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3279" w14:textId="3A3680BF" w:rsidR="00677596" w:rsidRPr="00E7558D" w:rsidRDefault="00EC5F04" w:rsidP="00677596">
      <w:pPr>
        <w:pStyle w:val="Titel"/>
        <w:rPr>
          <w:rFonts w:asciiTheme="majorHAnsi" w:hAnsiTheme="majorHAnsi" w:cstheme="majorHAnsi"/>
          <w:sz w:val="40"/>
          <w:lang w:val="en-GB"/>
        </w:rPr>
      </w:pPr>
      <w:r w:rsidRPr="00E7558D">
        <w:rPr>
          <w:rFonts w:asciiTheme="majorHAnsi" w:hAnsiTheme="majorHAnsi" w:cstheme="majorHAnsi"/>
          <w:sz w:val="40"/>
          <w:lang w:val="en-GB"/>
        </w:rPr>
        <w:t xml:space="preserve">product categories PCR B numbering system </w:t>
      </w:r>
    </w:p>
    <w:p w14:paraId="57F5F76D" w14:textId="507B0494" w:rsidR="00FB5CA1" w:rsidRPr="00D21ACF" w:rsidRDefault="00FB5CA1" w:rsidP="00FB5CA1">
      <w:pPr>
        <w:rPr>
          <w:b/>
          <w:bCs/>
          <w:lang w:val="en-GB"/>
        </w:rPr>
      </w:pPr>
      <w:r w:rsidRPr="00D21ACF">
        <w:rPr>
          <w:b/>
          <w:bCs/>
          <w:lang w:val="en-GB"/>
        </w:rPr>
        <w:t>Bold: PCR already created</w:t>
      </w:r>
    </w:p>
    <w:p w14:paraId="3CA1200A" w14:textId="77777777" w:rsidR="00FB5CA1" w:rsidRPr="00E7558D" w:rsidRDefault="00FB5CA1" w:rsidP="00FB5CA1">
      <w:pPr>
        <w:rPr>
          <w:lang w:val="en-GB"/>
        </w:rPr>
      </w:pPr>
    </w:p>
    <w:p w14:paraId="3EAE8E5F" w14:textId="43CDCF41" w:rsidR="00EC5F04" w:rsidRPr="00E7558D" w:rsidRDefault="00B05580" w:rsidP="00EC5F04">
      <w:pPr>
        <w:pStyle w:val="Listenabsatz"/>
        <w:numPr>
          <w:ilvl w:val="0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Basic materials and precursors</w:t>
      </w:r>
    </w:p>
    <w:p w14:paraId="220CA600" w14:textId="051ADC02" w:rsidR="004E43C2" w:rsidRPr="00E7558D" w:rsidRDefault="00B05580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Products related to concrete, mortar and </w:t>
      </w:r>
      <w:proofErr w:type="gramStart"/>
      <w:r w:rsidRPr="00E7558D">
        <w:rPr>
          <w:rFonts w:asciiTheme="majorHAnsi" w:hAnsiTheme="majorHAnsi" w:cstheme="majorHAnsi"/>
          <w:sz w:val="20"/>
          <w:szCs w:val="20"/>
          <w:lang w:val="en-GB"/>
        </w:rPr>
        <w:t>grout</w:t>
      </w:r>
      <w:proofErr w:type="gramEnd"/>
    </w:p>
    <w:p w14:paraId="5A4912DC" w14:textId="7AB6DAF7" w:rsidR="004E43C2" w:rsidRPr="00E7558D" w:rsidRDefault="00B05580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Concrete admixtures</w:t>
      </w:r>
    </w:p>
    <w:p w14:paraId="406558FD" w14:textId="3E4B91D7" w:rsidR="004E43C2" w:rsidRPr="00E7558D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B05580" w:rsidRPr="00E7558D">
        <w:rPr>
          <w:rFonts w:asciiTheme="majorHAnsi" w:hAnsiTheme="majorHAnsi" w:cstheme="majorHAnsi"/>
          <w:sz w:val="20"/>
          <w:szCs w:val="20"/>
          <w:lang w:val="en-GB"/>
        </w:rPr>
        <w:t>Other</w:t>
      </w:r>
      <w:r w:rsidR="004E43C2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B05580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Basic materials and precursors </w:t>
      </w:r>
    </w:p>
    <w:p w14:paraId="0B13BE4D" w14:textId="40F8D69D" w:rsidR="004E43C2" w:rsidRPr="00E7558D" w:rsidRDefault="00B05580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Synthetic </w:t>
      </w:r>
      <w:proofErr w:type="gramStart"/>
      <w:r w:rsidRPr="00E7558D">
        <w:rPr>
          <w:rFonts w:asciiTheme="majorHAnsi" w:hAnsiTheme="majorHAnsi" w:cstheme="majorHAnsi"/>
          <w:sz w:val="20"/>
          <w:szCs w:val="20"/>
          <w:lang w:val="en-GB"/>
        </w:rPr>
        <w:t>granulate</w:t>
      </w:r>
      <w:proofErr w:type="gramEnd"/>
    </w:p>
    <w:p w14:paraId="0F784207" w14:textId="30D6352F" w:rsidR="004E43C2" w:rsidRPr="00E7558D" w:rsidRDefault="00B05580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Synthetic carpet yarns</w:t>
      </w:r>
    </w:p>
    <w:p w14:paraId="1389C6E9" w14:textId="121BFD96" w:rsidR="004E43C2" w:rsidRPr="00E7558D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B05580" w:rsidRPr="00E7558D">
        <w:rPr>
          <w:rFonts w:asciiTheme="majorHAnsi" w:hAnsiTheme="majorHAnsi" w:cstheme="majorHAnsi"/>
          <w:sz w:val="20"/>
          <w:szCs w:val="20"/>
          <w:lang w:val="en-GB"/>
        </w:rPr>
        <w:t>Cement, building limes and other hydraulic binders</w:t>
      </w:r>
    </w:p>
    <w:p w14:paraId="27A08D3F" w14:textId="1EBD254A" w:rsidR="004E43C2" w:rsidRPr="00E7558D" w:rsidRDefault="00B05580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Cement</w:t>
      </w:r>
    </w:p>
    <w:p w14:paraId="555770FE" w14:textId="100302E8" w:rsidR="004E43C2" w:rsidRPr="00E7558D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B05580" w:rsidRPr="00E7558D">
        <w:rPr>
          <w:rFonts w:asciiTheme="majorHAnsi" w:hAnsiTheme="majorHAnsi" w:cstheme="majorHAnsi"/>
          <w:sz w:val="20"/>
          <w:szCs w:val="20"/>
          <w:lang w:val="en-GB"/>
        </w:rPr>
        <w:t>Aggregates</w:t>
      </w:r>
    </w:p>
    <w:p w14:paraId="1696A894" w14:textId="28A4D352" w:rsidR="004E43C2" w:rsidRPr="00E7558D" w:rsidRDefault="00B05580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Natural aggregates</w:t>
      </w:r>
    </w:p>
    <w:p w14:paraId="2CCDE340" w14:textId="4F21F5AC" w:rsidR="00800193" w:rsidRPr="00E7558D" w:rsidRDefault="00800193" w:rsidP="00800193">
      <w:pPr>
        <w:pStyle w:val="Listenabsatz"/>
        <w:tabs>
          <w:tab w:val="left" w:pos="1701"/>
        </w:tabs>
        <w:ind w:left="156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1.4.1.1 </w:t>
      </w:r>
      <w:r w:rsidR="00B05580" w:rsidRPr="00E7558D">
        <w:rPr>
          <w:rFonts w:asciiTheme="majorHAnsi" w:hAnsiTheme="majorHAnsi" w:cstheme="majorHAnsi"/>
          <w:sz w:val="20"/>
          <w:szCs w:val="20"/>
          <w:lang w:val="en-GB"/>
        </w:rPr>
        <w:t>aggregates from stone</w:t>
      </w:r>
    </w:p>
    <w:p w14:paraId="7193CB8A" w14:textId="7000BAD0" w:rsidR="004E43C2" w:rsidRPr="00E7558D" w:rsidRDefault="00B05580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Lightweight aggregates / Bulk granulate</w:t>
      </w:r>
    </w:p>
    <w:p w14:paraId="4DF45D4D" w14:textId="1C52215F" w:rsidR="002C224D" w:rsidRPr="00E7558D" w:rsidRDefault="00B05580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Recycled aggregates</w:t>
      </w:r>
    </w:p>
    <w:p w14:paraId="32AC29AA" w14:textId="474DF455" w:rsidR="002C224D" w:rsidRPr="00E7558D" w:rsidRDefault="002C224D" w:rsidP="002C224D">
      <w:pPr>
        <w:pStyle w:val="Listenabsatz"/>
        <w:tabs>
          <w:tab w:val="left" w:pos="1701"/>
        </w:tabs>
        <w:ind w:left="156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1.4.3.1 </w:t>
      </w:r>
      <w:r w:rsidR="00B05580" w:rsidRPr="00E7558D">
        <w:rPr>
          <w:rFonts w:asciiTheme="majorHAnsi" w:hAnsiTheme="majorHAnsi" w:cstheme="majorHAnsi"/>
          <w:sz w:val="20"/>
          <w:szCs w:val="20"/>
          <w:lang w:val="en-GB"/>
        </w:rPr>
        <w:t>Recycled aggregates from stone</w:t>
      </w:r>
    </w:p>
    <w:p w14:paraId="11C73EAB" w14:textId="0C8BDE76" w:rsidR="004E43C2" w:rsidRPr="00E7558D" w:rsidRDefault="00B05580" w:rsidP="001C3054">
      <w:pPr>
        <w:pStyle w:val="Listenabsatz"/>
        <w:numPr>
          <w:ilvl w:val="0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Building Products</w:t>
      </w:r>
    </w:p>
    <w:p w14:paraId="23BBECC8" w14:textId="3571C95B" w:rsidR="004E43C2" w:rsidRPr="00E7558D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3940C9" w:rsidRPr="00E7558D">
        <w:rPr>
          <w:rFonts w:asciiTheme="majorHAnsi" w:hAnsiTheme="majorHAnsi" w:cstheme="majorHAnsi"/>
          <w:sz w:val="20"/>
          <w:szCs w:val="20"/>
          <w:lang w:val="en-GB"/>
        </w:rPr>
        <w:t>Sealings, m</w:t>
      </w:r>
      <w:r w:rsidR="00D0694D" w:rsidRPr="00E7558D">
        <w:rPr>
          <w:rFonts w:asciiTheme="majorHAnsi" w:hAnsiTheme="majorHAnsi" w:cstheme="majorHAnsi"/>
          <w:sz w:val="20"/>
          <w:szCs w:val="20"/>
          <w:lang w:val="en-GB"/>
        </w:rPr>
        <w:t>embranes, including liquid applied and kits</w:t>
      </w:r>
    </w:p>
    <w:p w14:paraId="7B777325" w14:textId="200CDEBE" w:rsidR="004E43C2" w:rsidRPr="00E7558D" w:rsidRDefault="00D0694D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Plastic and elastomer roofing and sealing sheet systems </w:t>
      </w:r>
    </w:p>
    <w:p w14:paraId="31A20F63" w14:textId="77777777" w:rsidR="00D0694D" w:rsidRPr="00E7558D" w:rsidRDefault="00D0694D" w:rsidP="00D0694D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eastAsia="Times New Roman" w:hAnsiTheme="majorHAnsi" w:cstheme="majorHAnsi"/>
          <w:sz w:val="20"/>
          <w:szCs w:val="20"/>
          <w:lang w:val="en-GB" w:eastAsia="de-AT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Polymer-enhanced bituminous thick layer compounds for sealing buildings</w:t>
      </w:r>
    </w:p>
    <w:p w14:paraId="5A8D3B7E" w14:textId="77304728" w:rsidR="00D0694D" w:rsidRPr="00E7558D" w:rsidRDefault="00D0694D" w:rsidP="00D0694D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eastAsia="Times New Roman" w:hAnsiTheme="majorHAnsi" w:cstheme="majorHAnsi"/>
          <w:sz w:val="20"/>
          <w:szCs w:val="20"/>
          <w:lang w:val="en-GB" w:eastAsia="de-AT"/>
        </w:rPr>
      </w:pPr>
      <w:r w:rsidRPr="00E7558D">
        <w:rPr>
          <w:rFonts w:asciiTheme="majorHAnsi" w:eastAsia="Times New Roman" w:hAnsiTheme="majorHAnsi" w:cstheme="majorHAnsi"/>
          <w:sz w:val="20"/>
          <w:szCs w:val="20"/>
          <w:lang w:val="en-GB" w:eastAsia="de-AT"/>
        </w:rPr>
        <w:t>False ceiling and underlay sheeting</w:t>
      </w:r>
    </w:p>
    <w:p w14:paraId="2258EFF3" w14:textId="6138C93E" w:rsidR="00D0694D" w:rsidRPr="00E7558D" w:rsidRDefault="00D0694D" w:rsidP="00D0694D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eastAsia="Times New Roman" w:hAnsiTheme="majorHAnsi" w:cstheme="majorHAnsi"/>
          <w:sz w:val="20"/>
          <w:szCs w:val="20"/>
          <w:lang w:val="en-GB" w:eastAsia="de-AT"/>
        </w:rPr>
      </w:pPr>
      <w:r w:rsidRPr="00E7558D">
        <w:rPr>
          <w:rFonts w:asciiTheme="majorHAnsi" w:eastAsia="Times New Roman" w:hAnsiTheme="majorHAnsi" w:cstheme="majorHAnsi"/>
          <w:sz w:val="20"/>
          <w:szCs w:val="20"/>
          <w:lang w:val="en-GB" w:eastAsia="de-AT"/>
        </w:rPr>
        <w:t>Building sealants</w:t>
      </w:r>
    </w:p>
    <w:p w14:paraId="59B7C1F1" w14:textId="7109DC65" w:rsidR="004E43C2" w:rsidRPr="00E7558D" w:rsidRDefault="004E43C2" w:rsidP="00D0694D">
      <w:pPr>
        <w:pStyle w:val="Listenabsatz"/>
        <w:tabs>
          <w:tab w:val="left" w:pos="1701"/>
        </w:tabs>
        <w:ind w:left="1560"/>
        <w:rPr>
          <w:rFonts w:asciiTheme="majorHAnsi" w:hAnsiTheme="majorHAnsi" w:cstheme="majorHAnsi"/>
          <w:sz w:val="20"/>
          <w:szCs w:val="20"/>
          <w:lang w:val="en-GB"/>
        </w:rPr>
      </w:pPr>
    </w:p>
    <w:p w14:paraId="79981596" w14:textId="571E3182" w:rsidR="004E43C2" w:rsidRPr="00E7558D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955439" w:rsidRPr="00E7558D">
        <w:rPr>
          <w:rFonts w:asciiTheme="majorHAnsi" w:hAnsiTheme="majorHAnsi" w:cstheme="majorHAnsi"/>
          <w:sz w:val="20"/>
          <w:szCs w:val="20"/>
          <w:lang w:val="en-GB"/>
        </w:rPr>
        <w:t>Construction adhesives</w:t>
      </w:r>
    </w:p>
    <w:p w14:paraId="5A810FEE" w14:textId="50965C8D" w:rsidR="004E43C2" w:rsidRPr="00E7558D" w:rsidRDefault="00000000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hyperlink r:id="rId8" w:history="1">
        <w:r w:rsidR="00955439" w:rsidRPr="00E7558D">
          <w:rPr>
            <w:rFonts w:asciiTheme="majorHAnsi" w:hAnsiTheme="majorHAnsi" w:cstheme="majorHAnsi"/>
            <w:sz w:val="20"/>
            <w:szCs w:val="20"/>
            <w:lang w:val="en-GB"/>
          </w:rPr>
          <w:t>Dispersion adhesives and primers for floor coverings</w:t>
        </w:r>
      </w:hyperlink>
      <w:r w:rsidR="00955439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</w:p>
    <w:p w14:paraId="244D01CB" w14:textId="62AAEFD8" w:rsidR="004E43C2" w:rsidRPr="00E7558D" w:rsidRDefault="00000000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hyperlink r:id="rId9" w:history="1">
        <w:r w:rsidR="00955439" w:rsidRPr="00E7558D">
          <w:rPr>
            <w:rFonts w:asciiTheme="majorHAnsi" w:hAnsiTheme="majorHAnsi" w:cstheme="majorHAnsi"/>
            <w:sz w:val="20"/>
            <w:szCs w:val="20"/>
            <w:lang w:val="en-GB"/>
          </w:rPr>
          <w:t>Reaction resin products</w:t>
        </w:r>
      </w:hyperlink>
    </w:p>
    <w:p w14:paraId="394A848A" w14:textId="68D856A9" w:rsidR="00352B1D" w:rsidRPr="00E7558D" w:rsidRDefault="00955439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Reaction resin </w:t>
      </w:r>
      <w:r w:rsidR="00B703FF" w:rsidRPr="00E7558D">
        <w:rPr>
          <w:rFonts w:asciiTheme="majorHAnsi" w:hAnsiTheme="majorHAnsi" w:cstheme="majorHAnsi"/>
          <w:sz w:val="20"/>
          <w:szCs w:val="20"/>
          <w:lang w:val="en-GB"/>
        </w:rPr>
        <w:t>bonded</w:t>
      </w: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adhesive mortar for EIFS</w:t>
      </w:r>
      <w:r w:rsidR="00352B1D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</w:p>
    <w:p w14:paraId="7ACB7A05" w14:textId="126816D2" w:rsidR="0027163A" w:rsidRPr="00E7558D" w:rsidRDefault="00D0694D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Construction clay</w:t>
      </w:r>
      <w:r w:rsidR="00955439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and related products</w:t>
      </w:r>
    </w:p>
    <w:p w14:paraId="6B15147D" w14:textId="5D501DFC" w:rsidR="0027163A" w:rsidRPr="00E7558D" w:rsidRDefault="00955439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Clay roof tiles and fittings </w:t>
      </w:r>
      <w:r w:rsidR="00340D24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(</w:t>
      </w: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see also</w:t>
      </w:r>
      <w:r w:rsidR="00340D24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2.5.3.)</w:t>
      </w:r>
    </w:p>
    <w:p w14:paraId="22BFF739" w14:textId="3DB6E161" w:rsidR="0027163A" w:rsidRPr="00E7558D" w:rsidRDefault="00955439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Protected clay masonry and accessories </w:t>
      </w:r>
      <w:r w:rsidR="00340D24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(</w:t>
      </w: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see also </w:t>
      </w:r>
      <w:r w:rsidR="00DF338B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2.15</w:t>
      </w:r>
      <w:r w:rsidR="00340D24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.2.1.)</w:t>
      </w:r>
    </w:p>
    <w:p w14:paraId="397C0A44" w14:textId="5A4EE91F" w:rsidR="0027163A" w:rsidRPr="00E7558D" w:rsidRDefault="00955439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Unprotected clay masonry and accessories </w:t>
      </w:r>
      <w:r w:rsidR="00340D24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(</w:t>
      </w: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see also</w:t>
      </w:r>
      <w:r w:rsidR="00DF338B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2.15</w:t>
      </w:r>
      <w:r w:rsidR="00340D24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.2.2.)</w:t>
      </w:r>
    </w:p>
    <w:p w14:paraId="66A2B442" w14:textId="0AAFE614" w:rsidR="0027163A" w:rsidRPr="00E7558D" w:rsidRDefault="00955439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Clay claddings</w:t>
      </w:r>
      <w:r w:rsidR="00340D24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(</w:t>
      </w: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see also</w:t>
      </w:r>
      <w:r w:rsidR="00DF338B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2.12</w:t>
      </w:r>
      <w:r w:rsidR="00340D24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.5.)</w:t>
      </w:r>
    </w:p>
    <w:p w14:paraId="0AEA34DA" w14:textId="1E0A7805" w:rsidR="0027163A" w:rsidRPr="00E7558D" w:rsidRDefault="00955439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Clay pavers and accessory clay pavers </w:t>
      </w:r>
      <w:r w:rsidR="00340D24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(</w:t>
      </w: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see also</w:t>
      </w:r>
      <w:r w:rsidR="00340D24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2.7.5.)</w:t>
      </w:r>
    </w:p>
    <w:p w14:paraId="55FA3FBF" w14:textId="472AAA6D" w:rsidR="0027163A" w:rsidRPr="00E7558D" w:rsidRDefault="00955439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Clay blocks for construction of floor and roof systems</w:t>
      </w:r>
      <w:r w:rsidR="00DF338B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(</w:t>
      </w: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see also</w:t>
      </w:r>
      <w:r w:rsidR="00DF338B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2.15.5.)</w:t>
      </w:r>
    </w:p>
    <w:p w14:paraId="7C6C7732" w14:textId="0034818B" w:rsidR="0027163A" w:rsidRPr="00E7558D" w:rsidRDefault="00955439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Clay blocks for chimney</w:t>
      </w:r>
      <w:r w:rsidR="00DF338B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(</w:t>
      </w: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see also</w:t>
      </w:r>
      <w:r w:rsidR="00DF338B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2.14.1.)</w:t>
      </w:r>
    </w:p>
    <w:p w14:paraId="6825C02F" w14:textId="0AEB6AA9" w:rsidR="0027163A" w:rsidRPr="00E7558D" w:rsidRDefault="00955439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Clay blocks for lintels</w:t>
      </w:r>
    </w:p>
    <w:p w14:paraId="0B4AB134" w14:textId="56E33570" w:rsidR="0027163A" w:rsidRPr="00E7558D" w:rsidRDefault="00955439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Clay precast elements</w:t>
      </w:r>
    </w:p>
    <w:p w14:paraId="4B7CE178" w14:textId="1CC38BEB" w:rsidR="0027163A" w:rsidRPr="00E7558D" w:rsidRDefault="00955439" w:rsidP="00A535C0">
      <w:pPr>
        <w:pStyle w:val="Listenabsatz"/>
        <w:numPr>
          <w:ilvl w:val="2"/>
          <w:numId w:val="1"/>
        </w:numPr>
        <w:tabs>
          <w:tab w:val="left" w:pos="1560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Clay masonry filled with insulating material</w:t>
      </w:r>
      <w:r w:rsidR="00DF338B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(</w:t>
      </w: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see also</w:t>
      </w:r>
      <w:r w:rsidR="00DF338B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2.15.2.3.)</w:t>
      </w:r>
    </w:p>
    <w:p w14:paraId="10E2A0AC" w14:textId="7F004FD7" w:rsidR="00390FF8" w:rsidRPr="00E7558D" w:rsidRDefault="00065EC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Coatings</w:t>
      </w:r>
    </w:p>
    <w:p w14:paraId="613AA56C" w14:textId="4C424C9C" w:rsidR="00390FF8" w:rsidRPr="00E7558D" w:rsidRDefault="00065ECE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Varnishes</w:t>
      </w:r>
      <w:r w:rsidR="00390FF8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, </w:t>
      </w:r>
      <w:r w:rsidRPr="00E7558D">
        <w:rPr>
          <w:rFonts w:asciiTheme="majorHAnsi" w:hAnsiTheme="majorHAnsi" w:cstheme="majorHAnsi"/>
          <w:sz w:val="20"/>
          <w:szCs w:val="20"/>
          <w:lang w:val="en-GB"/>
        </w:rPr>
        <w:t>glazes</w:t>
      </w:r>
      <w:r w:rsidR="00390FF8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, </w:t>
      </w:r>
      <w:r w:rsidRPr="00E7558D">
        <w:rPr>
          <w:rFonts w:asciiTheme="majorHAnsi" w:hAnsiTheme="majorHAnsi" w:cstheme="majorHAnsi"/>
          <w:sz w:val="20"/>
          <w:szCs w:val="20"/>
          <w:lang w:val="en-GB"/>
        </w:rPr>
        <w:t>wax products</w:t>
      </w:r>
    </w:p>
    <w:p w14:paraId="21E91041" w14:textId="1ECC556A" w:rsidR="00390FF8" w:rsidRPr="00E7558D" w:rsidRDefault="00065ECE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Oil products</w:t>
      </w:r>
    </w:p>
    <w:p w14:paraId="0521564C" w14:textId="2C4EF325" w:rsidR="00390FF8" w:rsidRPr="00E7558D" w:rsidRDefault="00065ECE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Coatings containing wood protection compositions</w:t>
      </w:r>
    </w:p>
    <w:p w14:paraId="6AF85C6D" w14:textId="65E6E992" w:rsidR="00904B22" w:rsidRPr="00E7558D" w:rsidRDefault="00065ECE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Corrosion inhibitors</w:t>
      </w:r>
    </w:p>
    <w:p w14:paraId="54FEB1FD" w14:textId="2F95FA61" w:rsidR="00390FF8" w:rsidRPr="00E7558D" w:rsidRDefault="00065ECE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Reaction resin products or two-component products</w:t>
      </w:r>
    </w:p>
    <w:p w14:paraId="49FF226F" w14:textId="5A508B2F" w:rsidR="004E43C2" w:rsidRPr="00E7558D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065ECE" w:rsidRPr="00E7558D">
        <w:rPr>
          <w:rFonts w:asciiTheme="majorHAnsi" w:hAnsiTheme="majorHAnsi" w:cstheme="majorHAnsi"/>
          <w:sz w:val="20"/>
          <w:szCs w:val="20"/>
          <w:lang w:val="en-GB"/>
        </w:rPr>
        <w:t>Roof coverings</w:t>
      </w:r>
    </w:p>
    <w:p w14:paraId="5BD8C8E6" w14:textId="3E173F7C" w:rsidR="004E43C2" w:rsidRPr="00E7558D" w:rsidRDefault="00D21E65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Aluminium roofing and cladding systems</w:t>
      </w:r>
    </w:p>
    <w:p w14:paraId="26A011D2" w14:textId="14696CE9" w:rsidR="004E43C2" w:rsidRPr="00E7558D" w:rsidRDefault="00D21E65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Concrete roofing tiles</w:t>
      </w:r>
    </w:p>
    <w:p w14:paraId="65D87F33" w14:textId="3E6B1566" w:rsidR="004E43C2" w:rsidRPr="00E7558D" w:rsidRDefault="00D21E65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Clay roof tiles </w:t>
      </w:r>
      <w:r w:rsidR="00A3004C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(</w:t>
      </w:r>
      <w:r w:rsidR="00955439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see also</w:t>
      </w:r>
      <w:r w:rsidR="00A3004C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2.3.1)</w:t>
      </w:r>
    </w:p>
    <w:p w14:paraId="3D94C688" w14:textId="58C48E65" w:rsidR="004E43C2" w:rsidRPr="00E7558D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lastRenderedPageBreak/>
        <w:t xml:space="preserve">ETFE </w:t>
      </w:r>
      <w:r w:rsidR="00D21E65" w:rsidRPr="00E7558D">
        <w:rPr>
          <w:rFonts w:asciiTheme="majorHAnsi" w:hAnsiTheme="majorHAnsi" w:cstheme="majorHAnsi"/>
          <w:sz w:val="20"/>
          <w:szCs w:val="20"/>
          <w:lang w:val="en-GB"/>
        </w:rPr>
        <w:t>construction</w:t>
      </w:r>
      <w:r w:rsidR="00B703FF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D21E65" w:rsidRPr="00E7558D">
        <w:rPr>
          <w:rFonts w:asciiTheme="majorHAnsi" w:hAnsiTheme="majorHAnsi" w:cstheme="majorHAnsi"/>
          <w:sz w:val="20"/>
          <w:szCs w:val="20"/>
          <w:lang w:val="en-GB"/>
        </w:rPr>
        <w:t>element</w:t>
      </w:r>
      <w:r w:rsidR="00B703FF" w:rsidRPr="00E7558D">
        <w:rPr>
          <w:rFonts w:asciiTheme="majorHAnsi" w:hAnsiTheme="majorHAnsi" w:cstheme="majorHAnsi"/>
          <w:sz w:val="20"/>
          <w:szCs w:val="20"/>
          <w:lang w:val="en-GB"/>
        </w:rPr>
        <w:t>s</w:t>
      </w:r>
    </w:p>
    <w:p w14:paraId="0F9124AE" w14:textId="74508D28" w:rsidR="004E43C2" w:rsidRPr="00E7558D" w:rsidRDefault="00D21E65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Fibre cement / Fibre concrete</w:t>
      </w:r>
    </w:p>
    <w:p w14:paraId="747B3701" w14:textId="330CF718" w:rsidR="004E43C2" w:rsidRPr="00E7558D" w:rsidRDefault="00D21E65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Double skin metal faced sandwich </w:t>
      </w:r>
      <w:proofErr w:type="gramStart"/>
      <w:r w:rsidRPr="00E7558D">
        <w:rPr>
          <w:rFonts w:asciiTheme="majorHAnsi" w:hAnsiTheme="majorHAnsi" w:cstheme="majorHAnsi"/>
          <w:sz w:val="20"/>
          <w:szCs w:val="20"/>
          <w:lang w:val="en-GB"/>
        </w:rPr>
        <w:t>panels</w:t>
      </w:r>
      <w:proofErr w:type="gramEnd"/>
    </w:p>
    <w:p w14:paraId="35FA2576" w14:textId="73D5133C" w:rsidR="004E43C2" w:rsidRPr="00E7558D" w:rsidRDefault="00D21E65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Corrugated bitumen materials for roofing and external wall cladding</w:t>
      </w:r>
    </w:p>
    <w:p w14:paraId="587C02B2" w14:textId="4056F38A" w:rsidR="004E43C2" w:rsidRPr="00E7558D" w:rsidRDefault="00D21E65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Technical Textiles</w:t>
      </w:r>
    </w:p>
    <w:p w14:paraId="288056E9" w14:textId="5BBD55B0" w:rsidR="004E43C2" w:rsidRPr="00E7558D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D21E65" w:rsidRPr="00E7558D">
        <w:rPr>
          <w:rFonts w:asciiTheme="majorHAnsi" w:hAnsiTheme="majorHAnsi" w:cstheme="majorHAnsi"/>
          <w:sz w:val="20"/>
          <w:szCs w:val="20"/>
          <w:lang w:val="en-GB"/>
        </w:rPr>
        <w:t>Fixings</w:t>
      </w:r>
    </w:p>
    <w:p w14:paraId="5E92DFDD" w14:textId="60AAF3CA" w:rsidR="004E43C2" w:rsidRPr="00E7558D" w:rsidRDefault="00D21E65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Wall plugs made of plastic and metal</w:t>
      </w:r>
    </w:p>
    <w:p w14:paraId="43A31C78" w14:textId="5FAFC4F3" w:rsidR="004E43C2" w:rsidRPr="00E7558D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D21E65" w:rsidRPr="00E7558D">
        <w:rPr>
          <w:rFonts w:asciiTheme="majorHAnsi" w:hAnsiTheme="majorHAnsi" w:cstheme="majorHAnsi"/>
          <w:sz w:val="20"/>
          <w:szCs w:val="20"/>
          <w:lang w:val="en-GB"/>
        </w:rPr>
        <w:t>Floor coverings</w:t>
      </w:r>
      <w:r w:rsidR="00820B72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(</w:t>
      </w:r>
      <w:r w:rsidR="00D21E65" w:rsidRPr="00E7558D">
        <w:rPr>
          <w:rFonts w:asciiTheme="majorHAnsi" w:hAnsiTheme="majorHAnsi" w:cstheme="majorHAnsi"/>
          <w:sz w:val="20"/>
          <w:szCs w:val="20"/>
          <w:lang w:val="en-GB"/>
        </w:rPr>
        <w:t>interior and exterior</w:t>
      </w:r>
      <w:r w:rsidR="00820B72" w:rsidRPr="00E7558D">
        <w:rPr>
          <w:rFonts w:asciiTheme="majorHAnsi" w:hAnsiTheme="majorHAnsi" w:cstheme="majorHAnsi"/>
          <w:sz w:val="20"/>
          <w:szCs w:val="20"/>
          <w:lang w:val="en-GB"/>
        </w:rPr>
        <w:t>)</w:t>
      </w:r>
    </w:p>
    <w:p w14:paraId="6387F2BF" w14:textId="76E76431" w:rsidR="004E43C2" w:rsidRPr="00E7558D" w:rsidRDefault="00D21E65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Elastic floor coverings</w:t>
      </w:r>
    </w:p>
    <w:p w14:paraId="71786A57" w14:textId="08E69D36" w:rsidR="00D0400D" w:rsidRPr="00E7558D" w:rsidRDefault="00D0400D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Textile </w:t>
      </w:r>
      <w:r w:rsidR="00D21E65" w:rsidRPr="00E7558D">
        <w:rPr>
          <w:rFonts w:asciiTheme="majorHAnsi" w:hAnsiTheme="majorHAnsi" w:cstheme="majorHAnsi"/>
          <w:sz w:val="20"/>
          <w:szCs w:val="20"/>
          <w:lang w:val="en-GB"/>
        </w:rPr>
        <w:t>floor coverings</w:t>
      </w:r>
    </w:p>
    <w:p w14:paraId="33948D75" w14:textId="76354EE2" w:rsidR="00D0400D" w:rsidRPr="00E7558D" w:rsidRDefault="00D0400D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Mineral</w:t>
      </w:r>
      <w:r w:rsidR="00D21E65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floor coverings</w:t>
      </w:r>
    </w:p>
    <w:p w14:paraId="65039319" w14:textId="71798AC5" w:rsidR="00D0400D" w:rsidRPr="00E7558D" w:rsidRDefault="00D21E65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Floor coverings made from wood products</w:t>
      </w:r>
    </w:p>
    <w:p w14:paraId="0BBFFD00" w14:textId="7A3692A6" w:rsidR="004E43C2" w:rsidRPr="00E7558D" w:rsidRDefault="00E85F26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Facades</w:t>
      </w:r>
    </w:p>
    <w:p w14:paraId="5F598E03" w14:textId="5CC77BD3" w:rsidR="004E43C2" w:rsidRPr="00E7558D" w:rsidRDefault="00E85F26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Aluminium roofing and cladding systems</w:t>
      </w:r>
    </w:p>
    <w:p w14:paraId="09A9FEF5" w14:textId="6E96EA3E" w:rsidR="004E43C2" w:rsidRPr="00E7558D" w:rsidRDefault="00E85F26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Fibre cement / Fibre concrete</w:t>
      </w:r>
    </w:p>
    <w:p w14:paraId="59A6A5C3" w14:textId="031A0D82" w:rsidR="004E43C2" w:rsidRPr="00E7558D" w:rsidRDefault="00E85F26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Glass Reinforcement Mesh</w:t>
      </w:r>
    </w:p>
    <w:p w14:paraId="693222D9" w14:textId="799ACA6E" w:rsidR="004E43C2" w:rsidRPr="00E7558D" w:rsidRDefault="00E85F26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Ceramic panelling</w:t>
      </w:r>
    </w:p>
    <w:p w14:paraId="320EF902" w14:textId="12CFED59" w:rsidR="004E43C2" w:rsidRPr="00E7558D" w:rsidRDefault="00E85F26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Self</w:t>
      </w:r>
      <w:r w:rsidR="005E03E9" w:rsidRPr="00E7558D">
        <w:rPr>
          <w:rFonts w:asciiTheme="majorHAnsi" w:hAnsiTheme="majorHAnsi" w:cstheme="majorHAnsi"/>
          <w:sz w:val="20"/>
          <w:szCs w:val="20"/>
          <w:lang w:val="en-GB"/>
        </w:rPr>
        <w:t>-</w:t>
      </w: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supporting facade elements based on glazed curtain </w:t>
      </w:r>
      <w:proofErr w:type="gramStart"/>
      <w:r w:rsidRPr="00E7558D">
        <w:rPr>
          <w:rFonts w:asciiTheme="majorHAnsi" w:hAnsiTheme="majorHAnsi" w:cstheme="majorHAnsi"/>
          <w:sz w:val="20"/>
          <w:szCs w:val="20"/>
          <w:lang w:val="en-GB"/>
        </w:rPr>
        <w:t>walls</w:t>
      </w:r>
      <w:proofErr w:type="gramEnd"/>
    </w:p>
    <w:p w14:paraId="0373925A" w14:textId="2357022A" w:rsidR="004E43C2" w:rsidRPr="00E7558D" w:rsidRDefault="00E85F26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Double skin metal faced sandwich panels</w:t>
      </w:r>
    </w:p>
    <w:p w14:paraId="03C24B42" w14:textId="1EEA74A6" w:rsidR="004E43C2" w:rsidRPr="00E7558D" w:rsidRDefault="00E85F26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Frame systems with a covering made of glass/polytetrafluoroethylene (PTFE) membrane </w:t>
      </w:r>
    </w:p>
    <w:p w14:paraId="4FCDDE2B" w14:textId="2E95E5CA" w:rsidR="004E43C2" w:rsidRPr="00E7558D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85F26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Flat glass, profiled </w:t>
      </w:r>
      <w:proofErr w:type="gramStart"/>
      <w:r w:rsidR="00E85F26" w:rsidRPr="00E7558D">
        <w:rPr>
          <w:rFonts w:asciiTheme="majorHAnsi" w:hAnsiTheme="majorHAnsi" w:cstheme="majorHAnsi"/>
          <w:sz w:val="20"/>
          <w:szCs w:val="20"/>
          <w:lang w:val="en-GB"/>
        </w:rPr>
        <w:t>glass</w:t>
      </w:r>
      <w:proofErr w:type="gramEnd"/>
      <w:r w:rsidR="00E85F26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and other glass products</w:t>
      </w:r>
    </w:p>
    <w:p w14:paraId="27D1047E" w14:textId="50D5A132" w:rsidR="004E43C2" w:rsidRPr="00E7558D" w:rsidRDefault="00E85F26" w:rsidP="00561707">
      <w:pPr>
        <w:pStyle w:val="Listenabsatz"/>
        <w:numPr>
          <w:ilvl w:val="3"/>
          <w:numId w:val="1"/>
        </w:numPr>
        <w:tabs>
          <w:tab w:val="left" w:pos="1560"/>
        </w:tabs>
        <w:ind w:hanging="1019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Flat glass in construction industry</w:t>
      </w:r>
    </w:p>
    <w:p w14:paraId="18A62CB1" w14:textId="002D788D" w:rsidR="004E43C2" w:rsidRPr="00E7558D" w:rsidRDefault="00E85F26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Gypsum products</w:t>
      </w:r>
    </w:p>
    <w:p w14:paraId="3A0D50C0" w14:textId="0538B601" w:rsidR="004E43C2" w:rsidRPr="000B56CA" w:rsidRDefault="00E85F26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0B56CA">
        <w:rPr>
          <w:rFonts w:asciiTheme="majorHAnsi" w:hAnsiTheme="majorHAnsi" w:cstheme="majorHAnsi"/>
          <w:b/>
          <w:bCs/>
          <w:sz w:val="20"/>
          <w:szCs w:val="20"/>
          <w:lang w:val="en-GB"/>
        </w:rPr>
        <w:t>Plasterboard</w:t>
      </w:r>
    </w:p>
    <w:p w14:paraId="2BDFB669" w14:textId="5F90F79E" w:rsidR="00D0400D" w:rsidRPr="000B56CA" w:rsidRDefault="00E85F26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0B56CA">
        <w:rPr>
          <w:rFonts w:asciiTheme="majorHAnsi" w:hAnsiTheme="majorHAnsi" w:cstheme="majorHAnsi"/>
          <w:sz w:val="20"/>
          <w:szCs w:val="20"/>
          <w:lang w:val="en-GB"/>
        </w:rPr>
        <w:t>Gypsum blocks</w:t>
      </w:r>
    </w:p>
    <w:p w14:paraId="406599C2" w14:textId="00E7C8EE" w:rsidR="00EF48ED" w:rsidRPr="000B56CA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0B56CA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85F26" w:rsidRPr="000B56CA">
        <w:rPr>
          <w:rFonts w:asciiTheme="majorHAnsi" w:hAnsiTheme="majorHAnsi" w:cstheme="majorHAnsi"/>
          <w:sz w:val="20"/>
          <w:szCs w:val="20"/>
          <w:lang w:val="en-GB"/>
        </w:rPr>
        <w:t>Wood</w:t>
      </w:r>
      <w:r w:rsidR="00B703FF" w:rsidRPr="000B56CA">
        <w:rPr>
          <w:rFonts w:asciiTheme="majorHAnsi" w:hAnsiTheme="majorHAnsi" w:cstheme="majorHAnsi"/>
          <w:sz w:val="20"/>
          <w:szCs w:val="20"/>
          <w:lang w:val="en-GB"/>
        </w:rPr>
        <w:t xml:space="preserve"> products</w:t>
      </w:r>
    </w:p>
    <w:p w14:paraId="14C8897C" w14:textId="0BB18DD0" w:rsidR="00311665" w:rsidRPr="000B56CA" w:rsidRDefault="00B703FF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0B56CA">
        <w:rPr>
          <w:rFonts w:asciiTheme="majorHAnsi" w:hAnsiTheme="majorHAnsi" w:cstheme="majorHAnsi"/>
          <w:b/>
          <w:bCs/>
          <w:sz w:val="20"/>
          <w:szCs w:val="20"/>
          <w:lang w:val="en-GB"/>
        </w:rPr>
        <w:t>Solid wood products</w:t>
      </w:r>
    </w:p>
    <w:p w14:paraId="6C4F2400" w14:textId="455340CE" w:rsidR="00311665" w:rsidRPr="000B56CA" w:rsidRDefault="00B703FF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0B56CA">
        <w:rPr>
          <w:rFonts w:asciiTheme="majorHAnsi" w:hAnsiTheme="majorHAnsi" w:cstheme="majorHAnsi"/>
          <w:b/>
          <w:bCs/>
          <w:sz w:val="20"/>
          <w:szCs w:val="20"/>
          <w:lang w:val="en-GB"/>
        </w:rPr>
        <w:t>Wood products</w:t>
      </w:r>
    </w:p>
    <w:p w14:paraId="3324F88E" w14:textId="2421027D" w:rsidR="00EF48ED" w:rsidRPr="000B56CA" w:rsidRDefault="00B703FF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0B56CA">
        <w:rPr>
          <w:rFonts w:asciiTheme="majorHAnsi" w:hAnsiTheme="majorHAnsi" w:cstheme="majorHAnsi"/>
          <w:sz w:val="20"/>
          <w:szCs w:val="20"/>
          <w:lang w:val="en-GB"/>
        </w:rPr>
        <w:t xml:space="preserve">Prefabricated wood-based load bearing elements from wood products </w:t>
      </w:r>
    </w:p>
    <w:p w14:paraId="2C60306F" w14:textId="5E7FBC7E" w:rsidR="00EF48ED" w:rsidRPr="000B56CA" w:rsidRDefault="00B703FF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0B56CA">
        <w:rPr>
          <w:rFonts w:asciiTheme="majorHAnsi" w:hAnsiTheme="majorHAnsi" w:cstheme="majorHAnsi"/>
          <w:sz w:val="20"/>
          <w:szCs w:val="20"/>
          <w:lang w:val="en-GB"/>
        </w:rPr>
        <w:t>Wood cement – Mineral bonded wooden composites</w:t>
      </w:r>
    </w:p>
    <w:p w14:paraId="012EEBCB" w14:textId="25C47306" w:rsidR="00F77F8F" w:rsidRPr="000B56CA" w:rsidRDefault="00B703FF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0B56CA">
        <w:rPr>
          <w:rFonts w:asciiTheme="majorHAnsi" w:hAnsiTheme="majorHAnsi" w:cstheme="majorHAnsi"/>
          <w:sz w:val="20"/>
          <w:szCs w:val="20"/>
          <w:lang w:val="en-GB"/>
        </w:rPr>
        <w:t>Internal and external wall and ceiling finishes</w:t>
      </w:r>
    </w:p>
    <w:p w14:paraId="00187995" w14:textId="444B768B" w:rsidR="00EF48ED" w:rsidRPr="00E7558D" w:rsidRDefault="00E0220F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Fibre cement / Fibre concrete</w:t>
      </w:r>
    </w:p>
    <w:p w14:paraId="45FCEA66" w14:textId="6D6B2611" w:rsidR="00EF48ED" w:rsidRPr="00E7558D" w:rsidRDefault="00311665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0220F" w:rsidRPr="00E7558D">
        <w:rPr>
          <w:rFonts w:asciiTheme="majorHAnsi" w:hAnsiTheme="majorHAnsi" w:cstheme="majorHAnsi"/>
          <w:sz w:val="20"/>
          <w:szCs w:val="20"/>
          <w:lang w:val="en-GB"/>
        </w:rPr>
        <w:t>Glass tiles and panels</w:t>
      </w:r>
    </w:p>
    <w:p w14:paraId="12B922E9" w14:textId="09BD0022" w:rsidR="00F77F8F" w:rsidRPr="00E7558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0220F" w:rsidRPr="00E7558D">
        <w:rPr>
          <w:rFonts w:asciiTheme="majorHAnsi" w:hAnsiTheme="majorHAnsi" w:cstheme="majorHAnsi"/>
          <w:sz w:val="20"/>
          <w:szCs w:val="20"/>
          <w:lang w:val="en-GB"/>
        </w:rPr>
        <w:t>Ceramic tiles and panels</w:t>
      </w:r>
    </w:p>
    <w:p w14:paraId="637CF56C" w14:textId="162272D4" w:rsidR="00EF48ED" w:rsidRPr="00E7558D" w:rsidRDefault="00226F28" w:rsidP="00E0220F">
      <w:pPr>
        <w:pStyle w:val="Listenabsatz"/>
        <w:numPr>
          <w:ilvl w:val="2"/>
          <w:numId w:val="1"/>
        </w:numPr>
        <w:tabs>
          <w:tab w:val="left" w:pos="1701"/>
        </w:tabs>
        <w:ind w:left="1701" w:hanging="992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0220F" w:rsidRPr="00E7558D">
        <w:rPr>
          <w:rFonts w:asciiTheme="majorHAnsi" w:hAnsiTheme="majorHAnsi" w:cstheme="majorHAnsi"/>
          <w:sz w:val="20"/>
          <w:szCs w:val="20"/>
          <w:lang w:val="en-GB"/>
        </w:rPr>
        <w:t>Lightweight boards made of expanded glass granulate and reactive resins</w:t>
      </w:r>
    </w:p>
    <w:p w14:paraId="4BE01397" w14:textId="7A15F671" w:rsidR="00820B72" w:rsidRPr="00E7558D" w:rsidRDefault="00E0220F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Clay claddings</w:t>
      </w:r>
      <w:r w:rsidR="00A3004C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(</w:t>
      </w:r>
      <w:r w:rsidR="00955439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see also</w:t>
      </w:r>
      <w:r w:rsidR="00A3004C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2.3.4)</w:t>
      </w:r>
    </w:p>
    <w:p w14:paraId="6E5C5C26" w14:textId="782D6538" w:rsidR="00EF48ED" w:rsidRDefault="00311665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color w:val="FF0000"/>
          <w:sz w:val="20"/>
          <w:szCs w:val="20"/>
          <w:lang w:val="en-GB"/>
        </w:rPr>
        <w:t xml:space="preserve"> </w:t>
      </w:r>
      <w:r w:rsidR="00E0220F" w:rsidRPr="00E7558D">
        <w:rPr>
          <w:rFonts w:asciiTheme="majorHAnsi" w:hAnsiTheme="majorHAnsi" w:cstheme="majorHAnsi"/>
          <w:sz w:val="20"/>
          <w:szCs w:val="20"/>
          <w:lang w:val="en-GB"/>
        </w:rPr>
        <w:t>Metal ceilings</w:t>
      </w:r>
    </w:p>
    <w:p w14:paraId="2920F3FF" w14:textId="37FCD582" w:rsidR="00EC1E85" w:rsidRPr="00E7558D" w:rsidRDefault="00EC1E85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>
        <w:rPr>
          <w:rFonts w:asciiTheme="majorHAnsi" w:hAnsiTheme="majorHAnsi" w:cstheme="majorHAnsi"/>
          <w:sz w:val="20"/>
          <w:szCs w:val="20"/>
          <w:lang w:val="en-GB"/>
        </w:rPr>
        <w:t>Decorative wall coverings (wall papers)</w:t>
      </w:r>
    </w:p>
    <w:p w14:paraId="684804E7" w14:textId="2B8AE9C6" w:rsidR="00EF48ED" w:rsidRPr="00E7558D" w:rsidRDefault="00E0220F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Interior facilit</w:t>
      </w:r>
      <w:r w:rsidR="005E03E9" w:rsidRPr="00E7558D">
        <w:rPr>
          <w:rFonts w:asciiTheme="majorHAnsi" w:hAnsiTheme="majorHAnsi" w:cstheme="majorHAnsi"/>
          <w:sz w:val="20"/>
          <w:szCs w:val="20"/>
          <w:lang w:val="en-GB"/>
        </w:rPr>
        <w:t>ies</w:t>
      </w:r>
    </w:p>
    <w:p w14:paraId="2DF10FB9" w14:textId="28767B30" w:rsidR="00EF48ED" w:rsidRPr="00E7558D" w:rsidRDefault="00E0220F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Domestic seating furniture</w:t>
      </w:r>
    </w:p>
    <w:p w14:paraId="13F50513" w14:textId="78CBB8E5" w:rsidR="00EF48ED" w:rsidRPr="00E7558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0220F" w:rsidRPr="00E7558D">
        <w:rPr>
          <w:rFonts w:asciiTheme="majorHAnsi" w:hAnsiTheme="majorHAnsi" w:cstheme="majorHAnsi"/>
          <w:sz w:val="20"/>
          <w:szCs w:val="20"/>
          <w:lang w:val="en-GB"/>
        </w:rPr>
        <w:t>Furniture for domestic use which creates working or storage space</w:t>
      </w:r>
    </w:p>
    <w:p w14:paraId="39D06DB7" w14:textId="7B99E4E9" w:rsidR="00EF48ED" w:rsidRPr="00E7558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0220F" w:rsidRPr="00E7558D">
        <w:rPr>
          <w:rFonts w:asciiTheme="majorHAnsi" w:hAnsiTheme="majorHAnsi" w:cstheme="majorHAnsi"/>
          <w:sz w:val="20"/>
          <w:szCs w:val="20"/>
          <w:lang w:val="en-GB"/>
        </w:rPr>
        <w:t>Domestic lounge furniture</w:t>
      </w:r>
    </w:p>
    <w:p w14:paraId="0C0DC7B8" w14:textId="650902E6" w:rsidR="00EF48ED" w:rsidRPr="00E7558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0220F" w:rsidRPr="00E7558D">
        <w:rPr>
          <w:rFonts w:asciiTheme="majorHAnsi" w:hAnsiTheme="majorHAnsi" w:cstheme="majorHAnsi"/>
          <w:sz w:val="20"/>
          <w:szCs w:val="20"/>
          <w:lang w:val="en-GB"/>
        </w:rPr>
        <w:t>Domestic storage furniture</w:t>
      </w:r>
    </w:p>
    <w:p w14:paraId="07B3A734" w14:textId="48E86742" w:rsidR="00086430" w:rsidRPr="00E7558D" w:rsidRDefault="00E0220F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Chimneys</w:t>
      </w:r>
    </w:p>
    <w:p w14:paraId="122222B3" w14:textId="1D9E5394" w:rsidR="00086430" w:rsidRPr="00E7558D" w:rsidRDefault="00086430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0220F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Clay blocks for chimney</w:t>
      </w:r>
      <w:r w:rsidR="00A3004C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(</w:t>
      </w:r>
      <w:r w:rsidR="00955439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see also</w:t>
      </w:r>
      <w:r w:rsidR="00A3004C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2.3.7)</w:t>
      </w:r>
    </w:p>
    <w:p w14:paraId="4299F855" w14:textId="7E8D2A5E" w:rsidR="00EF48ED" w:rsidRPr="00E7558D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D0694D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Masonry and mortar   </w:t>
      </w:r>
    </w:p>
    <w:p w14:paraId="27D89D69" w14:textId="70B61533" w:rsidR="00EF48ED" w:rsidRPr="00E7558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D0694D" w:rsidRPr="00E7558D">
        <w:rPr>
          <w:rFonts w:asciiTheme="majorHAnsi" w:hAnsiTheme="majorHAnsi" w:cstheme="majorHAnsi"/>
          <w:sz w:val="20"/>
          <w:szCs w:val="20"/>
          <w:lang w:val="en-GB"/>
        </w:rPr>
        <w:t>Mineral factory-made mortar</w:t>
      </w:r>
    </w:p>
    <w:p w14:paraId="3C1B9864" w14:textId="53AF0C90" w:rsidR="00AA5874" w:rsidRPr="00E7558D" w:rsidRDefault="00D0694D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Bricks, construction clay products</w:t>
      </w:r>
    </w:p>
    <w:p w14:paraId="09B2069A" w14:textId="0A1107C1" w:rsidR="00AA5874" w:rsidRPr="00E7558D" w:rsidRDefault="00D0694D" w:rsidP="001C3054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Protected clay masonry and accessories </w:t>
      </w:r>
      <w:r w:rsidR="00A3004C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(</w:t>
      </w:r>
      <w:r w:rsidR="00955439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see also</w:t>
      </w:r>
      <w:r w:rsidR="00A3004C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2.3.2)</w:t>
      </w:r>
    </w:p>
    <w:p w14:paraId="0DB4065C" w14:textId="66B2A820" w:rsidR="00AA5874" w:rsidRPr="00E7558D" w:rsidRDefault="00D0694D" w:rsidP="001C3054">
      <w:pPr>
        <w:pStyle w:val="Listenabsatz"/>
        <w:numPr>
          <w:ilvl w:val="3"/>
          <w:numId w:val="1"/>
        </w:numPr>
        <w:tabs>
          <w:tab w:val="left" w:pos="1701"/>
        </w:tabs>
        <w:ind w:left="2127" w:hanging="1047"/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Unprotected clay masonry and accessories</w:t>
      </w:r>
      <w:r w:rsidR="00A3004C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(</w:t>
      </w:r>
      <w:r w:rsidR="00955439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see also</w:t>
      </w:r>
      <w:r w:rsidR="00A3004C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2.3.3)</w:t>
      </w:r>
    </w:p>
    <w:p w14:paraId="4E64A4AE" w14:textId="0FB28807" w:rsidR="00AA5874" w:rsidRPr="00E7558D" w:rsidRDefault="00D0694D" w:rsidP="001C3054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Clay masonry filled with insulating material</w:t>
      </w:r>
      <w:r w:rsidR="00A3004C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(</w:t>
      </w:r>
      <w:r w:rsidR="00955439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see also</w:t>
      </w:r>
      <w:r w:rsidR="00A3004C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2.3.10)</w:t>
      </w:r>
    </w:p>
    <w:p w14:paraId="060E75F7" w14:textId="32343E31" w:rsidR="00EF48ED" w:rsidRPr="00E7558D" w:rsidRDefault="0027163A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lastRenderedPageBreak/>
        <w:t xml:space="preserve"> </w:t>
      </w:r>
      <w:r w:rsidR="00D0694D" w:rsidRPr="00E7558D">
        <w:rPr>
          <w:rFonts w:asciiTheme="majorHAnsi" w:hAnsiTheme="majorHAnsi" w:cstheme="majorHAnsi"/>
          <w:sz w:val="20"/>
          <w:szCs w:val="20"/>
          <w:lang w:val="en-GB"/>
        </w:rPr>
        <w:t>Lime sand bricks</w:t>
      </w:r>
    </w:p>
    <w:p w14:paraId="73D03488" w14:textId="28B6BAB1" w:rsidR="00EF48ED" w:rsidRPr="00E7558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</w:t>
      </w:r>
      <w:proofErr w:type="spellStart"/>
      <w:r w:rsidR="00D0694D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Aereated</w:t>
      </w:r>
      <w:proofErr w:type="spellEnd"/>
      <w:r w:rsidR="00D0694D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Concrete</w:t>
      </w:r>
    </w:p>
    <w:p w14:paraId="157C4144" w14:textId="4DD39CE9" w:rsidR="00820B72" w:rsidRPr="00E7558D" w:rsidRDefault="00820B72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D0694D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Clay blocks for construction of floor and roof systems </w:t>
      </w:r>
      <w:r w:rsidR="00A3004C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(</w:t>
      </w:r>
      <w:r w:rsidR="00955439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see also</w:t>
      </w:r>
      <w:r w:rsidR="00A3004C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2.3.6)</w:t>
      </w:r>
    </w:p>
    <w:p w14:paraId="5AE08AEB" w14:textId="206DB9C1" w:rsidR="00EF48ED" w:rsidRPr="00E7558D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4D0DF3" w:rsidRPr="00E7558D">
        <w:rPr>
          <w:rFonts w:asciiTheme="majorHAnsi" w:hAnsiTheme="majorHAnsi" w:cstheme="majorHAnsi"/>
          <w:sz w:val="20"/>
          <w:szCs w:val="20"/>
          <w:lang w:val="en-GB"/>
        </w:rPr>
        <w:t>Metallic products and ancillaries</w:t>
      </w:r>
    </w:p>
    <w:p w14:paraId="733E4291" w14:textId="5E707C21" w:rsidR="00EF48ED" w:rsidRPr="00E7558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4D0DF3" w:rsidRPr="00E7558D">
        <w:rPr>
          <w:rFonts w:asciiTheme="majorHAnsi" w:hAnsiTheme="majorHAnsi" w:cstheme="majorHAnsi"/>
          <w:sz w:val="20"/>
          <w:szCs w:val="20"/>
          <w:lang w:val="en-GB"/>
        </w:rPr>
        <w:t>Building metals</w:t>
      </w:r>
    </w:p>
    <w:p w14:paraId="72D169D8" w14:textId="77777777" w:rsidR="00FB5CA1" w:rsidRPr="00E7558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4D0DF3" w:rsidRPr="00E7558D">
        <w:rPr>
          <w:rFonts w:asciiTheme="majorHAnsi" w:hAnsiTheme="majorHAnsi" w:cstheme="majorHAnsi"/>
          <w:sz w:val="20"/>
          <w:szCs w:val="20"/>
          <w:lang w:val="en-GB"/>
        </w:rPr>
        <w:t>Structural steels</w:t>
      </w:r>
    </w:p>
    <w:p w14:paraId="368CB5C7" w14:textId="2390AD3D" w:rsidR="00EF48ED" w:rsidRPr="00E7558D" w:rsidRDefault="004D0DF3" w:rsidP="00FB5CA1">
      <w:pPr>
        <w:pStyle w:val="Listenabsatz"/>
        <w:numPr>
          <w:ilvl w:val="3"/>
          <w:numId w:val="7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Reinforcing steels</w:t>
      </w:r>
    </w:p>
    <w:p w14:paraId="4F266BEF" w14:textId="3FE66CF1" w:rsidR="00EF48ED" w:rsidRPr="00E7558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4D0DF3" w:rsidRPr="00E7558D">
        <w:rPr>
          <w:rFonts w:asciiTheme="majorHAnsi" w:hAnsiTheme="majorHAnsi" w:cstheme="majorHAnsi"/>
          <w:sz w:val="20"/>
          <w:szCs w:val="20"/>
          <w:lang w:val="en-GB"/>
        </w:rPr>
        <w:t>Products of aluminium and aluminium alloys</w:t>
      </w:r>
    </w:p>
    <w:p w14:paraId="10078519" w14:textId="46C9232A" w:rsidR="00EF48ED" w:rsidRPr="00E7558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gramStart"/>
      <w:r w:rsidR="004D0DF3" w:rsidRPr="00E7558D">
        <w:rPr>
          <w:rFonts w:asciiTheme="majorHAnsi" w:hAnsiTheme="majorHAnsi" w:cstheme="majorHAnsi"/>
          <w:sz w:val="20"/>
          <w:szCs w:val="20"/>
          <w:lang w:val="en-GB"/>
        </w:rPr>
        <w:t>Thin walled</w:t>
      </w:r>
      <w:proofErr w:type="gramEnd"/>
      <w:r w:rsidR="004D0DF3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profiles and profiled panels of metal</w:t>
      </w:r>
    </w:p>
    <w:p w14:paraId="0B89B852" w14:textId="6C47B426" w:rsidR="00EF48ED" w:rsidRPr="00E7558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4D0DF3" w:rsidRPr="00E7558D">
        <w:rPr>
          <w:rFonts w:asciiTheme="majorHAnsi" w:hAnsiTheme="majorHAnsi" w:cstheme="majorHAnsi"/>
          <w:sz w:val="20"/>
          <w:szCs w:val="20"/>
          <w:lang w:val="en-GB"/>
        </w:rPr>
        <w:t>Cable carriers, cable channels and electrical installation pipes for electrical installation</w:t>
      </w:r>
    </w:p>
    <w:p w14:paraId="3D70EA05" w14:textId="7E7305C2" w:rsidR="00EF48ED" w:rsidRPr="00E7558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4D0DF3" w:rsidRPr="00E7558D">
        <w:rPr>
          <w:rFonts w:asciiTheme="majorHAnsi" w:hAnsiTheme="majorHAnsi" w:cstheme="majorHAnsi"/>
          <w:sz w:val="20"/>
          <w:szCs w:val="20"/>
          <w:lang w:val="en-GB"/>
        </w:rPr>
        <w:t>Safety barriers</w:t>
      </w:r>
    </w:p>
    <w:p w14:paraId="2FCE9F8E" w14:textId="4EE788AC" w:rsidR="00390FF8" w:rsidRPr="00E7558D" w:rsidRDefault="001B4508" w:rsidP="001B4508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4D0DF3" w:rsidRPr="00E7558D">
        <w:rPr>
          <w:rFonts w:asciiTheme="majorHAnsi" w:hAnsiTheme="majorHAnsi" w:cstheme="majorHAnsi"/>
          <w:sz w:val="20"/>
          <w:szCs w:val="20"/>
          <w:lang w:val="en-GB"/>
        </w:rPr>
        <w:t>Sandwich elements</w:t>
      </w:r>
    </w:p>
    <w:p w14:paraId="24CBC6FB" w14:textId="567ECCB7" w:rsidR="00283218" w:rsidRPr="00E7558D" w:rsidRDefault="004D0DF3" w:rsidP="001B4508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Cast iron</w:t>
      </w:r>
    </w:p>
    <w:p w14:paraId="389D4E18" w14:textId="391A42DF" w:rsidR="00EF48ED" w:rsidRPr="00E7558D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</w:t>
      </w:r>
      <w:r w:rsidR="004D0DF3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Concrete and concrete elements</w:t>
      </w:r>
    </w:p>
    <w:p w14:paraId="05C9D06E" w14:textId="5D9CA172" w:rsidR="00EF48ED" w:rsidRPr="00E7558D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4D0DF3" w:rsidRPr="00E7558D">
        <w:rPr>
          <w:rFonts w:asciiTheme="majorHAnsi" w:hAnsiTheme="majorHAnsi" w:cstheme="majorHAnsi"/>
          <w:sz w:val="20"/>
          <w:szCs w:val="20"/>
          <w:lang w:val="en-GB"/>
        </w:rPr>
        <w:t>Plastic products</w:t>
      </w:r>
    </w:p>
    <w:p w14:paraId="2A4DBA0B" w14:textId="7015630D" w:rsidR="00EF48ED" w:rsidRPr="00E7558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4D0DF3" w:rsidRPr="00E7558D">
        <w:rPr>
          <w:rFonts w:asciiTheme="majorHAnsi" w:hAnsiTheme="majorHAnsi" w:cstheme="majorHAnsi"/>
          <w:sz w:val="20"/>
          <w:szCs w:val="20"/>
          <w:lang w:val="en-GB"/>
        </w:rPr>
        <w:t>Boards and panels made of plastic (interior applications)</w:t>
      </w:r>
    </w:p>
    <w:p w14:paraId="7F85E547" w14:textId="7ABFC62B" w:rsidR="004D0DF3" w:rsidRPr="00E7558D" w:rsidRDefault="004D0DF3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Boards and panels made of plastic (exterior applications)</w:t>
      </w:r>
    </w:p>
    <w:p w14:paraId="02E706AD" w14:textId="37EB9DEB" w:rsidR="00541FFC" w:rsidRPr="00E7558D" w:rsidRDefault="004D0DF3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Rendering, plaster and grout</w:t>
      </w:r>
    </w:p>
    <w:p w14:paraId="73F7C3AE" w14:textId="53518725" w:rsidR="00541FFC" w:rsidRPr="00E7558D" w:rsidRDefault="00541FFC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4D0DF3" w:rsidRPr="00E7558D">
        <w:rPr>
          <w:rFonts w:asciiTheme="majorHAnsi" w:hAnsiTheme="majorHAnsi" w:cstheme="majorHAnsi"/>
          <w:sz w:val="20"/>
          <w:szCs w:val="20"/>
          <w:lang w:val="en-GB"/>
        </w:rPr>
        <w:t>Cement plaster</w:t>
      </w:r>
    </w:p>
    <w:p w14:paraId="031AEA32" w14:textId="3AC21D53" w:rsidR="00541FFC" w:rsidRPr="00E7558D" w:rsidRDefault="00541FFC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4D0DF3" w:rsidRPr="00E7558D">
        <w:rPr>
          <w:rFonts w:asciiTheme="majorHAnsi" w:hAnsiTheme="majorHAnsi" w:cstheme="majorHAnsi"/>
          <w:sz w:val="20"/>
          <w:szCs w:val="20"/>
          <w:lang w:val="en-GB"/>
        </w:rPr>
        <w:t>Lime plaster</w:t>
      </w:r>
    </w:p>
    <w:p w14:paraId="3A972DA5" w14:textId="3D7E96C8" w:rsidR="00541FFC" w:rsidRPr="00E7558D" w:rsidRDefault="00541FFC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4D0DF3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Gypsum </w:t>
      </w:r>
      <w:r w:rsidR="00EA2A9D" w:rsidRPr="00E7558D">
        <w:rPr>
          <w:rFonts w:asciiTheme="majorHAnsi" w:hAnsiTheme="majorHAnsi" w:cstheme="majorHAnsi"/>
          <w:sz w:val="20"/>
          <w:szCs w:val="20"/>
          <w:lang w:val="en-GB"/>
        </w:rPr>
        <w:t>p</w:t>
      </w:r>
      <w:r w:rsidR="004D0DF3" w:rsidRPr="00E7558D">
        <w:rPr>
          <w:rFonts w:asciiTheme="majorHAnsi" w:hAnsiTheme="majorHAnsi" w:cstheme="majorHAnsi"/>
          <w:sz w:val="20"/>
          <w:szCs w:val="20"/>
          <w:lang w:val="en-GB"/>
        </w:rPr>
        <w:t>laster</w:t>
      </w:r>
    </w:p>
    <w:p w14:paraId="54BEF699" w14:textId="30C6481B" w:rsidR="00541FFC" w:rsidRPr="00E7558D" w:rsidRDefault="003D255F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4D0DF3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Paste-like plaster like </w:t>
      </w:r>
      <w:r w:rsidR="00EA2A9D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resin and silicone resin and silicate plaster </w:t>
      </w:r>
    </w:p>
    <w:p w14:paraId="3D072C64" w14:textId="24D64210" w:rsidR="00541FFC" w:rsidRPr="00E7558D" w:rsidRDefault="003D255F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A2A9D" w:rsidRPr="00E7558D">
        <w:rPr>
          <w:rFonts w:asciiTheme="majorHAnsi" w:hAnsiTheme="majorHAnsi" w:cstheme="majorHAnsi"/>
          <w:sz w:val="20"/>
          <w:szCs w:val="20"/>
          <w:lang w:val="en-GB"/>
        </w:rPr>
        <w:t>Clay plaster</w:t>
      </w:r>
    </w:p>
    <w:p w14:paraId="573EC5E1" w14:textId="16ABFD27" w:rsidR="00541FFC" w:rsidRPr="00E7558D" w:rsidRDefault="00541FFC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A2A9D" w:rsidRPr="00E7558D">
        <w:rPr>
          <w:rFonts w:asciiTheme="majorHAnsi" w:hAnsiTheme="majorHAnsi" w:cstheme="majorHAnsi"/>
          <w:sz w:val="20"/>
          <w:szCs w:val="20"/>
          <w:lang w:val="en-GB"/>
        </w:rPr>
        <w:t>Lime-cement plaster</w:t>
      </w:r>
    </w:p>
    <w:p w14:paraId="1E3A2281" w14:textId="12F4D5CB" w:rsidR="003D255F" w:rsidRPr="00E7558D" w:rsidRDefault="005E03E9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Gypsum-lime plaster</w:t>
      </w:r>
    </w:p>
    <w:p w14:paraId="374A7991" w14:textId="131973E5" w:rsidR="00EF48ED" w:rsidRPr="00E7558D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A2A9D" w:rsidRPr="00E7558D">
        <w:rPr>
          <w:rFonts w:asciiTheme="majorHAnsi" w:hAnsiTheme="majorHAnsi" w:cstheme="majorHAnsi"/>
          <w:sz w:val="20"/>
          <w:szCs w:val="20"/>
          <w:lang w:val="en-GB"/>
        </w:rPr>
        <w:t>Room divider systems</w:t>
      </w:r>
    </w:p>
    <w:p w14:paraId="3F268D30" w14:textId="750EEDAC" w:rsidR="00EF48ED" w:rsidRPr="00E7558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A2A9D" w:rsidRPr="00E7558D">
        <w:rPr>
          <w:rFonts w:asciiTheme="majorHAnsi" w:hAnsiTheme="majorHAnsi" w:cstheme="majorHAnsi"/>
          <w:sz w:val="20"/>
          <w:szCs w:val="20"/>
          <w:lang w:val="en-GB"/>
        </w:rPr>
        <w:t>Room partition systems</w:t>
      </w:r>
    </w:p>
    <w:p w14:paraId="4503384A" w14:textId="44E84392" w:rsidR="00EF48ED" w:rsidRPr="00E7558D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A2A9D" w:rsidRPr="00E7558D">
        <w:rPr>
          <w:rFonts w:asciiTheme="majorHAnsi" w:hAnsiTheme="majorHAnsi" w:cstheme="majorHAnsi"/>
          <w:sz w:val="20"/>
          <w:szCs w:val="20"/>
          <w:lang w:val="en-GB"/>
        </w:rPr>
        <w:t>Doors, windows, facade elements, shutters, and related products</w:t>
      </w:r>
    </w:p>
    <w:p w14:paraId="19D74217" w14:textId="77777777" w:rsidR="00EA2A9D" w:rsidRPr="00E7558D" w:rsidRDefault="00226F28" w:rsidP="00B62EEB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eastAsia="Times New Roman" w:hAnsiTheme="majorHAnsi" w:cstheme="majorHAnsi"/>
          <w:b/>
          <w:bCs/>
          <w:sz w:val="20"/>
          <w:szCs w:val="20"/>
          <w:lang w:val="en-GB" w:eastAsia="de-AT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A2A9D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Windows, </w:t>
      </w:r>
      <w:proofErr w:type="gramStart"/>
      <w:r w:rsidR="00EA2A9D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doors</w:t>
      </w:r>
      <w:proofErr w:type="gramEnd"/>
      <w:r w:rsidR="00EA2A9D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and façade elements</w:t>
      </w:r>
    </w:p>
    <w:p w14:paraId="49FA17E7" w14:textId="76666CD4" w:rsidR="00EA2A9D" w:rsidRPr="00E7558D" w:rsidRDefault="00226F28" w:rsidP="00B62EEB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eastAsia="Times New Roman" w:hAnsiTheme="majorHAnsi" w:cstheme="majorHAnsi"/>
          <w:sz w:val="20"/>
          <w:szCs w:val="20"/>
          <w:lang w:val="en-GB" w:eastAsia="de-AT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A2A9D" w:rsidRPr="00E7558D">
        <w:rPr>
          <w:rFonts w:asciiTheme="majorHAnsi" w:hAnsiTheme="majorHAnsi" w:cstheme="majorHAnsi"/>
          <w:sz w:val="20"/>
          <w:szCs w:val="20"/>
          <w:lang w:val="en-GB"/>
        </w:rPr>
        <w:t>Building Hardware products</w:t>
      </w:r>
    </w:p>
    <w:p w14:paraId="4767E88B" w14:textId="195C5665" w:rsidR="00EF48ED" w:rsidRPr="00E7558D" w:rsidRDefault="00EA2A9D" w:rsidP="00EA2A9D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eastAsia="Times New Roman" w:hAnsiTheme="majorHAnsi" w:cstheme="majorHAnsi"/>
          <w:sz w:val="20"/>
          <w:szCs w:val="20"/>
          <w:lang w:val="en-GB" w:eastAsia="de-AT"/>
        </w:rPr>
      </w:pPr>
      <w:r w:rsidRPr="00E7558D">
        <w:rPr>
          <w:rFonts w:asciiTheme="majorHAnsi" w:eastAsia="Times New Roman" w:hAnsiTheme="majorHAnsi" w:cstheme="majorHAnsi"/>
          <w:sz w:val="20"/>
          <w:szCs w:val="20"/>
          <w:lang w:val="en-GB" w:eastAsia="de-AT"/>
        </w:rPr>
        <w:t>Automatic doors, automatic gates, and revolving door systems</w:t>
      </w:r>
    </w:p>
    <w:p w14:paraId="7851029F" w14:textId="4AF42E70" w:rsidR="00EF48ED" w:rsidRPr="00E7558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A2A9D" w:rsidRPr="00E7558D">
        <w:rPr>
          <w:rFonts w:asciiTheme="majorHAnsi" w:hAnsiTheme="majorHAnsi" w:cstheme="majorHAnsi"/>
          <w:sz w:val="20"/>
          <w:szCs w:val="20"/>
          <w:lang w:val="en-GB"/>
        </w:rPr>
        <w:t>Drive systems for automatic doors and gates</w:t>
      </w:r>
    </w:p>
    <w:p w14:paraId="56DE7DB4" w14:textId="5958BF90" w:rsidR="00AE2D57" w:rsidRPr="00E7558D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C167B1" w:rsidRPr="00E7558D">
        <w:rPr>
          <w:rFonts w:asciiTheme="majorHAnsi" w:hAnsiTheme="majorHAnsi" w:cstheme="majorHAnsi"/>
          <w:sz w:val="20"/>
          <w:szCs w:val="20"/>
          <w:lang w:val="en-GB"/>
        </w:rPr>
        <w:t>Thermal insulation products</w:t>
      </w:r>
    </w:p>
    <w:p w14:paraId="30894A9E" w14:textId="74AFCCFF" w:rsidR="002D3B28" w:rsidRPr="00E7558D" w:rsidRDefault="00C167B1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Insulating materials made of foam plastics</w:t>
      </w:r>
    </w:p>
    <w:p w14:paraId="1E005C47" w14:textId="391C520F" w:rsidR="0081700C" w:rsidRPr="00E7558D" w:rsidRDefault="0081700C" w:rsidP="0081700C">
      <w:pPr>
        <w:pStyle w:val="Listenabsatz"/>
        <w:tabs>
          <w:tab w:val="left" w:pos="1701"/>
        </w:tabs>
        <w:ind w:left="1224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2.2</w:t>
      </w:r>
      <w:r w:rsidR="00544ACB" w:rsidRPr="00E7558D">
        <w:rPr>
          <w:rFonts w:asciiTheme="majorHAnsi" w:hAnsiTheme="majorHAnsi" w:cstheme="majorHAnsi"/>
          <w:sz w:val="20"/>
          <w:szCs w:val="20"/>
          <w:lang w:val="en-GB"/>
        </w:rPr>
        <w:t>2</w:t>
      </w:r>
      <w:r w:rsidRPr="00E7558D">
        <w:rPr>
          <w:rFonts w:asciiTheme="majorHAnsi" w:hAnsiTheme="majorHAnsi" w:cstheme="majorHAnsi"/>
          <w:sz w:val="20"/>
          <w:szCs w:val="20"/>
          <w:lang w:val="en-GB"/>
        </w:rPr>
        <w:t>.1.1</w:t>
      </w:r>
      <w:r w:rsidRPr="00E7558D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EPS</w:t>
      </w:r>
      <w:r w:rsidR="00F97ED5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</w:t>
      </w:r>
      <w:r w:rsidR="00C167B1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a</w:t>
      </w:r>
      <w:r w:rsidR="00F97ED5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nd XPS</w:t>
      </w:r>
    </w:p>
    <w:p w14:paraId="0EE0D135" w14:textId="7F8E4A1D" w:rsidR="002D3B28" w:rsidRPr="00E7558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C167B1" w:rsidRPr="00E7558D">
        <w:rPr>
          <w:rFonts w:asciiTheme="majorHAnsi" w:hAnsiTheme="majorHAnsi" w:cstheme="majorHAnsi"/>
          <w:sz w:val="20"/>
          <w:szCs w:val="20"/>
          <w:lang w:val="en-GB"/>
        </w:rPr>
        <w:t>Mineral insulating materials</w:t>
      </w:r>
    </w:p>
    <w:p w14:paraId="61C6A7AF" w14:textId="4B7761C9" w:rsidR="00F5395E" w:rsidRPr="00E7558D" w:rsidRDefault="00C167B1" w:rsidP="001C3054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Mineral wool</w:t>
      </w:r>
    </w:p>
    <w:p w14:paraId="1BC1584E" w14:textId="77777777" w:rsidR="00C167B1" w:rsidRPr="00E7558D" w:rsidRDefault="00C167B1" w:rsidP="001C3054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Calcium silicate insulating materials</w:t>
      </w:r>
    </w:p>
    <w:p w14:paraId="4C7039A9" w14:textId="6A018554" w:rsidR="00390FF8" w:rsidRPr="00E7558D" w:rsidRDefault="00C167B1" w:rsidP="001C3054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Foam glass</w:t>
      </w:r>
    </w:p>
    <w:p w14:paraId="0860F7AB" w14:textId="71991391" w:rsidR="00D77B12" w:rsidRPr="00E7558D" w:rsidRDefault="002D3B28" w:rsidP="001C3054">
      <w:pPr>
        <w:pStyle w:val="Listenabsatz"/>
        <w:numPr>
          <w:ilvl w:val="2"/>
          <w:numId w:val="1"/>
        </w:numPr>
        <w:tabs>
          <w:tab w:val="left" w:pos="1701"/>
        </w:tabs>
        <w:ind w:left="1701" w:hanging="992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Va</w:t>
      </w:r>
      <w:r w:rsidR="005E03E9" w:rsidRPr="00E7558D">
        <w:rPr>
          <w:rFonts w:asciiTheme="majorHAnsi" w:hAnsiTheme="majorHAnsi" w:cstheme="majorHAnsi"/>
          <w:sz w:val="20"/>
          <w:szCs w:val="20"/>
          <w:lang w:val="en-GB"/>
        </w:rPr>
        <w:t>c</w:t>
      </w:r>
      <w:r w:rsidRPr="00E7558D">
        <w:rPr>
          <w:rFonts w:asciiTheme="majorHAnsi" w:hAnsiTheme="majorHAnsi" w:cstheme="majorHAnsi"/>
          <w:sz w:val="20"/>
          <w:szCs w:val="20"/>
          <w:lang w:val="en-GB"/>
        </w:rPr>
        <w:t>uum-</w:t>
      </w:r>
      <w:r w:rsidR="00C167B1" w:rsidRPr="00E7558D">
        <w:rPr>
          <w:rFonts w:asciiTheme="majorHAnsi" w:hAnsiTheme="majorHAnsi" w:cstheme="majorHAnsi"/>
          <w:sz w:val="20"/>
          <w:szCs w:val="20"/>
          <w:lang w:val="en-GB"/>
        </w:rPr>
        <w:t>insulating panels</w:t>
      </w:r>
    </w:p>
    <w:p w14:paraId="0B0A047C" w14:textId="4FE162D9" w:rsidR="001C3054" w:rsidRPr="00E7558D" w:rsidRDefault="008C6755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Blow-in insulation materials made from cellulose </w:t>
      </w:r>
    </w:p>
    <w:p w14:paraId="1A5AC6B7" w14:textId="22E46D71" w:rsidR="00390FF8" w:rsidRPr="00E7558D" w:rsidRDefault="00043494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Insulating materials made from renewable resources</w:t>
      </w:r>
    </w:p>
    <w:p w14:paraId="278620C4" w14:textId="1B88EE27" w:rsidR="0031388A" w:rsidRPr="00E7558D" w:rsidRDefault="00043494" w:rsidP="0031388A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Straw products</w:t>
      </w:r>
    </w:p>
    <w:p w14:paraId="5FA3C137" w14:textId="24BC3125" w:rsidR="0031388A" w:rsidRPr="00E7558D" w:rsidRDefault="00043494" w:rsidP="0031388A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Hemp</w:t>
      </w:r>
      <w:r w:rsidR="003A7960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products</w:t>
      </w:r>
    </w:p>
    <w:p w14:paraId="283835CC" w14:textId="0E2C6BFE" w:rsidR="0031388A" w:rsidRDefault="003A7960" w:rsidP="0031388A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Wood fibre products</w:t>
      </w:r>
    </w:p>
    <w:p w14:paraId="5937B7CE" w14:textId="7557A63C" w:rsidR="004925A0" w:rsidRPr="004925A0" w:rsidRDefault="004925A0" w:rsidP="004925A0">
      <w:pPr>
        <w:tabs>
          <w:tab w:val="left" w:pos="2127"/>
        </w:tabs>
        <w:ind w:left="709"/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en-GB"/>
        </w:rPr>
        <w:t>2.22.6</w:t>
      </w:r>
      <w:r>
        <w:rPr>
          <w:rFonts w:asciiTheme="majorHAnsi" w:hAnsiTheme="majorHAnsi" w:cstheme="majorHAnsi"/>
          <w:b/>
          <w:bCs/>
          <w:sz w:val="20"/>
          <w:szCs w:val="20"/>
          <w:lang w:val="en-GB"/>
        </w:rPr>
        <w:tab/>
      </w:r>
      <w:r w:rsidR="003F3B52">
        <w:rPr>
          <w:rFonts w:asciiTheme="majorHAnsi" w:hAnsiTheme="majorHAnsi" w:cstheme="majorHAnsi"/>
          <w:b/>
          <w:bCs/>
          <w:sz w:val="20"/>
          <w:szCs w:val="20"/>
          <w:lang w:val="en-GB"/>
        </w:rPr>
        <w:t>Mineral</w:t>
      </w:r>
      <w:r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foams</w:t>
      </w:r>
    </w:p>
    <w:p w14:paraId="0F748C48" w14:textId="580AEAE0" w:rsidR="00390FF8" w:rsidRPr="00E7558D" w:rsidRDefault="003A7960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Thermal insulating systems</w:t>
      </w:r>
    </w:p>
    <w:p w14:paraId="05367057" w14:textId="47842A09" w:rsidR="002D3B28" w:rsidRPr="00E7558D" w:rsidRDefault="00000000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hyperlink r:id="rId10" w:history="1">
        <w:r w:rsidR="003A7960" w:rsidRPr="00E7558D">
          <w:rPr>
            <w:rFonts w:asciiTheme="majorHAnsi" w:hAnsiTheme="majorHAnsi" w:cstheme="majorHAnsi"/>
            <w:b/>
            <w:bCs/>
            <w:sz w:val="20"/>
            <w:szCs w:val="20"/>
            <w:lang w:val="en-GB"/>
          </w:rPr>
          <w:t>Exterior</w:t>
        </w:r>
      </w:hyperlink>
      <w:r w:rsidR="003A7960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</w:t>
      </w:r>
      <w:hyperlink r:id="rId11" w:history="1">
        <w:r w:rsidR="003A7960" w:rsidRPr="00E7558D">
          <w:rPr>
            <w:rFonts w:asciiTheme="majorHAnsi" w:hAnsiTheme="majorHAnsi" w:cstheme="majorHAnsi"/>
            <w:b/>
            <w:bCs/>
            <w:sz w:val="20"/>
            <w:szCs w:val="20"/>
            <w:lang w:val="en-GB"/>
          </w:rPr>
          <w:t>insulation</w:t>
        </w:r>
      </w:hyperlink>
      <w:r w:rsidR="003A7960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</w:t>
      </w:r>
      <w:hyperlink r:id="rId12" w:history="1">
        <w:r w:rsidR="003A7960" w:rsidRPr="00E7558D">
          <w:rPr>
            <w:rFonts w:asciiTheme="majorHAnsi" w:hAnsiTheme="majorHAnsi" w:cstheme="majorHAnsi"/>
            <w:b/>
            <w:bCs/>
            <w:sz w:val="20"/>
            <w:szCs w:val="20"/>
            <w:lang w:val="en-GB"/>
          </w:rPr>
          <w:t>and</w:t>
        </w:r>
      </w:hyperlink>
      <w:r w:rsidR="003A7960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</w:t>
      </w:r>
      <w:hyperlink r:id="rId13" w:history="1">
        <w:r w:rsidR="003A7960" w:rsidRPr="00E7558D">
          <w:rPr>
            <w:rFonts w:asciiTheme="majorHAnsi" w:hAnsiTheme="majorHAnsi" w:cstheme="majorHAnsi"/>
            <w:b/>
            <w:bCs/>
            <w:sz w:val="20"/>
            <w:szCs w:val="20"/>
            <w:lang w:val="en-GB"/>
          </w:rPr>
          <w:t>finish</w:t>
        </w:r>
      </w:hyperlink>
      <w:r w:rsidR="003A7960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</w:t>
      </w:r>
      <w:hyperlink r:id="rId14" w:history="1">
        <w:r w:rsidR="003A7960" w:rsidRPr="00E7558D">
          <w:rPr>
            <w:rFonts w:asciiTheme="majorHAnsi" w:hAnsiTheme="majorHAnsi" w:cstheme="majorHAnsi"/>
            <w:b/>
            <w:bCs/>
            <w:sz w:val="20"/>
            <w:szCs w:val="20"/>
            <w:lang w:val="en-GB"/>
          </w:rPr>
          <w:t>system</w:t>
        </w:r>
      </w:hyperlink>
      <w:r w:rsidR="00096424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s</w:t>
      </w:r>
      <w:r w:rsidR="003A7960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</w:t>
      </w:r>
      <w:r w:rsidR="00096424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(</w:t>
      </w:r>
      <w:r w:rsidR="003A7960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EIFS systems</w:t>
      </w:r>
      <w:r w:rsidR="00096424"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)</w:t>
      </w:r>
    </w:p>
    <w:p w14:paraId="14806657" w14:textId="48931AD8" w:rsidR="008870F9" w:rsidRPr="00E7558D" w:rsidRDefault="003A7960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Mortar and plaster for EIFS</w:t>
      </w:r>
    </w:p>
    <w:p w14:paraId="1CE2DBF1" w14:textId="5A413F63" w:rsidR="00390FF8" w:rsidRPr="00E7558D" w:rsidRDefault="003A7960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Paints for walls</w:t>
      </w:r>
      <w:r w:rsidR="00096424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, </w:t>
      </w:r>
      <w:proofErr w:type="gramStart"/>
      <w:r w:rsidR="00096424" w:rsidRPr="00E7558D">
        <w:rPr>
          <w:rFonts w:asciiTheme="majorHAnsi" w:hAnsiTheme="majorHAnsi" w:cstheme="majorHAnsi"/>
          <w:sz w:val="20"/>
          <w:szCs w:val="20"/>
          <w:lang w:val="en-GB"/>
        </w:rPr>
        <w:t>ceilings</w:t>
      </w:r>
      <w:proofErr w:type="gramEnd"/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and facades</w:t>
      </w:r>
    </w:p>
    <w:p w14:paraId="461C7934" w14:textId="52AA3CBE" w:rsidR="00904B22" w:rsidRPr="00E7558D" w:rsidRDefault="00904B22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Dispersion</w:t>
      </w:r>
      <w:r w:rsidR="003A7960"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paints</w:t>
      </w:r>
    </w:p>
    <w:p w14:paraId="4D6292C3" w14:textId="63058389" w:rsidR="00904B22" w:rsidRPr="00E7558D" w:rsidRDefault="003A7960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lastRenderedPageBreak/>
        <w:t>Mineral bonded paints</w:t>
      </w:r>
    </w:p>
    <w:p w14:paraId="59A518A2" w14:textId="0CDA4C1A" w:rsidR="008830F6" w:rsidRPr="00E7558D" w:rsidRDefault="003A7960" w:rsidP="008830F6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b/>
          <w:bCs/>
          <w:sz w:val="20"/>
          <w:szCs w:val="20"/>
          <w:lang w:val="en-GB"/>
        </w:rPr>
        <w:t>Drywall systems</w:t>
      </w:r>
    </w:p>
    <w:p w14:paraId="2DAED7DE" w14:textId="091C2829" w:rsidR="002D3B28" w:rsidRPr="00E7558D" w:rsidRDefault="003A7960" w:rsidP="001C3054">
      <w:pPr>
        <w:pStyle w:val="Listenabsatz"/>
        <w:numPr>
          <w:ilvl w:val="0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Building services engineering</w:t>
      </w:r>
    </w:p>
    <w:p w14:paraId="279C3166" w14:textId="7DCCF5BC" w:rsidR="002072C3" w:rsidRPr="00E7558D" w:rsidRDefault="003A7960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Fire stopping, fire sealing and fire protective products</w:t>
      </w:r>
    </w:p>
    <w:p w14:paraId="2E1FD00D" w14:textId="756001E1" w:rsidR="002072C3" w:rsidRPr="00E7558D" w:rsidRDefault="003A7960" w:rsidP="00561707">
      <w:pPr>
        <w:pStyle w:val="Listenabsatz"/>
        <w:numPr>
          <w:ilvl w:val="2"/>
          <w:numId w:val="1"/>
        </w:numPr>
        <w:tabs>
          <w:tab w:val="left" w:pos="1701"/>
        </w:tabs>
        <w:ind w:left="1701" w:hanging="981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Fire tempers and valves</w:t>
      </w:r>
    </w:p>
    <w:p w14:paraId="157D4CD4" w14:textId="6F7E0D65" w:rsidR="002072C3" w:rsidRPr="00E7558D" w:rsidRDefault="00226F28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101EA0" w:rsidRPr="00E7558D">
        <w:rPr>
          <w:rFonts w:asciiTheme="majorHAnsi" w:hAnsiTheme="majorHAnsi" w:cstheme="majorHAnsi"/>
          <w:sz w:val="20"/>
          <w:szCs w:val="20"/>
          <w:lang w:val="en-GB"/>
        </w:rPr>
        <w:t>Products for artificial lightning</w:t>
      </w:r>
    </w:p>
    <w:p w14:paraId="4A847C1E" w14:textId="33A30CC9" w:rsidR="00101EA0" w:rsidRPr="00E7558D" w:rsidRDefault="00101EA0" w:rsidP="00561707">
      <w:pPr>
        <w:pStyle w:val="Listenabsatz"/>
        <w:numPr>
          <w:ilvl w:val="2"/>
          <w:numId w:val="1"/>
        </w:numPr>
        <w:tabs>
          <w:tab w:val="left" w:pos="1701"/>
        </w:tabs>
        <w:ind w:left="1701" w:hanging="981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eastAsia="Times New Roman" w:hAnsiTheme="majorHAnsi" w:cstheme="majorHAnsi"/>
          <w:sz w:val="20"/>
          <w:szCs w:val="20"/>
          <w:lang w:val="en-GB" w:eastAsia="de-AT"/>
        </w:rPr>
        <w:t xml:space="preserve">Luminaires, </w:t>
      </w:r>
      <w:proofErr w:type="gramStart"/>
      <w:r w:rsidRPr="00E7558D">
        <w:rPr>
          <w:rFonts w:asciiTheme="majorHAnsi" w:eastAsia="Times New Roman" w:hAnsiTheme="majorHAnsi" w:cstheme="majorHAnsi"/>
          <w:sz w:val="20"/>
          <w:szCs w:val="20"/>
          <w:lang w:val="en-GB" w:eastAsia="de-AT"/>
        </w:rPr>
        <w:t>lamps</w:t>
      </w:r>
      <w:proofErr w:type="gramEnd"/>
      <w:r w:rsidRPr="00E7558D">
        <w:rPr>
          <w:rFonts w:asciiTheme="majorHAnsi" w:eastAsia="Times New Roman" w:hAnsiTheme="majorHAnsi" w:cstheme="majorHAnsi"/>
          <w:sz w:val="20"/>
          <w:szCs w:val="20"/>
          <w:lang w:val="en-GB" w:eastAsia="de-AT"/>
        </w:rPr>
        <w:t xml:space="preserve"> and components for luminaires</w:t>
      </w: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</w:p>
    <w:p w14:paraId="2C45ACE6" w14:textId="08895A3E" w:rsidR="002072C3" w:rsidRPr="00E7558D" w:rsidRDefault="00226F28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101EA0" w:rsidRPr="00E7558D">
        <w:rPr>
          <w:rFonts w:asciiTheme="majorHAnsi" w:hAnsiTheme="majorHAnsi" w:cstheme="majorHAnsi"/>
          <w:sz w:val="20"/>
          <w:szCs w:val="20"/>
          <w:lang w:val="en-GB"/>
        </w:rPr>
        <w:t>Sanitary facilit</w:t>
      </w:r>
      <w:r w:rsidR="00EF4F8D" w:rsidRPr="00E7558D">
        <w:rPr>
          <w:rFonts w:asciiTheme="majorHAnsi" w:hAnsiTheme="majorHAnsi" w:cstheme="majorHAnsi"/>
          <w:sz w:val="20"/>
          <w:szCs w:val="20"/>
          <w:lang w:val="en-GB"/>
        </w:rPr>
        <w:t>ies</w:t>
      </w:r>
    </w:p>
    <w:p w14:paraId="0806BFD6" w14:textId="3B834B92" w:rsidR="002072C3" w:rsidRPr="00E7558D" w:rsidRDefault="00101EA0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hAnsiTheme="majorHAnsi" w:cstheme="majorHAnsi"/>
          <w:sz w:val="20"/>
          <w:szCs w:val="20"/>
          <w:lang w:val="en-GB"/>
        </w:rPr>
        <w:t>Sanitary products made from composite materials (steel, enamel)</w:t>
      </w:r>
    </w:p>
    <w:p w14:paraId="05FA3BC7" w14:textId="6678EFD3" w:rsidR="002072C3" w:rsidRPr="00E7558D" w:rsidRDefault="00101EA0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eastAsia="Times New Roman" w:hAnsiTheme="majorHAnsi" w:cstheme="majorHAnsi"/>
          <w:sz w:val="20"/>
          <w:szCs w:val="20"/>
          <w:lang w:val="en-GB" w:eastAsia="de-AT"/>
        </w:rPr>
        <w:t>Bathroom fittings and showers</w:t>
      </w:r>
    </w:p>
    <w:p w14:paraId="6BD3FC42" w14:textId="165A300B" w:rsidR="002072C3" w:rsidRPr="00E7558D" w:rsidRDefault="00101EA0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 w:cstheme="majorHAnsi"/>
          <w:sz w:val="20"/>
          <w:szCs w:val="20"/>
          <w:lang w:val="en-GB"/>
        </w:rPr>
      </w:pPr>
      <w:r w:rsidRPr="00E7558D">
        <w:rPr>
          <w:rFonts w:asciiTheme="majorHAnsi" w:eastAsia="Times New Roman" w:hAnsiTheme="majorHAnsi" w:cstheme="majorHAnsi"/>
          <w:sz w:val="20"/>
          <w:szCs w:val="20"/>
          <w:lang w:val="en-GB" w:eastAsia="de-AT"/>
        </w:rPr>
        <w:t>Sanitary ceramics</w:t>
      </w:r>
    </w:p>
    <w:p w14:paraId="3E816E4E" w14:textId="721C8667" w:rsidR="00956D25" w:rsidRPr="00E7558D" w:rsidRDefault="00EC1E85" w:rsidP="00EC1E85">
      <w:pPr>
        <w:ind w:left="567"/>
        <w:rPr>
          <w:rFonts w:asciiTheme="majorHAnsi" w:hAnsiTheme="majorHAnsi" w:cstheme="majorHAnsi"/>
          <w:sz w:val="20"/>
          <w:lang w:val="en-GB"/>
        </w:rPr>
      </w:pPr>
      <w:r>
        <w:rPr>
          <w:rFonts w:asciiTheme="majorHAnsi" w:hAnsiTheme="majorHAnsi" w:cstheme="majorHAnsi"/>
          <w:sz w:val="20"/>
          <w:lang w:val="en-GB"/>
        </w:rPr>
        <w:t>2.26 Natural Stone</w:t>
      </w:r>
    </w:p>
    <w:p w14:paraId="067189C5" w14:textId="77777777" w:rsidR="00561707" w:rsidRPr="00E7558D" w:rsidRDefault="00561707">
      <w:pPr>
        <w:rPr>
          <w:rFonts w:asciiTheme="majorHAnsi" w:hAnsiTheme="majorHAnsi" w:cstheme="majorHAnsi"/>
          <w:sz w:val="20"/>
          <w:lang w:val="en-GB"/>
        </w:rPr>
      </w:pPr>
    </w:p>
    <w:p w14:paraId="4CBEFF77" w14:textId="6D37B8E4" w:rsidR="00561707" w:rsidRPr="00E7558D" w:rsidRDefault="00101EA0">
      <w:pPr>
        <w:rPr>
          <w:rFonts w:asciiTheme="majorHAnsi" w:hAnsiTheme="majorHAnsi" w:cstheme="majorHAnsi"/>
          <w:b/>
          <w:sz w:val="20"/>
          <w:lang w:val="en-GB"/>
        </w:rPr>
      </w:pPr>
      <w:r w:rsidRPr="00E7558D">
        <w:rPr>
          <w:rFonts w:asciiTheme="majorHAnsi" w:hAnsiTheme="majorHAnsi" w:cstheme="majorHAnsi"/>
          <w:b/>
          <w:sz w:val="20"/>
          <w:lang w:val="en-GB"/>
        </w:rPr>
        <w:t xml:space="preserve">The product categories can be extended if need. </w:t>
      </w:r>
    </w:p>
    <w:p w14:paraId="6F33EB3D" w14:textId="35D46B50" w:rsidR="0056777F" w:rsidRPr="00E7558D" w:rsidRDefault="0056777F">
      <w:pPr>
        <w:rPr>
          <w:rFonts w:asciiTheme="majorHAnsi" w:hAnsiTheme="majorHAnsi" w:cstheme="majorHAnsi"/>
          <w:b/>
          <w:sz w:val="20"/>
          <w:lang w:val="en-GB"/>
        </w:rPr>
      </w:pPr>
    </w:p>
    <w:p w14:paraId="3125A21F" w14:textId="65608973" w:rsidR="0056777F" w:rsidRPr="00E7558D" w:rsidRDefault="00E74A28">
      <w:pPr>
        <w:rPr>
          <w:rFonts w:asciiTheme="majorHAnsi" w:hAnsiTheme="majorHAnsi" w:cstheme="majorHAnsi"/>
          <w:b/>
          <w:sz w:val="20"/>
          <w:lang w:val="en-GB"/>
        </w:rPr>
      </w:pPr>
      <w:r w:rsidRPr="00E7558D">
        <w:rPr>
          <w:rFonts w:asciiTheme="majorHAnsi" w:hAnsiTheme="majorHAnsi" w:cstheme="majorHAnsi"/>
          <w:b/>
          <w:sz w:val="20"/>
          <w:lang w:val="en-GB"/>
        </w:rPr>
        <w:t>Product categories at</w:t>
      </w:r>
      <w:r w:rsidR="0056777F" w:rsidRPr="00E7558D">
        <w:rPr>
          <w:rFonts w:asciiTheme="majorHAnsi" w:hAnsiTheme="majorHAnsi" w:cstheme="majorHAnsi"/>
          <w:b/>
          <w:sz w:val="20"/>
          <w:lang w:val="en-GB"/>
        </w:rPr>
        <w:t xml:space="preserve"> </w:t>
      </w:r>
      <w:hyperlink r:id="rId15" w:history="1">
        <w:r w:rsidR="0056777F" w:rsidRPr="00E7558D">
          <w:rPr>
            <w:rStyle w:val="Hyperlink"/>
            <w:rFonts w:asciiTheme="majorHAnsi" w:hAnsiTheme="majorHAnsi" w:cstheme="majorHAnsi"/>
            <w:b/>
            <w:sz w:val="20"/>
            <w:lang w:val="en-GB"/>
          </w:rPr>
          <w:t>www.bau-epd.at</w:t>
        </w:r>
      </w:hyperlink>
    </w:p>
    <w:p w14:paraId="39169B98" w14:textId="03313540" w:rsidR="0056777F" w:rsidRPr="00E7558D" w:rsidRDefault="0056777F">
      <w:pPr>
        <w:rPr>
          <w:rFonts w:asciiTheme="majorHAnsi" w:hAnsiTheme="majorHAnsi" w:cstheme="majorHAnsi"/>
          <w:b/>
          <w:sz w:val="20"/>
          <w:lang w:val="en-GB"/>
        </w:rPr>
      </w:pPr>
    </w:p>
    <w:p w14:paraId="3300F3B3" w14:textId="56BF970A" w:rsidR="00E74A28" w:rsidRPr="00C31847" w:rsidRDefault="003940C9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r w:rsidRPr="00C31847">
        <w:rPr>
          <w:rFonts w:asciiTheme="majorHAnsi" w:hAnsiTheme="majorHAnsi"/>
          <w:sz w:val="18"/>
          <w:szCs w:val="22"/>
          <w:lang w:val="en-GB"/>
        </w:rPr>
        <w:t>Basic materials and precursors</w:t>
      </w:r>
    </w:p>
    <w:p w14:paraId="4691EC4C" w14:textId="673ADAB3" w:rsidR="00E74A28" w:rsidRPr="00C31847" w:rsidRDefault="003940C9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r w:rsidRPr="00C31847">
        <w:rPr>
          <w:rFonts w:asciiTheme="majorHAnsi" w:hAnsiTheme="majorHAnsi"/>
          <w:sz w:val="18"/>
          <w:szCs w:val="22"/>
          <w:lang w:val="en-GB"/>
        </w:rPr>
        <w:t>Sealings</w:t>
      </w:r>
    </w:p>
    <w:p w14:paraId="3CE7D239" w14:textId="77777777" w:rsidR="00B62EEB" w:rsidRPr="00C31847" w:rsidRDefault="00000000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16" w:history="1">
        <w:r w:rsidR="00B62EEB" w:rsidRPr="00C31847">
          <w:rPr>
            <w:rFonts w:asciiTheme="majorHAnsi" w:hAnsiTheme="majorHAnsi"/>
            <w:sz w:val="18"/>
            <w:szCs w:val="22"/>
            <w:lang w:val="en-GB"/>
          </w:rPr>
          <w:t>Construction adhesives and chemical products</w:t>
        </w:r>
      </w:hyperlink>
    </w:p>
    <w:p w14:paraId="143033D3" w14:textId="77777777" w:rsidR="00202DAC" w:rsidRPr="00C31847" w:rsidRDefault="00000000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17" w:history="1">
        <w:r w:rsidR="00202DAC" w:rsidRPr="00C31847">
          <w:rPr>
            <w:rFonts w:asciiTheme="majorHAnsi" w:hAnsiTheme="majorHAnsi"/>
            <w:sz w:val="18"/>
            <w:szCs w:val="22"/>
            <w:lang w:val="en-GB"/>
          </w:rPr>
          <w:t>Geotextiles</w:t>
        </w:r>
      </w:hyperlink>
    </w:p>
    <w:p w14:paraId="3A9853BC" w14:textId="77777777" w:rsidR="00202DAC" w:rsidRPr="00E7558D" w:rsidRDefault="00000000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18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Construction clay products</w:t>
        </w:r>
      </w:hyperlink>
    </w:p>
    <w:p w14:paraId="36379390" w14:textId="77777777" w:rsidR="00202DAC" w:rsidRPr="00E7558D" w:rsidRDefault="00000000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19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Roof coverings</w:t>
        </w:r>
      </w:hyperlink>
    </w:p>
    <w:p w14:paraId="5945C883" w14:textId="77777777" w:rsidR="00202DAC" w:rsidRPr="00E7558D" w:rsidRDefault="00000000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20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Fixings</w:t>
        </w:r>
      </w:hyperlink>
    </w:p>
    <w:p w14:paraId="1CEE8104" w14:textId="77777777" w:rsidR="00202DAC" w:rsidRPr="00E7558D" w:rsidRDefault="00000000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21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Coatings</w:t>
        </w:r>
      </w:hyperlink>
    </w:p>
    <w:p w14:paraId="4F24CD1B" w14:textId="77777777" w:rsidR="00202DAC" w:rsidRPr="00E7558D" w:rsidRDefault="00000000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22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Concrete and concrete elements</w:t>
        </w:r>
      </w:hyperlink>
    </w:p>
    <w:p w14:paraId="46F72918" w14:textId="77777777" w:rsidR="00C31847" w:rsidRDefault="00000000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23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Floor coverings</w:t>
        </w:r>
      </w:hyperlink>
    </w:p>
    <w:p w14:paraId="346AF924" w14:textId="0E35F4A5" w:rsidR="00202DAC" w:rsidRPr="00E7558D" w:rsidRDefault="00000000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24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Thermal insulating products</w:t>
        </w:r>
      </w:hyperlink>
    </w:p>
    <w:p w14:paraId="0E94F305" w14:textId="26C12DB8" w:rsidR="00202DAC" w:rsidRPr="00E7558D" w:rsidRDefault="00000000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25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Facades (opaque</w:t>
        </w:r>
      </w:hyperlink>
      <w:r w:rsidR="00202DAC" w:rsidRPr="00E7558D">
        <w:rPr>
          <w:rFonts w:asciiTheme="majorHAnsi" w:hAnsiTheme="majorHAnsi"/>
          <w:sz w:val="18"/>
          <w:szCs w:val="22"/>
          <w:lang w:val="en-GB"/>
        </w:rPr>
        <w:t>)</w:t>
      </w:r>
    </w:p>
    <w:p w14:paraId="018CBC1F" w14:textId="77777777" w:rsidR="00202DAC" w:rsidRPr="00E7558D" w:rsidRDefault="00000000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26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 xml:space="preserve">Windows, Doors, Facade elements, </w:t>
        </w:r>
        <w:proofErr w:type="gramStart"/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shutters</w:t>
        </w:r>
        <w:proofErr w:type="gramEnd"/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 xml:space="preserve"> and related products</w:t>
        </w:r>
      </w:hyperlink>
    </w:p>
    <w:p w14:paraId="64C6645C" w14:textId="77777777" w:rsidR="00202DAC" w:rsidRPr="00E7558D" w:rsidRDefault="00000000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27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 xml:space="preserve">Flat glass, profiled </w:t>
        </w:r>
        <w:proofErr w:type="gramStart"/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glass</w:t>
        </w:r>
        <w:proofErr w:type="gramEnd"/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 xml:space="preserve"> and other glass products</w:t>
        </w:r>
      </w:hyperlink>
    </w:p>
    <w:p w14:paraId="1D28348C" w14:textId="77777777" w:rsidR="00202DAC" w:rsidRPr="00E7558D" w:rsidRDefault="00000000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28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Wood products (Solid wood, wood products and load bearing elements)</w:t>
        </w:r>
      </w:hyperlink>
      <w:r w:rsidR="00202DAC" w:rsidRPr="00E7558D">
        <w:rPr>
          <w:rFonts w:asciiTheme="majorHAnsi" w:hAnsiTheme="majorHAnsi"/>
          <w:sz w:val="18"/>
          <w:szCs w:val="22"/>
          <w:lang w:val="en-GB"/>
        </w:rPr>
        <w:t xml:space="preserve"> </w:t>
      </w:r>
    </w:p>
    <w:p w14:paraId="5882D7DB" w14:textId="77777777" w:rsidR="00202DAC" w:rsidRPr="00E7558D" w:rsidRDefault="00000000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29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Wood cement – cement bonded wood fibres</w:t>
        </w:r>
      </w:hyperlink>
    </w:p>
    <w:bookmarkStart w:id="0" w:name="_Hlk56167756"/>
    <w:p w14:paraId="45AFE484" w14:textId="77777777" w:rsidR="00202DAC" w:rsidRPr="00E7558D" w:rsidRDefault="00202DAC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r w:rsidRPr="00E7558D">
        <w:rPr>
          <w:rFonts w:asciiTheme="majorHAnsi" w:hAnsiTheme="majorHAnsi"/>
          <w:sz w:val="18"/>
          <w:szCs w:val="22"/>
          <w:lang w:val="en-GB"/>
        </w:rPr>
        <w:fldChar w:fldCharType="begin"/>
      </w:r>
      <w:r w:rsidRPr="00E7558D">
        <w:rPr>
          <w:rFonts w:asciiTheme="majorHAnsi" w:hAnsiTheme="majorHAnsi"/>
          <w:sz w:val="18"/>
          <w:szCs w:val="22"/>
          <w:lang w:val="en-GB"/>
        </w:rPr>
        <w:instrText xml:space="preserve"> HYPERLINK "http://demo.bau-epd.at/typo3/index.php?route=%2Fweb%2Flist%2F&amp;token=2b8c0606ac61162741c58af9f7881fc0366918e9&amp;id=4&amp;table=sys_category&amp;imagemode=1" \o "" </w:instrText>
      </w:r>
      <w:r w:rsidRPr="00E7558D">
        <w:rPr>
          <w:rFonts w:asciiTheme="majorHAnsi" w:hAnsiTheme="majorHAnsi"/>
          <w:sz w:val="18"/>
          <w:szCs w:val="22"/>
          <w:lang w:val="en-GB"/>
        </w:rPr>
      </w:r>
      <w:r w:rsidRPr="00E7558D">
        <w:rPr>
          <w:rFonts w:asciiTheme="majorHAnsi" w:hAnsiTheme="majorHAnsi"/>
          <w:sz w:val="18"/>
          <w:szCs w:val="22"/>
          <w:lang w:val="en-GB"/>
        </w:rPr>
        <w:fldChar w:fldCharType="separate"/>
      </w:r>
      <w:r w:rsidRPr="00E7558D">
        <w:rPr>
          <w:rFonts w:asciiTheme="majorHAnsi" w:hAnsiTheme="majorHAnsi"/>
          <w:sz w:val="18"/>
          <w:szCs w:val="22"/>
          <w:lang w:val="en-GB"/>
        </w:rPr>
        <w:t>Internal and external wall and ceiling finishes</w:t>
      </w:r>
      <w:r w:rsidRPr="00E7558D">
        <w:rPr>
          <w:rFonts w:asciiTheme="majorHAnsi" w:hAnsiTheme="majorHAnsi"/>
          <w:sz w:val="18"/>
          <w:szCs w:val="22"/>
          <w:lang w:val="en-GB"/>
        </w:rPr>
        <w:fldChar w:fldCharType="end"/>
      </w:r>
    </w:p>
    <w:bookmarkEnd w:id="0"/>
    <w:p w14:paraId="7BD5845D" w14:textId="77777777" w:rsidR="00202DAC" w:rsidRPr="00E7558D" w:rsidRDefault="00202DAC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r w:rsidRPr="00E7558D">
        <w:rPr>
          <w:rFonts w:asciiTheme="majorHAnsi" w:hAnsiTheme="majorHAnsi"/>
          <w:sz w:val="18"/>
          <w:szCs w:val="22"/>
          <w:lang w:val="en-GB"/>
        </w:rPr>
        <w:fldChar w:fldCharType="begin"/>
      </w:r>
      <w:r w:rsidRPr="00E7558D">
        <w:rPr>
          <w:rFonts w:asciiTheme="majorHAnsi" w:hAnsiTheme="majorHAnsi"/>
          <w:sz w:val="18"/>
          <w:szCs w:val="22"/>
          <w:lang w:val="en-GB"/>
        </w:rPr>
        <w:instrText xml:space="preserve"> HYPERLINK "http://demo.bau-epd.at/typo3/index.php?route=%2Fweb%2Flist%2F&amp;token=2b8c0606ac61162741c58af9f7881fc0366918e9&amp;id=4&amp;table=sys_category&amp;imagemode=1" \o "" </w:instrText>
      </w:r>
      <w:r w:rsidRPr="00E7558D">
        <w:rPr>
          <w:rFonts w:asciiTheme="majorHAnsi" w:hAnsiTheme="majorHAnsi"/>
          <w:sz w:val="18"/>
          <w:szCs w:val="22"/>
          <w:lang w:val="en-GB"/>
        </w:rPr>
      </w:r>
      <w:r w:rsidRPr="00E7558D">
        <w:rPr>
          <w:rFonts w:asciiTheme="majorHAnsi" w:hAnsiTheme="majorHAnsi"/>
          <w:sz w:val="18"/>
          <w:szCs w:val="22"/>
          <w:lang w:val="en-GB"/>
        </w:rPr>
        <w:fldChar w:fldCharType="separate"/>
      </w:r>
      <w:r w:rsidRPr="00E7558D">
        <w:rPr>
          <w:rFonts w:asciiTheme="majorHAnsi" w:hAnsiTheme="majorHAnsi"/>
          <w:sz w:val="18"/>
          <w:szCs w:val="22"/>
          <w:lang w:val="en-GB"/>
        </w:rPr>
        <w:t>Interior facilities</w:t>
      </w:r>
      <w:r w:rsidRPr="00E7558D">
        <w:rPr>
          <w:rFonts w:asciiTheme="majorHAnsi" w:hAnsiTheme="majorHAnsi"/>
          <w:sz w:val="18"/>
          <w:szCs w:val="22"/>
          <w:lang w:val="en-GB"/>
        </w:rPr>
        <w:fldChar w:fldCharType="end"/>
      </w:r>
    </w:p>
    <w:p w14:paraId="4C26B750" w14:textId="77777777" w:rsidR="00202DAC" w:rsidRPr="00E7558D" w:rsidRDefault="00000000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30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Chimneys</w:t>
        </w:r>
      </w:hyperlink>
    </w:p>
    <w:p w14:paraId="0BB07A23" w14:textId="77777777" w:rsidR="00202DAC" w:rsidRPr="00E7558D" w:rsidRDefault="00000000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31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Plastic products</w:t>
        </w:r>
      </w:hyperlink>
    </w:p>
    <w:p w14:paraId="17D940F8" w14:textId="77777777" w:rsidR="00202DAC" w:rsidRPr="00E7558D" w:rsidRDefault="00000000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32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Masonry and mortar</w:t>
        </w:r>
      </w:hyperlink>
    </w:p>
    <w:p w14:paraId="403D6315" w14:textId="77777777" w:rsidR="00202DAC" w:rsidRDefault="00000000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r>
        <w:fldChar w:fldCharType="begin"/>
      </w:r>
      <w:r w:rsidRPr="005C6768">
        <w:rPr>
          <w:lang w:val="en-GB"/>
        </w:rPr>
        <w:instrText>HYPERLINK "http://demo.bau-epd.at/typo3/index.php?route=%2Fweb%2Flist%2F&amp;token=2b8c0606ac61162741c58af9f7881fc0366918e9&amp;id=4&amp;table=sys_category&amp;imagemode=1"</w:instrText>
      </w:r>
      <w:r>
        <w:fldChar w:fldCharType="separate"/>
      </w:r>
      <w:r w:rsidR="00202DAC" w:rsidRPr="00E7558D">
        <w:rPr>
          <w:rFonts w:asciiTheme="majorHAnsi" w:hAnsiTheme="majorHAnsi"/>
          <w:sz w:val="18"/>
          <w:szCs w:val="22"/>
          <w:lang w:val="en-GB"/>
        </w:rPr>
        <w:t>Metal building products</w:t>
      </w:r>
      <w:r>
        <w:rPr>
          <w:rFonts w:asciiTheme="majorHAnsi" w:hAnsiTheme="majorHAnsi"/>
          <w:sz w:val="18"/>
          <w:szCs w:val="22"/>
          <w:lang w:val="en-GB"/>
        </w:rPr>
        <w:fldChar w:fldCharType="end"/>
      </w:r>
    </w:p>
    <w:p w14:paraId="6C2D1A5F" w14:textId="05BC7548" w:rsidR="00EC1E85" w:rsidRPr="00E7558D" w:rsidRDefault="00EC1E85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r>
        <w:rPr>
          <w:rFonts w:asciiTheme="majorHAnsi" w:hAnsiTheme="majorHAnsi"/>
          <w:sz w:val="18"/>
          <w:szCs w:val="22"/>
          <w:lang w:val="en-GB"/>
        </w:rPr>
        <w:t>Natural stone</w:t>
      </w:r>
    </w:p>
    <w:p w14:paraId="56E28680" w14:textId="049E194D" w:rsidR="00202DAC" w:rsidRPr="00E7558D" w:rsidRDefault="000E105E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33" w:history="1">
        <w:proofErr w:type="spellStart"/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Aereated</w:t>
        </w:r>
        <w:proofErr w:type="spellEnd"/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 xml:space="preserve"> concrete</w:t>
        </w:r>
      </w:hyperlink>
    </w:p>
    <w:p w14:paraId="6FB603E4" w14:textId="77777777" w:rsidR="00202DAC" w:rsidRPr="00E7558D" w:rsidRDefault="00000000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34" w:history="1"/>
      <w:hyperlink r:id="rId35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 xml:space="preserve">Products related to concrete, </w:t>
        </w:r>
        <w:proofErr w:type="gramStart"/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mortar</w:t>
        </w:r>
        <w:proofErr w:type="gramEnd"/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 xml:space="preserve"> and grout</w:t>
        </w:r>
      </w:hyperlink>
    </w:p>
    <w:p w14:paraId="4DEBA7A7" w14:textId="77777777" w:rsidR="00202DAC" w:rsidRPr="00E7558D" w:rsidRDefault="00000000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36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Plaster and renderings</w:t>
        </w:r>
      </w:hyperlink>
    </w:p>
    <w:p w14:paraId="5717FB8C" w14:textId="77777777" w:rsidR="00202DAC" w:rsidRPr="00E7558D" w:rsidRDefault="00000000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37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Room divider systems</w:t>
        </w:r>
      </w:hyperlink>
    </w:p>
    <w:p w14:paraId="56F89C9A" w14:textId="77777777" w:rsidR="00202DAC" w:rsidRPr="00E7558D" w:rsidRDefault="00000000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38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Drywall systems and boards</w:t>
        </w:r>
      </w:hyperlink>
    </w:p>
    <w:p w14:paraId="0905F4AE" w14:textId="77777777" w:rsidR="00202DAC" w:rsidRPr="00E7558D" w:rsidRDefault="00000000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39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Wall systems</w:t>
        </w:r>
      </w:hyperlink>
    </w:p>
    <w:p w14:paraId="42070160" w14:textId="77777777" w:rsidR="00202DAC" w:rsidRPr="00E7558D" w:rsidRDefault="00000000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hyperlink r:id="rId40" w:history="1">
        <w:r w:rsidR="00202DAC" w:rsidRPr="00E7558D">
          <w:rPr>
            <w:rFonts w:asciiTheme="majorHAnsi" w:hAnsiTheme="majorHAnsi"/>
            <w:sz w:val="18"/>
            <w:szCs w:val="22"/>
            <w:lang w:val="en-GB"/>
          </w:rPr>
          <w:t>Ceiling systems</w:t>
        </w:r>
      </w:hyperlink>
    </w:p>
    <w:p w14:paraId="598FAD15" w14:textId="0A1DDEE0" w:rsidR="00E74A28" w:rsidRPr="00E7558D" w:rsidRDefault="00202DAC" w:rsidP="00E74A28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r w:rsidRPr="00E7558D">
        <w:rPr>
          <w:rFonts w:asciiTheme="majorHAnsi" w:hAnsiTheme="majorHAnsi"/>
          <w:sz w:val="18"/>
          <w:szCs w:val="22"/>
          <w:lang w:val="en-GB"/>
        </w:rPr>
        <w:t>System floors</w:t>
      </w:r>
    </w:p>
    <w:p w14:paraId="78AFC766" w14:textId="18A9500F" w:rsidR="00096424" w:rsidRPr="00E7558D" w:rsidRDefault="00096424" w:rsidP="00096424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r w:rsidRPr="00E7558D">
        <w:rPr>
          <w:rFonts w:asciiTheme="majorHAnsi" w:hAnsiTheme="majorHAnsi"/>
          <w:sz w:val="18"/>
          <w:szCs w:val="22"/>
          <w:lang w:val="en-GB"/>
        </w:rPr>
        <w:t xml:space="preserve">Paints and coatings for walls, </w:t>
      </w:r>
      <w:proofErr w:type="gramStart"/>
      <w:r w:rsidRPr="00E7558D">
        <w:rPr>
          <w:rFonts w:asciiTheme="majorHAnsi" w:hAnsiTheme="majorHAnsi"/>
          <w:sz w:val="18"/>
          <w:szCs w:val="22"/>
          <w:lang w:val="en-GB"/>
        </w:rPr>
        <w:t>ceilings</w:t>
      </w:r>
      <w:proofErr w:type="gramEnd"/>
      <w:r w:rsidRPr="00E7558D">
        <w:rPr>
          <w:rFonts w:asciiTheme="majorHAnsi" w:hAnsiTheme="majorHAnsi"/>
          <w:sz w:val="18"/>
          <w:szCs w:val="22"/>
          <w:lang w:val="en-GB"/>
        </w:rPr>
        <w:t xml:space="preserve"> and facades</w:t>
      </w:r>
    </w:p>
    <w:p w14:paraId="0A819742" w14:textId="4932C2DE" w:rsidR="00096424" w:rsidRPr="00E7558D" w:rsidRDefault="00096424" w:rsidP="00096424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r w:rsidRPr="00E7558D">
        <w:rPr>
          <w:rFonts w:asciiTheme="majorHAnsi" w:hAnsiTheme="majorHAnsi"/>
          <w:sz w:val="18"/>
          <w:szCs w:val="22"/>
          <w:lang w:val="en-GB"/>
        </w:rPr>
        <w:t>EIFS and components</w:t>
      </w:r>
    </w:p>
    <w:p w14:paraId="2894748D" w14:textId="21D5F0F0" w:rsidR="00096424" w:rsidRPr="00E7558D" w:rsidRDefault="00E7558D" w:rsidP="00096424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r w:rsidRPr="00E7558D">
        <w:rPr>
          <w:rFonts w:asciiTheme="majorHAnsi" w:hAnsiTheme="majorHAnsi"/>
          <w:sz w:val="18"/>
          <w:szCs w:val="22"/>
          <w:lang w:val="en-GB"/>
        </w:rPr>
        <w:t>Cement, building limes and other hydraulic binders</w:t>
      </w:r>
    </w:p>
    <w:p w14:paraId="62481A31" w14:textId="5AA58E96" w:rsidR="00096424" w:rsidRPr="00E7558D" w:rsidRDefault="00E7558D" w:rsidP="00096424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r w:rsidRPr="00E7558D">
        <w:rPr>
          <w:rFonts w:asciiTheme="majorHAnsi" w:hAnsiTheme="majorHAnsi"/>
          <w:sz w:val="18"/>
          <w:szCs w:val="22"/>
          <w:lang w:val="en-GB"/>
        </w:rPr>
        <w:t>Aggregates</w:t>
      </w:r>
    </w:p>
    <w:p w14:paraId="0321A2E5" w14:textId="0A2F3F68" w:rsidR="00096424" w:rsidRPr="00E7558D" w:rsidRDefault="00096424" w:rsidP="00096424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r w:rsidRPr="00E7558D">
        <w:rPr>
          <w:rFonts w:asciiTheme="majorHAnsi" w:hAnsiTheme="majorHAnsi"/>
          <w:sz w:val="18"/>
          <w:szCs w:val="22"/>
          <w:lang w:val="en-GB"/>
        </w:rPr>
        <w:t>Photovoltai</w:t>
      </w:r>
      <w:r w:rsidR="00E7558D" w:rsidRPr="00E7558D">
        <w:rPr>
          <w:rFonts w:asciiTheme="majorHAnsi" w:hAnsiTheme="majorHAnsi"/>
          <w:sz w:val="18"/>
          <w:szCs w:val="22"/>
          <w:lang w:val="en-GB"/>
        </w:rPr>
        <w:t>c systems</w:t>
      </w:r>
    </w:p>
    <w:p w14:paraId="565B5B36" w14:textId="3A31673C" w:rsidR="008F2E58" w:rsidRPr="00E7558D" w:rsidRDefault="00E7558D" w:rsidP="00886343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18"/>
          <w:szCs w:val="22"/>
          <w:lang w:val="en-GB"/>
        </w:rPr>
      </w:pPr>
      <w:r w:rsidRPr="00E7558D">
        <w:rPr>
          <w:rFonts w:asciiTheme="majorHAnsi" w:hAnsiTheme="majorHAnsi"/>
          <w:sz w:val="18"/>
          <w:szCs w:val="22"/>
          <w:lang w:val="en-GB"/>
        </w:rPr>
        <w:t>Building services engineering</w:t>
      </w:r>
    </w:p>
    <w:sectPr w:rsidR="008F2E58" w:rsidRPr="00E7558D" w:rsidSect="00A535C0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FD22" w14:textId="77777777" w:rsidR="00B0160B" w:rsidRDefault="00B0160B" w:rsidP="00D5534B">
      <w:r>
        <w:separator/>
      </w:r>
    </w:p>
  </w:endnote>
  <w:endnote w:type="continuationSeparator" w:id="0">
    <w:p w14:paraId="24276464" w14:textId="77777777" w:rsidR="00B0160B" w:rsidRDefault="00B0160B" w:rsidP="00D5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362D" w14:textId="77777777" w:rsidR="0071039E" w:rsidRDefault="007103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2BFD" w14:textId="777AFFB0" w:rsidR="00D21ACF" w:rsidRPr="00D21ACF" w:rsidRDefault="00D21ACF" w:rsidP="00D21ACF">
    <w:pPr>
      <w:pStyle w:val="Fuzeile"/>
      <w:rPr>
        <w:rFonts w:asciiTheme="majorHAnsi" w:hAnsiTheme="majorHAnsi" w:cstheme="majorHAnsi"/>
        <w:bCs/>
        <w:sz w:val="16"/>
        <w:szCs w:val="16"/>
        <w:lang w:val="en-GB"/>
      </w:rPr>
    </w:pPr>
    <w:r w:rsidRPr="00666E76">
      <w:rPr>
        <w:rFonts w:asciiTheme="majorHAnsi" w:hAnsiTheme="majorHAnsi" w:cstheme="majorHAnsi"/>
        <w:bCs/>
        <w:sz w:val="16"/>
        <w:szCs w:val="16"/>
      </w:rPr>
      <w:fldChar w:fldCharType="begin"/>
    </w:r>
    <w:r w:rsidRPr="00D21ACF">
      <w:rPr>
        <w:rFonts w:asciiTheme="majorHAnsi" w:hAnsiTheme="majorHAnsi" w:cstheme="majorHAnsi"/>
        <w:bCs/>
        <w:sz w:val="16"/>
        <w:szCs w:val="16"/>
        <w:lang w:val="en-GB"/>
      </w:rPr>
      <w:instrText xml:space="preserve"> FILENAME \p \* MERGEFORMAT </w:instrText>
    </w:r>
    <w:r w:rsidRPr="00666E76">
      <w:rPr>
        <w:rFonts w:asciiTheme="majorHAnsi" w:hAnsiTheme="majorHAnsi" w:cstheme="majorHAnsi"/>
        <w:bCs/>
        <w:sz w:val="16"/>
        <w:szCs w:val="16"/>
      </w:rPr>
      <w:fldChar w:fldCharType="separate"/>
    </w:r>
    <w:r w:rsidR="005C6768">
      <w:rPr>
        <w:rFonts w:asciiTheme="majorHAnsi" w:hAnsiTheme="majorHAnsi" w:cstheme="majorHAnsi"/>
        <w:bCs/>
        <w:noProof/>
        <w:sz w:val="16"/>
        <w:szCs w:val="16"/>
        <w:lang w:val="en-GB"/>
      </w:rPr>
      <w:t>C:\Users\Sarah\OwnBauepd\Bau EPD GmbH\006 - QM PKR PGF\PKR Allgemein-MS-HB+M-Docs\English-MS-HB and M-Docs\BAU-EPD-M-DOCUMENT-10-product-categories-PCR-B-numbering-system-overview-version2.0-date-2023-09-20-English-Website.docx</w:t>
    </w:r>
    <w:r w:rsidRPr="00666E76">
      <w:rPr>
        <w:rFonts w:asciiTheme="majorHAnsi" w:hAnsiTheme="majorHAnsi" w:cstheme="majorHAnsi"/>
        <w:bCs/>
        <w:sz w:val="16"/>
        <w:szCs w:val="16"/>
      </w:rPr>
      <w:fldChar w:fldCharType="end"/>
    </w:r>
  </w:p>
  <w:p w14:paraId="3F35A3B2" w14:textId="52CA03DD" w:rsidR="00B62EEB" w:rsidRPr="003F3B52" w:rsidRDefault="00B62EEB" w:rsidP="00D5534B">
    <w:pPr>
      <w:pStyle w:val="Fuzeile"/>
      <w:rPr>
        <w:rFonts w:asciiTheme="majorHAnsi" w:hAnsiTheme="majorHAnsi" w:cstheme="majorHAnsi"/>
        <w:bCs/>
        <w:sz w:val="18"/>
        <w:szCs w:val="18"/>
        <w:lang w:val="en-GB"/>
      </w:rPr>
    </w:pPr>
    <w:r w:rsidRPr="003F3B52">
      <w:rPr>
        <w:rFonts w:asciiTheme="majorHAnsi" w:hAnsiTheme="majorHAnsi" w:cstheme="majorHAnsi"/>
        <w:bCs/>
        <w:sz w:val="18"/>
        <w:szCs w:val="18"/>
        <w:lang w:val="en-GB"/>
      </w:rPr>
      <w:t xml:space="preserve">Page </w:t>
    </w:r>
    <w:r w:rsidRPr="00D5534B">
      <w:rPr>
        <w:rFonts w:asciiTheme="majorHAnsi" w:hAnsiTheme="majorHAnsi" w:cstheme="majorHAnsi"/>
        <w:bCs/>
        <w:sz w:val="18"/>
        <w:szCs w:val="18"/>
      </w:rPr>
      <w:fldChar w:fldCharType="begin"/>
    </w:r>
    <w:r w:rsidRPr="003F3B52">
      <w:rPr>
        <w:rFonts w:asciiTheme="majorHAnsi" w:hAnsiTheme="majorHAnsi" w:cstheme="majorHAnsi"/>
        <w:bCs/>
        <w:sz w:val="18"/>
        <w:szCs w:val="18"/>
        <w:lang w:val="en-GB"/>
      </w:rPr>
      <w:instrText xml:space="preserve"> PAGE </w:instrText>
    </w:r>
    <w:r w:rsidRPr="00D5534B">
      <w:rPr>
        <w:rFonts w:asciiTheme="majorHAnsi" w:hAnsiTheme="majorHAnsi" w:cstheme="majorHAnsi"/>
        <w:bCs/>
        <w:sz w:val="18"/>
        <w:szCs w:val="18"/>
      </w:rPr>
      <w:fldChar w:fldCharType="separate"/>
    </w:r>
    <w:r w:rsidRPr="003F3B52">
      <w:rPr>
        <w:rFonts w:asciiTheme="majorHAnsi" w:hAnsiTheme="majorHAnsi" w:cstheme="majorHAnsi"/>
        <w:bCs/>
        <w:noProof/>
        <w:sz w:val="18"/>
        <w:szCs w:val="18"/>
        <w:lang w:val="en-GB"/>
      </w:rPr>
      <w:t>4</w:t>
    </w:r>
    <w:r w:rsidRPr="00D5534B">
      <w:rPr>
        <w:rFonts w:asciiTheme="majorHAnsi" w:hAnsiTheme="majorHAnsi" w:cstheme="majorHAnsi"/>
        <w:bCs/>
        <w:sz w:val="18"/>
        <w:szCs w:val="18"/>
      </w:rPr>
      <w:fldChar w:fldCharType="end"/>
    </w:r>
    <w:r w:rsidRPr="003F3B52">
      <w:rPr>
        <w:rFonts w:asciiTheme="majorHAnsi" w:hAnsiTheme="majorHAnsi" w:cstheme="majorHAnsi"/>
        <w:bCs/>
        <w:sz w:val="18"/>
        <w:szCs w:val="18"/>
        <w:lang w:val="en-GB"/>
      </w:rPr>
      <w:t xml:space="preserve"> / </w:t>
    </w:r>
    <w:r w:rsidRPr="00D5534B">
      <w:rPr>
        <w:rFonts w:asciiTheme="majorHAnsi" w:hAnsiTheme="majorHAnsi" w:cstheme="majorHAnsi"/>
        <w:bCs/>
        <w:sz w:val="18"/>
        <w:szCs w:val="18"/>
      </w:rPr>
      <w:fldChar w:fldCharType="begin"/>
    </w:r>
    <w:r w:rsidRPr="003F3B52">
      <w:rPr>
        <w:rFonts w:asciiTheme="majorHAnsi" w:hAnsiTheme="majorHAnsi" w:cstheme="majorHAnsi"/>
        <w:bCs/>
        <w:sz w:val="18"/>
        <w:szCs w:val="18"/>
        <w:lang w:val="en-GB"/>
      </w:rPr>
      <w:instrText xml:space="preserve"> NUMPAGES </w:instrText>
    </w:r>
    <w:r w:rsidRPr="00D5534B">
      <w:rPr>
        <w:rFonts w:asciiTheme="majorHAnsi" w:hAnsiTheme="majorHAnsi" w:cstheme="majorHAnsi"/>
        <w:bCs/>
        <w:sz w:val="18"/>
        <w:szCs w:val="18"/>
      </w:rPr>
      <w:fldChar w:fldCharType="separate"/>
    </w:r>
    <w:r w:rsidRPr="003F3B52">
      <w:rPr>
        <w:rFonts w:asciiTheme="majorHAnsi" w:hAnsiTheme="majorHAnsi" w:cstheme="majorHAnsi"/>
        <w:bCs/>
        <w:noProof/>
        <w:sz w:val="18"/>
        <w:szCs w:val="18"/>
        <w:lang w:val="en-GB"/>
      </w:rPr>
      <w:t>4</w:t>
    </w:r>
    <w:r w:rsidRPr="00D5534B">
      <w:rPr>
        <w:rFonts w:asciiTheme="majorHAnsi" w:hAnsiTheme="majorHAnsi" w:cstheme="majorHAnsi"/>
        <w:bCs/>
        <w:sz w:val="18"/>
        <w:szCs w:val="18"/>
      </w:rPr>
      <w:fldChar w:fldCharType="end"/>
    </w:r>
    <w:r w:rsidRPr="003F3B52">
      <w:rPr>
        <w:rFonts w:asciiTheme="majorHAnsi" w:hAnsiTheme="majorHAnsi" w:cstheme="majorHAnsi"/>
        <w:bCs/>
        <w:sz w:val="18"/>
        <w:szCs w:val="18"/>
        <w:lang w:val="en-GB"/>
      </w:rPr>
      <w:tab/>
    </w:r>
    <w:r w:rsidRPr="003F3B52">
      <w:rPr>
        <w:rFonts w:asciiTheme="majorHAnsi" w:hAnsiTheme="majorHAnsi" w:cstheme="majorHAnsi"/>
        <w:bCs/>
        <w:sz w:val="18"/>
        <w:szCs w:val="18"/>
        <w:lang w:val="en-GB"/>
      </w:rPr>
      <w:tab/>
      <w:t>creator: SR</w:t>
    </w:r>
  </w:p>
  <w:p w14:paraId="07D5ADEC" w14:textId="0FA12EC6" w:rsidR="00B62EEB" w:rsidRPr="003F3B52" w:rsidRDefault="00B62EEB" w:rsidP="00D5534B">
    <w:pPr>
      <w:pStyle w:val="Fuzeile"/>
      <w:rPr>
        <w:rFonts w:asciiTheme="majorHAnsi" w:hAnsiTheme="majorHAnsi" w:cstheme="majorHAnsi"/>
        <w:sz w:val="12"/>
        <w:szCs w:val="12"/>
        <w:lang w:val="en-GB"/>
      </w:rPr>
    </w:pPr>
    <w:r w:rsidRPr="003F3B52">
      <w:rPr>
        <w:rFonts w:asciiTheme="majorHAnsi" w:hAnsiTheme="majorHAnsi" w:cstheme="majorHAnsi"/>
        <w:bCs/>
        <w:sz w:val="18"/>
        <w:szCs w:val="18"/>
        <w:lang w:val="en-GB"/>
      </w:rPr>
      <w:tab/>
    </w:r>
    <w:r w:rsidRPr="003F3B52">
      <w:rPr>
        <w:rFonts w:asciiTheme="majorHAnsi" w:hAnsiTheme="majorHAnsi" w:cstheme="majorHAnsi"/>
        <w:bCs/>
        <w:sz w:val="18"/>
        <w:szCs w:val="18"/>
        <w:lang w:val="en-GB"/>
      </w:rPr>
      <w:tab/>
      <w:t xml:space="preserve">Verified/approved by: </w:t>
    </w:r>
    <w:r w:rsidR="00D21ACF">
      <w:rPr>
        <w:rFonts w:asciiTheme="majorHAnsi" w:hAnsiTheme="majorHAnsi" w:cstheme="majorHAnsi"/>
        <w:bCs/>
        <w:sz w:val="18"/>
        <w:szCs w:val="18"/>
        <w:lang w:val="en-GB"/>
      </w:rPr>
      <w:t>SR</w:t>
    </w:r>
  </w:p>
  <w:p w14:paraId="2B7DEA70" w14:textId="77777777" w:rsidR="00B62EEB" w:rsidRPr="003F3B52" w:rsidRDefault="00B62EEB">
    <w:pPr>
      <w:pStyle w:val="Fuzeile"/>
      <w:rPr>
        <w:rFonts w:asciiTheme="majorHAnsi" w:hAnsiTheme="majorHAnsi" w:cstheme="majorHAnsi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5889" w14:textId="77777777" w:rsidR="0071039E" w:rsidRDefault="007103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C69D" w14:textId="77777777" w:rsidR="00B0160B" w:rsidRDefault="00B0160B" w:rsidP="00D5534B">
      <w:r>
        <w:separator/>
      </w:r>
    </w:p>
  </w:footnote>
  <w:footnote w:type="continuationSeparator" w:id="0">
    <w:p w14:paraId="7B933EBC" w14:textId="77777777" w:rsidR="00B0160B" w:rsidRDefault="00B0160B" w:rsidP="00D5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31DA" w14:textId="77777777" w:rsidR="0071039E" w:rsidRDefault="007103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6" w:type="dxa"/>
      <w:tblLook w:val="04A0" w:firstRow="1" w:lastRow="0" w:firstColumn="1" w:lastColumn="0" w:noHBand="0" w:noVBand="1"/>
    </w:tblPr>
    <w:tblGrid>
      <w:gridCol w:w="5070"/>
      <w:gridCol w:w="4606"/>
    </w:tblGrid>
    <w:tr w:rsidR="00B62EEB" w:rsidRPr="0071039E" w14:paraId="7F4ECD7F" w14:textId="77777777" w:rsidTr="00B62EEB">
      <w:tc>
        <w:tcPr>
          <w:tcW w:w="5070" w:type="dxa"/>
          <w:shd w:val="clear" w:color="auto" w:fill="auto"/>
        </w:tcPr>
        <w:p w14:paraId="038D1D03" w14:textId="7B93D332" w:rsidR="00B62EEB" w:rsidRPr="003F3B52" w:rsidRDefault="00B62EEB" w:rsidP="00D5534B">
          <w:pPr>
            <w:pStyle w:val="Kopfzeile"/>
            <w:rPr>
              <w:rFonts w:asciiTheme="majorHAnsi" w:hAnsiTheme="majorHAnsi" w:cstheme="majorHAnsi"/>
              <w:sz w:val="22"/>
              <w:lang w:val="en-GB"/>
            </w:rPr>
          </w:pPr>
          <w:r w:rsidRPr="003F3B52">
            <w:rPr>
              <w:rFonts w:asciiTheme="majorHAnsi" w:hAnsiTheme="majorHAnsi" w:cstheme="majorHAnsi"/>
              <w:sz w:val="22"/>
              <w:lang w:val="en-GB"/>
            </w:rPr>
            <w:t>BAU EPD M-DOCUMENT 10</w:t>
          </w:r>
          <w:r w:rsidRPr="003F3B52">
            <w:rPr>
              <w:rFonts w:asciiTheme="majorHAnsi" w:hAnsiTheme="majorHAnsi" w:cstheme="majorHAnsi"/>
              <w:sz w:val="22"/>
              <w:lang w:val="en-GB"/>
            </w:rPr>
            <w:br/>
            <w:t>product categories PCR B numbering system</w:t>
          </w:r>
        </w:p>
      </w:tc>
      <w:tc>
        <w:tcPr>
          <w:tcW w:w="4606" w:type="dxa"/>
          <w:shd w:val="clear" w:color="auto" w:fill="auto"/>
        </w:tcPr>
        <w:p w14:paraId="579EB9E8" w14:textId="77777777" w:rsidR="00B62EEB" w:rsidRPr="003F3B52" w:rsidRDefault="00B62EEB" w:rsidP="00D5534B">
          <w:pPr>
            <w:pStyle w:val="Kopfzeile"/>
            <w:rPr>
              <w:lang w:val="en-GB"/>
            </w:rPr>
          </w:pPr>
        </w:p>
      </w:tc>
    </w:tr>
    <w:tr w:rsidR="00B62EEB" w:rsidRPr="00E6143F" w14:paraId="66DBF3DE" w14:textId="77777777" w:rsidTr="00B62EEB">
      <w:tc>
        <w:tcPr>
          <w:tcW w:w="5070" w:type="dxa"/>
          <w:shd w:val="clear" w:color="auto" w:fill="auto"/>
        </w:tcPr>
        <w:p w14:paraId="3FDBBCFE" w14:textId="4135EC76" w:rsidR="00D21ACF" w:rsidRDefault="000B56CA" w:rsidP="00D5534B">
          <w:pPr>
            <w:pStyle w:val="Kopfzeile"/>
            <w:rPr>
              <w:rFonts w:asciiTheme="majorHAnsi" w:hAnsiTheme="majorHAnsi" w:cstheme="majorHAnsi"/>
              <w:sz w:val="22"/>
              <w:lang w:val="de-AT"/>
            </w:rPr>
          </w:pPr>
          <w:r>
            <w:rPr>
              <w:rFonts w:asciiTheme="majorHAnsi" w:hAnsiTheme="majorHAnsi" w:cstheme="majorHAnsi"/>
              <w:sz w:val="22"/>
              <w:lang w:val="de-AT"/>
            </w:rPr>
            <w:t>V</w:t>
          </w:r>
          <w:r w:rsidR="00B62EEB">
            <w:rPr>
              <w:rFonts w:asciiTheme="majorHAnsi" w:hAnsiTheme="majorHAnsi" w:cstheme="majorHAnsi"/>
              <w:sz w:val="22"/>
              <w:lang w:val="de-AT"/>
            </w:rPr>
            <w:t>ersion</w:t>
          </w:r>
          <w:r w:rsidR="00B62EEB" w:rsidRPr="00D5534B">
            <w:rPr>
              <w:rFonts w:asciiTheme="majorHAnsi" w:hAnsiTheme="majorHAnsi" w:cstheme="majorHAnsi"/>
              <w:sz w:val="22"/>
              <w:lang w:val="de-AT"/>
            </w:rPr>
            <w:t xml:space="preserve">: </w:t>
          </w:r>
          <w:r w:rsidR="00EC1E85">
            <w:rPr>
              <w:rFonts w:asciiTheme="majorHAnsi" w:hAnsiTheme="majorHAnsi" w:cstheme="majorHAnsi"/>
              <w:sz w:val="22"/>
              <w:lang w:val="de-AT"/>
            </w:rPr>
            <w:t>2</w:t>
          </w:r>
          <w:r w:rsidR="00D21ACF">
            <w:rPr>
              <w:rFonts w:asciiTheme="majorHAnsi" w:hAnsiTheme="majorHAnsi" w:cstheme="majorHAnsi"/>
              <w:sz w:val="22"/>
              <w:lang w:val="de-AT"/>
            </w:rPr>
            <w:t>.0</w:t>
          </w:r>
        </w:p>
        <w:p w14:paraId="0D2E87A3" w14:textId="12105BCD" w:rsidR="00B62EEB" w:rsidRPr="00D5534B" w:rsidRDefault="00D21ACF" w:rsidP="00D5534B">
          <w:pPr>
            <w:pStyle w:val="Kopfzeile"/>
            <w:rPr>
              <w:rFonts w:asciiTheme="majorHAnsi" w:hAnsiTheme="majorHAnsi" w:cstheme="majorHAnsi"/>
              <w:sz w:val="22"/>
              <w:lang w:val="de-AT"/>
            </w:rPr>
          </w:pPr>
          <w:r>
            <w:rPr>
              <w:rFonts w:asciiTheme="majorHAnsi" w:hAnsiTheme="majorHAnsi" w:cstheme="majorHAnsi"/>
              <w:sz w:val="22"/>
              <w:lang w:val="de-AT"/>
            </w:rPr>
            <w:t xml:space="preserve">Last update: </w:t>
          </w:r>
          <w:r w:rsidR="00B62EEB">
            <w:rPr>
              <w:rFonts w:asciiTheme="majorHAnsi" w:hAnsiTheme="majorHAnsi" w:cstheme="majorHAnsi"/>
              <w:sz w:val="22"/>
              <w:lang w:val="de-AT"/>
            </w:rPr>
            <w:t>202</w:t>
          </w:r>
          <w:r w:rsidR="00EC1E85">
            <w:rPr>
              <w:rFonts w:asciiTheme="majorHAnsi" w:hAnsiTheme="majorHAnsi" w:cstheme="majorHAnsi"/>
              <w:sz w:val="22"/>
              <w:lang w:val="de-AT"/>
            </w:rPr>
            <w:t>0-09-20</w:t>
          </w:r>
        </w:p>
      </w:tc>
      <w:tc>
        <w:tcPr>
          <w:tcW w:w="4606" w:type="dxa"/>
          <w:shd w:val="clear" w:color="auto" w:fill="auto"/>
        </w:tcPr>
        <w:p w14:paraId="4D162D7D" w14:textId="77777777" w:rsidR="00B62EEB" w:rsidRPr="00E6143F" w:rsidRDefault="00B62EEB" w:rsidP="00D5534B">
          <w:pPr>
            <w:pStyle w:val="Kopfzeile"/>
            <w:rPr>
              <w:lang w:val="de-AT"/>
            </w:rPr>
          </w:pPr>
          <w:r w:rsidRPr="00E6143F"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2B03EF44" wp14:editId="50FEC4E4">
                <wp:simplePos x="0" y="0"/>
                <wp:positionH relativeFrom="margin">
                  <wp:posOffset>613954</wp:posOffset>
                </wp:positionH>
                <wp:positionV relativeFrom="paragraph">
                  <wp:posOffset>-380637</wp:posOffset>
                </wp:positionV>
                <wp:extent cx="2162175" cy="676275"/>
                <wp:effectExtent l="0" t="0" r="9525" b="9525"/>
                <wp:wrapNone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62EEB" w:rsidRPr="00E6143F" w14:paraId="00B66210" w14:textId="77777777" w:rsidTr="00B62EEB">
      <w:tc>
        <w:tcPr>
          <w:tcW w:w="5070" w:type="dxa"/>
          <w:shd w:val="clear" w:color="auto" w:fill="auto"/>
        </w:tcPr>
        <w:p w14:paraId="1F27753A" w14:textId="77777777" w:rsidR="00B62EEB" w:rsidRPr="00E6143F" w:rsidRDefault="00B62EEB" w:rsidP="00D5534B">
          <w:pPr>
            <w:pStyle w:val="Kopfzeile"/>
            <w:rPr>
              <w:lang w:val="de-AT"/>
            </w:rPr>
          </w:pPr>
        </w:p>
      </w:tc>
      <w:tc>
        <w:tcPr>
          <w:tcW w:w="4606" w:type="dxa"/>
          <w:shd w:val="clear" w:color="auto" w:fill="auto"/>
        </w:tcPr>
        <w:p w14:paraId="47C8E2EC" w14:textId="77777777" w:rsidR="00B62EEB" w:rsidRPr="00E6143F" w:rsidRDefault="00B62EEB" w:rsidP="00D5534B">
          <w:pPr>
            <w:pStyle w:val="Kopfzeile"/>
            <w:rPr>
              <w:lang w:val="de-AT"/>
            </w:rPr>
          </w:pPr>
        </w:p>
      </w:tc>
    </w:tr>
  </w:tbl>
  <w:p w14:paraId="6FDCA99F" w14:textId="77777777" w:rsidR="00B62EEB" w:rsidRDefault="00B62EE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59A9" w14:textId="77777777" w:rsidR="0071039E" w:rsidRDefault="007103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F25"/>
    <w:multiLevelType w:val="multilevel"/>
    <w:tmpl w:val="27D8FBEA"/>
    <w:lvl w:ilvl="0">
      <w:start w:val="2"/>
      <w:numFmt w:val="decimal"/>
      <w:lvlText w:val="%1"/>
      <w:lvlJc w:val="left"/>
      <w:pPr>
        <w:ind w:left="669" w:hanging="669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77" w:hanging="669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04" w:hanging="1440"/>
      </w:pPr>
      <w:rPr>
        <w:rFonts w:hint="default"/>
      </w:rPr>
    </w:lvl>
  </w:abstractNum>
  <w:abstractNum w:abstractNumId="1" w15:restartNumberingAfterBreak="0">
    <w:nsid w:val="047F230D"/>
    <w:multiLevelType w:val="multilevel"/>
    <w:tmpl w:val="5A8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3A44D7"/>
    <w:multiLevelType w:val="multilevel"/>
    <w:tmpl w:val="5A8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E09485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6222C6"/>
    <w:multiLevelType w:val="multilevel"/>
    <w:tmpl w:val="9D4C0B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68775B23"/>
    <w:multiLevelType w:val="multilevel"/>
    <w:tmpl w:val="5A8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0C1E8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299935">
    <w:abstractNumId w:val="5"/>
  </w:num>
  <w:num w:numId="2" w16cid:durableId="1756512254">
    <w:abstractNumId w:val="6"/>
  </w:num>
  <w:num w:numId="3" w16cid:durableId="643242398">
    <w:abstractNumId w:val="3"/>
  </w:num>
  <w:num w:numId="4" w16cid:durableId="472480379">
    <w:abstractNumId w:val="2"/>
  </w:num>
  <w:num w:numId="5" w16cid:durableId="1218393063">
    <w:abstractNumId w:val="1"/>
  </w:num>
  <w:num w:numId="6" w16cid:durableId="1772310934">
    <w:abstractNumId w:val="4"/>
  </w:num>
  <w:num w:numId="7" w16cid:durableId="1736660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C2"/>
    <w:rsid w:val="00003068"/>
    <w:rsid w:val="00031EAE"/>
    <w:rsid w:val="00040FD0"/>
    <w:rsid w:val="00043494"/>
    <w:rsid w:val="00065ECE"/>
    <w:rsid w:val="00086430"/>
    <w:rsid w:val="00091EB0"/>
    <w:rsid w:val="00096424"/>
    <w:rsid w:val="000B56CA"/>
    <w:rsid w:val="000E105E"/>
    <w:rsid w:val="00101EA0"/>
    <w:rsid w:val="001611FF"/>
    <w:rsid w:val="001612E8"/>
    <w:rsid w:val="0017511D"/>
    <w:rsid w:val="001B4508"/>
    <w:rsid w:val="001C0BD4"/>
    <w:rsid w:val="001C3054"/>
    <w:rsid w:val="00202C98"/>
    <w:rsid w:val="00202DAC"/>
    <w:rsid w:val="002072C3"/>
    <w:rsid w:val="00226F28"/>
    <w:rsid w:val="0027163A"/>
    <w:rsid w:val="00283218"/>
    <w:rsid w:val="002C224D"/>
    <w:rsid w:val="002D3B28"/>
    <w:rsid w:val="002E0256"/>
    <w:rsid w:val="00311665"/>
    <w:rsid w:val="0031388A"/>
    <w:rsid w:val="003305CA"/>
    <w:rsid w:val="00340D24"/>
    <w:rsid w:val="00352B1D"/>
    <w:rsid w:val="0036141C"/>
    <w:rsid w:val="00376B1A"/>
    <w:rsid w:val="00390FF8"/>
    <w:rsid w:val="003940C9"/>
    <w:rsid w:val="003A505B"/>
    <w:rsid w:val="003A7960"/>
    <w:rsid w:val="003D255F"/>
    <w:rsid w:val="003F334D"/>
    <w:rsid w:val="003F3B52"/>
    <w:rsid w:val="004065BB"/>
    <w:rsid w:val="00410A8D"/>
    <w:rsid w:val="00426010"/>
    <w:rsid w:val="004634A5"/>
    <w:rsid w:val="00464EF6"/>
    <w:rsid w:val="004925A0"/>
    <w:rsid w:val="00494A33"/>
    <w:rsid w:val="004D0DF3"/>
    <w:rsid w:val="004E43C2"/>
    <w:rsid w:val="004F6EF5"/>
    <w:rsid w:val="00530FA1"/>
    <w:rsid w:val="00541FFC"/>
    <w:rsid w:val="00544ACB"/>
    <w:rsid w:val="00561707"/>
    <w:rsid w:val="0056777F"/>
    <w:rsid w:val="005C6768"/>
    <w:rsid w:val="005E03E9"/>
    <w:rsid w:val="005F5D0E"/>
    <w:rsid w:val="00603079"/>
    <w:rsid w:val="00677596"/>
    <w:rsid w:val="00704738"/>
    <w:rsid w:val="0071039E"/>
    <w:rsid w:val="0072742D"/>
    <w:rsid w:val="007A4609"/>
    <w:rsid w:val="007E3263"/>
    <w:rsid w:val="00800193"/>
    <w:rsid w:val="0081700C"/>
    <w:rsid w:val="0081701B"/>
    <w:rsid w:val="00820B72"/>
    <w:rsid w:val="008321A6"/>
    <w:rsid w:val="008830F6"/>
    <w:rsid w:val="00886343"/>
    <w:rsid w:val="008870F9"/>
    <w:rsid w:val="008A1B49"/>
    <w:rsid w:val="008A56D3"/>
    <w:rsid w:val="008C6755"/>
    <w:rsid w:val="008D4AAC"/>
    <w:rsid w:val="008E0D5A"/>
    <w:rsid w:val="008E5BF7"/>
    <w:rsid w:val="008F2E58"/>
    <w:rsid w:val="00904B22"/>
    <w:rsid w:val="00913474"/>
    <w:rsid w:val="009446F1"/>
    <w:rsid w:val="00944A9E"/>
    <w:rsid w:val="00952F04"/>
    <w:rsid w:val="00955439"/>
    <w:rsid w:val="00956D25"/>
    <w:rsid w:val="00961314"/>
    <w:rsid w:val="00961A29"/>
    <w:rsid w:val="00993C2F"/>
    <w:rsid w:val="009E2BBE"/>
    <w:rsid w:val="009E5EB0"/>
    <w:rsid w:val="00A24BD9"/>
    <w:rsid w:val="00A25A24"/>
    <w:rsid w:val="00A3004C"/>
    <w:rsid w:val="00A535C0"/>
    <w:rsid w:val="00A6704E"/>
    <w:rsid w:val="00A734FB"/>
    <w:rsid w:val="00A8571E"/>
    <w:rsid w:val="00AA30E2"/>
    <w:rsid w:val="00AA5874"/>
    <w:rsid w:val="00AC46D1"/>
    <w:rsid w:val="00AE2D57"/>
    <w:rsid w:val="00AE5951"/>
    <w:rsid w:val="00B0105C"/>
    <w:rsid w:val="00B0160B"/>
    <w:rsid w:val="00B05580"/>
    <w:rsid w:val="00B2105D"/>
    <w:rsid w:val="00B23642"/>
    <w:rsid w:val="00B42497"/>
    <w:rsid w:val="00B62EEB"/>
    <w:rsid w:val="00B703FF"/>
    <w:rsid w:val="00B80ABC"/>
    <w:rsid w:val="00BB0717"/>
    <w:rsid w:val="00BB7AAD"/>
    <w:rsid w:val="00BD0836"/>
    <w:rsid w:val="00C04EF7"/>
    <w:rsid w:val="00C167B1"/>
    <w:rsid w:val="00C31847"/>
    <w:rsid w:val="00CB255E"/>
    <w:rsid w:val="00CD619F"/>
    <w:rsid w:val="00CE49AC"/>
    <w:rsid w:val="00D0400D"/>
    <w:rsid w:val="00D05722"/>
    <w:rsid w:val="00D0694D"/>
    <w:rsid w:val="00D21ACF"/>
    <w:rsid w:val="00D21E65"/>
    <w:rsid w:val="00D223D3"/>
    <w:rsid w:val="00D5534B"/>
    <w:rsid w:val="00D77B12"/>
    <w:rsid w:val="00D94112"/>
    <w:rsid w:val="00DB1420"/>
    <w:rsid w:val="00DB5391"/>
    <w:rsid w:val="00DF338B"/>
    <w:rsid w:val="00E0220F"/>
    <w:rsid w:val="00E0721F"/>
    <w:rsid w:val="00E23E4C"/>
    <w:rsid w:val="00E41D7A"/>
    <w:rsid w:val="00E74A28"/>
    <w:rsid w:val="00E7558D"/>
    <w:rsid w:val="00E85F26"/>
    <w:rsid w:val="00EA2A9D"/>
    <w:rsid w:val="00EC1E85"/>
    <w:rsid w:val="00EC5F04"/>
    <w:rsid w:val="00EE27A2"/>
    <w:rsid w:val="00EF48ED"/>
    <w:rsid w:val="00EF4F8D"/>
    <w:rsid w:val="00F5395E"/>
    <w:rsid w:val="00F77F8F"/>
    <w:rsid w:val="00F87251"/>
    <w:rsid w:val="00F90D8D"/>
    <w:rsid w:val="00F97ED5"/>
    <w:rsid w:val="00FB5CA1"/>
    <w:rsid w:val="00FD52C8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707FB"/>
  <w15:docId w15:val="{A22DCACE-D7B9-423B-B2CB-0C1B01B8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595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677596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77596"/>
    <w:rPr>
      <w:rFonts w:eastAsiaTheme="majorEastAsia" w:cstheme="majorBidi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0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00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F2E5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534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534B"/>
  </w:style>
  <w:style w:type="paragraph" w:styleId="Fuzeile">
    <w:name w:val="footer"/>
    <w:basedOn w:val="Standard"/>
    <w:link w:val="FuzeileZchn"/>
    <w:uiPriority w:val="99"/>
    <w:unhideWhenUsed/>
    <w:rsid w:val="00D5534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534B"/>
  </w:style>
  <w:style w:type="character" w:styleId="NichtaufgelsteErwhnung">
    <w:name w:val="Unresolved Mention"/>
    <w:basedOn w:val="Absatz-Standardschriftart"/>
    <w:uiPriority w:val="99"/>
    <w:semiHidden/>
    <w:unhideWhenUsed/>
    <w:rsid w:val="0056777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EC1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9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4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6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8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3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3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5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7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4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5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8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1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5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5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7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2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8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5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0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1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4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4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5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6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4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ict.cc/?s=finish" TargetMode="External"/><Relationship Id="rId18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26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39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21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34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29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ct.cc/?s=insulation" TargetMode="External"/><Relationship Id="rId24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32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37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40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bau-epd.at" TargetMode="External"/><Relationship Id="rId23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28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36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10" Type="http://schemas.openxmlformats.org/officeDocument/2006/relationships/hyperlink" Target="https://www.dict.cc/?s=exterior" TargetMode="External"/><Relationship Id="rId19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31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epd-online.com/Pcr/PdfDownload/5346" TargetMode="External"/><Relationship Id="rId14" Type="http://schemas.openxmlformats.org/officeDocument/2006/relationships/hyperlink" Target="https://www.dict.cc/?s=system" TargetMode="External"/><Relationship Id="rId22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27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30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35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hyperlink" Target="https://epd-online.com/Pcr/PdfDownload/5316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dict.cc/?s=and" TargetMode="External"/><Relationship Id="rId17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25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33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38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46" Type="http://schemas.openxmlformats.org/officeDocument/2006/relationships/footer" Target="footer3.xml"/><Relationship Id="rId20" Type="http://schemas.openxmlformats.org/officeDocument/2006/relationships/hyperlink" Target="http://demo.bau-epd.at/typo3/index.php?route=%2Fweb%2Flist%2F&amp;token=2b8c0606ac61162741c58af9f7881fc0366918e9&amp;id=4&amp;table=sys_category&amp;imagemode=1" TargetMode="Externa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5B0FD-24A9-4C9F-8DFB-AEB9B342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1564</Words>
  <Characters>9857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Gschösser</dc:creator>
  <cp:lastModifiedBy>Sarah Richter</cp:lastModifiedBy>
  <cp:revision>36</cp:revision>
  <cp:lastPrinted>2023-10-19T14:23:00Z</cp:lastPrinted>
  <dcterms:created xsi:type="dcterms:W3CDTF">2017-01-04T17:17:00Z</dcterms:created>
  <dcterms:modified xsi:type="dcterms:W3CDTF">2023-10-19T14:23:00Z</dcterms:modified>
</cp:coreProperties>
</file>