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5CC90F3D" w:rsidR="001D3B0D" w:rsidRPr="00896AA1" w:rsidRDefault="002C0BBE" w:rsidP="003A2448">
      <w:pPr>
        <w:autoSpaceDE w:val="0"/>
        <w:spacing w:before="120" w:line="240" w:lineRule="auto"/>
        <w:jc w:val="center"/>
        <w:rPr>
          <w:b/>
          <w:color w:val="17365D" w:themeColor="text2" w:themeShade="BF"/>
          <w:sz w:val="40"/>
          <w:szCs w:val="40"/>
          <w:lang w:val="en-GB"/>
        </w:rPr>
      </w:pPr>
      <w:bookmarkStart w:id="0" w:name="EPDRemovePub_1"/>
      <w:r w:rsidRPr="00896AA1">
        <w:rPr>
          <w:b/>
          <w:noProof/>
          <w:color w:val="17365D" w:themeColor="text2" w:themeShade="BF"/>
          <w:sz w:val="40"/>
          <w:szCs w:val="40"/>
          <w:lang w:val="en-US"/>
        </w:rPr>
        <mc:AlternateContent>
          <mc:Choice Requires="wps">
            <w:drawing>
              <wp:anchor distT="0" distB="0" distL="114300" distR="114300" simplePos="0" relativeHeight="251670016" behindDoc="1" locked="0" layoutInCell="1" allowOverlap="1" wp14:anchorId="164D1D0C" wp14:editId="3265AAE3">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D8E3EDD" w14:textId="05965157" w:rsidR="00B03A97" w:rsidRDefault="00B03A97" w:rsidP="00B03A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1D0C" id="Rectangle 15" o:spid="_x0000_s1026"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A067E9"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A067E9"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A067E9" w14:paraId="461B93A2" w14:textId="77777777" w:rsidTr="002A30AB">
        <w:trPr>
          <w:trHeight w:val="1637"/>
        </w:trPr>
        <w:tc>
          <w:tcPr>
            <w:tcW w:w="9639" w:type="dxa"/>
            <w:shd w:val="clear" w:color="auto" w:fill="DAEEF3" w:themeFill="accent5" w:themeFillTint="33"/>
          </w:tcPr>
          <w:p w14:paraId="60C76BD9" w14:textId="2B3566BB" w:rsidR="001D3B0D" w:rsidRPr="00896AA1" w:rsidRDefault="001D3B0D" w:rsidP="00FB5D78">
            <w:pPr>
              <w:rPr>
                <w:color w:val="17365D" w:themeColor="text2" w:themeShade="BF"/>
                <w:lang w:val="en-GB"/>
              </w:rPr>
            </w:pPr>
          </w:p>
          <w:p w14:paraId="5D81580B" w14:textId="226FDF86" w:rsidR="001D3B0D" w:rsidRPr="00896AA1" w:rsidRDefault="003E0648" w:rsidP="00FB5D78">
            <w:pPr>
              <w:rPr>
                <w:color w:val="17365D" w:themeColor="text2" w:themeShade="BF"/>
                <w:lang w:val="en-GB"/>
              </w:rPr>
            </w:pPr>
            <w:r w:rsidRPr="00896AA1">
              <w:rPr>
                <w:noProof/>
                <w:color w:val="17365D" w:themeColor="text2" w:themeShade="BF"/>
                <w:lang w:val="en-US"/>
              </w:rPr>
              <w:drawing>
                <wp:anchor distT="0" distB="0" distL="114300" distR="114300" simplePos="0" relativeHeight="251672064" behindDoc="0" locked="0" layoutInCell="1" allowOverlap="1" wp14:anchorId="2E2DDE27" wp14:editId="58357768">
                  <wp:simplePos x="0" y="0"/>
                  <wp:positionH relativeFrom="column">
                    <wp:posOffset>1472841</wp:posOffset>
                  </wp:positionH>
                  <wp:positionV relativeFrom="paragraph">
                    <wp:posOffset>166977</wp:posOffset>
                  </wp:positionV>
                  <wp:extent cx="2954738" cy="826936"/>
                  <wp:effectExtent l="19050" t="0" r="0" b="0"/>
                  <wp:wrapNone/>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1D66C3" w:rsidRPr="00A067E9" w14:paraId="27C26843" w14:textId="77777777" w:rsidTr="002A30AB">
        <w:trPr>
          <w:trHeight w:val="1771"/>
        </w:trPr>
        <w:tc>
          <w:tcPr>
            <w:tcW w:w="9639" w:type="dxa"/>
            <w:shd w:val="clear" w:color="auto" w:fill="DAEEF3" w:themeFill="accent5" w:themeFillTint="33"/>
            <w:vAlign w:val="bottom"/>
          </w:tcPr>
          <w:p w14:paraId="2AFB8E70" w14:textId="71DA13D3" w:rsidR="003E0648" w:rsidRPr="00896AA1" w:rsidRDefault="003B551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Pr>
                <w:rFonts w:cs="Times New Roman"/>
                <w:b/>
                <w:noProof/>
                <w:color w:val="17365D" w:themeColor="text2" w:themeShade="BF"/>
                <w:sz w:val="20"/>
                <w:szCs w:val="40"/>
                <w:lang w:val="en-GB"/>
              </w:rPr>
              <w:drawing>
                <wp:anchor distT="0" distB="0" distL="114300" distR="114300" simplePos="0" relativeHeight="251731456" behindDoc="0" locked="0" layoutInCell="1" allowOverlap="1" wp14:anchorId="2A14EC08" wp14:editId="63D23F68">
                  <wp:simplePos x="0" y="0"/>
                  <wp:positionH relativeFrom="margin">
                    <wp:align>center</wp:align>
                  </wp:positionH>
                  <wp:positionV relativeFrom="paragraph">
                    <wp:posOffset>7338060</wp:posOffset>
                  </wp:positionV>
                  <wp:extent cx="6352540" cy="2346960"/>
                  <wp:effectExtent l="0" t="0" r="0" b="0"/>
                  <wp:wrapNone/>
                  <wp:docPr id="11" name="Grafik 11"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noProof/>
                <w:color w:val="17365D" w:themeColor="text2" w:themeShade="BF"/>
                <w:sz w:val="20"/>
                <w:szCs w:val="40"/>
                <w:lang w:val="en-GB"/>
              </w:rPr>
              <w:drawing>
                <wp:anchor distT="0" distB="0" distL="114300" distR="114300" simplePos="0" relativeHeight="251730432" behindDoc="0" locked="0" layoutInCell="1" allowOverlap="1" wp14:anchorId="2A14EC08" wp14:editId="18F52674">
                  <wp:simplePos x="0" y="0"/>
                  <wp:positionH relativeFrom="margin">
                    <wp:align>center</wp:align>
                  </wp:positionH>
                  <wp:positionV relativeFrom="paragraph">
                    <wp:posOffset>7338060</wp:posOffset>
                  </wp:positionV>
                  <wp:extent cx="6352540" cy="2346960"/>
                  <wp:effectExtent l="0" t="0" r="0" b="0"/>
                  <wp:wrapNone/>
                  <wp:docPr id="6" name="Grafik 6"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2874A145" w:rsidR="00CB1D24" w:rsidRPr="00896AA1" w:rsidRDefault="00A067E9" w:rsidP="00CB1D24">
            <w:pPr>
              <w:jc w:val="center"/>
              <w:rPr>
                <w:b/>
                <w:noProof/>
                <w:color w:val="17365D" w:themeColor="text2" w:themeShade="BF"/>
                <w:sz w:val="40"/>
                <w:szCs w:val="40"/>
                <w:lang w:val="en-GB"/>
              </w:rPr>
            </w:pPr>
            <w:r>
              <w:rPr>
                <w:b/>
                <w:noProof/>
                <w:color w:val="17365D" w:themeColor="text2" w:themeShade="BF"/>
                <w:sz w:val="40"/>
                <w:szCs w:val="40"/>
                <w:lang w:val="en-GB"/>
              </w:rPr>
              <w:t>Windows, Doors and Façade Systems</w:t>
            </w:r>
          </w:p>
          <w:p w14:paraId="19EB68ED" w14:textId="77777777" w:rsidR="00CB1D24" w:rsidRPr="00896AA1" w:rsidRDefault="00CB1D24" w:rsidP="00CB1D24">
            <w:pPr>
              <w:rPr>
                <w:lang w:val="en-GB"/>
              </w:rPr>
            </w:pPr>
          </w:p>
          <w:p w14:paraId="1DC46019" w14:textId="3A1B4586"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A067E9">
              <w:rPr>
                <w:color w:val="002060"/>
                <w:sz w:val="24"/>
                <w:szCs w:val="24"/>
                <w:lang w:val="en-GB"/>
              </w:rPr>
              <w:t>21.1</w:t>
            </w:r>
            <w:r w:rsidRPr="00896AA1">
              <w:rPr>
                <w:color w:val="002060"/>
                <w:sz w:val="24"/>
                <w:szCs w:val="24"/>
                <w:lang w:val="en-GB"/>
              </w:rPr>
              <w:tab/>
              <w:t xml:space="preserve"> </w:t>
            </w:r>
            <w:r w:rsidRPr="00896AA1">
              <w:rPr>
                <w:color w:val="002060"/>
                <w:sz w:val="24"/>
                <w:szCs w:val="24"/>
                <w:lang w:val="en-GB"/>
              </w:rPr>
              <w:tab/>
            </w:r>
            <w:r w:rsidR="00C36045">
              <w:rPr>
                <w:color w:val="002060"/>
                <w:sz w:val="24"/>
                <w:szCs w:val="24"/>
                <w:lang w:val="en-GB"/>
              </w:rPr>
              <w:t>Date</w:t>
            </w:r>
            <w:r w:rsidRPr="00896AA1">
              <w:rPr>
                <w:color w:val="17365D" w:themeColor="text2" w:themeShade="BF"/>
                <w:sz w:val="24"/>
                <w:szCs w:val="24"/>
                <w:lang w:val="en-GB"/>
              </w:rPr>
              <w:t xml:space="preserve"> </w:t>
            </w:r>
            <w:r w:rsidR="00C36045">
              <w:rPr>
                <w:color w:val="17365D" w:themeColor="text2" w:themeShade="BF"/>
                <w:sz w:val="24"/>
                <w:szCs w:val="24"/>
                <w:lang w:val="en-GB"/>
              </w:rPr>
              <w:t>202</w:t>
            </w:r>
            <w:r w:rsidR="00A067E9">
              <w:rPr>
                <w:color w:val="17365D" w:themeColor="text2" w:themeShade="BF"/>
                <w:sz w:val="24"/>
                <w:szCs w:val="24"/>
                <w:lang w:val="en-GB"/>
              </w:rPr>
              <w:t>2-03-23</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2A8D45A8" w:rsidR="001D3B0D" w:rsidRPr="00896AA1" w:rsidRDefault="00F33738" w:rsidP="002D0A88">
      <w:pPr>
        <w:tabs>
          <w:tab w:val="left" w:pos="2477"/>
        </w:tabs>
        <w:autoSpaceDE w:val="0"/>
        <w:autoSpaceDN w:val="0"/>
        <w:adjustRightInd w:val="0"/>
        <w:spacing w:before="60" w:line="240" w:lineRule="auto"/>
        <w:rPr>
          <w:lang w:val="en-GB"/>
        </w:rPr>
      </w:pPr>
      <w:r>
        <w:rPr>
          <w:rFonts w:cs="Times New Roman"/>
          <w:b/>
          <w:noProof/>
          <w:color w:val="17365D" w:themeColor="text2" w:themeShade="BF"/>
          <w:sz w:val="20"/>
          <w:szCs w:val="40"/>
          <w:lang w:val="en-US"/>
        </w:rPr>
        <w:drawing>
          <wp:anchor distT="0" distB="0" distL="114300" distR="114300" simplePos="0" relativeHeight="251732480" behindDoc="0" locked="0" layoutInCell="1" allowOverlap="1" wp14:anchorId="3DC8604F" wp14:editId="4C03C017">
            <wp:simplePos x="0" y="0"/>
            <wp:positionH relativeFrom="margin">
              <wp:align>right</wp:align>
            </wp:positionH>
            <wp:positionV relativeFrom="paragraph">
              <wp:posOffset>5549265</wp:posOffset>
            </wp:positionV>
            <wp:extent cx="6390640" cy="4684395"/>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0640" cy="4684395"/>
                    </a:xfrm>
                    <a:prstGeom prst="rect">
                      <a:avLst/>
                    </a:prstGeom>
                    <a:noFill/>
                  </pic:spPr>
                </pic:pic>
              </a:graphicData>
            </a:graphic>
            <wp14:sizeRelH relativeFrom="page">
              <wp14:pctWidth>0</wp14:pctWidth>
            </wp14:sizeRelH>
            <wp14:sizeRelV relativeFrom="page">
              <wp14:pctHeight>0</wp14:pctHeight>
            </wp14:sizeRelV>
          </wp:anchor>
        </w:drawing>
      </w:r>
      <w:r w:rsidR="002C0BBE" w:rsidRPr="00896AA1">
        <w:rPr>
          <w:rFonts w:cs="Times New Roman"/>
          <w:b/>
          <w:noProof/>
          <w:color w:val="17365D" w:themeColor="text2" w:themeShade="BF"/>
          <w:sz w:val="20"/>
          <w:szCs w:val="40"/>
          <w:lang w:val="en-US"/>
        </w:rPr>
        <mc:AlternateContent>
          <mc:Choice Requires="wps">
            <w:drawing>
              <wp:anchor distT="0" distB="0" distL="114300" distR="114300" simplePos="0" relativeHeight="251668992" behindDoc="1" locked="0" layoutInCell="1" allowOverlap="1" wp14:anchorId="74AC3EBF" wp14:editId="21327830">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AD096"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mc:Fallback>
        </mc:AlternateContent>
      </w:r>
    </w:p>
    <w:p w14:paraId="2BEAD1F1" w14:textId="4346F93A" w:rsidR="001D3B0D" w:rsidRPr="00896AA1" w:rsidRDefault="00A067E9" w:rsidP="00FB5D78">
      <w:pPr>
        <w:rPr>
          <w:lang w:val="en-GB"/>
        </w:rPr>
      </w:pPr>
      <w:r w:rsidRPr="00A067E9">
        <w:rPr>
          <w:color w:val="17365D" w:themeColor="text2" w:themeShade="BF"/>
          <w:sz w:val="24"/>
          <w:szCs w:val="24"/>
          <w:lang w:val="en-GB"/>
        </w:rPr>
        <w:drawing>
          <wp:anchor distT="0" distB="0" distL="114300" distR="114300" simplePos="0" relativeHeight="251733504" behindDoc="0" locked="0" layoutInCell="1" allowOverlap="1" wp14:anchorId="7E179608" wp14:editId="14D3EDDB">
            <wp:simplePos x="0" y="0"/>
            <wp:positionH relativeFrom="margin">
              <wp:align>left</wp:align>
            </wp:positionH>
            <wp:positionV relativeFrom="paragraph">
              <wp:posOffset>10795</wp:posOffset>
            </wp:positionV>
            <wp:extent cx="6286500" cy="457962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86500" cy="4579620"/>
                    </a:xfrm>
                    <a:prstGeom prst="rect">
                      <a:avLst/>
                    </a:prstGeom>
                  </pic:spPr>
                </pic:pic>
              </a:graphicData>
            </a:graphic>
          </wp:anchor>
        </w:drawing>
      </w:r>
    </w:p>
    <w:p w14:paraId="6A84C5AB" w14:textId="1D5B93AF" w:rsidR="001D3B0D" w:rsidRPr="00896AA1" w:rsidRDefault="003B551D" w:rsidP="00FB5D78">
      <w:pPr>
        <w:rPr>
          <w:lang w:val="en-GB"/>
        </w:rPr>
      </w:pPr>
      <w:r>
        <w:rPr>
          <w:noProof/>
          <w:lang w:val="en-GB"/>
        </w:rPr>
        <w:drawing>
          <wp:anchor distT="0" distB="0" distL="114300" distR="114300" simplePos="0" relativeHeight="251729408" behindDoc="0" locked="0" layoutInCell="1" allowOverlap="1" wp14:anchorId="2A14EC08" wp14:editId="5D3D5C37">
            <wp:simplePos x="0" y="0"/>
            <wp:positionH relativeFrom="margin">
              <wp:align>center</wp:align>
            </wp:positionH>
            <wp:positionV relativeFrom="paragraph">
              <wp:posOffset>7338060</wp:posOffset>
            </wp:positionV>
            <wp:extent cx="6352540" cy="2346960"/>
            <wp:effectExtent l="0" t="0" r="0" b="0"/>
            <wp:wrapNone/>
            <wp:docPr id="5" name="Grafik 5"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sidR="00070813">
        <w:rPr>
          <w:noProof/>
          <w:lang w:val="en-GB"/>
        </w:rPr>
        <w:drawing>
          <wp:anchor distT="0" distB="0" distL="114300" distR="114300" simplePos="0" relativeHeight="251728384" behindDoc="0" locked="0" layoutInCell="1" allowOverlap="1" wp14:anchorId="406276E8" wp14:editId="714F7322">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4D41D720" w:rsidR="001D3B0D" w:rsidRPr="00896AA1" w:rsidRDefault="001D3B0D" w:rsidP="00FB5D78">
      <w:pPr>
        <w:rPr>
          <w:lang w:val="en-GB"/>
        </w:rPr>
      </w:pPr>
    </w:p>
    <w:p w14:paraId="52A01C37" w14:textId="4908BBFB" w:rsidR="001D3B0D" w:rsidRPr="00896AA1" w:rsidRDefault="001D3B0D" w:rsidP="00FB5D78">
      <w:pPr>
        <w:rPr>
          <w:lang w:val="en-GB"/>
        </w:rPr>
      </w:pPr>
    </w:p>
    <w:p w14:paraId="63675E6B" w14:textId="153243F4"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470025F2" w:rsidR="001D3B0D" w:rsidRPr="00896AA1" w:rsidRDefault="001D3B0D" w:rsidP="00FB5D78">
      <w:pPr>
        <w:rPr>
          <w:lang w:val="en-GB"/>
        </w:rPr>
      </w:pPr>
    </w:p>
    <w:p w14:paraId="0387D31F" w14:textId="214F30B3" w:rsidR="001D3B0D" w:rsidRPr="00896AA1" w:rsidRDefault="001D3B0D" w:rsidP="00FB5D78">
      <w:pPr>
        <w:rPr>
          <w:lang w:val="en-GB"/>
        </w:rPr>
      </w:pPr>
    </w:p>
    <w:p w14:paraId="0CBB0164" w14:textId="73316361"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5F6713EC"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56F79FFC" w:rsidR="001D3B0D" w:rsidRPr="00896AA1" w:rsidRDefault="001D3B0D" w:rsidP="001D3B0D">
      <w:pPr>
        <w:spacing w:line="240" w:lineRule="auto"/>
        <w:jc w:val="left"/>
        <w:rPr>
          <w:rFonts w:cs="Calibri"/>
          <w:b/>
          <w:sz w:val="22"/>
          <w:lang w:val="en-GB"/>
        </w:rPr>
      </w:pPr>
    </w:p>
    <w:p w14:paraId="70CFACCF" w14:textId="12794F75" w:rsidR="001D3B0D" w:rsidRPr="00896AA1" w:rsidRDefault="001D3B0D" w:rsidP="001D3B0D">
      <w:pPr>
        <w:spacing w:line="240" w:lineRule="auto"/>
        <w:jc w:val="left"/>
        <w:rPr>
          <w:lang w:val="en-GB"/>
        </w:rPr>
      </w:pPr>
    </w:p>
    <w:p w14:paraId="6A25654D" w14:textId="6DF38E33" w:rsidR="003A2448" w:rsidRPr="00896AA1" w:rsidRDefault="003A2448" w:rsidP="001D3B0D">
      <w:pPr>
        <w:spacing w:line="240" w:lineRule="auto"/>
        <w:jc w:val="left"/>
        <w:rPr>
          <w:lang w:val="en-GB"/>
        </w:rPr>
      </w:pPr>
    </w:p>
    <w:p w14:paraId="37AC2E96" w14:textId="3DE40537" w:rsidR="003A2448" w:rsidRPr="00896AA1" w:rsidRDefault="003A2448" w:rsidP="001D3B0D">
      <w:pPr>
        <w:spacing w:line="240" w:lineRule="auto"/>
        <w:jc w:val="left"/>
        <w:rPr>
          <w:lang w:val="en-GB"/>
        </w:rPr>
      </w:pPr>
    </w:p>
    <w:p w14:paraId="638414BF" w14:textId="5A0CF6D4" w:rsidR="003A2448" w:rsidRPr="00896AA1" w:rsidRDefault="003A2448" w:rsidP="001D3B0D">
      <w:pPr>
        <w:spacing w:line="240" w:lineRule="auto"/>
        <w:jc w:val="left"/>
        <w:rPr>
          <w:lang w:val="en-GB"/>
        </w:rPr>
      </w:pPr>
    </w:p>
    <w:p w14:paraId="5D1CBE93" w14:textId="28A5BCBE"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E06B9FF"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4F6A5B" w:rsidRDefault="00CB1D24" w:rsidP="00CB1D24">
      <w:pPr>
        <w:pStyle w:val="Standa"/>
        <w:spacing w:line="240" w:lineRule="auto"/>
        <w:jc w:val="left"/>
        <w:rPr>
          <w:b/>
          <w:color w:val="002060"/>
          <w:sz w:val="22"/>
          <w:szCs w:val="22"/>
          <w:lang w:val="de-AT"/>
        </w:rPr>
      </w:pPr>
      <w:r w:rsidRPr="004F6A5B">
        <w:rPr>
          <w:b/>
          <w:color w:val="002060"/>
          <w:sz w:val="22"/>
          <w:szCs w:val="22"/>
          <w:lang w:val="de-AT"/>
        </w:rPr>
        <w:t>Imprint</w:t>
      </w:r>
    </w:p>
    <w:p w14:paraId="19C2D0CD" w14:textId="77777777" w:rsidR="00CB1D24" w:rsidRPr="004F6A5B" w:rsidRDefault="00CB1D24" w:rsidP="00CB1D24">
      <w:pPr>
        <w:pStyle w:val="Standa"/>
        <w:spacing w:line="240" w:lineRule="auto"/>
        <w:jc w:val="left"/>
        <w:rPr>
          <w:color w:val="002060"/>
          <w:sz w:val="22"/>
          <w:lang w:val="de-AT"/>
        </w:rPr>
      </w:pPr>
    </w:p>
    <w:p w14:paraId="61D1071C" w14:textId="77777777" w:rsidR="00CB1D24" w:rsidRPr="004F6A5B" w:rsidRDefault="00CB1D24" w:rsidP="00CB1D24">
      <w:pPr>
        <w:rPr>
          <w:b/>
          <w:color w:val="002060"/>
          <w:sz w:val="22"/>
          <w:lang w:val="de-AT"/>
        </w:rPr>
      </w:pPr>
      <w:r w:rsidRPr="004F6A5B">
        <w:rPr>
          <w:b/>
          <w:color w:val="002060"/>
          <w:sz w:val="22"/>
          <w:lang w:val="de-AT"/>
        </w:rPr>
        <w:t>Publisher:</w:t>
      </w:r>
    </w:p>
    <w:p w14:paraId="2B0AB7AE" w14:textId="77777777" w:rsidR="00CB1D24" w:rsidRPr="004F6A5B" w:rsidRDefault="00CB1D24" w:rsidP="00CB1D24">
      <w:pPr>
        <w:rPr>
          <w:highlight w:val="green"/>
          <w:lang w:val="de-AT"/>
        </w:rPr>
      </w:pPr>
    </w:p>
    <w:p w14:paraId="55356760" w14:textId="77777777" w:rsidR="00CB1D24" w:rsidRPr="004F6A5B" w:rsidRDefault="00CB1D24" w:rsidP="00CB1D24">
      <w:pPr>
        <w:rPr>
          <w:color w:val="002060"/>
          <w:sz w:val="20"/>
          <w:lang w:val="de-AT"/>
        </w:rPr>
      </w:pPr>
      <w:r w:rsidRPr="004F6A5B">
        <w:rPr>
          <w:color w:val="002060"/>
          <w:sz w:val="20"/>
          <w:lang w:val="de-AT"/>
        </w:rPr>
        <w:t>Bau EPD GmbH</w:t>
      </w:r>
    </w:p>
    <w:p w14:paraId="7CCBAD8E" w14:textId="77777777" w:rsidR="00CB1D24" w:rsidRPr="004F6A5B" w:rsidRDefault="00CB1D24" w:rsidP="00CB1D24">
      <w:pPr>
        <w:rPr>
          <w:color w:val="002060"/>
          <w:sz w:val="20"/>
          <w:lang w:val="de-AT"/>
        </w:rPr>
      </w:pPr>
    </w:p>
    <w:p w14:paraId="2CCE1F11" w14:textId="77777777" w:rsidR="00CB1D24" w:rsidRPr="004F6A5B" w:rsidRDefault="00CB1D24" w:rsidP="00CB1D24">
      <w:pPr>
        <w:rPr>
          <w:color w:val="002060"/>
          <w:sz w:val="20"/>
          <w:lang w:val="de-AT"/>
        </w:rPr>
      </w:pPr>
      <w:r w:rsidRPr="004F6A5B">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D37032" w:rsidP="00CB1D24">
      <w:pPr>
        <w:rPr>
          <w:lang w:val="en-GB"/>
        </w:rPr>
      </w:pPr>
      <w:hyperlink r:id="rId13"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4F6A5B" w:rsidRDefault="00D37032" w:rsidP="00CB1D24">
      <w:pPr>
        <w:rPr>
          <w:lang w:val="de-AT"/>
        </w:rPr>
      </w:pPr>
      <w:hyperlink r:id="rId14" w:history="1">
        <w:r w:rsidR="00CB1D24" w:rsidRPr="004F6A5B">
          <w:rPr>
            <w:rStyle w:val="Hyperlink"/>
            <w:lang w:val="de-AT"/>
          </w:rPr>
          <w:t>office@bau-epd.at</w:t>
        </w:r>
      </w:hyperlink>
      <w:r w:rsidR="00CB1D24" w:rsidRPr="004F6A5B">
        <w:rPr>
          <w:lang w:val="de-AT"/>
        </w:rPr>
        <w:t xml:space="preserve"> </w:t>
      </w:r>
    </w:p>
    <w:p w14:paraId="26ED7919" w14:textId="77777777" w:rsidR="00CB1D24" w:rsidRPr="004F6A5B" w:rsidRDefault="00CB1D24" w:rsidP="00CB1D24">
      <w:pPr>
        <w:rPr>
          <w:lang w:val="de-AT"/>
        </w:rPr>
      </w:pPr>
    </w:p>
    <w:p w14:paraId="7F4B78A3" w14:textId="77777777" w:rsidR="00CB1D24" w:rsidRPr="004F6A5B" w:rsidRDefault="00CB1D24" w:rsidP="00CB1D24">
      <w:pPr>
        <w:rPr>
          <w:lang w:val="de-AT"/>
        </w:rPr>
      </w:pPr>
    </w:p>
    <w:p w14:paraId="0D600D23" w14:textId="77777777" w:rsidR="00CB1D24" w:rsidRPr="004F6A5B" w:rsidRDefault="00CB1D24" w:rsidP="00CB1D24">
      <w:pPr>
        <w:rPr>
          <w:color w:val="002060"/>
          <w:sz w:val="20"/>
          <w:lang w:val="de-AT"/>
        </w:rPr>
      </w:pPr>
      <w:r w:rsidRPr="004F6A5B">
        <w:rPr>
          <w:color w:val="002060"/>
          <w:sz w:val="20"/>
          <w:lang w:val="de-AT"/>
        </w:rPr>
        <w:t>© Bau EPD GmbH</w:t>
      </w:r>
    </w:p>
    <w:p w14:paraId="38E4BE5F" w14:textId="77777777" w:rsidR="00CB1D24" w:rsidRPr="004F6A5B" w:rsidRDefault="00CB1D24" w:rsidP="00CB1D24">
      <w:pPr>
        <w:rPr>
          <w:color w:val="002060"/>
          <w:sz w:val="20"/>
          <w:lang w:val="de-AT"/>
        </w:rPr>
      </w:pPr>
    </w:p>
    <w:p w14:paraId="3A68275E" w14:textId="77777777" w:rsidR="00CB1D24" w:rsidRPr="004F6A5B" w:rsidRDefault="00CB1D24" w:rsidP="00CB1D24">
      <w:pPr>
        <w:rPr>
          <w:lang w:val="de-AT"/>
        </w:rPr>
      </w:pPr>
    </w:p>
    <w:p w14:paraId="142A8C7D" w14:textId="77777777" w:rsidR="00A067E9" w:rsidRDefault="00CB1D24" w:rsidP="006D36D8">
      <w:pPr>
        <w:rPr>
          <w:color w:val="002060"/>
          <w:sz w:val="20"/>
          <w:lang w:val="en-GB"/>
        </w:rPr>
      </w:pPr>
      <w:r w:rsidRPr="00896AA1">
        <w:rPr>
          <w:color w:val="002060"/>
          <w:sz w:val="20"/>
          <w:lang w:val="en-GB"/>
        </w:rPr>
        <w:t>Picture credits frontpage:</w:t>
      </w:r>
    </w:p>
    <w:p w14:paraId="2957556B" w14:textId="3F5C4438" w:rsidR="00CB1D24" w:rsidRPr="004F6A5B" w:rsidRDefault="00A067E9" w:rsidP="006D36D8">
      <w:pPr>
        <w:rPr>
          <w:rFonts w:ascii="Arial" w:hAnsi="Arial"/>
          <w:color w:val="595959"/>
          <w:sz w:val="16"/>
          <w:szCs w:val="16"/>
          <w:lang w:val="en-GB" w:eastAsia="de-DE"/>
        </w:rPr>
      </w:pPr>
      <w:r w:rsidRPr="004F6A5B">
        <w:rPr>
          <w:color w:val="17365D"/>
          <w:lang w:val="en-GB"/>
        </w:rPr>
        <w:t xml:space="preserve">AFI </w:t>
      </w:r>
      <w:proofErr w:type="spellStart"/>
      <w:r w:rsidRPr="004F6A5B">
        <w:rPr>
          <w:color w:val="17365D"/>
          <w:lang w:val="en-GB"/>
        </w:rPr>
        <w:t>Aluminiumfensterinstitut</w:t>
      </w:r>
      <w:proofErr w:type="spellEnd"/>
      <w:r w:rsidRPr="004F6A5B">
        <w:rPr>
          <w:color w:val="17365D"/>
          <w:lang w:val="en-GB"/>
        </w:rPr>
        <w:t xml:space="preserve">, </w:t>
      </w:r>
      <w:hyperlink r:id="rId15" w:history="1">
        <w:r w:rsidRPr="004F6A5B">
          <w:rPr>
            <w:color w:val="17365D"/>
            <w:lang w:val="en-GB"/>
          </w:rPr>
          <w:t>www.alufenster.at</w:t>
        </w:r>
      </w:hyperlink>
      <w:r w:rsidRPr="004F6A5B">
        <w:rPr>
          <w:color w:val="17365D"/>
          <w:lang w:val="en-GB"/>
        </w:rPr>
        <w:t xml:space="preserve">, Fa. Velux, </w:t>
      </w:r>
      <w:hyperlink r:id="rId16" w:history="1">
        <w:r w:rsidRPr="004F6A5B">
          <w:rPr>
            <w:color w:val="17365D"/>
            <w:lang w:val="en-GB"/>
          </w:rPr>
          <w:t>www.velux.at</w:t>
        </w:r>
      </w:hyperlink>
      <w:r w:rsidRPr="004F6A5B">
        <w:rPr>
          <w:color w:val="17365D"/>
          <w:lang w:val="en-GB"/>
        </w:rPr>
        <w:t xml:space="preserve">, Fa. </w:t>
      </w:r>
      <w:proofErr w:type="spellStart"/>
      <w:r w:rsidRPr="004F6A5B">
        <w:rPr>
          <w:color w:val="17365D"/>
          <w:lang w:val="en-GB"/>
        </w:rPr>
        <w:t>Internorm</w:t>
      </w:r>
      <w:proofErr w:type="spellEnd"/>
      <w:r w:rsidRPr="004F6A5B">
        <w:rPr>
          <w:color w:val="17365D"/>
          <w:lang w:val="en-GB"/>
        </w:rPr>
        <w:t>, www.internorm.com</w:t>
      </w:r>
    </w:p>
    <w:p w14:paraId="04D272DE" w14:textId="77777777" w:rsidR="006D36D8" w:rsidRPr="004F6A5B"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AE7483">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AE7483">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AE7483">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AE7483">
            <w:pPr>
              <w:spacing w:line="240" w:lineRule="auto"/>
              <w:jc w:val="center"/>
              <w:rPr>
                <w:rFonts w:eastAsia="Times New Roman"/>
                <w:b/>
                <w:bCs/>
                <w:color w:val="17365D"/>
                <w:szCs w:val="20"/>
                <w:lang w:val="de-CH"/>
              </w:rPr>
            </w:pPr>
            <w:r>
              <w:rPr>
                <w:rFonts w:eastAsia="Times New Roman"/>
                <w:b/>
                <w:bCs/>
                <w:color w:val="17365D"/>
                <w:szCs w:val="20"/>
                <w:lang w:val="de-CH"/>
              </w:rPr>
              <w:t xml:space="preserve">Date </w:t>
            </w:r>
            <w:proofErr w:type="spellStart"/>
            <w:r>
              <w:rPr>
                <w:rFonts w:eastAsia="Times New Roman"/>
                <w:b/>
                <w:bCs/>
                <w:color w:val="17365D"/>
                <w:szCs w:val="20"/>
                <w:lang w:val="de-CH"/>
              </w:rPr>
              <w:t>of</w:t>
            </w:r>
            <w:proofErr w:type="spellEnd"/>
            <w:r>
              <w:rPr>
                <w:rFonts w:eastAsia="Times New Roman"/>
                <w:b/>
                <w:bCs/>
                <w:color w:val="17365D"/>
                <w:szCs w:val="20"/>
                <w:lang w:val="de-CH"/>
              </w:rPr>
              <w:t xml:space="preserve"> </w:t>
            </w:r>
            <w:proofErr w:type="spellStart"/>
            <w:r>
              <w:rPr>
                <w:rFonts w:eastAsia="Times New Roman"/>
                <w:b/>
                <w:bCs/>
                <w:color w:val="17365D"/>
                <w:szCs w:val="20"/>
                <w:lang w:val="de-CH"/>
              </w:rPr>
              <w:t>changes</w:t>
            </w:r>
            <w:proofErr w:type="spellEnd"/>
          </w:p>
        </w:tc>
      </w:tr>
      <w:tr w:rsidR="00A067E9" w:rsidRPr="00093D8D" w14:paraId="124D034B" w14:textId="77777777" w:rsidTr="00AE7483">
        <w:tc>
          <w:tcPr>
            <w:tcW w:w="1163" w:type="dxa"/>
            <w:tcBorders>
              <w:top w:val="single" w:sz="8" w:space="0" w:color="000000"/>
              <w:left w:val="single" w:sz="8" w:space="0" w:color="000000"/>
              <w:bottom w:val="single" w:sz="8" w:space="0" w:color="000000"/>
            </w:tcBorders>
          </w:tcPr>
          <w:p w14:paraId="0C8C5100" w14:textId="1466219E" w:rsidR="00A067E9" w:rsidRPr="00093D8D" w:rsidRDefault="00A067E9" w:rsidP="00A067E9">
            <w:pPr>
              <w:spacing w:line="240" w:lineRule="auto"/>
              <w:jc w:val="left"/>
              <w:rPr>
                <w:rFonts w:eastAsia="Times New Roman"/>
                <w:bCs/>
                <w:color w:val="000000"/>
                <w:szCs w:val="16"/>
                <w:lang w:val="de-CH"/>
              </w:rPr>
            </w:pPr>
            <w:r w:rsidRPr="00F27D70">
              <w:rPr>
                <w:rFonts w:eastAsia="Times New Roman"/>
                <w:bCs/>
                <w:color w:val="000000"/>
                <w:szCs w:val="16"/>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30CE2AEF" w14:textId="61B44569" w:rsidR="00A067E9" w:rsidRPr="00F33738" w:rsidRDefault="00A067E9" w:rsidP="00A067E9">
            <w:pPr>
              <w:spacing w:line="240" w:lineRule="auto"/>
              <w:jc w:val="left"/>
              <w:rPr>
                <w:rFonts w:eastAsia="Times New Roman"/>
                <w:color w:val="000000"/>
                <w:szCs w:val="16"/>
                <w:lang w:val="en-GB"/>
              </w:rPr>
            </w:pPr>
            <w:r w:rsidRPr="000221C9">
              <w:rPr>
                <w:szCs w:val="16"/>
                <w:lang w:val="en-GB"/>
              </w:rPr>
              <w:t xml:space="preserve">New structure following decisions of TAC from 2017-05-11, adaptations following resolutions from TAC in autumn 2016 and 2017. </w:t>
            </w:r>
          </w:p>
        </w:tc>
        <w:tc>
          <w:tcPr>
            <w:tcW w:w="1276" w:type="dxa"/>
            <w:tcBorders>
              <w:top w:val="single" w:sz="8" w:space="0" w:color="000000"/>
              <w:bottom w:val="single" w:sz="8" w:space="0" w:color="000000"/>
              <w:right w:val="single" w:sz="8" w:space="0" w:color="000000"/>
            </w:tcBorders>
          </w:tcPr>
          <w:p w14:paraId="7051EF0F" w14:textId="5BD7C3FB" w:rsidR="00A067E9" w:rsidRPr="00093D8D" w:rsidRDefault="00A067E9" w:rsidP="00A067E9">
            <w:pPr>
              <w:spacing w:line="240" w:lineRule="auto"/>
              <w:jc w:val="left"/>
              <w:rPr>
                <w:rFonts w:eastAsia="Times New Roman"/>
                <w:color w:val="000000"/>
                <w:szCs w:val="16"/>
                <w:highlight w:val="yellow"/>
                <w:lang w:val="de-CH"/>
              </w:rPr>
            </w:pPr>
            <w:r w:rsidRPr="000221C9">
              <w:rPr>
                <w:szCs w:val="16"/>
                <w:lang w:val="en-GB"/>
              </w:rPr>
              <w:t>2017-08-17</w:t>
            </w:r>
          </w:p>
        </w:tc>
      </w:tr>
      <w:tr w:rsidR="00A067E9" w:rsidRPr="00093D8D" w14:paraId="48B99A98" w14:textId="77777777" w:rsidTr="00AE7483">
        <w:tc>
          <w:tcPr>
            <w:tcW w:w="1163" w:type="dxa"/>
          </w:tcPr>
          <w:p w14:paraId="2F841D01" w14:textId="6806E279" w:rsidR="00A067E9" w:rsidRPr="00093D8D" w:rsidRDefault="00A067E9" w:rsidP="00A067E9">
            <w:pPr>
              <w:spacing w:line="240" w:lineRule="auto"/>
              <w:jc w:val="left"/>
              <w:rPr>
                <w:rFonts w:eastAsia="Times New Roman"/>
                <w:color w:val="000000"/>
                <w:szCs w:val="16"/>
                <w:lang w:val="de-CH"/>
              </w:rPr>
            </w:pPr>
            <w:r w:rsidRPr="00F27D70">
              <w:rPr>
                <w:rFonts w:eastAsia="Times New Roman"/>
                <w:color w:val="000000"/>
                <w:szCs w:val="16"/>
                <w:lang w:val="de-CH"/>
              </w:rPr>
              <w:t>7.0</w:t>
            </w:r>
          </w:p>
        </w:tc>
        <w:tc>
          <w:tcPr>
            <w:tcW w:w="6378" w:type="dxa"/>
            <w:tcBorders>
              <w:left w:val="single" w:sz="8" w:space="0" w:color="000000"/>
              <w:right w:val="single" w:sz="8" w:space="0" w:color="000000"/>
            </w:tcBorders>
          </w:tcPr>
          <w:p w14:paraId="1BEDE3E0" w14:textId="7F86512B" w:rsidR="00A067E9" w:rsidRPr="00F634DD" w:rsidRDefault="00A067E9" w:rsidP="00A067E9">
            <w:pPr>
              <w:spacing w:line="240" w:lineRule="auto"/>
              <w:jc w:val="left"/>
              <w:rPr>
                <w:rFonts w:eastAsia="Times New Roman"/>
                <w:color w:val="000000"/>
                <w:szCs w:val="16"/>
                <w:lang w:val="en-GB"/>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276" w:type="dxa"/>
          </w:tcPr>
          <w:p w14:paraId="104BD867" w14:textId="5EE4C86B" w:rsidR="00A067E9" w:rsidRPr="00093D8D" w:rsidRDefault="00A067E9" w:rsidP="00A067E9">
            <w:pPr>
              <w:spacing w:line="240" w:lineRule="auto"/>
              <w:jc w:val="left"/>
              <w:rPr>
                <w:rFonts w:eastAsia="Times New Roman"/>
                <w:color w:val="000000"/>
                <w:szCs w:val="16"/>
                <w:lang w:val="de-CH"/>
              </w:rPr>
            </w:pPr>
            <w:r w:rsidRPr="00C36045">
              <w:rPr>
                <w:bCs/>
                <w:szCs w:val="16"/>
              </w:rPr>
              <w:t>2019</w:t>
            </w:r>
            <w:r>
              <w:rPr>
                <w:bCs/>
                <w:szCs w:val="16"/>
              </w:rPr>
              <w:t>-07-06</w:t>
            </w:r>
          </w:p>
        </w:tc>
      </w:tr>
      <w:tr w:rsidR="00A067E9" w:rsidRPr="00093D8D" w14:paraId="59CA892D" w14:textId="77777777" w:rsidTr="00AE7483">
        <w:tc>
          <w:tcPr>
            <w:tcW w:w="1163" w:type="dxa"/>
            <w:tcBorders>
              <w:top w:val="single" w:sz="8" w:space="0" w:color="000000"/>
              <w:left w:val="single" w:sz="8" w:space="0" w:color="000000"/>
              <w:bottom w:val="single" w:sz="8" w:space="0" w:color="000000"/>
            </w:tcBorders>
          </w:tcPr>
          <w:p w14:paraId="136C9562" w14:textId="74E93FFA" w:rsidR="00A067E9" w:rsidRPr="00093D8D" w:rsidRDefault="00A067E9" w:rsidP="00A067E9">
            <w:pPr>
              <w:spacing w:line="240" w:lineRule="auto"/>
              <w:jc w:val="left"/>
              <w:rPr>
                <w:rFonts w:eastAsia="Times New Roman"/>
                <w:bCs/>
                <w:color w:val="000000"/>
                <w:szCs w:val="16"/>
                <w:lang w:val="de-CH"/>
              </w:rPr>
            </w:pPr>
            <w:r w:rsidRPr="00F27D70">
              <w:rPr>
                <w:rFonts w:eastAsia="Times New Roman"/>
                <w:bCs/>
                <w:color w:val="000000"/>
                <w:szCs w:val="16"/>
                <w:lang w:val="de-CH"/>
              </w:rPr>
              <w:t>8.0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A067E9" w:rsidRPr="000F60C1" w:rsidRDefault="00A067E9" w:rsidP="00A067E9">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A067E9" w:rsidRPr="00093D8D" w:rsidRDefault="00A067E9" w:rsidP="00A067E9">
            <w:pPr>
              <w:spacing w:line="240" w:lineRule="auto"/>
              <w:jc w:val="left"/>
              <w:rPr>
                <w:rFonts w:eastAsia="Times New Roman"/>
                <w:bCs/>
                <w:color w:val="000000"/>
                <w:szCs w:val="16"/>
                <w:lang w:val="de-CH"/>
              </w:rPr>
            </w:pPr>
            <w:r w:rsidRPr="005918FC">
              <w:rPr>
                <w:szCs w:val="16"/>
              </w:rPr>
              <w:t>2020</w:t>
            </w:r>
            <w:r>
              <w:rPr>
                <w:szCs w:val="16"/>
              </w:rPr>
              <w:t>-11-05</w:t>
            </w:r>
          </w:p>
        </w:tc>
      </w:tr>
      <w:tr w:rsidR="00A067E9" w:rsidRPr="00093D8D" w14:paraId="789FCF40" w14:textId="77777777" w:rsidTr="00AE7483">
        <w:tc>
          <w:tcPr>
            <w:tcW w:w="1163" w:type="dxa"/>
          </w:tcPr>
          <w:p w14:paraId="49FD7B62" w14:textId="78CC7445" w:rsidR="00A067E9" w:rsidRPr="009F444F" w:rsidRDefault="00A067E9" w:rsidP="00A067E9">
            <w:pPr>
              <w:spacing w:line="240" w:lineRule="auto"/>
              <w:jc w:val="left"/>
              <w:rPr>
                <w:rFonts w:eastAsia="Times New Roman"/>
                <w:bCs/>
                <w:color w:val="000000"/>
                <w:szCs w:val="18"/>
                <w:lang w:val="de-CH"/>
              </w:rPr>
            </w:pPr>
            <w:r w:rsidRPr="00F27D70">
              <w:rPr>
                <w:rFonts w:eastAsia="Times New Roman"/>
                <w:bCs/>
                <w:color w:val="000000"/>
                <w:szCs w:val="18"/>
                <w:lang w:val="de-CH"/>
              </w:rPr>
              <w:t>9.0</w:t>
            </w:r>
          </w:p>
        </w:tc>
        <w:tc>
          <w:tcPr>
            <w:tcW w:w="6378" w:type="dxa"/>
            <w:tcBorders>
              <w:left w:val="single" w:sz="8" w:space="0" w:color="000000"/>
              <w:right w:val="single" w:sz="8" w:space="0" w:color="000000"/>
            </w:tcBorders>
          </w:tcPr>
          <w:p w14:paraId="1C7337FE" w14:textId="2476A964" w:rsidR="00A067E9" w:rsidRPr="000F60C1" w:rsidRDefault="00A067E9" w:rsidP="00A067E9">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A067E9" w:rsidRPr="009F444F" w:rsidRDefault="00A067E9" w:rsidP="00A067E9">
            <w:pPr>
              <w:spacing w:line="240" w:lineRule="auto"/>
              <w:jc w:val="left"/>
              <w:rPr>
                <w:rFonts w:eastAsia="Times New Roman"/>
                <w:bCs/>
                <w:color w:val="000000"/>
                <w:szCs w:val="18"/>
                <w:lang w:val="de-CH"/>
              </w:rPr>
            </w:pPr>
            <w:r w:rsidRPr="003A469E">
              <w:rPr>
                <w:szCs w:val="16"/>
              </w:rPr>
              <w:t>2021</w:t>
            </w:r>
            <w:r>
              <w:rPr>
                <w:szCs w:val="16"/>
              </w:rPr>
              <w:t>-01-12</w:t>
            </w:r>
          </w:p>
        </w:tc>
      </w:tr>
      <w:tr w:rsidR="00A067E9" w:rsidRPr="00093D8D" w14:paraId="69B4AE48" w14:textId="77777777" w:rsidTr="00AE7483">
        <w:tc>
          <w:tcPr>
            <w:tcW w:w="1163" w:type="dxa"/>
            <w:tcBorders>
              <w:top w:val="single" w:sz="8" w:space="0" w:color="000000"/>
              <w:left w:val="single" w:sz="8" w:space="0" w:color="000000"/>
              <w:bottom w:val="single" w:sz="8" w:space="0" w:color="000000"/>
            </w:tcBorders>
          </w:tcPr>
          <w:p w14:paraId="25DEBC98" w14:textId="3E4B0789" w:rsidR="00A067E9" w:rsidRPr="00CA115E" w:rsidRDefault="00A067E9" w:rsidP="00A067E9">
            <w:pPr>
              <w:spacing w:line="240" w:lineRule="auto"/>
              <w:jc w:val="left"/>
              <w:rPr>
                <w:szCs w:val="18"/>
                <w:lang w:val="de-CH"/>
              </w:rPr>
            </w:pPr>
            <w:r w:rsidRPr="00F27D70">
              <w:rPr>
                <w:szCs w:val="18"/>
                <w:lang w:val="de-CH"/>
              </w:rPr>
              <w:t>10.0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A067E9" w:rsidRPr="000F60C1" w:rsidRDefault="00A067E9" w:rsidP="00A067E9">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A067E9" w:rsidRPr="00CA115E" w:rsidRDefault="00A067E9" w:rsidP="00A067E9">
            <w:pPr>
              <w:spacing w:line="240" w:lineRule="auto"/>
              <w:jc w:val="left"/>
              <w:rPr>
                <w:szCs w:val="18"/>
                <w:lang w:val="de-CH"/>
              </w:rPr>
            </w:pPr>
            <w:r w:rsidRPr="00315B0E">
              <w:rPr>
                <w:rFonts w:cs="Calibri"/>
                <w:szCs w:val="18"/>
              </w:rPr>
              <w:t>2021</w:t>
            </w:r>
            <w:r>
              <w:rPr>
                <w:rFonts w:cs="Calibri"/>
                <w:szCs w:val="18"/>
              </w:rPr>
              <w:t>-04-07</w:t>
            </w:r>
          </w:p>
        </w:tc>
      </w:tr>
      <w:tr w:rsidR="00A067E9" w:rsidRPr="00093D8D" w14:paraId="48C7CD32" w14:textId="77777777" w:rsidTr="00AE7483">
        <w:tc>
          <w:tcPr>
            <w:tcW w:w="1163" w:type="dxa"/>
          </w:tcPr>
          <w:p w14:paraId="538F0048" w14:textId="72C07731" w:rsidR="00A067E9" w:rsidRPr="00093D8D" w:rsidRDefault="00A067E9" w:rsidP="00A067E9">
            <w:pPr>
              <w:spacing w:line="240" w:lineRule="auto"/>
              <w:jc w:val="left"/>
              <w:rPr>
                <w:rFonts w:eastAsia="Times New Roman"/>
                <w:bCs/>
                <w:color w:val="000000"/>
                <w:szCs w:val="16"/>
                <w:lang w:val="de-CH"/>
              </w:rPr>
            </w:pPr>
            <w:r w:rsidRPr="00A0486C">
              <w:rPr>
                <w:rFonts w:eastAsia="Times New Roman"/>
                <w:bCs/>
                <w:color w:val="000000"/>
                <w:szCs w:val="16"/>
                <w:lang w:val="de-CH"/>
              </w:rPr>
              <w:t>11.0</w:t>
            </w:r>
          </w:p>
        </w:tc>
        <w:tc>
          <w:tcPr>
            <w:tcW w:w="6378" w:type="dxa"/>
            <w:tcBorders>
              <w:left w:val="single" w:sz="8" w:space="0" w:color="000000"/>
              <w:right w:val="single" w:sz="8" w:space="0" w:color="000000"/>
            </w:tcBorders>
          </w:tcPr>
          <w:p w14:paraId="300ABB39" w14:textId="488B9D34" w:rsidR="00A067E9" w:rsidRPr="000F60C1" w:rsidRDefault="00A067E9" w:rsidP="00A067E9">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A067E9" w:rsidRPr="00093D8D" w:rsidRDefault="00A067E9" w:rsidP="00A067E9">
            <w:pPr>
              <w:spacing w:line="240" w:lineRule="auto"/>
              <w:jc w:val="left"/>
              <w:rPr>
                <w:rFonts w:eastAsia="Times New Roman"/>
                <w:color w:val="000000"/>
                <w:szCs w:val="16"/>
                <w:lang w:val="de-CH"/>
              </w:rPr>
            </w:pPr>
            <w:r w:rsidRPr="003869EE">
              <w:rPr>
                <w:szCs w:val="16"/>
              </w:rPr>
              <w:t>2021</w:t>
            </w:r>
            <w:r>
              <w:rPr>
                <w:szCs w:val="16"/>
              </w:rPr>
              <w:t>-08-27</w:t>
            </w:r>
          </w:p>
        </w:tc>
      </w:tr>
      <w:tr w:rsidR="00A067E9" w:rsidRPr="00093D8D" w14:paraId="74B7EC07" w14:textId="77777777" w:rsidTr="00AE7483">
        <w:tc>
          <w:tcPr>
            <w:tcW w:w="1163" w:type="dxa"/>
            <w:tcBorders>
              <w:top w:val="single" w:sz="8" w:space="0" w:color="000000"/>
              <w:left w:val="single" w:sz="8" w:space="0" w:color="000000"/>
              <w:bottom w:val="single" w:sz="8" w:space="0" w:color="000000"/>
            </w:tcBorders>
          </w:tcPr>
          <w:p w14:paraId="3417C670" w14:textId="22CF4199" w:rsidR="00A067E9" w:rsidRPr="00093D8D" w:rsidRDefault="00A067E9" w:rsidP="00A067E9">
            <w:pPr>
              <w:spacing w:line="240" w:lineRule="auto"/>
              <w:jc w:val="left"/>
              <w:rPr>
                <w:rFonts w:eastAsia="Times New Roman"/>
                <w:b/>
                <w:bCs/>
                <w:color w:val="000000"/>
                <w:szCs w:val="18"/>
                <w:lang w:val="de-CH"/>
              </w:rPr>
            </w:pPr>
            <w:r w:rsidRPr="00B31C53">
              <w:rPr>
                <w:rFonts w:eastAsia="Times New Roman"/>
                <w:b/>
                <w:bCs/>
                <w:color w:val="000000"/>
                <w:szCs w:val="18"/>
                <w:lang w:val="de-CH"/>
              </w:rPr>
              <w:t>13.0</w:t>
            </w:r>
          </w:p>
        </w:tc>
        <w:tc>
          <w:tcPr>
            <w:tcW w:w="6378" w:type="dxa"/>
            <w:tcBorders>
              <w:top w:val="single" w:sz="8" w:space="0" w:color="000000"/>
              <w:left w:val="single" w:sz="8" w:space="0" w:color="000000"/>
              <w:bottom w:val="single" w:sz="8" w:space="0" w:color="000000"/>
              <w:right w:val="single" w:sz="8" w:space="0" w:color="000000"/>
            </w:tcBorders>
          </w:tcPr>
          <w:p w14:paraId="0F249746" w14:textId="323FB813" w:rsidR="00A067E9" w:rsidRPr="00D76B5D" w:rsidRDefault="00D76B5D" w:rsidP="00A067E9">
            <w:pPr>
              <w:spacing w:line="240" w:lineRule="auto"/>
              <w:jc w:val="left"/>
              <w:rPr>
                <w:rFonts w:eastAsia="Times New Roman"/>
                <w:b/>
                <w:bCs/>
                <w:color w:val="000000"/>
                <w:szCs w:val="18"/>
                <w:lang w:val="en-GB"/>
              </w:rPr>
            </w:pPr>
            <w:r w:rsidRPr="00D76B5D">
              <w:rPr>
                <w:rFonts w:eastAsia="Times New Roman"/>
                <w:b/>
                <w:bCs/>
                <w:color w:val="000000"/>
                <w:szCs w:val="18"/>
                <w:lang w:val="en-GB"/>
              </w:rPr>
              <w:t>Revision through extended PGF, change in tables with technical characteristics, foreword, change in ECO Platform logo, note on photo rights, created by PGF and SR, checked by FG and released for EPD creation by SR</w:t>
            </w:r>
          </w:p>
        </w:tc>
        <w:tc>
          <w:tcPr>
            <w:tcW w:w="1276" w:type="dxa"/>
            <w:tcBorders>
              <w:top w:val="single" w:sz="8" w:space="0" w:color="000000"/>
              <w:bottom w:val="single" w:sz="8" w:space="0" w:color="000000"/>
              <w:right w:val="single" w:sz="8" w:space="0" w:color="000000"/>
            </w:tcBorders>
          </w:tcPr>
          <w:p w14:paraId="09CC1114" w14:textId="443B3508" w:rsidR="00A067E9" w:rsidRPr="00093D8D" w:rsidRDefault="00A067E9" w:rsidP="00A067E9">
            <w:pPr>
              <w:spacing w:line="240" w:lineRule="auto"/>
              <w:jc w:val="left"/>
              <w:rPr>
                <w:rFonts w:eastAsia="Times New Roman"/>
                <w:b/>
                <w:bCs/>
                <w:color w:val="000000"/>
                <w:szCs w:val="18"/>
                <w:lang w:val="de-CH"/>
              </w:rPr>
            </w:pPr>
            <w:r>
              <w:rPr>
                <w:rFonts w:eastAsia="Times New Roman"/>
                <w:b/>
                <w:bCs/>
                <w:color w:val="000000"/>
                <w:szCs w:val="18"/>
                <w:lang w:val="de-CH"/>
              </w:rPr>
              <w:t>2022</w:t>
            </w:r>
            <w:r w:rsidR="00D76B5D">
              <w:rPr>
                <w:rFonts w:eastAsia="Times New Roman"/>
                <w:b/>
                <w:bCs/>
                <w:color w:val="000000"/>
                <w:szCs w:val="18"/>
                <w:lang w:val="de-CH"/>
              </w:rPr>
              <w:t>-03-23</w:t>
            </w:r>
          </w:p>
        </w:tc>
      </w:tr>
      <w:tr w:rsidR="00705379" w:rsidRPr="00093D8D" w14:paraId="27CE371D" w14:textId="77777777" w:rsidTr="00AE7483">
        <w:tc>
          <w:tcPr>
            <w:tcW w:w="1163" w:type="dxa"/>
          </w:tcPr>
          <w:p w14:paraId="4EE6B87C" w14:textId="77777777" w:rsidR="00705379" w:rsidRPr="00093D8D" w:rsidRDefault="00705379" w:rsidP="00705379">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04405547" w14:textId="77777777" w:rsidR="00705379" w:rsidRPr="00093D8D" w:rsidRDefault="00705379" w:rsidP="00705379">
            <w:pPr>
              <w:spacing w:line="240" w:lineRule="auto"/>
              <w:jc w:val="left"/>
              <w:rPr>
                <w:rFonts w:eastAsia="Times New Roman"/>
                <w:color w:val="000000"/>
                <w:szCs w:val="18"/>
                <w:lang w:val="de-CH"/>
              </w:rPr>
            </w:pPr>
          </w:p>
        </w:tc>
        <w:tc>
          <w:tcPr>
            <w:tcW w:w="1276" w:type="dxa"/>
          </w:tcPr>
          <w:p w14:paraId="33142B4F" w14:textId="77777777" w:rsidR="00705379" w:rsidRPr="00093D8D" w:rsidRDefault="00705379" w:rsidP="00705379">
            <w:pPr>
              <w:spacing w:line="240" w:lineRule="auto"/>
              <w:jc w:val="left"/>
              <w:rPr>
                <w:rFonts w:eastAsia="Times New Roman"/>
                <w:color w:val="000000"/>
                <w:szCs w:val="18"/>
                <w:lang w:val="de-CH"/>
              </w:rPr>
            </w:pPr>
          </w:p>
        </w:tc>
      </w:tr>
      <w:tr w:rsidR="00705379" w:rsidRPr="00093D8D" w14:paraId="57318211" w14:textId="77777777" w:rsidTr="00AE7483">
        <w:tc>
          <w:tcPr>
            <w:tcW w:w="1163" w:type="dxa"/>
            <w:tcBorders>
              <w:top w:val="single" w:sz="8" w:space="0" w:color="000000"/>
              <w:left w:val="single" w:sz="8" w:space="0" w:color="000000"/>
              <w:bottom w:val="single" w:sz="8" w:space="0" w:color="000000"/>
            </w:tcBorders>
          </w:tcPr>
          <w:p w14:paraId="2D251CF7" w14:textId="77777777" w:rsidR="00705379" w:rsidRPr="00093D8D" w:rsidRDefault="00705379" w:rsidP="00705379">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03D509E0" w14:textId="77777777" w:rsidR="00705379" w:rsidRPr="00093D8D" w:rsidRDefault="00705379" w:rsidP="00705379">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1EE87732" w14:textId="77777777" w:rsidR="00705379" w:rsidRPr="00093D8D" w:rsidRDefault="00705379" w:rsidP="00705379">
            <w:pPr>
              <w:spacing w:line="240" w:lineRule="auto"/>
              <w:jc w:val="left"/>
              <w:rPr>
                <w:rFonts w:eastAsia="Times New Roman"/>
                <w:color w:val="000000"/>
                <w:szCs w:val="18"/>
                <w:lang w:val="de-CH"/>
              </w:rPr>
            </w:pPr>
          </w:p>
        </w:tc>
      </w:tr>
      <w:tr w:rsidR="00705379" w:rsidRPr="00093D8D" w14:paraId="6094981F" w14:textId="77777777" w:rsidTr="00AE7483">
        <w:tc>
          <w:tcPr>
            <w:tcW w:w="1163" w:type="dxa"/>
          </w:tcPr>
          <w:p w14:paraId="2157BC44" w14:textId="77777777" w:rsidR="00705379" w:rsidRPr="00093D8D" w:rsidRDefault="00705379" w:rsidP="00705379">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705379" w:rsidRPr="00093D8D" w:rsidRDefault="00705379" w:rsidP="00705379">
            <w:pPr>
              <w:spacing w:line="240" w:lineRule="auto"/>
              <w:jc w:val="left"/>
              <w:rPr>
                <w:rFonts w:eastAsia="Times New Roman"/>
                <w:color w:val="000000"/>
                <w:szCs w:val="18"/>
                <w:lang w:val="de-CH"/>
              </w:rPr>
            </w:pPr>
          </w:p>
        </w:tc>
        <w:tc>
          <w:tcPr>
            <w:tcW w:w="1276" w:type="dxa"/>
          </w:tcPr>
          <w:p w14:paraId="117214CC" w14:textId="77777777" w:rsidR="00705379" w:rsidRPr="00093D8D" w:rsidRDefault="00705379" w:rsidP="00705379">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45AE91AB"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CA6A84">
              <w:rPr>
                <w:noProof/>
                <w:webHidden/>
              </w:rPr>
              <w:t>5</w:t>
            </w:r>
            <w:r w:rsidR="001B48A6">
              <w:rPr>
                <w:noProof/>
                <w:webHidden/>
              </w:rPr>
              <w:fldChar w:fldCharType="end"/>
            </w:r>
          </w:hyperlink>
        </w:p>
        <w:p w14:paraId="505F5C52" w14:textId="718C9C13" w:rsidR="001B48A6" w:rsidRDefault="00D37032">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CA6A84">
              <w:rPr>
                <w:noProof/>
                <w:webHidden/>
              </w:rPr>
              <w:t>6</w:t>
            </w:r>
            <w:r w:rsidR="001B48A6">
              <w:rPr>
                <w:noProof/>
                <w:webHidden/>
              </w:rPr>
              <w:fldChar w:fldCharType="end"/>
            </w:r>
          </w:hyperlink>
        </w:p>
        <w:p w14:paraId="75659E3C" w14:textId="2347FDD1" w:rsidR="001B48A6" w:rsidRDefault="00D37032">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CA6A84">
              <w:rPr>
                <w:noProof/>
                <w:webHidden/>
              </w:rPr>
              <w:t>6</w:t>
            </w:r>
            <w:r w:rsidR="001B48A6">
              <w:rPr>
                <w:noProof/>
                <w:webHidden/>
              </w:rPr>
              <w:fldChar w:fldCharType="end"/>
            </w:r>
          </w:hyperlink>
        </w:p>
        <w:p w14:paraId="56746BF1" w14:textId="24035F18" w:rsidR="001B48A6" w:rsidRDefault="00D37032">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CA6A84">
              <w:rPr>
                <w:noProof/>
                <w:webHidden/>
              </w:rPr>
              <w:t>8</w:t>
            </w:r>
            <w:r w:rsidR="001B48A6">
              <w:rPr>
                <w:noProof/>
                <w:webHidden/>
              </w:rPr>
              <w:fldChar w:fldCharType="end"/>
            </w:r>
          </w:hyperlink>
        </w:p>
        <w:p w14:paraId="4B5DD80A" w14:textId="02CB036A" w:rsidR="001B48A6" w:rsidRDefault="00D37032">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CA6A84">
              <w:rPr>
                <w:noProof/>
                <w:webHidden/>
              </w:rPr>
              <w:t>10</w:t>
            </w:r>
            <w:r w:rsidR="001B48A6">
              <w:rPr>
                <w:noProof/>
                <w:webHidden/>
              </w:rPr>
              <w:fldChar w:fldCharType="end"/>
            </w:r>
          </w:hyperlink>
        </w:p>
        <w:p w14:paraId="6A35C927" w14:textId="01A578DB"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CA6A84">
              <w:rPr>
                <w:noProof/>
                <w:webHidden/>
              </w:rPr>
              <w:t>10</w:t>
            </w:r>
            <w:r w:rsidR="001B48A6">
              <w:rPr>
                <w:noProof/>
                <w:webHidden/>
              </w:rPr>
              <w:fldChar w:fldCharType="end"/>
            </w:r>
          </w:hyperlink>
        </w:p>
        <w:p w14:paraId="2C72CEFC" w14:textId="386B78DC"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CA6A84">
              <w:rPr>
                <w:noProof/>
                <w:webHidden/>
              </w:rPr>
              <w:t>10</w:t>
            </w:r>
            <w:r w:rsidR="001B48A6">
              <w:rPr>
                <w:noProof/>
                <w:webHidden/>
              </w:rPr>
              <w:fldChar w:fldCharType="end"/>
            </w:r>
          </w:hyperlink>
        </w:p>
        <w:p w14:paraId="4B7B7004" w14:textId="702DB948"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CA6A84">
              <w:rPr>
                <w:noProof/>
                <w:webHidden/>
              </w:rPr>
              <w:t>10</w:t>
            </w:r>
            <w:r w:rsidR="001B48A6">
              <w:rPr>
                <w:noProof/>
                <w:webHidden/>
              </w:rPr>
              <w:fldChar w:fldCharType="end"/>
            </w:r>
          </w:hyperlink>
        </w:p>
        <w:p w14:paraId="59851475" w14:textId="55677310"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CA6A84">
              <w:rPr>
                <w:noProof/>
                <w:webHidden/>
              </w:rPr>
              <w:t>11</w:t>
            </w:r>
            <w:r w:rsidR="001B48A6">
              <w:rPr>
                <w:noProof/>
                <w:webHidden/>
              </w:rPr>
              <w:fldChar w:fldCharType="end"/>
            </w:r>
          </w:hyperlink>
        </w:p>
        <w:p w14:paraId="616E9F86" w14:textId="71E17B88"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CA6A84">
              <w:rPr>
                <w:noProof/>
                <w:webHidden/>
              </w:rPr>
              <w:t>12</w:t>
            </w:r>
            <w:r w:rsidR="001B48A6">
              <w:rPr>
                <w:noProof/>
                <w:webHidden/>
              </w:rPr>
              <w:fldChar w:fldCharType="end"/>
            </w:r>
          </w:hyperlink>
        </w:p>
        <w:p w14:paraId="6BEABB68" w14:textId="0E4167ED"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CA6A84">
              <w:rPr>
                <w:noProof/>
                <w:webHidden/>
              </w:rPr>
              <w:t>14</w:t>
            </w:r>
            <w:r w:rsidR="001B48A6">
              <w:rPr>
                <w:noProof/>
                <w:webHidden/>
              </w:rPr>
              <w:fldChar w:fldCharType="end"/>
            </w:r>
          </w:hyperlink>
        </w:p>
        <w:p w14:paraId="27247BEB" w14:textId="7912DD9A"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CA6A84">
              <w:rPr>
                <w:noProof/>
                <w:webHidden/>
              </w:rPr>
              <w:t>14</w:t>
            </w:r>
            <w:r w:rsidR="001B48A6">
              <w:rPr>
                <w:noProof/>
                <w:webHidden/>
              </w:rPr>
              <w:fldChar w:fldCharType="end"/>
            </w:r>
          </w:hyperlink>
        </w:p>
        <w:p w14:paraId="3DB2B904" w14:textId="33044235"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CA6A84">
              <w:rPr>
                <w:noProof/>
                <w:webHidden/>
              </w:rPr>
              <w:t>14</w:t>
            </w:r>
            <w:r w:rsidR="001B48A6">
              <w:rPr>
                <w:noProof/>
                <w:webHidden/>
              </w:rPr>
              <w:fldChar w:fldCharType="end"/>
            </w:r>
          </w:hyperlink>
        </w:p>
        <w:p w14:paraId="0C70B5B5" w14:textId="76623774"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CA6A84">
              <w:rPr>
                <w:noProof/>
                <w:webHidden/>
              </w:rPr>
              <w:t>14</w:t>
            </w:r>
            <w:r w:rsidR="001B48A6">
              <w:rPr>
                <w:noProof/>
                <w:webHidden/>
              </w:rPr>
              <w:fldChar w:fldCharType="end"/>
            </w:r>
          </w:hyperlink>
        </w:p>
        <w:p w14:paraId="5AF79FC4" w14:textId="725FD911" w:rsidR="001B48A6" w:rsidRDefault="00D37032">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CA6A84">
              <w:rPr>
                <w:noProof/>
                <w:webHidden/>
              </w:rPr>
              <w:t>14</w:t>
            </w:r>
            <w:r w:rsidR="001B48A6">
              <w:rPr>
                <w:noProof/>
                <w:webHidden/>
              </w:rPr>
              <w:fldChar w:fldCharType="end"/>
            </w:r>
          </w:hyperlink>
        </w:p>
        <w:p w14:paraId="68B91930" w14:textId="336D55AD" w:rsidR="001B48A6" w:rsidRDefault="00D37032">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CA6A84">
              <w:rPr>
                <w:noProof/>
                <w:webHidden/>
              </w:rPr>
              <w:t>15</w:t>
            </w:r>
            <w:r w:rsidR="001B48A6">
              <w:rPr>
                <w:noProof/>
                <w:webHidden/>
              </w:rPr>
              <w:fldChar w:fldCharType="end"/>
            </w:r>
          </w:hyperlink>
        </w:p>
        <w:p w14:paraId="2008315D" w14:textId="3CF1FFD8" w:rsidR="001B48A6" w:rsidRDefault="00D37032">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CA6A84">
              <w:rPr>
                <w:noProof/>
                <w:webHidden/>
              </w:rPr>
              <w:t>15</w:t>
            </w:r>
            <w:r w:rsidR="001B48A6">
              <w:rPr>
                <w:noProof/>
                <w:webHidden/>
              </w:rPr>
              <w:fldChar w:fldCharType="end"/>
            </w:r>
          </w:hyperlink>
        </w:p>
        <w:p w14:paraId="755A77FA" w14:textId="733A2CF7" w:rsidR="001B48A6" w:rsidRDefault="00D37032">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CA6A84">
              <w:rPr>
                <w:noProof/>
                <w:webHidden/>
              </w:rPr>
              <w:t>15</w:t>
            </w:r>
            <w:r w:rsidR="001B48A6">
              <w:rPr>
                <w:noProof/>
                <w:webHidden/>
              </w:rPr>
              <w:fldChar w:fldCharType="end"/>
            </w:r>
          </w:hyperlink>
        </w:p>
        <w:p w14:paraId="2AB99EB1" w14:textId="278BEA6F" w:rsidR="001B48A6" w:rsidRDefault="00D37032">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CA6A84">
              <w:rPr>
                <w:noProof/>
                <w:webHidden/>
              </w:rPr>
              <w:t>15</w:t>
            </w:r>
            <w:r w:rsidR="001B48A6">
              <w:rPr>
                <w:noProof/>
                <w:webHidden/>
              </w:rPr>
              <w:fldChar w:fldCharType="end"/>
            </w:r>
          </w:hyperlink>
        </w:p>
        <w:p w14:paraId="2E09C34B" w14:textId="3FEE2F8C" w:rsidR="001B48A6" w:rsidRDefault="00D37032">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CA6A84">
              <w:rPr>
                <w:noProof/>
                <w:webHidden/>
              </w:rPr>
              <w:t>15</w:t>
            </w:r>
            <w:r w:rsidR="001B48A6">
              <w:rPr>
                <w:noProof/>
                <w:webHidden/>
              </w:rPr>
              <w:fldChar w:fldCharType="end"/>
            </w:r>
          </w:hyperlink>
        </w:p>
        <w:p w14:paraId="4795E9AA" w14:textId="17E76C78" w:rsidR="001B48A6" w:rsidRDefault="00D37032">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CA6A84">
              <w:rPr>
                <w:noProof/>
                <w:webHidden/>
              </w:rPr>
              <w:t>16</w:t>
            </w:r>
            <w:r w:rsidR="001B48A6">
              <w:rPr>
                <w:noProof/>
                <w:webHidden/>
              </w:rPr>
              <w:fldChar w:fldCharType="end"/>
            </w:r>
          </w:hyperlink>
        </w:p>
        <w:p w14:paraId="5D31FB4B" w14:textId="385C6F2B"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CA6A84">
              <w:rPr>
                <w:noProof/>
                <w:webHidden/>
              </w:rPr>
              <w:t>16</w:t>
            </w:r>
            <w:r w:rsidR="001B48A6">
              <w:rPr>
                <w:noProof/>
                <w:webHidden/>
              </w:rPr>
              <w:fldChar w:fldCharType="end"/>
            </w:r>
          </w:hyperlink>
        </w:p>
        <w:p w14:paraId="61825299" w14:textId="19FA7262"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CA6A84">
              <w:rPr>
                <w:noProof/>
                <w:webHidden/>
              </w:rPr>
              <w:t>17</w:t>
            </w:r>
            <w:r w:rsidR="001B48A6">
              <w:rPr>
                <w:noProof/>
                <w:webHidden/>
              </w:rPr>
              <w:fldChar w:fldCharType="end"/>
            </w:r>
          </w:hyperlink>
        </w:p>
        <w:p w14:paraId="5FA79611" w14:textId="60D54F2A"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CA6A84">
              <w:rPr>
                <w:noProof/>
                <w:webHidden/>
              </w:rPr>
              <w:t>19</w:t>
            </w:r>
            <w:r w:rsidR="001B48A6">
              <w:rPr>
                <w:noProof/>
                <w:webHidden/>
              </w:rPr>
              <w:fldChar w:fldCharType="end"/>
            </w:r>
          </w:hyperlink>
        </w:p>
        <w:p w14:paraId="3B34E5E3" w14:textId="40A3B6F7"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CA6A84">
              <w:rPr>
                <w:noProof/>
                <w:webHidden/>
              </w:rPr>
              <w:t>19</w:t>
            </w:r>
            <w:r w:rsidR="001B48A6">
              <w:rPr>
                <w:noProof/>
                <w:webHidden/>
              </w:rPr>
              <w:fldChar w:fldCharType="end"/>
            </w:r>
          </w:hyperlink>
        </w:p>
        <w:p w14:paraId="77641BE4" w14:textId="48D97A06"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CA6A84">
              <w:rPr>
                <w:noProof/>
                <w:webHidden/>
              </w:rPr>
              <w:t>19</w:t>
            </w:r>
            <w:r w:rsidR="001B48A6">
              <w:rPr>
                <w:noProof/>
                <w:webHidden/>
              </w:rPr>
              <w:fldChar w:fldCharType="end"/>
            </w:r>
          </w:hyperlink>
        </w:p>
        <w:p w14:paraId="568EDF48" w14:textId="426D4F55"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CA6A84">
              <w:rPr>
                <w:noProof/>
                <w:webHidden/>
              </w:rPr>
              <w:t>19</w:t>
            </w:r>
            <w:r w:rsidR="001B48A6">
              <w:rPr>
                <w:noProof/>
                <w:webHidden/>
              </w:rPr>
              <w:fldChar w:fldCharType="end"/>
            </w:r>
          </w:hyperlink>
        </w:p>
        <w:p w14:paraId="4218A4E6" w14:textId="0B3CF0C3"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CA6A84">
              <w:rPr>
                <w:noProof/>
                <w:webHidden/>
              </w:rPr>
              <w:t>19</w:t>
            </w:r>
            <w:r w:rsidR="001B48A6">
              <w:rPr>
                <w:noProof/>
                <w:webHidden/>
              </w:rPr>
              <w:fldChar w:fldCharType="end"/>
            </w:r>
          </w:hyperlink>
        </w:p>
        <w:p w14:paraId="467AD9EE" w14:textId="126FA095"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CA6A84">
              <w:rPr>
                <w:noProof/>
                <w:webHidden/>
              </w:rPr>
              <w:t>19</w:t>
            </w:r>
            <w:r w:rsidR="001B48A6">
              <w:rPr>
                <w:noProof/>
                <w:webHidden/>
              </w:rPr>
              <w:fldChar w:fldCharType="end"/>
            </w:r>
          </w:hyperlink>
        </w:p>
        <w:p w14:paraId="72075926" w14:textId="6FE251FE"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CA6A84">
              <w:rPr>
                <w:noProof/>
                <w:webHidden/>
              </w:rPr>
              <w:t>19</w:t>
            </w:r>
            <w:r w:rsidR="001B48A6">
              <w:rPr>
                <w:noProof/>
                <w:webHidden/>
              </w:rPr>
              <w:fldChar w:fldCharType="end"/>
            </w:r>
          </w:hyperlink>
        </w:p>
        <w:p w14:paraId="1EF3F0E8" w14:textId="6A51B3B1" w:rsidR="001B48A6" w:rsidRDefault="00D37032">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CA6A84">
              <w:rPr>
                <w:noProof/>
                <w:webHidden/>
              </w:rPr>
              <w:t>20</w:t>
            </w:r>
            <w:r w:rsidR="001B48A6">
              <w:rPr>
                <w:noProof/>
                <w:webHidden/>
              </w:rPr>
              <w:fldChar w:fldCharType="end"/>
            </w:r>
          </w:hyperlink>
        </w:p>
        <w:p w14:paraId="0F6DAF8E" w14:textId="2C259CA3" w:rsidR="001B48A6" w:rsidRDefault="00D37032">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CA6A84">
              <w:rPr>
                <w:noProof/>
                <w:webHidden/>
              </w:rPr>
              <w:t>20</w:t>
            </w:r>
            <w:r w:rsidR="001B48A6">
              <w:rPr>
                <w:noProof/>
                <w:webHidden/>
              </w:rPr>
              <w:fldChar w:fldCharType="end"/>
            </w:r>
          </w:hyperlink>
        </w:p>
        <w:p w14:paraId="7DF481B2" w14:textId="4D00497F"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CA6A84">
              <w:rPr>
                <w:noProof/>
                <w:webHidden/>
              </w:rPr>
              <w:t>20</w:t>
            </w:r>
            <w:r w:rsidR="001B48A6">
              <w:rPr>
                <w:noProof/>
                <w:webHidden/>
              </w:rPr>
              <w:fldChar w:fldCharType="end"/>
            </w:r>
          </w:hyperlink>
        </w:p>
        <w:p w14:paraId="282082D3" w14:textId="54F1E37B"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CA6A84">
              <w:rPr>
                <w:noProof/>
                <w:webHidden/>
              </w:rPr>
              <w:t>20</w:t>
            </w:r>
            <w:r w:rsidR="001B48A6">
              <w:rPr>
                <w:noProof/>
                <w:webHidden/>
              </w:rPr>
              <w:fldChar w:fldCharType="end"/>
            </w:r>
          </w:hyperlink>
        </w:p>
        <w:p w14:paraId="0247A78E" w14:textId="3ED29C4A"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CA6A84">
              <w:rPr>
                <w:noProof/>
                <w:webHidden/>
              </w:rPr>
              <w:t>21</w:t>
            </w:r>
            <w:r w:rsidR="001B48A6">
              <w:rPr>
                <w:noProof/>
                <w:webHidden/>
              </w:rPr>
              <w:fldChar w:fldCharType="end"/>
            </w:r>
          </w:hyperlink>
        </w:p>
        <w:p w14:paraId="11F3B054" w14:textId="35CF4DB3"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CA6A84">
              <w:rPr>
                <w:noProof/>
                <w:webHidden/>
              </w:rPr>
              <w:t>22</w:t>
            </w:r>
            <w:r w:rsidR="001B48A6">
              <w:rPr>
                <w:noProof/>
                <w:webHidden/>
              </w:rPr>
              <w:fldChar w:fldCharType="end"/>
            </w:r>
          </w:hyperlink>
        </w:p>
        <w:p w14:paraId="4CC053C5" w14:textId="1710119D"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CA6A84">
              <w:rPr>
                <w:noProof/>
                <w:webHidden/>
              </w:rPr>
              <w:t>23</w:t>
            </w:r>
            <w:r w:rsidR="001B48A6">
              <w:rPr>
                <w:noProof/>
                <w:webHidden/>
              </w:rPr>
              <w:fldChar w:fldCharType="end"/>
            </w:r>
          </w:hyperlink>
        </w:p>
        <w:p w14:paraId="095A8177" w14:textId="7FBC5680" w:rsidR="001B48A6" w:rsidRDefault="00D37032">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CA6A84">
              <w:rPr>
                <w:noProof/>
                <w:webHidden/>
              </w:rPr>
              <w:t>24</w:t>
            </w:r>
            <w:r w:rsidR="001B48A6">
              <w:rPr>
                <w:noProof/>
                <w:webHidden/>
              </w:rPr>
              <w:fldChar w:fldCharType="end"/>
            </w:r>
          </w:hyperlink>
        </w:p>
        <w:p w14:paraId="70255DFC" w14:textId="3A696566" w:rsidR="001B48A6" w:rsidRDefault="00D37032">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CA6A84">
              <w:rPr>
                <w:noProof/>
                <w:webHidden/>
              </w:rPr>
              <w:t>27</w:t>
            </w:r>
            <w:r w:rsidR="001B48A6">
              <w:rPr>
                <w:noProof/>
                <w:webHidden/>
              </w:rPr>
              <w:fldChar w:fldCharType="end"/>
            </w:r>
          </w:hyperlink>
        </w:p>
        <w:p w14:paraId="64938FBF" w14:textId="2A8AF56E" w:rsidR="001B48A6" w:rsidRDefault="00D37032">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CA6A84">
              <w:rPr>
                <w:noProof/>
                <w:webHidden/>
              </w:rPr>
              <w:t>28</w:t>
            </w:r>
            <w:r w:rsidR="001B48A6">
              <w:rPr>
                <w:noProof/>
                <w:webHidden/>
              </w:rPr>
              <w:fldChar w:fldCharType="end"/>
            </w:r>
          </w:hyperlink>
        </w:p>
        <w:p w14:paraId="0BFE6E54" w14:textId="1883C71D" w:rsidR="001B48A6" w:rsidRDefault="00D37032">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CA6A84">
              <w:rPr>
                <w:noProof/>
                <w:webHidden/>
              </w:rPr>
              <w:t>28</w:t>
            </w:r>
            <w:r w:rsidR="001B48A6">
              <w:rPr>
                <w:noProof/>
                <w:webHidden/>
              </w:rPr>
              <w:fldChar w:fldCharType="end"/>
            </w:r>
          </w:hyperlink>
        </w:p>
        <w:p w14:paraId="3ADB3B1F" w14:textId="7B269739"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CA6A84">
              <w:rPr>
                <w:noProof/>
                <w:webHidden/>
              </w:rPr>
              <w:t>28</w:t>
            </w:r>
            <w:r w:rsidR="001B48A6">
              <w:rPr>
                <w:noProof/>
                <w:webHidden/>
              </w:rPr>
              <w:fldChar w:fldCharType="end"/>
            </w:r>
          </w:hyperlink>
        </w:p>
        <w:p w14:paraId="0777ED5B" w14:textId="7BB0F41D"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CA6A84">
              <w:rPr>
                <w:noProof/>
                <w:webHidden/>
              </w:rPr>
              <w:t>28</w:t>
            </w:r>
            <w:r w:rsidR="001B48A6">
              <w:rPr>
                <w:noProof/>
                <w:webHidden/>
              </w:rPr>
              <w:fldChar w:fldCharType="end"/>
            </w:r>
          </w:hyperlink>
        </w:p>
        <w:p w14:paraId="1ED96E6A" w14:textId="503260A6" w:rsidR="001B48A6" w:rsidRDefault="00D37032">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CA6A84">
              <w:rPr>
                <w:noProof/>
                <w:webHidden/>
              </w:rPr>
              <w:t>29</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088AAAD5" w14:textId="142F8A6A" w:rsidR="00D76B5D" w:rsidRDefault="00D76B5D" w:rsidP="00410A47">
      <w:pPr>
        <w:pStyle w:val="berschrift1"/>
        <w:rPr>
          <w:rFonts w:asciiTheme="minorHAnsi" w:hAnsiTheme="minorHAnsi"/>
          <w:lang w:val="en-GB"/>
        </w:rPr>
      </w:pPr>
      <w:bookmarkStart w:id="2" w:name="_Toc517348316"/>
      <w:r>
        <w:rPr>
          <w:rFonts w:asciiTheme="minorHAnsi" w:hAnsiTheme="minorHAnsi"/>
          <w:lang w:val="en-GB"/>
        </w:rPr>
        <w:lastRenderedPageBreak/>
        <w:t>Foreword</w:t>
      </w:r>
    </w:p>
    <w:p w14:paraId="243002B4" w14:textId="12EF0E9F" w:rsidR="00D76B5D" w:rsidRPr="00D76B5D" w:rsidRDefault="00D76B5D" w:rsidP="00D76B5D">
      <w:pPr>
        <w:rPr>
          <w:lang w:val="en-GB"/>
        </w:rPr>
      </w:pPr>
      <w:r w:rsidRPr="00D76B5D">
        <w:rPr>
          <w:lang w:val="en-GB"/>
        </w:rPr>
        <w:t xml:space="preserve">Product category rules (PCR) are a set of specific rules, </w:t>
      </w:r>
      <w:proofErr w:type="gramStart"/>
      <w:r w:rsidRPr="00D76B5D">
        <w:rPr>
          <w:lang w:val="en-GB"/>
        </w:rPr>
        <w:t>requirements</w:t>
      </w:r>
      <w:proofErr w:type="gramEnd"/>
      <w:r w:rsidRPr="00D76B5D">
        <w:rPr>
          <w:lang w:val="en-GB"/>
        </w:rPr>
        <w:t xml:space="preserve"> or guidelines to create Type III environmental declarations standard according to EN ISO 14025 for one or more product categories. This </w:t>
      </w:r>
      <w:r>
        <w:rPr>
          <w:lang w:val="en-GB"/>
        </w:rPr>
        <w:t>adds to</w:t>
      </w:r>
      <w:r w:rsidRPr="00D76B5D">
        <w:rPr>
          <w:lang w:val="en-GB"/>
        </w:rPr>
        <w:t xml:space="preserve"> overarching regulations for life cycle assessment (</w:t>
      </w:r>
      <w:proofErr w:type="gramStart"/>
      <w:r w:rsidRPr="00D76B5D">
        <w:rPr>
          <w:lang w:val="en-GB"/>
        </w:rPr>
        <w:t>e.g.</w:t>
      </w:r>
      <w:proofErr w:type="gramEnd"/>
      <w:r w:rsidRPr="00D76B5D">
        <w:rPr>
          <w:lang w:val="en-GB"/>
        </w:rPr>
        <w:t xml:space="preserve"> the ISO 14040 series of standards). While ISO standards must be applicable to all products that exist and therefore (must) be kept general, rules are needed for construction products that ensure product-specific comparability. Otherwise, there would be too much room for interpretation and options </w:t>
      </w:r>
      <w:proofErr w:type="gramStart"/>
      <w:r w:rsidRPr="00D76B5D">
        <w:rPr>
          <w:lang w:val="en-GB"/>
        </w:rPr>
        <w:t>in the course of</w:t>
      </w:r>
      <w:proofErr w:type="gramEnd"/>
      <w:r w:rsidRPr="00D76B5D">
        <w:rPr>
          <w:lang w:val="en-GB"/>
        </w:rPr>
        <w:t xml:space="preserve"> calculating EPD data </w:t>
      </w:r>
      <w:r>
        <w:rPr>
          <w:lang w:val="en-GB"/>
        </w:rPr>
        <w:t>of construction materials</w:t>
      </w:r>
      <w:r w:rsidRPr="00D76B5D">
        <w:rPr>
          <w:lang w:val="en-GB"/>
        </w:rPr>
        <w:t>.</w:t>
      </w:r>
    </w:p>
    <w:p w14:paraId="60E488CF" w14:textId="0A182E0E" w:rsidR="00D76B5D" w:rsidRPr="00D76B5D" w:rsidRDefault="00D76B5D" w:rsidP="00D76B5D">
      <w:pPr>
        <w:rPr>
          <w:lang w:val="en-GB"/>
        </w:rPr>
      </w:pPr>
      <w:r w:rsidRPr="00D76B5D">
        <w:rPr>
          <w:lang w:val="en-GB"/>
        </w:rPr>
        <w:t>With EN 15804, there has been a standard since 2012 that regulates many things for construction products, it can be regarded as the core P</w:t>
      </w:r>
      <w:r>
        <w:rPr>
          <w:lang w:val="en-GB"/>
        </w:rPr>
        <w:t>C</w:t>
      </w:r>
      <w:r w:rsidRPr="00D76B5D">
        <w:rPr>
          <w:lang w:val="en-GB"/>
        </w:rPr>
        <w:t xml:space="preserve">R. Nevertheless, many </w:t>
      </w:r>
      <w:r>
        <w:rPr>
          <w:lang w:val="en-GB"/>
        </w:rPr>
        <w:t>details</w:t>
      </w:r>
      <w:r w:rsidRPr="00D76B5D">
        <w:rPr>
          <w:lang w:val="en-GB"/>
        </w:rPr>
        <w:t xml:space="preserve"> of LCA mode</w:t>
      </w:r>
      <w:r>
        <w:rPr>
          <w:lang w:val="en-GB"/>
        </w:rPr>
        <w:t>l</w:t>
      </w:r>
      <w:r w:rsidRPr="00D76B5D">
        <w:rPr>
          <w:lang w:val="en-GB"/>
        </w:rPr>
        <w:t>ling are still open. For this reason, there is an effort in national and international standardization institutes as well as in almost all EPD program</w:t>
      </w:r>
      <w:r>
        <w:rPr>
          <w:lang w:val="en-GB"/>
        </w:rPr>
        <w:t>mes</w:t>
      </w:r>
      <w:r w:rsidRPr="00D76B5D">
        <w:rPr>
          <w:lang w:val="en-GB"/>
        </w:rPr>
        <w:t xml:space="preserve"> to establish conventions for individual construction product categories and to coordinate them as best as possible. In doing so, process-technical realities in the manufacture of construction products, use and circumstances at the end of the life cycle of buildings and products should be taken into account, as well as prevailing legal regulations such as </w:t>
      </w:r>
      <w:proofErr w:type="gramStart"/>
      <w:r w:rsidRPr="00D76B5D">
        <w:rPr>
          <w:lang w:val="en-GB"/>
        </w:rPr>
        <w:t>e.g.</w:t>
      </w:r>
      <w:proofErr w:type="gramEnd"/>
      <w:r w:rsidRPr="00D76B5D">
        <w:rPr>
          <w:lang w:val="en-GB"/>
        </w:rPr>
        <w:t xml:space="preserve"> waste management regulations. When it comes to benchmarking at product or building level, the input values ​​must be as comparable as possible.</w:t>
      </w:r>
    </w:p>
    <w:p w14:paraId="3A6149BC" w14:textId="3DF58B8E" w:rsidR="00D76B5D" w:rsidRPr="00D76B5D" w:rsidRDefault="00D76B5D" w:rsidP="00D76B5D">
      <w:pPr>
        <w:rPr>
          <w:lang w:val="en-GB"/>
        </w:rPr>
      </w:pPr>
      <w:r w:rsidRPr="00D76B5D">
        <w:rPr>
          <w:lang w:val="en-GB"/>
        </w:rPr>
        <w:t>With ÖNORM EN 17213, edition: 2020-08-15, a European P</w:t>
      </w:r>
      <w:r w:rsidR="006F1C8C">
        <w:rPr>
          <w:lang w:val="en-GB"/>
        </w:rPr>
        <w:t>C</w:t>
      </w:r>
      <w:r w:rsidRPr="00D76B5D">
        <w:rPr>
          <w:lang w:val="en-GB"/>
        </w:rPr>
        <w:t>R for windows and doors has already been adopted.</w:t>
      </w:r>
    </w:p>
    <w:p w14:paraId="7EDDB7D5" w14:textId="4302E678" w:rsidR="00D76B5D" w:rsidRPr="00D76B5D" w:rsidRDefault="00D76B5D" w:rsidP="00D76B5D">
      <w:pPr>
        <w:rPr>
          <w:lang w:val="en-GB"/>
        </w:rPr>
      </w:pPr>
      <w:r w:rsidRPr="00D76B5D">
        <w:rPr>
          <w:lang w:val="en-GB"/>
        </w:rPr>
        <w:t>Th</w:t>
      </w:r>
      <w:r w:rsidR="006F1C8C">
        <w:rPr>
          <w:lang w:val="en-GB"/>
        </w:rPr>
        <w:t>e</w:t>
      </w:r>
      <w:r w:rsidRPr="00D76B5D">
        <w:rPr>
          <w:lang w:val="en-GB"/>
        </w:rPr>
        <w:t xml:space="preserve"> </w:t>
      </w:r>
      <w:r w:rsidR="006F1C8C">
        <w:rPr>
          <w:lang w:val="en-GB"/>
        </w:rPr>
        <w:t>complementar</w:t>
      </w:r>
      <w:r w:rsidRPr="00D76B5D">
        <w:rPr>
          <w:lang w:val="en-GB"/>
        </w:rPr>
        <w:t>y P</w:t>
      </w:r>
      <w:r w:rsidR="006F1C8C">
        <w:rPr>
          <w:lang w:val="en-GB"/>
        </w:rPr>
        <w:t>C</w:t>
      </w:r>
      <w:r w:rsidRPr="00D76B5D">
        <w:rPr>
          <w:lang w:val="en-GB"/>
        </w:rPr>
        <w:t>R rules</w:t>
      </w:r>
      <w:r w:rsidR="006F1C8C">
        <w:rPr>
          <w:lang w:val="en-GB"/>
        </w:rPr>
        <w:t xml:space="preserve"> on hand</w:t>
      </w:r>
      <w:r w:rsidRPr="00D76B5D">
        <w:rPr>
          <w:lang w:val="en-GB"/>
        </w:rPr>
        <w:t xml:space="preserve">, </w:t>
      </w:r>
      <w:r w:rsidR="006F1C8C">
        <w:rPr>
          <w:lang w:val="en-GB"/>
        </w:rPr>
        <w:t>created</w:t>
      </w:r>
      <w:r w:rsidRPr="00D76B5D">
        <w:rPr>
          <w:lang w:val="en-GB"/>
        </w:rPr>
        <w:t xml:space="preserve"> by Bau EPD GmbH together with science and industry, serve to sensibly coordinate the P</w:t>
      </w:r>
      <w:r w:rsidR="006F1C8C">
        <w:rPr>
          <w:lang w:val="en-GB"/>
        </w:rPr>
        <w:t>C</w:t>
      </w:r>
      <w:r w:rsidRPr="00D76B5D">
        <w:rPr>
          <w:lang w:val="en-GB"/>
        </w:rPr>
        <w:t xml:space="preserve">R rules for Austria that are already on the market. At first glance, these "additional rules" appear to be a hurdle, but at second glance they ensure fairness, </w:t>
      </w:r>
      <w:proofErr w:type="gramStart"/>
      <w:r w:rsidRPr="00D76B5D">
        <w:rPr>
          <w:lang w:val="en-GB"/>
        </w:rPr>
        <w:t>transparency</w:t>
      </w:r>
      <w:proofErr w:type="gramEnd"/>
      <w:r w:rsidRPr="00D76B5D">
        <w:rPr>
          <w:lang w:val="en-GB"/>
        </w:rPr>
        <w:t xml:space="preserve"> and legal </w:t>
      </w:r>
      <w:r w:rsidR="006F1C8C">
        <w:rPr>
          <w:lang w:val="en-GB"/>
        </w:rPr>
        <w:t>compliance</w:t>
      </w:r>
      <w:r w:rsidRPr="00D76B5D">
        <w:rPr>
          <w:lang w:val="en-GB"/>
        </w:rPr>
        <w:t>.</w:t>
      </w:r>
    </w:p>
    <w:p w14:paraId="1F5D2786" w14:textId="51857948" w:rsidR="00264EB9" w:rsidRPr="00896AA1" w:rsidRDefault="003E2744" w:rsidP="00410A47">
      <w:pPr>
        <w:pStyle w:val="berschrift1"/>
        <w:rPr>
          <w:rFonts w:asciiTheme="minorHAnsi" w:hAnsiTheme="minorHAnsi"/>
          <w:lang w:val="en-GB"/>
        </w:rPr>
      </w:pPr>
      <w:r w:rsidRPr="00896AA1">
        <w:rPr>
          <w:rFonts w:asciiTheme="minorHAnsi" w:hAnsiTheme="minorHAnsi"/>
          <w:lang w:val="en-GB"/>
        </w:rPr>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66615280" w14:textId="77777777" w:rsidR="00705379" w:rsidRPr="00705379" w:rsidRDefault="00705379" w:rsidP="00705379">
      <w:pPr>
        <w:rPr>
          <w:lang w:val="en-GB"/>
        </w:rPr>
      </w:pPr>
      <w:r w:rsidRPr="00705379">
        <w:rPr>
          <w:lang w:val="en-GB"/>
        </w:rPr>
        <w:t>The document applies to:</w:t>
      </w:r>
    </w:p>
    <w:p w14:paraId="5B21098F" w14:textId="6313B034"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xml:space="preserve">• Windows (vertical windows including fixed glazing and skylights according to ÖNORM EN 14351-1 and fire and smoke protection windows according to ÖNORM EN 16034 and </w:t>
      </w:r>
      <w:r w:rsidR="00BB6A63">
        <w:rPr>
          <w:rFonts w:eastAsia="Times New Roman"/>
          <w:color w:val="000000"/>
          <w:szCs w:val="20"/>
          <w:lang w:val="en-GB" w:eastAsia="de-CH"/>
        </w:rPr>
        <w:t>façade</w:t>
      </w:r>
      <w:r w:rsidRPr="006F1C8C">
        <w:rPr>
          <w:rFonts w:eastAsia="Times New Roman"/>
          <w:color w:val="000000"/>
          <w:szCs w:val="20"/>
          <w:lang w:val="en-GB" w:eastAsia="de-CH"/>
        </w:rPr>
        <w:t xml:space="preserve"> systems with glazing according to ÖNORM EN 13830 / 2003, furthermore ÖNORM B5300 is window - requirements - supplements to ÖNORM EN 14351-1 to comply with</w:t>
      </w:r>
    </w:p>
    <w:p w14:paraId="1D788CA4"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Skylight domes according to ÖNORM EN 1873 (prefabricated accessories for roof coverings - skylight domes - product specifications and test methods)</w:t>
      </w:r>
    </w:p>
    <w:p w14:paraId="34B83350"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xml:space="preserve">• Rooflight strips ÖNORM EN 14963 (roof coverings - rooflight strips with or without curbs; classification, </w:t>
      </w:r>
      <w:proofErr w:type="gramStart"/>
      <w:r w:rsidRPr="006F1C8C">
        <w:rPr>
          <w:rFonts w:eastAsia="Times New Roman"/>
          <w:color w:val="000000"/>
          <w:szCs w:val="20"/>
          <w:lang w:val="en-GB" w:eastAsia="de-CH"/>
        </w:rPr>
        <w:t>requirements</w:t>
      </w:r>
      <w:proofErr w:type="gramEnd"/>
      <w:r w:rsidRPr="006F1C8C">
        <w:rPr>
          <w:rFonts w:eastAsia="Times New Roman"/>
          <w:color w:val="000000"/>
          <w:szCs w:val="20"/>
          <w:lang w:val="en-GB" w:eastAsia="de-CH"/>
        </w:rPr>
        <w:t xml:space="preserve"> and test methods).</w:t>
      </w:r>
    </w:p>
    <w:p w14:paraId="199565B2"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Flat roof windows (horizontal windows) and inclined glazing</w:t>
      </w:r>
    </w:p>
    <w:p w14:paraId="136B2B25"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Doors (external and internal doors) according to ÖNORM EN 14351-1 and pr EN 14351-2 + fire protection doors according to ÖNORM EN 16034, ÖNORM B 3850 and ÖNORM B 3851, furthermore ÖNORM B5339 external doors - requirements - supplements to ÖNORM EN 14351-1</w:t>
      </w:r>
    </w:p>
    <w:p w14:paraId="1162D6E1" w14:textId="77777777" w:rsidR="006F1C8C" w:rsidRPr="006F1C8C" w:rsidRDefault="006F1C8C" w:rsidP="006F1C8C">
      <w:pPr>
        <w:rPr>
          <w:rFonts w:eastAsia="Times New Roman"/>
          <w:color w:val="000000"/>
          <w:szCs w:val="20"/>
          <w:lang w:val="en-GB" w:eastAsia="de-CH"/>
        </w:rPr>
      </w:pPr>
    </w:p>
    <w:p w14:paraId="25C567AA"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including the system components: profiles, coatings, fillings (transparent and opaque, the type of filling is to be specified in the EPD), seals, integrated ventilation components and drives.</w:t>
      </w:r>
    </w:p>
    <w:p w14:paraId="2126B622" w14:textId="77777777" w:rsidR="006F1C8C" w:rsidRPr="006F1C8C" w:rsidRDefault="006F1C8C" w:rsidP="006F1C8C">
      <w:pPr>
        <w:rPr>
          <w:rFonts w:eastAsia="Times New Roman"/>
          <w:color w:val="000000"/>
          <w:szCs w:val="20"/>
          <w:lang w:val="en-GB" w:eastAsia="de-CH"/>
        </w:rPr>
      </w:pPr>
    </w:p>
    <w:p w14:paraId="6525F3DE"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Locks and fittings are to be accounted for, building connections are not included.</w:t>
      </w:r>
    </w:p>
    <w:p w14:paraId="7C096A5B" w14:textId="77777777" w:rsidR="006F1C8C" w:rsidRPr="006F1C8C" w:rsidRDefault="006F1C8C" w:rsidP="006F1C8C">
      <w:pPr>
        <w:rPr>
          <w:rFonts w:eastAsia="Times New Roman"/>
          <w:color w:val="000000"/>
          <w:szCs w:val="20"/>
          <w:lang w:val="en-GB" w:eastAsia="de-CH"/>
        </w:rPr>
      </w:pPr>
    </w:p>
    <w:p w14:paraId="104215AE"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Also not included are:</w:t>
      </w:r>
    </w:p>
    <w:p w14:paraId="524667FC"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Closures that are not part of the window (definition according to ÖNORM EN 14351-1).</w:t>
      </w:r>
    </w:p>
    <w:p w14:paraId="3D90B43F" w14:textId="7ABA8D76" w:rsidR="00705379" w:rsidRDefault="006F1C8C" w:rsidP="006F1C8C">
      <w:pPr>
        <w:rPr>
          <w:rFonts w:eastAsia="Times New Roman"/>
          <w:color w:val="000000"/>
          <w:szCs w:val="20"/>
          <w:lang w:val="en-GB" w:eastAsia="de-CH"/>
        </w:rPr>
      </w:pPr>
      <w:r w:rsidRPr="006F1C8C">
        <w:rPr>
          <w:rFonts w:eastAsia="Times New Roman"/>
          <w:color w:val="000000"/>
          <w:szCs w:val="20"/>
          <w:lang w:val="en-GB" w:eastAsia="de-CH"/>
        </w:rPr>
        <w:t>- Automatic and revolving doors</w:t>
      </w:r>
    </w:p>
    <w:p w14:paraId="61D1EB5D" w14:textId="77777777" w:rsidR="006F1C8C" w:rsidRDefault="006F1C8C" w:rsidP="006F1C8C">
      <w:pPr>
        <w:rPr>
          <w:lang w:val="en-GB"/>
        </w:rPr>
      </w:pPr>
    </w:p>
    <w:p w14:paraId="45300014" w14:textId="77777777"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73E86B1A"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3661A90A" w14:textId="547F8F4B" w:rsidR="006F1C8C" w:rsidRDefault="006F1C8C" w:rsidP="003E2744">
      <w:pPr>
        <w:pStyle w:val="Aufzhlung"/>
        <w:spacing w:before="0" w:after="0" w:line="240" w:lineRule="auto"/>
        <w:ind w:left="697" w:hanging="357"/>
        <w:rPr>
          <w:lang w:val="en-GB"/>
        </w:rPr>
      </w:pPr>
      <w:r w:rsidRPr="006F1C8C">
        <w:rPr>
          <w:lang w:val="en-GB"/>
        </w:rPr>
        <w:t>EN 17213:2020 - Windows and doors - Environmental product declarations - Product category rules for windows and doors</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77777777" w:rsidR="003E2744" w:rsidRPr="00896AA1" w:rsidRDefault="003E2744" w:rsidP="003E2744">
      <w:pPr>
        <w:rPr>
          <w:lang w:val="en-GB"/>
        </w:rPr>
      </w:pPr>
    </w:p>
    <w:p w14:paraId="06117F11" w14:textId="686B5906" w:rsidR="006F1C8C"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7943365C" w14:textId="77777777" w:rsidR="006F1C8C" w:rsidRDefault="006F1C8C">
      <w:pPr>
        <w:spacing w:after="200"/>
        <w:jc w:val="left"/>
        <w:rPr>
          <w:lang w:val="en-GB"/>
        </w:rPr>
      </w:pPr>
      <w:r>
        <w:rPr>
          <w:lang w:val="en-GB"/>
        </w:rPr>
        <w:br w:type="page"/>
      </w:r>
    </w:p>
    <w:p w14:paraId="3D4DB025" w14:textId="77777777" w:rsidR="00E33F5E" w:rsidRPr="00896AA1" w:rsidRDefault="00E33F5E" w:rsidP="00D6781C">
      <w:pPr>
        <w:pStyle w:val="Kopfzeile"/>
        <w:tabs>
          <w:tab w:val="clear" w:pos="4536"/>
          <w:tab w:val="clear" w:pos="9072"/>
        </w:tabs>
        <w:rPr>
          <w:lang w:val="en-GB"/>
        </w:rPr>
      </w:pP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t>
      </w:r>
      <w:proofErr w:type="gramStart"/>
      <w:r w:rsidR="003E2744" w:rsidRPr="00896AA1">
        <w:rPr>
          <w:lang w:val="en-GB"/>
        </w:rPr>
        <w:t>with regard to</w:t>
      </w:r>
      <w:proofErr w:type="gramEnd"/>
      <w:r w:rsidR="003E2744" w:rsidRPr="00896AA1">
        <w:rPr>
          <w:lang w:val="en-GB"/>
        </w:rPr>
        <w:t xml:space="preserve">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w:t>
      </w:r>
      <w:proofErr w:type="gramStart"/>
      <w:r w:rsidRPr="00896AA1">
        <w:rPr>
          <w:lang w:val="en-GB"/>
        </w:rPr>
        <w:t>GmbH“</w:t>
      </w:r>
      <w:proofErr w:type="gramEnd"/>
      <w:r w:rsidRPr="00896AA1">
        <w:rPr>
          <w:lang w:val="en-GB"/>
        </w:rPr>
        <w:t xml:space="preserve">, download at </w:t>
      </w:r>
      <w:hyperlink r:id="rId17"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w:t>
      </w:r>
      <w:proofErr w:type="gramStart"/>
      <w:r w:rsidRPr="00896AA1">
        <w:rPr>
          <w:lang w:val="en-GB"/>
        </w:rPr>
        <w:t>email</w:t>
      </w:r>
      <w:proofErr w:type="gramEnd"/>
      <w:r w:rsidRPr="00896AA1">
        <w:rPr>
          <w:lang w:val="en-GB"/>
        </w:rPr>
        <w:t xml:space="preserve"> and website). </w:t>
      </w:r>
    </w:p>
    <w:p w14:paraId="6A04A46C" w14:textId="77777777" w:rsidR="00EA46A4" w:rsidRDefault="00C769B5" w:rsidP="009B6F40">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w:t>
      </w:r>
      <w:proofErr w:type="gramStart"/>
      <w:r w:rsidR="00563510" w:rsidRPr="00EA46A4">
        <w:rPr>
          <w:lang w:val="en-GB"/>
        </w:rPr>
        <w:t xml:space="preserve">Calibri“ </w:t>
      </w:r>
      <w:r w:rsidRPr="00EA46A4">
        <w:rPr>
          <w:lang w:val="en-GB"/>
        </w:rPr>
        <w:t>must</w:t>
      </w:r>
      <w:proofErr w:type="gramEnd"/>
      <w:r w:rsidRPr="00EA46A4">
        <w:rPr>
          <w:lang w:val="en-GB"/>
        </w:rPr>
        <w:t xml:space="preserve"> be used</w:t>
      </w:r>
      <w:r w:rsidR="00563510" w:rsidRPr="00EA46A4">
        <w:rPr>
          <w:lang w:val="en-GB"/>
        </w:rPr>
        <w:t>.</w:t>
      </w:r>
    </w:p>
    <w:p w14:paraId="4A139D23" w14:textId="531BBBE8" w:rsidR="00563510" w:rsidRPr="00EA46A4" w:rsidRDefault="00C769B5" w:rsidP="009B6F40">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w:t>
      </w:r>
      <w:proofErr w:type="spellStart"/>
      <w:r w:rsidR="00D6781C" w:rsidRPr="00EA46A4">
        <w:rPr>
          <w:lang w:val="en-GB"/>
        </w:rPr>
        <w:t>baubook</w:t>
      </w:r>
      <w:proofErr w:type="spellEnd"/>
      <w:r w:rsidR="00D6781C" w:rsidRPr="00EA46A4">
        <w:rPr>
          <w:lang w:val="en-GB"/>
        </w:rPr>
        <w:t xml:space="preserve">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574A3B40"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A067E9">
        <w:rPr>
          <w:b/>
          <w:u w:val="single"/>
          <w:shd w:val="clear" w:color="auto" w:fill="B9FFF2"/>
          <w:lang w:val="en-GB"/>
        </w:rPr>
        <w:t xml:space="preserve">windows, </w:t>
      </w:r>
      <w:proofErr w:type="gramStart"/>
      <w:r w:rsidR="00A067E9">
        <w:rPr>
          <w:b/>
          <w:u w:val="single"/>
          <w:shd w:val="clear" w:color="auto" w:fill="B9FFF2"/>
          <w:lang w:val="en-GB"/>
        </w:rPr>
        <w:t>doors</w:t>
      </w:r>
      <w:proofErr w:type="gramEnd"/>
      <w:r w:rsidR="00A067E9">
        <w:rPr>
          <w:b/>
          <w:u w:val="single"/>
          <w:shd w:val="clear" w:color="auto" w:fill="B9FFF2"/>
          <w:lang w:val="en-GB"/>
        </w:rPr>
        <w:t xml:space="preserve"> and </w:t>
      </w:r>
      <w:r w:rsidR="00BB6A63">
        <w:rPr>
          <w:b/>
          <w:u w:val="single"/>
          <w:shd w:val="clear" w:color="auto" w:fill="B9FFF2"/>
          <w:lang w:val="en-GB"/>
        </w:rPr>
        <w:t>façade</w:t>
      </w:r>
      <w:r w:rsidR="00A067E9">
        <w:rPr>
          <w:b/>
          <w:u w:val="single"/>
          <w:shd w:val="clear" w:color="auto" w:fill="B9FFF2"/>
          <w:lang w:val="en-GB"/>
        </w:rPr>
        <w:t xml:space="preserve"> systems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A067E9">
        <w:rPr>
          <w:b/>
          <w:u w:val="single"/>
          <w:shd w:val="clear" w:color="auto" w:fill="BEFE68"/>
          <w:lang w:val="en-GB"/>
        </w:rPr>
        <w:t xml:space="preserve">windows, doors and </w:t>
      </w:r>
      <w:r w:rsidR="00BB6A63">
        <w:rPr>
          <w:b/>
          <w:u w:val="single"/>
          <w:shd w:val="clear" w:color="auto" w:fill="BEFE68"/>
          <w:lang w:val="en-GB"/>
        </w:rPr>
        <w:t>façade</w:t>
      </w:r>
      <w:r w:rsidR="00A067E9">
        <w:rPr>
          <w:b/>
          <w:u w:val="single"/>
          <w:shd w:val="clear" w:color="auto" w:fill="BEFE68"/>
          <w:lang w:val="en-GB"/>
        </w:rPr>
        <w:t xml:space="preserve"> systems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8"/>
          <w:footerReference w:type="default" r:id="rId19"/>
          <w:headerReference w:type="first" r:id="rId20"/>
          <w:footerReference w:type="first" r:id="rId21"/>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A067E9"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A067E9"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86400"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7360"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012163"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609D4731"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Publisher</w:t>
            </w:r>
            <w:r w:rsidRPr="0040536C">
              <w:rPr>
                <w:color w:val="17365D" w:themeColor="text2" w:themeShade="BF"/>
              </w:rPr>
              <w:tab/>
            </w:r>
            <w:r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762604FF"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Owner of the Declaration</w:t>
            </w:r>
            <w:r w:rsidRPr="00280DC0">
              <w:rPr>
                <w:b/>
                <w:color w:val="17365D" w:themeColor="text2" w:themeShade="BF"/>
                <w:lang w:val="en-GB"/>
              </w:rPr>
              <w:tab/>
            </w:r>
            <w:r w:rsidRPr="00896AA1">
              <w:rPr>
                <w:b/>
                <w:color w:val="17365D" w:themeColor="text2" w:themeShade="BF"/>
                <w:highlight w:val="lightGray"/>
                <w:lang w:val="en-GB"/>
              </w:rPr>
              <w:t>Name of declaration owner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896AA1">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proofErr w:type="spellStart"/>
            <w:r w:rsidRPr="002E50F6">
              <w:rPr>
                <w:b/>
                <w:color w:val="17365D" w:themeColor="text2" w:themeShade="BF"/>
                <w:highlight w:val="lightGray"/>
                <w:lang w:val="en-GB"/>
              </w:rPr>
              <w:t>Date</w:t>
            </w:r>
            <w:proofErr w:type="spellEnd"/>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2E50F6">
              <w:rPr>
                <w:b/>
                <w:color w:val="17365D" w:themeColor="text2" w:themeShade="BF"/>
                <w:highlight w:val="lightGray"/>
                <w:lang w:val="en-GB"/>
              </w:rPr>
              <w:t>Date</w:t>
            </w:r>
          </w:p>
          <w:p w14:paraId="08BDE8FF" w14:textId="47BBE0DE" w:rsidR="00563510" w:rsidRPr="00896AA1" w:rsidRDefault="00F54A79" w:rsidP="00F54A79">
            <w:pPr>
              <w:tabs>
                <w:tab w:val="left" w:pos="3689"/>
              </w:tabs>
              <w:ind w:left="316"/>
              <w:rPr>
                <w:color w:val="17365D" w:themeColor="text2" w:themeShade="BF"/>
                <w:highlight w:val="yellow"/>
                <w:lang w:val="en-GB"/>
              </w:rPr>
            </w:pPr>
            <w:r>
              <w:rPr>
                <w:b/>
                <w:caps/>
                <w:color w:val="17365D" w:themeColor="text2" w:themeShade="BF"/>
                <w:lang w:val="en-GB"/>
              </w:rPr>
              <w:t>NUMBER OF DATASETS</w:t>
            </w:r>
            <w:r w:rsidRPr="00280DC0">
              <w:rPr>
                <w:b/>
                <w:color w:val="17365D" w:themeColor="text2" w:themeShade="BF"/>
                <w:lang w:val="en-GB"/>
              </w:rPr>
              <w:tab/>
            </w:r>
            <w:r w:rsidRPr="00E1746A">
              <w:rPr>
                <w:b/>
                <w:color w:val="17365D" w:themeColor="text2" w:themeShade="BF"/>
                <w:highlight w:val="lightGray"/>
                <w:lang w:val="en-GB"/>
              </w:rPr>
              <w:t>Number</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896AA1">
        <w:rPr>
          <w:rFonts w:eastAsiaTheme="minorHAnsi"/>
          <w:b/>
          <w:color w:val="17365D" w:themeColor="text2" w:themeShade="BF"/>
          <w:sz w:val="40"/>
          <w:szCs w:val="28"/>
          <w:highlight w:val="lightGray"/>
          <w:lang w:val="en-GB"/>
        </w:rPr>
        <w:t xml:space="preserve">Name </w:t>
      </w:r>
      <w:r w:rsidR="002E50F6">
        <w:rPr>
          <w:rFonts w:eastAsiaTheme="minorHAnsi"/>
          <w:b/>
          <w:color w:val="17365D" w:themeColor="text2" w:themeShade="BF"/>
          <w:sz w:val="40"/>
          <w:szCs w:val="28"/>
          <w:highlight w:val="lightGray"/>
          <w:lang w:val="en-GB"/>
        </w:rPr>
        <w:t>a</w:t>
      </w:r>
      <w:r w:rsidRPr="00896AA1">
        <w:rPr>
          <w:rFonts w:eastAsiaTheme="minorHAnsi"/>
          <w:b/>
          <w:color w:val="17365D" w:themeColor="text2" w:themeShade="BF"/>
          <w:sz w:val="40"/>
          <w:szCs w:val="28"/>
          <w:highlight w:val="lightGray"/>
          <w:lang w:val="en-GB"/>
        </w:rPr>
        <w:t xml:space="preserve">nd </w:t>
      </w:r>
      <w:r w:rsidR="002E50F6" w:rsidRPr="002E50F6">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896AA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2E50F6">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4352"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7"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5376"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77777777" w:rsidR="00563510" w:rsidRPr="00896AA1" w:rsidRDefault="00563510" w:rsidP="00563510">
      <w:pPr>
        <w:spacing w:line="240" w:lineRule="auto"/>
        <w:jc w:val="left"/>
        <w:rPr>
          <w:szCs w:val="18"/>
          <w:lang w:val="en-GB"/>
        </w:rPr>
      </w:pPr>
      <w:r w:rsidRPr="00896AA1">
        <w:rPr>
          <w:rFonts w:eastAsiaTheme="minorHAnsi"/>
          <w:b/>
          <w:noProof/>
          <w:color w:val="17365D" w:themeColor="text2" w:themeShade="BF"/>
          <w:sz w:val="40"/>
          <w:szCs w:val="28"/>
          <w:lang w:val="en-US"/>
        </w:rPr>
        <mc:AlternateContent>
          <mc:Choice Requires="wps">
            <w:drawing>
              <wp:anchor distT="0" distB="0" distL="114300" distR="114300" simplePos="0" relativeHeight="251683328" behindDoc="1" locked="0" layoutInCell="1" allowOverlap="1" wp14:anchorId="5624C0B3" wp14:editId="5B0174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9050">
                              <a:solidFill>
                                <a:srgbClr val="0000FF"/>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A889E" id="Rectangle 13"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5AEE5A07" w:rsidR="008478E5" w:rsidRPr="008C08F9" w:rsidRDefault="00D37032"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CA6A84">
          <w:rPr>
            <w:b/>
            <w:bCs/>
            <w:noProof/>
            <w:webHidden/>
            <w:sz w:val="16"/>
            <w:szCs w:val="20"/>
          </w:rPr>
          <w:t>6</w:t>
        </w:r>
        <w:r w:rsidR="008478E5" w:rsidRPr="008C08F9">
          <w:rPr>
            <w:b/>
            <w:bCs/>
            <w:noProof/>
            <w:webHidden/>
            <w:sz w:val="16"/>
            <w:szCs w:val="20"/>
          </w:rPr>
          <w:fldChar w:fldCharType="end"/>
        </w:r>
      </w:hyperlink>
    </w:p>
    <w:p w14:paraId="2EA7C98A" w14:textId="06918EDC" w:rsidR="008478E5" w:rsidRPr="008C08F9" w:rsidRDefault="00D3703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8</w:t>
        </w:r>
        <w:r w:rsidR="008478E5" w:rsidRPr="008C08F9">
          <w:rPr>
            <w:noProof/>
            <w:webHidden/>
            <w:sz w:val="16"/>
            <w:szCs w:val="20"/>
          </w:rPr>
          <w:fldChar w:fldCharType="end"/>
        </w:r>
      </w:hyperlink>
    </w:p>
    <w:p w14:paraId="75EB8B78" w14:textId="50C98805" w:rsidR="008478E5" w:rsidRPr="008C08F9" w:rsidRDefault="00D3703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10</w:t>
        </w:r>
        <w:r w:rsidR="008478E5" w:rsidRPr="008C08F9">
          <w:rPr>
            <w:noProof/>
            <w:webHidden/>
            <w:sz w:val="16"/>
            <w:szCs w:val="20"/>
          </w:rPr>
          <w:fldChar w:fldCharType="end"/>
        </w:r>
      </w:hyperlink>
    </w:p>
    <w:p w14:paraId="685280B7" w14:textId="2672B90C"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10</w:t>
        </w:r>
        <w:r w:rsidR="008478E5" w:rsidRPr="008C08F9">
          <w:rPr>
            <w:noProof/>
            <w:webHidden/>
            <w:sz w:val="16"/>
            <w:szCs w:val="20"/>
          </w:rPr>
          <w:fldChar w:fldCharType="end"/>
        </w:r>
      </w:hyperlink>
    </w:p>
    <w:p w14:paraId="4020CBB7" w14:textId="01187A3A"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10</w:t>
        </w:r>
        <w:r w:rsidR="008478E5" w:rsidRPr="008C08F9">
          <w:rPr>
            <w:noProof/>
            <w:webHidden/>
            <w:sz w:val="16"/>
            <w:szCs w:val="20"/>
          </w:rPr>
          <w:fldChar w:fldCharType="end"/>
        </w:r>
      </w:hyperlink>
    </w:p>
    <w:p w14:paraId="45340026" w14:textId="1336E877"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10</w:t>
        </w:r>
        <w:r w:rsidR="008478E5" w:rsidRPr="008C08F9">
          <w:rPr>
            <w:noProof/>
            <w:webHidden/>
            <w:sz w:val="16"/>
            <w:szCs w:val="20"/>
          </w:rPr>
          <w:fldChar w:fldCharType="end"/>
        </w:r>
      </w:hyperlink>
    </w:p>
    <w:p w14:paraId="76F69562" w14:textId="38196BBA"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11</w:t>
        </w:r>
        <w:r w:rsidR="008478E5" w:rsidRPr="008C08F9">
          <w:rPr>
            <w:noProof/>
            <w:webHidden/>
            <w:sz w:val="16"/>
            <w:szCs w:val="20"/>
          </w:rPr>
          <w:fldChar w:fldCharType="end"/>
        </w:r>
      </w:hyperlink>
    </w:p>
    <w:p w14:paraId="6CCDB9CC" w14:textId="2A519A4F"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12</w:t>
        </w:r>
        <w:r w:rsidR="008478E5" w:rsidRPr="008C08F9">
          <w:rPr>
            <w:noProof/>
            <w:webHidden/>
            <w:sz w:val="16"/>
            <w:szCs w:val="20"/>
          </w:rPr>
          <w:fldChar w:fldCharType="end"/>
        </w:r>
      </w:hyperlink>
    </w:p>
    <w:p w14:paraId="2B5DC836" w14:textId="78B31FB2"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14</w:t>
        </w:r>
        <w:r w:rsidR="008478E5" w:rsidRPr="008C08F9">
          <w:rPr>
            <w:noProof/>
            <w:webHidden/>
            <w:sz w:val="16"/>
            <w:szCs w:val="20"/>
          </w:rPr>
          <w:fldChar w:fldCharType="end"/>
        </w:r>
      </w:hyperlink>
    </w:p>
    <w:p w14:paraId="47D69842" w14:textId="7C8F6CE2"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14</w:t>
        </w:r>
        <w:r w:rsidR="008478E5" w:rsidRPr="008C08F9">
          <w:rPr>
            <w:noProof/>
            <w:webHidden/>
            <w:sz w:val="16"/>
            <w:szCs w:val="20"/>
          </w:rPr>
          <w:fldChar w:fldCharType="end"/>
        </w:r>
      </w:hyperlink>
    </w:p>
    <w:p w14:paraId="0E9BF140" w14:textId="30B63354"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14</w:t>
        </w:r>
        <w:r w:rsidR="008478E5" w:rsidRPr="008C08F9">
          <w:rPr>
            <w:noProof/>
            <w:webHidden/>
            <w:sz w:val="16"/>
            <w:szCs w:val="20"/>
          </w:rPr>
          <w:fldChar w:fldCharType="end"/>
        </w:r>
      </w:hyperlink>
    </w:p>
    <w:p w14:paraId="0F82CC7D" w14:textId="054F020B"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14</w:t>
        </w:r>
        <w:r w:rsidR="008478E5" w:rsidRPr="008C08F9">
          <w:rPr>
            <w:noProof/>
            <w:webHidden/>
            <w:sz w:val="16"/>
            <w:szCs w:val="20"/>
          </w:rPr>
          <w:fldChar w:fldCharType="end"/>
        </w:r>
      </w:hyperlink>
    </w:p>
    <w:p w14:paraId="27EB9FA5" w14:textId="0CC34981" w:rsidR="008478E5" w:rsidRPr="008C08F9" w:rsidRDefault="00D37032"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14</w:t>
        </w:r>
        <w:r w:rsidR="008478E5" w:rsidRPr="008C08F9">
          <w:rPr>
            <w:noProof/>
            <w:webHidden/>
            <w:sz w:val="16"/>
            <w:szCs w:val="20"/>
          </w:rPr>
          <w:fldChar w:fldCharType="end"/>
        </w:r>
      </w:hyperlink>
    </w:p>
    <w:p w14:paraId="15583451" w14:textId="621D1DA5" w:rsidR="008478E5" w:rsidRPr="008C08F9" w:rsidRDefault="00D37032"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15</w:t>
        </w:r>
        <w:r w:rsidR="008478E5" w:rsidRPr="008C08F9">
          <w:rPr>
            <w:noProof/>
            <w:webHidden/>
            <w:sz w:val="16"/>
            <w:szCs w:val="20"/>
          </w:rPr>
          <w:fldChar w:fldCharType="end"/>
        </w:r>
      </w:hyperlink>
    </w:p>
    <w:p w14:paraId="73DBC3D1" w14:textId="36FEC9C9" w:rsidR="008478E5" w:rsidRPr="008C08F9" w:rsidRDefault="00D37032"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15</w:t>
        </w:r>
        <w:r w:rsidR="008478E5" w:rsidRPr="008C08F9">
          <w:rPr>
            <w:noProof/>
            <w:webHidden/>
            <w:sz w:val="16"/>
            <w:szCs w:val="20"/>
          </w:rPr>
          <w:fldChar w:fldCharType="end"/>
        </w:r>
      </w:hyperlink>
    </w:p>
    <w:p w14:paraId="50F41233" w14:textId="178F6F2D" w:rsidR="008478E5" w:rsidRPr="008C08F9" w:rsidRDefault="00D37032"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15</w:t>
        </w:r>
        <w:r w:rsidR="008478E5" w:rsidRPr="008C08F9">
          <w:rPr>
            <w:noProof/>
            <w:webHidden/>
            <w:sz w:val="16"/>
            <w:szCs w:val="20"/>
          </w:rPr>
          <w:fldChar w:fldCharType="end"/>
        </w:r>
      </w:hyperlink>
    </w:p>
    <w:p w14:paraId="3E6B104F" w14:textId="0DC3D417" w:rsidR="008478E5" w:rsidRPr="008C08F9" w:rsidRDefault="00D37032"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15</w:t>
        </w:r>
        <w:r w:rsidR="008478E5" w:rsidRPr="008C08F9">
          <w:rPr>
            <w:noProof/>
            <w:webHidden/>
            <w:sz w:val="16"/>
            <w:szCs w:val="20"/>
          </w:rPr>
          <w:fldChar w:fldCharType="end"/>
        </w:r>
      </w:hyperlink>
    </w:p>
    <w:p w14:paraId="2C5D821D" w14:textId="635AA739" w:rsidR="008478E5" w:rsidRPr="008C08F9" w:rsidRDefault="00D37032"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15</w:t>
        </w:r>
        <w:r w:rsidR="008478E5" w:rsidRPr="008C08F9">
          <w:rPr>
            <w:noProof/>
            <w:webHidden/>
            <w:sz w:val="16"/>
            <w:szCs w:val="20"/>
          </w:rPr>
          <w:fldChar w:fldCharType="end"/>
        </w:r>
      </w:hyperlink>
    </w:p>
    <w:p w14:paraId="1A555D17" w14:textId="28DAECA7" w:rsidR="008478E5" w:rsidRPr="008C08F9" w:rsidRDefault="00D3703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16</w:t>
        </w:r>
        <w:r w:rsidR="008478E5" w:rsidRPr="008C08F9">
          <w:rPr>
            <w:noProof/>
            <w:webHidden/>
            <w:sz w:val="16"/>
            <w:szCs w:val="20"/>
          </w:rPr>
          <w:fldChar w:fldCharType="end"/>
        </w:r>
      </w:hyperlink>
    </w:p>
    <w:p w14:paraId="57E10AEE" w14:textId="5B42A6F0"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16</w:t>
        </w:r>
        <w:r w:rsidR="008478E5" w:rsidRPr="008C08F9">
          <w:rPr>
            <w:noProof/>
            <w:webHidden/>
            <w:sz w:val="16"/>
            <w:szCs w:val="20"/>
          </w:rPr>
          <w:fldChar w:fldCharType="end"/>
        </w:r>
      </w:hyperlink>
    </w:p>
    <w:p w14:paraId="6F6D228D" w14:textId="720B11B1"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17</w:t>
        </w:r>
        <w:r w:rsidR="008478E5" w:rsidRPr="008C08F9">
          <w:rPr>
            <w:noProof/>
            <w:webHidden/>
            <w:sz w:val="16"/>
            <w:szCs w:val="20"/>
          </w:rPr>
          <w:fldChar w:fldCharType="end"/>
        </w:r>
      </w:hyperlink>
    </w:p>
    <w:p w14:paraId="48D3701C" w14:textId="3C2CE725"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19</w:t>
        </w:r>
        <w:r w:rsidR="008478E5" w:rsidRPr="008C08F9">
          <w:rPr>
            <w:noProof/>
            <w:webHidden/>
            <w:sz w:val="16"/>
            <w:szCs w:val="20"/>
          </w:rPr>
          <w:fldChar w:fldCharType="end"/>
        </w:r>
      </w:hyperlink>
    </w:p>
    <w:p w14:paraId="7280C9CC" w14:textId="69689925"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19</w:t>
        </w:r>
        <w:r w:rsidR="008478E5" w:rsidRPr="008C08F9">
          <w:rPr>
            <w:noProof/>
            <w:webHidden/>
            <w:sz w:val="16"/>
            <w:szCs w:val="20"/>
          </w:rPr>
          <w:fldChar w:fldCharType="end"/>
        </w:r>
      </w:hyperlink>
    </w:p>
    <w:p w14:paraId="51CA78F7" w14:textId="54E6C81F"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19</w:t>
        </w:r>
        <w:r w:rsidR="008478E5" w:rsidRPr="008C08F9">
          <w:rPr>
            <w:noProof/>
            <w:webHidden/>
            <w:sz w:val="16"/>
            <w:szCs w:val="20"/>
          </w:rPr>
          <w:fldChar w:fldCharType="end"/>
        </w:r>
      </w:hyperlink>
    </w:p>
    <w:p w14:paraId="5F8F7E42" w14:textId="4CA51C2B"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19</w:t>
        </w:r>
        <w:r w:rsidR="008478E5" w:rsidRPr="008C08F9">
          <w:rPr>
            <w:noProof/>
            <w:webHidden/>
            <w:sz w:val="16"/>
            <w:szCs w:val="20"/>
          </w:rPr>
          <w:fldChar w:fldCharType="end"/>
        </w:r>
      </w:hyperlink>
    </w:p>
    <w:p w14:paraId="1EEBA4B6" w14:textId="45D6B86F"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19</w:t>
        </w:r>
        <w:r w:rsidR="008478E5" w:rsidRPr="008C08F9">
          <w:rPr>
            <w:noProof/>
            <w:webHidden/>
            <w:sz w:val="16"/>
            <w:szCs w:val="20"/>
          </w:rPr>
          <w:fldChar w:fldCharType="end"/>
        </w:r>
      </w:hyperlink>
    </w:p>
    <w:p w14:paraId="511AA1D3" w14:textId="7B010582"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19</w:t>
        </w:r>
        <w:r w:rsidR="008478E5" w:rsidRPr="008C08F9">
          <w:rPr>
            <w:noProof/>
            <w:webHidden/>
            <w:sz w:val="16"/>
            <w:szCs w:val="20"/>
          </w:rPr>
          <w:fldChar w:fldCharType="end"/>
        </w:r>
      </w:hyperlink>
    </w:p>
    <w:p w14:paraId="05BEEEFA" w14:textId="58E61B7B"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19</w:t>
        </w:r>
        <w:r w:rsidR="008478E5" w:rsidRPr="008C08F9">
          <w:rPr>
            <w:noProof/>
            <w:webHidden/>
            <w:sz w:val="16"/>
            <w:szCs w:val="20"/>
          </w:rPr>
          <w:fldChar w:fldCharType="end"/>
        </w:r>
      </w:hyperlink>
    </w:p>
    <w:p w14:paraId="08E29FB3" w14:textId="6FD369D0" w:rsidR="008478E5" w:rsidRPr="008C08F9" w:rsidRDefault="00D37032"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20</w:t>
        </w:r>
        <w:r w:rsidR="008478E5" w:rsidRPr="008C08F9">
          <w:rPr>
            <w:noProof/>
            <w:webHidden/>
            <w:sz w:val="16"/>
            <w:szCs w:val="20"/>
          </w:rPr>
          <w:fldChar w:fldCharType="end"/>
        </w:r>
      </w:hyperlink>
    </w:p>
    <w:p w14:paraId="79155650" w14:textId="3DDE6632" w:rsidR="008478E5" w:rsidRPr="008C08F9" w:rsidRDefault="00D3703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20</w:t>
        </w:r>
        <w:r w:rsidR="008478E5" w:rsidRPr="008C08F9">
          <w:rPr>
            <w:noProof/>
            <w:webHidden/>
            <w:sz w:val="16"/>
            <w:szCs w:val="20"/>
          </w:rPr>
          <w:fldChar w:fldCharType="end"/>
        </w:r>
      </w:hyperlink>
    </w:p>
    <w:p w14:paraId="429D356C" w14:textId="560B1EEC"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20</w:t>
        </w:r>
        <w:r w:rsidR="008478E5" w:rsidRPr="008C08F9">
          <w:rPr>
            <w:noProof/>
            <w:webHidden/>
            <w:sz w:val="16"/>
            <w:szCs w:val="20"/>
          </w:rPr>
          <w:fldChar w:fldCharType="end"/>
        </w:r>
      </w:hyperlink>
    </w:p>
    <w:p w14:paraId="24173B8A" w14:textId="4A273CC6"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20</w:t>
        </w:r>
        <w:r w:rsidR="008478E5" w:rsidRPr="008C08F9">
          <w:rPr>
            <w:noProof/>
            <w:webHidden/>
            <w:sz w:val="16"/>
            <w:szCs w:val="20"/>
          </w:rPr>
          <w:fldChar w:fldCharType="end"/>
        </w:r>
      </w:hyperlink>
    </w:p>
    <w:p w14:paraId="2A53E5AA" w14:textId="3B107FC9"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21</w:t>
        </w:r>
        <w:r w:rsidR="008478E5" w:rsidRPr="008C08F9">
          <w:rPr>
            <w:noProof/>
            <w:webHidden/>
            <w:sz w:val="16"/>
            <w:szCs w:val="20"/>
          </w:rPr>
          <w:fldChar w:fldCharType="end"/>
        </w:r>
      </w:hyperlink>
    </w:p>
    <w:p w14:paraId="6F9E7E00" w14:textId="28900143"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22</w:t>
        </w:r>
        <w:r w:rsidR="008478E5" w:rsidRPr="008C08F9">
          <w:rPr>
            <w:noProof/>
            <w:webHidden/>
            <w:sz w:val="16"/>
            <w:szCs w:val="20"/>
          </w:rPr>
          <w:fldChar w:fldCharType="end"/>
        </w:r>
      </w:hyperlink>
    </w:p>
    <w:p w14:paraId="2E54BEA3" w14:textId="3C5BC051"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23</w:t>
        </w:r>
        <w:r w:rsidR="008478E5" w:rsidRPr="008C08F9">
          <w:rPr>
            <w:noProof/>
            <w:webHidden/>
            <w:sz w:val="16"/>
            <w:szCs w:val="20"/>
          </w:rPr>
          <w:fldChar w:fldCharType="end"/>
        </w:r>
      </w:hyperlink>
    </w:p>
    <w:p w14:paraId="042237C7" w14:textId="06E7C962" w:rsidR="008478E5" w:rsidRPr="008C08F9" w:rsidRDefault="00D3703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24</w:t>
        </w:r>
        <w:r w:rsidR="008478E5" w:rsidRPr="008C08F9">
          <w:rPr>
            <w:noProof/>
            <w:webHidden/>
            <w:sz w:val="16"/>
            <w:szCs w:val="20"/>
          </w:rPr>
          <w:fldChar w:fldCharType="end"/>
        </w:r>
      </w:hyperlink>
    </w:p>
    <w:p w14:paraId="2FC2887D" w14:textId="06925EE4" w:rsidR="008478E5" w:rsidRPr="008C08F9" w:rsidRDefault="00D3703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27</w:t>
        </w:r>
        <w:r w:rsidR="008478E5" w:rsidRPr="008C08F9">
          <w:rPr>
            <w:noProof/>
            <w:webHidden/>
            <w:sz w:val="16"/>
            <w:szCs w:val="20"/>
          </w:rPr>
          <w:fldChar w:fldCharType="end"/>
        </w:r>
      </w:hyperlink>
    </w:p>
    <w:p w14:paraId="54FAE9EB" w14:textId="49FD7AAA" w:rsidR="008478E5" w:rsidRPr="008C08F9" w:rsidRDefault="00D3703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28</w:t>
        </w:r>
        <w:r w:rsidR="008478E5" w:rsidRPr="008C08F9">
          <w:rPr>
            <w:noProof/>
            <w:webHidden/>
            <w:sz w:val="16"/>
            <w:szCs w:val="20"/>
          </w:rPr>
          <w:fldChar w:fldCharType="end"/>
        </w:r>
      </w:hyperlink>
    </w:p>
    <w:p w14:paraId="38ECB34A" w14:textId="68A3F9D2" w:rsidR="008478E5" w:rsidRPr="008C08F9" w:rsidRDefault="00D3703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28</w:t>
        </w:r>
        <w:r w:rsidR="008478E5" w:rsidRPr="008C08F9">
          <w:rPr>
            <w:noProof/>
            <w:webHidden/>
            <w:sz w:val="16"/>
            <w:szCs w:val="20"/>
          </w:rPr>
          <w:fldChar w:fldCharType="end"/>
        </w:r>
      </w:hyperlink>
    </w:p>
    <w:p w14:paraId="6BA6EC55" w14:textId="124ED096"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28</w:t>
        </w:r>
        <w:r w:rsidR="008478E5" w:rsidRPr="008C08F9">
          <w:rPr>
            <w:noProof/>
            <w:webHidden/>
            <w:sz w:val="16"/>
            <w:szCs w:val="20"/>
          </w:rPr>
          <w:fldChar w:fldCharType="end"/>
        </w:r>
      </w:hyperlink>
    </w:p>
    <w:p w14:paraId="7DC55988" w14:textId="71910850"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28</w:t>
        </w:r>
        <w:r w:rsidR="008478E5" w:rsidRPr="008C08F9">
          <w:rPr>
            <w:noProof/>
            <w:webHidden/>
            <w:sz w:val="16"/>
            <w:szCs w:val="20"/>
          </w:rPr>
          <w:fldChar w:fldCharType="end"/>
        </w:r>
      </w:hyperlink>
    </w:p>
    <w:p w14:paraId="1708C2E6" w14:textId="5AD15DDE" w:rsidR="008478E5" w:rsidRPr="008C08F9" w:rsidRDefault="00D3703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CA6A84">
          <w:rPr>
            <w:noProof/>
            <w:webHidden/>
            <w:sz w:val="16"/>
            <w:szCs w:val="20"/>
          </w:rPr>
          <w:t>29</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A067E9" w14:paraId="5A6CAAFE"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t>
            </w:r>
            <w:proofErr w:type="gramStart"/>
            <w:r w:rsidRPr="008478E5">
              <w:rPr>
                <w:shd w:val="clear" w:color="auto" w:fill="DAEEF3" w:themeFill="accent5" w:themeFillTint="33"/>
                <w:lang w:val="en-GB"/>
              </w:rPr>
              <w:t>with regard to</w:t>
            </w:r>
            <w:proofErr w:type="gramEnd"/>
            <w:r w:rsidRPr="008478E5">
              <w:rPr>
                <w:shd w:val="clear" w:color="auto" w:fill="DAEEF3" w:themeFill="accent5" w:themeFillTint="33"/>
                <w:lang w:val="en-GB"/>
              </w:rPr>
              <w:t xml:space="preserve">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A067E9" w14:paraId="3A3295CD"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A067E9" w14:paraId="771195CD"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D37032">
              <w:rPr>
                <w:lang w:val="en-GB"/>
              </w:rPr>
            </w:r>
            <w:r w:rsidR="00D37032">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D37032">
              <w:rPr>
                <w:lang w:val="en-GB"/>
              </w:rPr>
            </w:r>
            <w:r w:rsidR="00D37032">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A067E9" w14:paraId="59029D3D"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 xml:space="preserve">MS-HB version dated </w:t>
            </w:r>
            <w:proofErr w:type="spellStart"/>
            <w:proofErr w:type="gramStart"/>
            <w:r>
              <w:rPr>
                <w:shd w:val="clear" w:color="auto" w:fill="DAEEF3" w:themeFill="accent5" w:themeFillTint="33"/>
                <w:lang w:val="en-GB"/>
              </w:rPr>
              <w:t>dd.mm.yyyy</w:t>
            </w:r>
            <w:proofErr w:type="spellEnd"/>
            <w:proofErr w:type="gramEnd"/>
            <w:r>
              <w:rPr>
                <w:shd w:val="clear" w:color="auto" w:fill="DAEEF3" w:themeFill="accent5" w:themeFillTint="33"/>
                <w:lang w:val="en-GB"/>
              </w:rPr>
              <w:t>:</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w:t>
            </w:r>
            <w:proofErr w:type="spellStart"/>
            <w:r w:rsidRPr="00280DC0">
              <w:rPr>
                <w:lang w:val="en-GB"/>
              </w:rPr>
              <w:t>Gremium</w:t>
            </w:r>
            <w:proofErr w:type="spellEnd"/>
            <w:r w:rsidRPr="00280DC0">
              <w:rPr>
                <w:lang w:val="en-GB"/>
              </w:rPr>
              <w:t>)</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A067E9" w14:paraId="4DF44400" w14:textId="77777777" w:rsidTr="00FB051C">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7E05F59D"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xml:space="preserve">... </w:t>
            </w:r>
            <w:proofErr w:type="gramStart"/>
            <w:r w:rsidR="00563510" w:rsidRPr="00896AA1">
              <w:rPr>
                <w:shd w:val="clear" w:color="auto" w:fill="DAEEF3" w:themeFill="accent5" w:themeFillTint="33"/>
                <w:lang w:val="en-GB"/>
              </w:rPr>
              <w:t>.....</w:t>
            </w:r>
            <w:proofErr w:type="gramEnd"/>
          </w:p>
          <w:p w14:paraId="2D94100E" w14:textId="45AC9367" w:rsidR="00FB051C" w:rsidRPr="00896AA1" w:rsidRDefault="00FB051C"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proofErr w:type="gramStart"/>
            <w:r>
              <w:rPr>
                <w:shd w:val="clear" w:color="auto" w:fill="DAEEF3" w:themeFill="accent5" w:themeFillTint="33"/>
                <w:lang w:val="en-GB"/>
              </w:rPr>
              <w:t>i.e</w:t>
            </w:r>
            <w:r w:rsidRPr="00505F8E">
              <w:rPr>
                <w:shd w:val="clear" w:color="auto" w:fill="DAEEF3" w:themeFill="accent5" w:themeFillTint="33"/>
                <w:lang w:val="en-GB"/>
              </w:rPr>
              <w:t>.</w:t>
            </w:r>
            <w:proofErr w:type="gramEnd"/>
            <w:r w:rsidRPr="00505F8E">
              <w:rPr>
                <w:shd w:val="clear" w:color="auto" w:fill="DAEEF3" w:themeFill="accent5" w:themeFillTint="33"/>
                <w:lang w:val="en-GB"/>
              </w:rPr>
              <w:t xml:space="preserve">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3030748E" w14:textId="2DF1EFBA" w:rsidR="00563510" w:rsidRPr="00896AA1" w:rsidRDefault="001F13FD" w:rsidP="001F13FD">
            <w:pPr>
              <w:tabs>
                <w:tab w:val="left" w:pos="1985"/>
              </w:tabs>
              <w:rPr>
                <w:highlight w:val="yellow"/>
                <w:lang w:val="en-GB"/>
              </w:rPr>
            </w:pPr>
            <w:r>
              <w:rPr>
                <w:shd w:val="clear" w:color="auto" w:fill="DAEEF3" w:themeFill="accent5" w:themeFillTint="33"/>
                <w:lang w:val="en-GB"/>
              </w:rPr>
              <w:t xml:space="preserve">Declaration of </w:t>
            </w:r>
            <w:proofErr w:type="spellStart"/>
            <w:r>
              <w:rPr>
                <w:shd w:val="clear" w:color="auto" w:fill="DAEEF3" w:themeFill="accent5" w:themeFillTint="33"/>
                <w:lang w:val="en-GB"/>
              </w:rPr>
              <w:t>backround</w:t>
            </w:r>
            <w:proofErr w:type="spellEnd"/>
            <w:r>
              <w:rPr>
                <w:shd w:val="clear" w:color="auto" w:fill="DAEEF3" w:themeFill="accent5" w:themeFillTint="33"/>
                <w:lang w:val="en-GB"/>
              </w:rPr>
              <w:t xml:space="preserve"> database, Software used and both its versions </w:t>
            </w:r>
          </w:p>
        </w:tc>
      </w:tr>
      <w:tr w:rsidR="00563510" w:rsidRPr="00A067E9" w14:paraId="191F3AD0" w14:textId="77777777" w:rsidTr="00FB051C">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D37032">
              <w:rPr>
                <w:lang w:val="en-GB"/>
              </w:rPr>
            </w:r>
            <w:r w:rsidR="00D37032">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D37032">
              <w:rPr>
                <w:lang w:val="en-GB"/>
              </w:rPr>
            </w:r>
            <w:r w:rsidR="00D37032">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896AA1" w14:paraId="64DA81B4" w14:textId="77777777" w:rsidTr="00FB051C">
        <w:tc>
          <w:tcPr>
            <w:tcW w:w="3431" w:type="dxa"/>
            <w:tcBorders>
              <w:top w:val="single" w:sz="4" w:space="0" w:color="auto"/>
              <w:left w:val="single" w:sz="4" w:space="0" w:color="auto"/>
              <w:bottom w:val="single" w:sz="4" w:space="0" w:color="auto"/>
              <w:right w:val="single" w:sz="4" w:space="0" w:color="auto"/>
            </w:tcBorders>
          </w:tcPr>
          <w:p w14:paraId="5E200C03" w14:textId="5A060C74" w:rsidR="00563510" w:rsidRPr="00896AA1" w:rsidRDefault="001F13FD" w:rsidP="00563510">
            <w:pPr>
              <w:rPr>
                <w:b/>
                <w:lang w:val="en-GB"/>
              </w:rPr>
            </w:pPr>
            <w:r>
              <w:rPr>
                <w:b/>
                <w:lang w:val="en-GB"/>
              </w:rPr>
              <w:t>Owner of the D</w:t>
            </w:r>
            <w:r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206C5555" w:rsidR="00563510" w:rsidRPr="00896AA1" w:rsidRDefault="001F13FD" w:rsidP="00563510">
            <w:pPr>
              <w:rPr>
                <w:b/>
                <w:lang w:val="en-GB"/>
              </w:rPr>
            </w:pPr>
            <w:r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proofErr w:type="spellStart"/>
            <w:r w:rsidRPr="00896AA1">
              <w:rPr>
                <w:lang w:val="en-GB"/>
              </w:rPr>
              <w:t>Seidengasse</w:t>
            </w:r>
            <w:proofErr w:type="spellEnd"/>
            <w:r w:rsidRPr="00896AA1">
              <w:rPr>
                <w:lang w:val="en-GB"/>
              </w:rPr>
              <w:t xml:space="preserv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2DAED027" w14:textId="48754F3D" w:rsidR="00563510" w:rsidRDefault="00563510" w:rsidP="00563510">
      <w:pPr>
        <w:tabs>
          <w:tab w:val="left" w:pos="4395"/>
        </w:tabs>
        <w:rPr>
          <w:highlight w:val="yellow"/>
          <w:lang w:val="en-GB"/>
        </w:rPr>
      </w:pPr>
    </w:p>
    <w:p w14:paraId="576DA635" w14:textId="77777777" w:rsidR="00FB051C" w:rsidRPr="00896AA1" w:rsidRDefault="00FB051C" w:rsidP="00563510">
      <w:pPr>
        <w:tabs>
          <w:tab w:val="left" w:pos="4395"/>
        </w:tabs>
        <w:rPr>
          <w:highlight w:val="yellow"/>
          <w:lang w:val="en-GB"/>
        </w:rPr>
      </w:pPr>
    </w:p>
    <w:p w14:paraId="26742204" w14:textId="77777777" w:rsidR="00563510" w:rsidRPr="00896AA1" w:rsidRDefault="00563510" w:rsidP="00563510">
      <w:pPr>
        <w:tabs>
          <w:tab w:val="left" w:pos="4395"/>
        </w:tabs>
        <w:rPr>
          <w:highlight w:val="yellow"/>
          <w:lang w:val="en-GB"/>
        </w:rPr>
      </w:pPr>
    </w:p>
    <w:p w14:paraId="5049AF9F" w14:textId="77777777" w:rsidR="00563510" w:rsidRPr="00896AA1" w:rsidRDefault="00563510" w:rsidP="00563510">
      <w:pPr>
        <w:tabs>
          <w:tab w:val="left" w:pos="4111"/>
        </w:tabs>
        <w:rPr>
          <w:highlight w:val="yellow"/>
          <w:lang w:val="en-GB"/>
        </w:rPr>
      </w:pPr>
      <w:r w:rsidRPr="00896AA1">
        <w:rPr>
          <w:noProof/>
          <w:lang w:val="en-US"/>
        </w:rPr>
        <mc:AlternateContent>
          <mc:Choice Requires="wps">
            <w:drawing>
              <wp:anchor distT="4294967291" distB="4294967291" distL="114300" distR="114300" simplePos="0" relativeHeight="251680256" behindDoc="0" locked="0" layoutInCell="1" allowOverlap="1" wp14:anchorId="61DF8521" wp14:editId="57031E06">
                <wp:simplePos x="0" y="0"/>
                <wp:positionH relativeFrom="column">
                  <wp:posOffset>2776855</wp:posOffset>
                </wp:positionH>
                <wp:positionV relativeFrom="paragraph">
                  <wp:posOffset>34924</wp:posOffset>
                </wp:positionV>
                <wp:extent cx="2305050" cy="0"/>
                <wp:effectExtent l="0" t="0" r="19050" b="1905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D66430"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680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I/gEAAMgDAAAOAAAAZHJzL2Uyb0RvYy54bWysU9uO2jAQfa/Uf7D8DrksUIgIq1WAvmxb&#10;pN1+gLGdxGrisWxDQFX/vWNz6bZ9q5pI1jgzc2bOmcny8dR35CitU6BLmo1TSqTmIJRuSvr1dTua&#10;U+I804J1oGVJz9LRx9X7d8vBFDKHFjohLUEQ7YrBlLT13hRJ4ngre+bGYKRGZw22Zx6vtkmEZQOi&#10;912Sp+ksGcAKY4FL5/Dr+uKkq4hf15L7L3XtpCddSbE3H08bz304k9WSFY1lplX82gb7hy56pjQW&#10;vUOtmWfkYNVfUL3iFhzUfsyhT6CuFZeRA7LJ0j/YvLTMyMgFxXHmLpP7f7D883FniRIlnS4o0azH&#10;GT0dPMTSJJ8FgQbjCoyr9M4GivykX8wz8G+OaKhaphsZo1/PBpOzkJH8lhIuzmCZ/fAJBMYwLBDV&#10;OtW2D5CoAznFoZzvQ5EnTzh+zB/SKb6U8JsvYcUt0VjnP0roSTBK6rxlqml9BVrj6MFmsQw7Pjsf&#10;2mLFLSFU1bBVXRc3oNNkKOlimk9jgoNOieAMYc42+6qz5MjCDsUnckTP2zALBy0iWCuZ2Fxtz1R3&#10;sbF4pwMeEsN2rtZlSb4v0sVmvplPRpN8thlNUiFGT9tqMpptsw/T9cO6qtbZj2vVW34UOeh6mdAe&#10;xHlnb+LjukS+19UO+/j2Hkf06wdc/QQ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OfarI/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79232" behindDoc="0" locked="0" layoutInCell="1" allowOverlap="1" wp14:anchorId="2DA3C09F" wp14:editId="7E215193">
                <wp:simplePos x="0" y="0"/>
                <wp:positionH relativeFrom="column">
                  <wp:posOffset>43180</wp:posOffset>
                </wp:positionH>
                <wp:positionV relativeFrom="paragraph">
                  <wp:posOffset>34924</wp:posOffset>
                </wp:positionV>
                <wp:extent cx="2305050" cy="0"/>
                <wp:effectExtent l="0" t="0" r="19050" b="1905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F7362" id="AutoShape 25" o:spid="_x0000_s1026" type="#_x0000_t32" style="position:absolute;margin-left:3.4pt;margin-top:2.75pt;width:181.5pt;height:0;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kz/AEAAMgDAAAOAAAAZHJzL2Uyb0RvYy54bWysU9uO2jAQfa/Uf7D8DgksUIgIq1WAvmxb&#10;pN1+gLGdxKrjsWxDQFX/vWNzabt9q5pI1jgzc2bOmcny8dRpcpTOKzAlHQ1zSqThIJRpSvr1dTuY&#10;U+IDM4JpMLKkZ+np4+r9u2VvCzmGFrSQjiCI8UVvS9qGYIss87yVHfNDsNKgswbXsYBX12TCsR7R&#10;O52N83yW9eCEdcCl9/h1fXHSVcKva8nDl7r2MhBdUuwtpNOlcx/PbLVkReOYbRW/tsH+oYuOKYNF&#10;71BrFhg5OPUXVKe4Aw91GHLoMqhrxWXigGxG+Rs2Ly2zMnFBcby9y+T/Hyz/fNw5okRJpzgpwzqc&#10;0dMhQCpNxtMoUG99gXGV2blIkZ/Mi30G/s0TA1XLTCNT9OvZYvIoZmR/pMSLt1hm338CgTEMCyS1&#10;TrXrIiTqQE5pKOf7UOQpEI4fxw/5FF9K+M2XseKWaJ0PHyV0JBol9cEx1bShAmNw9OBGqQw7PvsQ&#10;22LFLSFWNbBVWqcN0Ib0JV1MkXD0eNBKRGe6uGZfaUeOLO5QehLHN2EODkYksFYysbnagSl9sbG4&#10;NhEPiWE7V+uyJN8X+WIz38wng8l4thlMciEGT9tqMphtRx+m64d1Va1HP65Vb/lJ5KjrZUJ7EOed&#10;u4mP65L4Xlc77uPv9zSiXz/g6icAAAD//wMAUEsDBBQABgAIAAAAIQBFLE3t2QAAAAUBAAAPAAAA&#10;ZHJzL2Rvd25yZXYueG1sTI5BS8NAEIXvgv9hGcGL2E0rCTZmU4rgwaNtwes0OybR7GzIbprYX+/o&#10;xR4/3uO9r9jMrlMnGkLr2cBykYAirrxtuTZw2L/cP4IKEdli55kMfFOATXl9VWBu/cRvdNrFWskI&#10;hxwNNDH2udahashhWPieWLIPPziMgkOt7YCTjLtOr5Ik0w5blocGe3puqPrajc4AhTFdJtu1qw+v&#10;5+nufXX+nPq9Mbc38/YJVKQ5/pfhV1/UoRSnox/ZBtUZyEQ8GkhTUJI+ZGvh4x/rstCX9uUPAAAA&#10;//8DAFBLAQItABQABgAIAAAAIQC2gziS/gAAAOEBAAATAAAAAAAAAAAAAAAAAAAAAABbQ29udGVu&#10;dF9UeXBlc10ueG1sUEsBAi0AFAAGAAgAAAAhADj9If/WAAAAlAEAAAsAAAAAAAAAAAAAAAAALwEA&#10;AF9yZWxzLy5yZWxzUEsBAi0AFAAGAAgAAAAhAJCn2TP8AQAAyAMAAA4AAAAAAAAAAAAAAAAALgIA&#10;AGRycy9lMm9Eb2MueG1sUEsBAi0AFAAGAAgAAAAhAEUsTe3ZAAAABQEAAA8AAAAAAAAAAAAAAAAA&#10;VgQAAGRycy9kb3ducmV2LnhtbFBLBQYAAAAABAAEAPMAAABcBQAAAAA=&#10;"/>
            </w:pict>
          </mc:Fallback>
        </mc:AlternateContent>
      </w:r>
    </w:p>
    <w:p w14:paraId="35E33B22" w14:textId="77777777" w:rsidR="00563510" w:rsidRPr="00896AA1" w:rsidRDefault="00563510" w:rsidP="00563510">
      <w:pPr>
        <w:tabs>
          <w:tab w:val="left" w:pos="4395"/>
          <w:tab w:val="left" w:pos="4536"/>
        </w:tabs>
        <w:rPr>
          <w:lang w:val="en-GB"/>
        </w:rPr>
      </w:pPr>
      <w:r w:rsidRPr="00896AA1">
        <w:rPr>
          <w:b/>
          <w:lang w:val="en-GB"/>
        </w:rPr>
        <w:t xml:space="preserve">DI (FH) DI </w:t>
      </w:r>
      <w:proofErr w:type="spellStart"/>
      <w:r w:rsidRPr="00896AA1">
        <w:rPr>
          <w:b/>
          <w:lang w:val="en-GB"/>
        </w:rPr>
        <w:t>DI</w:t>
      </w:r>
      <w:proofErr w:type="spellEnd"/>
      <w:r w:rsidRPr="00896AA1">
        <w:rPr>
          <w:b/>
          <w:lang w:val="en-GB"/>
        </w:rPr>
        <w:t xml:space="preserve"> Sarah Richter</w:t>
      </w:r>
      <w:r w:rsidRPr="00896AA1">
        <w:rPr>
          <w:lang w:val="en-GB"/>
        </w:rPr>
        <w:tab/>
      </w:r>
      <w:r w:rsidRPr="00896AA1">
        <w:rPr>
          <w:b/>
          <w:shd w:val="clear" w:color="auto" w:fill="DAEEF3" w:themeFill="accent5" w:themeFillTint="33"/>
          <w:lang w:val="en-GB"/>
        </w:rPr>
        <w:t xml:space="preserve">DI </w:t>
      </w:r>
      <w:proofErr w:type="spellStart"/>
      <w:r w:rsidRPr="00896AA1">
        <w:rPr>
          <w:b/>
          <w:shd w:val="clear" w:color="auto" w:fill="DAEEF3" w:themeFill="accent5" w:themeFillTint="33"/>
          <w:lang w:val="en-GB"/>
        </w:rPr>
        <w:t>Dr.</w:t>
      </w:r>
      <w:proofErr w:type="spellEnd"/>
      <w:r w:rsidRPr="00896AA1">
        <w:rPr>
          <w:b/>
          <w:shd w:val="clear" w:color="auto" w:fill="DAEEF3" w:themeFill="accent5" w:themeFillTint="33"/>
          <w:lang w:val="en-GB"/>
        </w:rPr>
        <w:t xml:space="preserve"> </w:t>
      </w:r>
      <w:proofErr w:type="spellStart"/>
      <w:r w:rsidRPr="00896AA1">
        <w:rPr>
          <w:b/>
          <w:shd w:val="clear" w:color="auto" w:fill="DAEEF3" w:themeFill="accent5" w:themeFillTint="33"/>
          <w:lang w:val="en-GB"/>
        </w:rPr>
        <w:t>sc</w:t>
      </w:r>
      <w:proofErr w:type="spellEnd"/>
      <w:r w:rsidRPr="00896AA1">
        <w:rPr>
          <w:b/>
          <w:shd w:val="clear" w:color="auto" w:fill="DAEEF3" w:themeFill="accent5" w:themeFillTint="33"/>
          <w:lang w:val="en-GB"/>
        </w:rPr>
        <w:t xml:space="preserve"> ETHZ Florian </w:t>
      </w:r>
      <w:proofErr w:type="spellStart"/>
      <w:r w:rsidRPr="00896AA1">
        <w:rPr>
          <w:b/>
          <w:shd w:val="clear" w:color="auto" w:fill="DAEEF3" w:themeFill="accent5" w:themeFillTint="33"/>
          <w:lang w:val="en-GB"/>
        </w:rPr>
        <w:t>Gschösser</w:t>
      </w:r>
      <w:proofErr w:type="spellEnd"/>
      <w:r w:rsidRPr="00896AA1">
        <w:rPr>
          <w:b/>
          <w:shd w:val="clear" w:color="auto" w:fill="DAEEF3" w:themeFill="accent5" w:themeFillTint="33"/>
          <w:lang w:val="en-GB"/>
        </w:rPr>
        <w:t>/ N.N.</w:t>
      </w:r>
    </w:p>
    <w:p w14:paraId="69604F0E" w14:textId="43CE7C9E" w:rsidR="00563510" w:rsidRPr="00896AA1" w:rsidRDefault="003C1A0C" w:rsidP="00563510">
      <w:pPr>
        <w:tabs>
          <w:tab w:val="left" w:pos="4395"/>
          <w:tab w:val="left" w:pos="4536"/>
        </w:tabs>
        <w:rPr>
          <w:sz w:val="16"/>
          <w:lang w:val="en-GB"/>
        </w:rPr>
      </w:pPr>
      <w:r>
        <w:rPr>
          <w:sz w:val="16"/>
          <w:lang w:val="en-GB"/>
        </w:rPr>
        <w:t>Managing director</w:t>
      </w:r>
      <w:r w:rsidR="00563510" w:rsidRPr="00896AA1">
        <w:rPr>
          <w:sz w:val="16"/>
          <w:lang w:val="en-GB"/>
        </w:rPr>
        <w:t xml:space="preserve"> Bau EPD GmbH</w:t>
      </w:r>
      <w:r w:rsidR="00563510" w:rsidRPr="00896AA1">
        <w:rPr>
          <w:sz w:val="16"/>
          <w:lang w:val="en-GB"/>
        </w:rPr>
        <w:tab/>
      </w:r>
      <w:r>
        <w:rPr>
          <w:sz w:val="16"/>
          <w:shd w:val="clear" w:color="auto" w:fill="DAEEF3" w:themeFill="accent5" w:themeFillTint="33"/>
          <w:lang w:val="en-GB"/>
        </w:rPr>
        <w:t>chairperson/vice chairperson of expert committee (PCR</w:t>
      </w:r>
      <w:r w:rsidR="00563510" w:rsidRPr="00896AA1">
        <w:rPr>
          <w:sz w:val="16"/>
          <w:shd w:val="clear" w:color="auto" w:fill="DAEEF3" w:themeFill="accent5" w:themeFillTint="33"/>
          <w:lang w:val="en-GB"/>
        </w:rPr>
        <w:t>-</w:t>
      </w:r>
      <w:proofErr w:type="spellStart"/>
      <w:r w:rsidR="00563510" w:rsidRPr="00896AA1">
        <w:rPr>
          <w:sz w:val="16"/>
          <w:shd w:val="clear" w:color="auto" w:fill="DAEEF3" w:themeFill="accent5" w:themeFillTint="33"/>
          <w:lang w:val="en-GB"/>
        </w:rPr>
        <w:t>Gremium</w:t>
      </w:r>
      <w:proofErr w:type="spellEnd"/>
      <w:r>
        <w:rPr>
          <w:sz w:val="16"/>
          <w:shd w:val="clear" w:color="auto" w:fill="DAEEF3" w:themeFill="accent5" w:themeFillTint="33"/>
          <w:lang w:val="en-GB"/>
        </w:rPr>
        <w:t>)</w:t>
      </w:r>
    </w:p>
    <w:p w14:paraId="2EC5C5C5" w14:textId="77777777" w:rsidR="00563510" w:rsidRPr="00896AA1" w:rsidRDefault="00563510" w:rsidP="00563510">
      <w:pPr>
        <w:tabs>
          <w:tab w:val="left" w:pos="4395"/>
          <w:tab w:val="left" w:pos="4536"/>
        </w:tabs>
        <w:rPr>
          <w:noProof/>
          <w:highlight w:val="yellow"/>
          <w:lang w:val="en-GB" w:eastAsia="de-AT"/>
        </w:rPr>
      </w:pPr>
    </w:p>
    <w:p w14:paraId="7440EFCE" w14:textId="77777777" w:rsidR="00563510" w:rsidRPr="00896AA1" w:rsidRDefault="00563510" w:rsidP="00563510">
      <w:pPr>
        <w:tabs>
          <w:tab w:val="left" w:pos="4395"/>
          <w:tab w:val="left" w:pos="4536"/>
        </w:tabs>
        <w:rPr>
          <w:noProof/>
          <w:highlight w:val="yellow"/>
          <w:lang w:val="en-GB" w:eastAsia="de-AT"/>
        </w:rPr>
      </w:pPr>
    </w:p>
    <w:p w14:paraId="7A3C987C" w14:textId="77777777" w:rsidR="00563510" w:rsidRPr="00896AA1" w:rsidRDefault="00563510" w:rsidP="00563510">
      <w:pPr>
        <w:tabs>
          <w:tab w:val="left" w:pos="4395"/>
        </w:tabs>
        <w:rPr>
          <w:lang w:val="en-GB"/>
        </w:rPr>
      </w:pPr>
      <w:r w:rsidRPr="00896AA1">
        <w:rPr>
          <w:lang w:val="en-GB"/>
        </w:rPr>
        <w:tab/>
      </w:r>
    </w:p>
    <w:p w14:paraId="01B2C78F" w14:textId="77777777" w:rsidR="00563510" w:rsidRPr="00896AA1" w:rsidRDefault="00563510" w:rsidP="00563510">
      <w:pPr>
        <w:tabs>
          <w:tab w:val="left" w:pos="4395"/>
        </w:tabs>
        <w:rPr>
          <w:lang w:val="en-GB"/>
        </w:rPr>
      </w:pPr>
      <w:r w:rsidRPr="00896AA1">
        <w:rPr>
          <w:noProof/>
          <w:lang w:val="en-US"/>
        </w:rPr>
        <mc:AlternateContent>
          <mc:Choice Requires="wps">
            <w:drawing>
              <wp:anchor distT="4294967291" distB="4294967291" distL="114300" distR="114300" simplePos="0" relativeHeight="251682304" behindDoc="0" locked="0" layoutInCell="1" allowOverlap="1" wp14:anchorId="5F436EFC" wp14:editId="390599AE">
                <wp:simplePos x="0" y="0"/>
                <wp:positionH relativeFrom="column">
                  <wp:posOffset>2776855</wp:posOffset>
                </wp:positionH>
                <wp:positionV relativeFrom="paragraph">
                  <wp:posOffset>34924</wp:posOffset>
                </wp:positionV>
                <wp:extent cx="2305050" cy="0"/>
                <wp:effectExtent l="0" t="0" r="19050"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6AF13" id="AutoShape 28" o:spid="_x0000_s1026" type="#_x0000_t32" style="position:absolute;margin-left:218.65pt;margin-top:2.75pt;width:181.5pt;height:0;z-index:251682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Nl/gEAAMgDAAAOAAAAZHJzL2Uyb0RvYy54bWysU9tu2zAMfR+wfxD0nvjSpE2MOEXhJHvp&#10;1gDtPkCR5Asmi4KkxAmG/fso5bJuextmAwJlkoc8h/Ti8dgrcpDWdaBLmo1TSqTmIDrdlPTr22Y0&#10;o8R5pgVToGVJT9LRx+XHD4vBFDKHFpSQliCIdsVgStp6b4okcbyVPXNjMFKjswbbM49X2yTCsgHR&#10;e5XkaXqfDGCFscClc/h1dXbSZcSva8n9S1076YkqKfbm42njuQtnslyworHMtB2/tMH+oYuedRqL&#10;3qBWzDOyt91fUH3HLTio/ZhDn0Bdd1xGDsgmS/9g89oyIyMXFMeZm0zu/8HyL4etJZ0o6fSBEs16&#10;nNHT3kMsTfJZEGgwrsC4Sm9toMiP+tU8A//miIaqZbqRMfrtZDA5CxnJbynh4gyW2Q2fQWAMwwJR&#10;rWNt+wCJOpBjHMrpNhR59ITjx/wuneJLCb/6ElZcE411/pOEngSjpM5b1jWtr0BrHD3YLJZhh2fn&#10;Q1usuCaEqho2nVJxA5QmQ0nn03waExyoTgRnCHO22VXKkgMLOxSfyBE978Ms7LWIYK1kYn2xPevU&#10;2cbiSgc8JIbtXKzzknyfp/P1bD2bjCb5/Xo0SYUYPW2qyeh+kz1MV3erqlplPy5Vr/lR5KDreUI7&#10;EKetvYqP6xL5XlY77OP7exzRrx9w+RM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QRJNl/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81280" behindDoc="0" locked="0" layoutInCell="1" allowOverlap="1" wp14:anchorId="26E583C6" wp14:editId="4DFD1B6B">
                <wp:simplePos x="0" y="0"/>
                <wp:positionH relativeFrom="column">
                  <wp:posOffset>43180</wp:posOffset>
                </wp:positionH>
                <wp:positionV relativeFrom="paragraph">
                  <wp:posOffset>34924</wp:posOffset>
                </wp:positionV>
                <wp:extent cx="2305050" cy="0"/>
                <wp:effectExtent l="0" t="0" r="19050" b="1905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2B62B" id="AutoShape 27" o:spid="_x0000_s1026" type="#_x0000_t32" style="position:absolute;margin-left:3.4pt;margin-top:2.75pt;width:181.5pt;height:0;z-index:251681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5t/wEAAMgDAAAOAAAAZHJzL2Uyb0RvYy54bWysU9tu2zAMfR+wfxD0nvrSJE2MOEXhJHvp&#10;1gDtPkCRZFuYLQqSEicY9u+jlMu67W2YDQiUSR7yHNKLx2PfkYO0ToEuaXaXUiI1B6F0U9Kvb5vR&#10;jBLnmRasAy1LepKOPi4/flgMppA5tNAJaQmCaFcMpqSt96ZIEsdb2TN3B0ZqdNZge+bxaptEWDYg&#10;et8leZpOkwGsMBa4dA6/rs5Ouoz4dS25f6lrJz3pSoq9+XjaeO7CmSwXrGgsM63ilzbYP3TRM6Wx&#10;6A1qxTwje6v+guoVt+Cg9ncc+gTqWnEZOSCbLP2DzWvLjIxcUBxnbjK5/wfLvxy2lihR0smUEs16&#10;nNHT3kMsTfKHINBgXIFxld7aQJEf9at5Bv7NEQ1Vy3QjY/TbyWByFjKS31LCxRkssxs+g8AYhgWi&#10;Wsfa9gESdSDHOJTTbSjy6AnHj/l9OsGXEn71Jay4Jhrr/CcJPQlGSZ23TDWtr0BrHD3YLJZhh2fn&#10;Q1usuCaEqho2quviBnSaDCWdT/JJTHDQKRGcIczZZld1lhxY2KH4RI7oeR9mYa9FBGslE+uL7Znq&#10;zjYW73TAQ2LYzsU6L8n3eTpfz9az8WicT9ejcSrE6GlTjUfTTfYwWd2vqmqV/bhUveZHkYOu5wnt&#10;QJy29io+rkvke1ntsI/v73FEv37A5U8AAAD//wMAUEsDBBQABgAIAAAAIQBFLE3t2QAAAAUBAAAP&#10;AAAAZHJzL2Rvd25yZXYueG1sTI5BS8NAEIXvgv9hGcGL2E0rCTZmU4rgwaNtwes0OybR7GzIbprY&#10;X+/oxR4/3uO9r9jMrlMnGkLr2cBykYAirrxtuTZw2L/cP4IKEdli55kMfFOATXl9VWBu/cRvdNrF&#10;WskIhxwNNDH2udahashhWPieWLIPPziMgkOt7YCTjLtOr5Ik0w5blocGe3puqPrajc4AhTFdJtu1&#10;qw+v5+nufXX+nPq9Mbc38/YJVKQ5/pfhV1/UoRSnox/ZBtUZyEQ8GkhTUJI+ZGvh4x/rstCX9uUP&#10;AAAA//8DAFBLAQItABQABgAIAAAAIQC2gziS/gAAAOEBAAATAAAAAAAAAAAAAAAAAAAAAABbQ29u&#10;dGVudF9UeXBlc10ueG1sUEsBAi0AFAAGAAgAAAAhADj9If/WAAAAlAEAAAsAAAAAAAAAAAAAAAAA&#10;LwEAAF9yZWxzLy5yZWxzUEsBAi0AFAAGAAgAAAAhAHLnHm3/AQAAyAMAAA4AAAAAAAAAAAAAAAAA&#10;LgIAAGRycy9lMm9Eb2MueG1sUEsBAi0AFAAGAAgAAAAhAEUsTe3ZAAAABQEAAA8AAAAAAAAAAAAA&#10;AAAAWQQAAGRycy9kb3ducmV2LnhtbFBLBQYAAAAABAAEAPMAAABfBQAAAAA=&#10;"/>
            </w:pict>
          </mc:Fallback>
        </mc:AlternateContent>
      </w:r>
    </w:p>
    <w:p w14:paraId="034C3474" w14:textId="0133D08A" w:rsidR="00BE438A" w:rsidRPr="00896AA1" w:rsidRDefault="003C1A0C" w:rsidP="00BE438A">
      <w:pPr>
        <w:tabs>
          <w:tab w:val="left" w:pos="4395"/>
        </w:tabs>
        <w:rPr>
          <w:sz w:val="16"/>
          <w:szCs w:val="18"/>
          <w:lang w:val="en-GB"/>
        </w:rPr>
      </w:pPr>
      <w:r>
        <w:rPr>
          <w:b/>
          <w:shd w:val="clear" w:color="auto" w:fill="DAEEF3" w:themeFill="accent5" w:themeFillTint="33"/>
          <w:lang w:val="en-GB"/>
        </w:rPr>
        <w:t xml:space="preserve">Academic </w:t>
      </w:r>
      <w:r w:rsidR="00BE438A" w:rsidRPr="00896AA1">
        <w:rPr>
          <w:b/>
          <w:shd w:val="clear" w:color="auto" w:fill="DAEEF3" w:themeFill="accent5" w:themeFillTint="33"/>
          <w:lang w:val="en-GB"/>
        </w:rPr>
        <w:t>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r w:rsidR="00BE438A" w:rsidRPr="00896AA1">
        <w:rPr>
          <w:lang w:val="en-GB"/>
        </w:rPr>
        <w:tab/>
      </w:r>
      <w:r>
        <w:rPr>
          <w:b/>
          <w:shd w:val="clear" w:color="auto" w:fill="DAEEF3" w:themeFill="accent5" w:themeFillTint="33"/>
          <w:lang w:val="en-GB"/>
        </w:rPr>
        <w:t>Academic T</w:t>
      </w:r>
      <w:r w:rsidR="00BE438A" w:rsidRPr="00896AA1">
        <w:rPr>
          <w:b/>
          <w:shd w:val="clear" w:color="auto" w:fill="DAEEF3" w:themeFill="accent5" w:themeFillTint="33"/>
          <w:lang w:val="en-GB"/>
        </w:rPr>
        <w: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p>
    <w:p w14:paraId="1D850469" w14:textId="38380F54" w:rsidR="00BE438A" w:rsidRPr="00896AA1" w:rsidRDefault="003C1A0C" w:rsidP="00BE438A">
      <w:pPr>
        <w:tabs>
          <w:tab w:val="left" w:pos="4395"/>
        </w:tabs>
        <w:rPr>
          <w:sz w:val="16"/>
          <w:szCs w:val="18"/>
          <w:lang w:val="en-GB"/>
        </w:rPr>
      </w:pPr>
      <w:r>
        <w:rPr>
          <w:sz w:val="16"/>
          <w:szCs w:val="18"/>
          <w:lang w:val="en-GB"/>
        </w:rPr>
        <w:t>Verifier</w:t>
      </w:r>
      <w:r w:rsidR="00BE438A" w:rsidRPr="00896AA1">
        <w:rPr>
          <w:sz w:val="16"/>
          <w:szCs w:val="18"/>
          <w:lang w:val="en-GB"/>
        </w:rPr>
        <w:tab/>
      </w:r>
      <w:proofErr w:type="spellStart"/>
      <w:r>
        <w:rPr>
          <w:sz w:val="16"/>
          <w:szCs w:val="18"/>
          <w:lang w:val="en-GB"/>
        </w:rPr>
        <w:t>Verifier</w:t>
      </w:r>
      <w:proofErr w:type="spellEnd"/>
    </w:p>
    <w:p w14:paraId="2E63EF56" w14:textId="77777777" w:rsidR="00563510" w:rsidRPr="00896AA1" w:rsidRDefault="00563510" w:rsidP="00563510">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060CF2C" w14:textId="2677FA21" w:rsidR="0085330C" w:rsidRDefault="00563510" w:rsidP="0085330C">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A067E9">
        <w:rPr>
          <w:rFonts w:eastAsiaTheme="minorHAnsi"/>
          <w:b/>
          <w:szCs w:val="18"/>
          <w:lang w:val="en-GB"/>
        </w:rPr>
        <w:t xml:space="preserve">windows, </w:t>
      </w:r>
      <w:proofErr w:type="gramStart"/>
      <w:r w:rsidR="00A067E9">
        <w:rPr>
          <w:rFonts w:eastAsiaTheme="minorHAnsi"/>
          <w:b/>
          <w:szCs w:val="18"/>
          <w:lang w:val="en-GB"/>
        </w:rPr>
        <w:t>doors</w:t>
      </w:r>
      <w:proofErr w:type="gramEnd"/>
      <w:r w:rsidR="00A067E9">
        <w:rPr>
          <w:rFonts w:eastAsiaTheme="minorHAnsi"/>
          <w:b/>
          <w:szCs w:val="18"/>
          <w:lang w:val="en-GB"/>
        </w:rPr>
        <w:t xml:space="preserve"> and </w:t>
      </w:r>
      <w:r w:rsidR="00BB6A63">
        <w:rPr>
          <w:rFonts w:eastAsiaTheme="minorHAnsi"/>
          <w:b/>
          <w:szCs w:val="18"/>
          <w:lang w:val="en-GB"/>
        </w:rPr>
        <w:t>façade</w:t>
      </w:r>
      <w:r w:rsidR="00A067E9">
        <w:rPr>
          <w:rFonts w:eastAsiaTheme="minorHAnsi"/>
          <w:b/>
          <w:szCs w:val="18"/>
          <w:lang w:val="en-GB"/>
        </w:rPr>
        <w:t xml:space="preserve"> systems</w:t>
      </w:r>
      <w:r w:rsidRPr="00896AA1">
        <w:rPr>
          <w:rFonts w:eastAsiaTheme="minorHAnsi"/>
          <w:b/>
          <w:szCs w:val="18"/>
          <w:lang w:val="en-GB"/>
        </w:rPr>
        <w:t>:</w:t>
      </w:r>
      <w:bookmarkEnd w:id="16"/>
    </w:p>
    <w:p w14:paraId="5CB50358" w14:textId="77777777" w:rsidR="0085330C" w:rsidRDefault="0085330C" w:rsidP="0085330C">
      <w:pPr>
        <w:shd w:val="clear" w:color="auto" w:fill="CCFFFF"/>
        <w:rPr>
          <w:rFonts w:eastAsiaTheme="minorHAnsi"/>
          <w:b/>
          <w:szCs w:val="18"/>
          <w:lang w:val="en-GB"/>
        </w:rPr>
      </w:pPr>
    </w:p>
    <w:p w14:paraId="0AA3B85C"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The declared products must be described in detail and presented graphically (</w:t>
      </w:r>
      <w:proofErr w:type="gramStart"/>
      <w:r w:rsidRPr="00A024F2">
        <w:rPr>
          <w:rFonts w:eastAsia="Calibri"/>
          <w:color w:val="auto"/>
          <w:szCs w:val="22"/>
          <w:lang w:val="en-GB" w:eastAsia="en-US"/>
        </w:rPr>
        <w:t>e.g.</w:t>
      </w:r>
      <w:proofErr w:type="gramEnd"/>
      <w:r w:rsidRPr="00A024F2">
        <w:rPr>
          <w:rFonts w:eastAsia="Calibri"/>
          <w:color w:val="auto"/>
          <w:szCs w:val="22"/>
          <w:lang w:val="en-GB" w:eastAsia="en-US"/>
        </w:rPr>
        <w:t xml:space="preserve"> CAD drawing, a view and a principle section). If averages are declared for different products, the formation of the average must be explained in a comprehensible manner. This must always be weighted according to production volume.</w:t>
      </w:r>
    </w:p>
    <w:p w14:paraId="45E44AEF" w14:textId="77777777" w:rsidR="00A024F2" w:rsidRPr="00A024F2" w:rsidRDefault="00A024F2" w:rsidP="00A024F2">
      <w:pPr>
        <w:pStyle w:val="Listenabsatz"/>
        <w:shd w:val="clear" w:color="auto" w:fill="CCFFFF"/>
        <w:rPr>
          <w:rFonts w:eastAsia="Calibri"/>
          <w:color w:val="auto"/>
          <w:szCs w:val="22"/>
          <w:lang w:val="en-GB" w:eastAsia="en-US"/>
        </w:rPr>
      </w:pPr>
    </w:p>
    <w:p w14:paraId="621B7E6D"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Exemplary information:</w:t>
      </w:r>
    </w:p>
    <w:p w14:paraId="53CE0000"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Window frame / sash frame (type of building material)</w:t>
      </w:r>
    </w:p>
    <w:p w14:paraId="20E2E920"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Surface (treatment/coating)</w:t>
      </w:r>
    </w:p>
    <w:p w14:paraId="3C164465"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Window ventilator (to be specified if necessary)</w:t>
      </w:r>
    </w:p>
    <w:p w14:paraId="3D4AB361"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Fillings / glasses</w:t>
      </w:r>
    </w:p>
    <w:p w14:paraId="75D05E29"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Non-transparent fillings (material and structure to be specified)</w:t>
      </w:r>
    </w:p>
    <w:p w14:paraId="55B94780"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Gaskets (material to be specified).</w:t>
      </w:r>
    </w:p>
    <w:p w14:paraId="3FF8D609"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xml:space="preserve">• Fittings (specifications of straps, </w:t>
      </w:r>
      <w:proofErr w:type="gramStart"/>
      <w:r w:rsidRPr="00A024F2">
        <w:rPr>
          <w:rFonts w:eastAsia="Calibri"/>
          <w:color w:val="auto"/>
          <w:szCs w:val="22"/>
          <w:lang w:val="en-GB" w:eastAsia="en-US"/>
        </w:rPr>
        <w:t>clasps</w:t>
      </w:r>
      <w:proofErr w:type="gramEnd"/>
      <w:r w:rsidRPr="00A024F2">
        <w:rPr>
          <w:rFonts w:eastAsia="Calibri"/>
          <w:color w:val="auto"/>
          <w:szCs w:val="22"/>
          <w:lang w:val="en-GB" w:eastAsia="en-US"/>
        </w:rPr>
        <w:t xml:space="preserve"> and functional fittings)</w:t>
      </w:r>
    </w:p>
    <w:p w14:paraId="4837FD9F" w14:textId="77777777" w:rsidR="00A024F2" w:rsidRPr="00A024F2" w:rsidRDefault="00A024F2" w:rsidP="00A024F2">
      <w:pPr>
        <w:pStyle w:val="Listenabsatz"/>
        <w:shd w:val="clear" w:color="auto" w:fill="CCFFFF"/>
        <w:rPr>
          <w:rFonts w:eastAsia="Calibri"/>
          <w:color w:val="auto"/>
          <w:szCs w:val="22"/>
          <w:lang w:val="en-GB" w:eastAsia="en-US"/>
        </w:rPr>
      </w:pPr>
    </w:p>
    <w:p w14:paraId="45E10721" w14:textId="27099B40" w:rsidR="00541497" w:rsidRDefault="00A024F2" w:rsidP="00A024F2">
      <w:pPr>
        <w:pStyle w:val="Listenabsatz"/>
        <w:shd w:val="clear" w:color="auto" w:fill="CCFFFF"/>
        <w:ind w:left="0"/>
        <w:rPr>
          <w:lang w:val="en-GB"/>
        </w:rPr>
      </w:pPr>
      <w:r w:rsidRPr="00A024F2">
        <w:rPr>
          <w:rFonts w:eastAsia="Calibri"/>
          <w:color w:val="auto"/>
          <w:szCs w:val="22"/>
          <w:lang w:val="en-GB" w:eastAsia="en-US"/>
        </w:rPr>
        <w:t>In addition, a reference to the system description (</w:t>
      </w:r>
      <w:proofErr w:type="gramStart"/>
      <w:r w:rsidRPr="00A024F2">
        <w:rPr>
          <w:rFonts w:eastAsia="Calibri"/>
          <w:color w:val="auto"/>
          <w:szCs w:val="22"/>
          <w:lang w:val="en-GB" w:eastAsia="en-US"/>
        </w:rPr>
        <w:t>e.g.</w:t>
      </w:r>
      <w:proofErr w:type="gramEnd"/>
      <w:r w:rsidRPr="00A024F2">
        <w:rPr>
          <w:rFonts w:eastAsia="Calibri"/>
          <w:color w:val="auto"/>
          <w:szCs w:val="22"/>
          <w:lang w:val="en-GB" w:eastAsia="en-US"/>
        </w:rPr>
        <w:t xml:space="preserve"> link to the company or product website) must be given.</w:t>
      </w:r>
    </w:p>
    <w:p w14:paraId="7556B7FA" w14:textId="77777777" w:rsidR="0085330C" w:rsidRPr="00896AA1" w:rsidRDefault="0085330C" w:rsidP="0085330C">
      <w:pPr>
        <w:pStyle w:val="Listenabsatz"/>
        <w:shd w:val="clear" w:color="auto" w:fill="CCFFFF"/>
        <w:ind w:left="0"/>
        <w:rPr>
          <w:rFonts w:eastAsiaTheme="minorHAnsi"/>
          <w:b/>
          <w:szCs w:val="18"/>
          <w:lang w:val="en-GB"/>
        </w:rPr>
      </w:pP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5DD915BF"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w:t>
      </w:r>
      <w:proofErr w:type="gramStart"/>
      <w:r w:rsidR="00A067E9">
        <w:rPr>
          <w:rFonts w:eastAsiaTheme="minorHAnsi"/>
          <w:b/>
          <w:szCs w:val="18"/>
          <w:lang w:val="en-GB"/>
        </w:rPr>
        <w:t>doors</w:t>
      </w:r>
      <w:proofErr w:type="gramEnd"/>
      <w:r w:rsidR="00A067E9">
        <w:rPr>
          <w:rFonts w:eastAsiaTheme="minorHAnsi"/>
          <w:b/>
          <w:szCs w:val="18"/>
          <w:lang w:val="en-GB"/>
        </w:rPr>
        <w:t xml:space="preserve"> and </w:t>
      </w:r>
      <w:r w:rsidR="00BB6A63">
        <w:rPr>
          <w:rFonts w:eastAsiaTheme="minorHAnsi"/>
          <w:b/>
          <w:szCs w:val="18"/>
          <w:lang w:val="en-GB"/>
        </w:rPr>
        <w:t>façade</w:t>
      </w:r>
      <w:r w:rsidR="00A067E9">
        <w:rPr>
          <w:rFonts w:eastAsiaTheme="minorHAnsi"/>
          <w:b/>
          <w:szCs w:val="18"/>
          <w:lang w:val="en-GB"/>
        </w:rPr>
        <w:t xml:space="preserve"> systems</w:t>
      </w:r>
      <w:r w:rsidRPr="00896AA1">
        <w:rPr>
          <w:rFonts w:eastAsiaTheme="minorHAnsi"/>
          <w:b/>
          <w:szCs w:val="18"/>
          <w:lang w:val="en-GB"/>
        </w:rPr>
        <w:t>:</w:t>
      </w:r>
    </w:p>
    <w:p w14:paraId="36AC9506" w14:textId="05F4614E" w:rsidR="00CA593A" w:rsidRPr="00896AA1" w:rsidRDefault="00A024F2" w:rsidP="00A024F2">
      <w:pPr>
        <w:shd w:val="clear" w:color="auto" w:fill="DAEEF3" w:themeFill="accent5" w:themeFillTint="33"/>
        <w:rPr>
          <w:lang w:val="en-GB"/>
        </w:rPr>
      </w:pPr>
      <w:r w:rsidRPr="00A024F2">
        <w:rPr>
          <w:rFonts w:eastAsiaTheme="minorHAnsi"/>
          <w:bCs/>
          <w:szCs w:val="18"/>
          <w:lang w:val="en-GB"/>
        </w:rPr>
        <w:t>Use in residential and non-residential buildings, indoors, outdoors, fire protection, additional information, etc.</w:t>
      </w: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 xml:space="preserve">Standards, </w:t>
      </w:r>
      <w:proofErr w:type="gramStart"/>
      <w:r>
        <w:rPr>
          <w:lang w:val="en-GB"/>
        </w:rPr>
        <w:t>guidelines</w:t>
      </w:r>
      <w:proofErr w:type="gramEnd"/>
      <w:r>
        <w:rPr>
          <w:lang w:val="en-GB"/>
        </w:rPr>
        <w:t xml:space="preserve">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3F6DFBFC"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w:t>
      </w:r>
      <w:proofErr w:type="gramStart"/>
      <w:r w:rsidR="00A067E9">
        <w:rPr>
          <w:rFonts w:eastAsiaTheme="minorHAnsi"/>
          <w:b/>
          <w:szCs w:val="18"/>
          <w:lang w:val="en-GB"/>
        </w:rPr>
        <w:t>doors</w:t>
      </w:r>
      <w:proofErr w:type="gramEnd"/>
      <w:r w:rsidR="00A067E9">
        <w:rPr>
          <w:rFonts w:eastAsiaTheme="minorHAnsi"/>
          <w:b/>
          <w:szCs w:val="18"/>
          <w:lang w:val="en-GB"/>
        </w:rPr>
        <w:t xml:space="preserve"> and </w:t>
      </w:r>
      <w:r w:rsidR="00BB6A63">
        <w:rPr>
          <w:rFonts w:eastAsiaTheme="minorHAnsi"/>
          <w:b/>
          <w:szCs w:val="18"/>
          <w:lang w:val="en-GB"/>
        </w:rPr>
        <w:t>façade</w:t>
      </w:r>
      <w:r w:rsidR="00A067E9">
        <w:rPr>
          <w:rFonts w:eastAsiaTheme="minorHAnsi"/>
          <w:b/>
          <w:szCs w:val="18"/>
          <w:lang w:val="en-GB"/>
        </w:rPr>
        <w:t xml:space="preserve"> systems</w:t>
      </w:r>
      <w:r w:rsidR="007137C2">
        <w:rPr>
          <w:rFonts w:eastAsiaTheme="minorHAnsi"/>
          <w:b/>
          <w:szCs w:val="18"/>
          <w:lang w:val="en-GB"/>
        </w:rPr>
        <w:t>:</w:t>
      </w:r>
    </w:p>
    <w:p w14:paraId="438C8777" w14:textId="4481431F"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A067E9">
        <w:rPr>
          <w:rFonts w:eastAsiaTheme="minorHAnsi"/>
          <w:szCs w:val="18"/>
          <w:lang w:val="en-GB"/>
        </w:rPr>
        <w:t xml:space="preserve">windows, doors and </w:t>
      </w:r>
      <w:r w:rsidR="00BB6A63">
        <w:rPr>
          <w:rFonts w:eastAsiaTheme="minorHAnsi"/>
          <w:szCs w:val="18"/>
          <w:lang w:val="en-GB"/>
        </w:rPr>
        <w:t>façade</w:t>
      </w:r>
      <w:r w:rsidR="00A067E9">
        <w:rPr>
          <w:rFonts w:eastAsiaTheme="minorHAnsi"/>
          <w:szCs w:val="18"/>
          <w:lang w:val="en-GB"/>
        </w:rPr>
        <w:t xml:space="preserve"> systems</w:t>
      </w:r>
      <w:r>
        <w:rPr>
          <w:rFonts w:eastAsiaTheme="minorHAnsi"/>
          <w:szCs w:val="18"/>
          <w:lang w:val="en-GB"/>
        </w:rPr>
        <w:t xml:space="preserve"> must be cited (</w:t>
      </w:r>
      <w:proofErr w:type="gramStart"/>
      <w:r>
        <w:rPr>
          <w:rFonts w:eastAsiaTheme="minorHAnsi"/>
          <w:szCs w:val="18"/>
          <w:lang w:val="en-GB"/>
        </w:rPr>
        <w:t>i.e.</w:t>
      </w:r>
      <w:proofErr w:type="gramEnd"/>
      <w:r>
        <w:rPr>
          <w:rFonts w:eastAsiaTheme="minorHAnsi"/>
          <w:szCs w:val="18"/>
          <w:lang w:val="en-GB"/>
        </w:rPr>
        <w:t xml:space="preserve"> standards, guidelines, other regulations) </w:t>
      </w:r>
    </w:p>
    <w:p w14:paraId="0C3B179A" w14:textId="3BB69216"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A067E9">
        <w:rPr>
          <w:rFonts w:eastAsiaTheme="minorHAnsi"/>
          <w:szCs w:val="18"/>
          <w:lang w:val="en-GB"/>
        </w:rPr>
        <w:t xml:space="preserve">windows, doors and </w:t>
      </w:r>
      <w:r w:rsidR="00BB6A63">
        <w:rPr>
          <w:rFonts w:eastAsiaTheme="minorHAnsi"/>
          <w:szCs w:val="18"/>
          <w:lang w:val="en-GB"/>
        </w:rPr>
        <w:t>façade</w:t>
      </w:r>
      <w:r w:rsidR="00A067E9">
        <w:rPr>
          <w:rFonts w:eastAsiaTheme="minorHAnsi"/>
          <w:szCs w:val="18"/>
          <w:lang w:val="en-GB"/>
        </w:rPr>
        <w:t xml:space="preserve"> systems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7E743E3E" w14:textId="515E9747" w:rsidR="00541497" w:rsidRDefault="00541497" w:rsidP="005A08D9">
      <w:pPr>
        <w:pStyle w:val="Beschriftung"/>
        <w:rPr>
          <w:lang w:val="en-GB"/>
        </w:rPr>
      </w:pPr>
      <w:bookmarkStart w:id="23" w:name="_Ref488926755"/>
      <w:bookmarkStart w:id="24" w:name="_Toc488930643"/>
    </w:p>
    <w:p w14:paraId="34DE6A51" w14:textId="53A17200" w:rsidR="00A024F2" w:rsidRDefault="00A024F2" w:rsidP="00A024F2">
      <w:pPr>
        <w:rPr>
          <w:lang w:val="en-GB"/>
        </w:rPr>
      </w:pPr>
    </w:p>
    <w:p w14:paraId="739F5C43" w14:textId="36ACA8E7" w:rsidR="00A024F2" w:rsidRDefault="00A024F2" w:rsidP="00A024F2">
      <w:pPr>
        <w:rPr>
          <w:lang w:val="en-GB"/>
        </w:rPr>
      </w:pPr>
    </w:p>
    <w:p w14:paraId="18D874AC" w14:textId="72FEEC61" w:rsidR="00A024F2" w:rsidRDefault="00A024F2" w:rsidP="00A024F2">
      <w:pPr>
        <w:rPr>
          <w:lang w:val="en-GB"/>
        </w:rPr>
      </w:pPr>
    </w:p>
    <w:p w14:paraId="38BF2778" w14:textId="77777777" w:rsidR="00A024F2" w:rsidRPr="00A024F2" w:rsidRDefault="00A024F2" w:rsidP="00A024F2">
      <w:pPr>
        <w:rPr>
          <w:lang w:val="en-GB"/>
        </w:rPr>
      </w:pPr>
    </w:p>
    <w:p w14:paraId="0D838527" w14:textId="28517C03" w:rsidR="005D6C76" w:rsidRPr="00896AA1" w:rsidRDefault="005A08D9" w:rsidP="005A08D9">
      <w:pPr>
        <w:pStyle w:val="Beschriftung"/>
        <w:rPr>
          <w:lang w:val="en-GB"/>
        </w:rPr>
      </w:pPr>
      <w:bookmarkStart w:id="25" w:name="_Toc99010019"/>
      <w:r>
        <w:lastRenderedPageBreak/>
        <w:t xml:space="preserve">Table </w:t>
      </w:r>
      <w:r w:rsidR="00847CEF">
        <w:fldChar w:fldCharType="begin"/>
      </w:r>
      <w:r w:rsidR="00847CEF">
        <w:instrText xml:space="preserve"> SEQ Tabelle \* ARABIC </w:instrText>
      </w:r>
      <w:r w:rsidR="00847CEF">
        <w:fldChar w:fldCharType="separate"/>
      </w:r>
      <w:r w:rsidR="00CA6A84">
        <w:rPr>
          <w:noProof/>
        </w:rPr>
        <w:t>1</w:t>
      </w:r>
      <w:r w:rsidR="00847CEF">
        <w:rPr>
          <w:noProof/>
        </w:rPr>
        <w:fldChar w:fldCharType="end"/>
      </w:r>
      <w:r w:rsidR="005D6C76" w:rsidRPr="00896AA1">
        <w:rPr>
          <w:lang w:val="en-GB"/>
        </w:rPr>
        <w:t xml:space="preserve">: </w:t>
      </w:r>
      <w:bookmarkEnd w:id="23"/>
      <w:bookmarkEnd w:id="24"/>
      <w:r w:rsidR="008B32E4">
        <w:rPr>
          <w:lang w:val="en-GB"/>
        </w:rPr>
        <w:t>Product specific standards</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17"/>
        <w:gridCol w:w="7295"/>
      </w:tblGrid>
      <w:tr w:rsidR="005D6C76" w:rsidRPr="00896AA1" w14:paraId="2515F9B8" w14:textId="77777777" w:rsidTr="00A024F2">
        <w:trPr>
          <w:trHeight w:val="408"/>
        </w:trPr>
        <w:tc>
          <w:tcPr>
            <w:tcW w:w="1320"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680"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A024F2" w:rsidRPr="00A024F2" w14:paraId="24917013" w14:textId="77777777" w:rsidTr="00A024F2">
        <w:trPr>
          <w:trHeight w:val="300"/>
        </w:trPr>
        <w:tc>
          <w:tcPr>
            <w:tcW w:w="1320" w:type="pct"/>
            <w:shd w:val="clear" w:color="auto" w:fill="CCFFFF"/>
            <w:noWrap/>
            <w:vAlign w:val="center"/>
          </w:tcPr>
          <w:p w14:paraId="343E330E" w14:textId="7A854B6F" w:rsidR="00A024F2" w:rsidRPr="00F27D70" w:rsidRDefault="00A024F2" w:rsidP="00A024F2">
            <w:pPr>
              <w:pStyle w:val="StandardWeb"/>
              <w:rPr>
                <w:b/>
                <w:lang w:val="de-CH"/>
              </w:rPr>
            </w:pPr>
            <w:r w:rsidRPr="00F27D70">
              <w:rPr>
                <w:rFonts w:ascii="Calibri" w:hAnsi="Calibri"/>
                <w:sz w:val="18"/>
              </w:rPr>
              <w:t>ÖNORM EN 14351-1: 2016-11-01</w:t>
            </w:r>
          </w:p>
        </w:tc>
        <w:tc>
          <w:tcPr>
            <w:tcW w:w="3680" w:type="pct"/>
            <w:shd w:val="clear" w:color="auto" w:fill="CCFFFF"/>
            <w:noWrap/>
          </w:tcPr>
          <w:p w14:paraId="513976DA" w14:textId="7EC1C990" w:rsidR="00A024F2" w:rsidRPr="004F6A5B" w:rsidRDefault="00A024F2" w:rsidP="00A024F2">
            <w:pPr>
              <w:pStyle w:val="StandardWeb"/>
              <w:rPr>
                <w:rFonts w:ascii="Calibri" w:hAnsi="Calibri"/>
                <w:sz w:val="18"/>
                <w:lang w:val="en-GB"/>
              </w:rPr>
            </w:pPr>
            <w:r w:rsidRPr="004F6A5B">
              <w:rPr>
                <w:rFonts w:ascii="Calibri" w:hAnsi="Calibri"/>
                <w:sz w:val="18"/>
                <w:lang w:val="en-GB"/>
              </w:rPr>
              <w:t>Windows and doors - Product standard, performance characteristics - Part 1: Windows and external doors without fire resistance and/or smoke resistance characteristics</w:t>
            </w:r>
          </w:p>
        </w:tc>
      </w:tr>
      <w:tr w:rsidR="00A024F2" w:rsidRPr="00A024F2" w14:paraId="14C247EB" w14:textId="77777777" w:rsidTr="00A024F2">
        <w:trPr>
          <w:trHeight w:val="300"/>
        </w:trPr>
        <w:tc>
          <w:tcPr>
            <w:tcW w:w="1320" w:type="pct"/>
            <w:shd w:val="clear" w:color="auto" w:fill="CCFFFF"/>
            <w:noWrap/>
            <w:vAlign w:val="center"/>
          </w:tcPr>
          <w:p w14:paraId="39952419" w14:textId="7C4DB937" w:rsidR="00A024F2" w:rsidRPr="00F27D70" w:rsidRDefault="00A024F2" w:rsidP="00A024F2">
            <w:pPr>
              <w:pStyle w:val="StandardWeb"/>
              <w:rPr>
                <w:rFonts w:ascii="Calibri" w:hAnsi="Calibri"/>
                <w:sz w:val="18"/>
              </w:rPr>
            </w:pPr>
            <w:r>
              <w:rPr>
                <w:rFonts w:ascii="Calibri" w:hAnsi="Calibri"/>
                <w:sz w:val="18"/>
              </w:rPr>
              <w:t>ÖNORM B 5300</w:t>
            </w:r>
          </w:p>
        </w:tc>
        <w:tc>
          <w:tcPr>
            <w:tcW w:w="3680" w:type="pct"/>
            <w:shd w:val="clear" w:color="auto" w:fill="CCFFFF"/>
            <w:noWrap/>
          </w:tcPr>
          <w:p w14:paraId="2996AEF2" w14:textId="26BB7422" w:rsidR="00A024F2" w:rsidRPr="004F6A5B" w:rsidRDefault="00A024F2" w:rsidP="00A024F2">
            <w:pPr>
              <w:pStyle w:val="StandardWeb"/>
              <w:rPr>
                <w:rFonts w:ascii="Calibri" w:hAnsi="Calibri"/>
                <w:sz w:val="18"/>
                <w:lang w:val="en-GB"/>
              </w:rPr>
            </w:pPr>
            <w:r w:rsidRPr="004F6A5B">
              <w:rPr>
                <w:rFonts w:ascii="Calibri" w:hAnsi="Calibri"/>
                <w:sz w:val="18"/>
                <w:lang w:val="en-GB"/>
              </w:rPr>
              <w:t>Windows - Requirements - Supplements to ÖNORM EN 14351-1</w:t>
            </w:r>
          </w:p>
        </w:tc>
      </w:tr>
      <w:tr w:rsidR="00A024F2" w:rsidRPr="00A024F2" w14:paraId="022DB8C3" w14:textId="77777777" w:rsidTr="00A024F2">
        <w:trPr>
          <w:trHeight w:val="300"/>
        </w:trPr>
        <w:tc>
          <w:tcPr>
            <w:tcW w:w="1320" w:type="pct"/>
            <w:shd w:val="clear" w:color="auto" w:fill="CCFFFF"/>
            <w:noWrap/>
            <w:vAlign w:val="center"/>
          </w:tcPr>
          <w:p w14:paraId="781C595A" w14:textId="2F15B7BB" w:rsidR="00A024F2" w:rsidRDefault="00A024F2" w:rsidP="00A024F2">
            <w:pPr>
              <w:pStyle w:val="StandardWeb"/>
              <w:rPr>
                <w:rFonts w:ascii="Calibri" w:hAnsi="Calibri"/>
                <w:sz w:val="18"/>
              </w:rPr>
            </w:pPr>
            <w:r w:rsidRPr="00F27D70">
              <w:rPr>
                <w:rFonts w:ascii="Calibri" w:hAnsi="Calibri"/>
                <w:sz w:val="18"/>
              </w:rPr>
              <w:t>ÖNORM EN 16034:2015 01 01</w:t>
            </w:r>
          </w:p>
        </w:tc>
        <w:tc>
          <w:tcPr>
            <w:tcW w:w="3680" w:type="pct"/>
            <w:shd w:val="clear" w:color="auto" w:fill="CCFFFF"/>
            <w:noWrap/>
          </w:tcPr>
          <w:p w14:paraId="729CBDE4" w14:textId="72857C6C" w:rsidR="00A024F2" w:rsidRPr="004F6A5B" w:rsidRDefault="00A024F2" w:rsidP="00A024F2">
            <w:pPr>
              <w:pStyle w:val="StandardWeb"/>
              <w:rPr>
                <w:rFonts w:ascii="Calibri" w:hAnsi="Calibri"/>
                <w:sz w:val="18"/>
                <w:lang w:val="en-GB"/>
              </w:rPr>
            </w:pPr>
            <w:r w:rsidRPr="004F6A5B">
              <w:rPr>
                <w:rFonts w:ascii="Calibri" w:hAnsi="Calibri"/>
                <w:sz w:val="18"/>
                <w:lang w:val="en-GB"/>
              </w:rPr>
              <w:t xml:space="preserve">Doors, </w:t>
            </w:r>
            <w:proofErr w:type="gramStart"/>
            <w:r w:rsidRPr="004F6A5B">
              <w:rPr>
                <w:rFonts w:ascii="Calibri" w:hAnsi="Calibri"/>
                <w:sz w:val="18"/>
                <w:lang w:val="en-GB"/>
              </w:rPr>
              <w:t>gates</w:t>
            </w:r>
            <w:proofErr w:type="gramEnd"/>
            <w:r w:rsidRPr="004F6A5B">
              <w:rPr>
                <w:rFonts w:ascii="Calibri" w:hAnsi="Calibri"/>
                <w:sz w:val="18"/>
                <w:lang w:val="en-GB"/>
              </w:rPr>
              <w:t xml:space="preserve"> and windows - Product standard, performance properties - Fire and/or smoke control properties</w:t>
            </w:r>
          </w:p>
        </w:tc>
      </w:tr>
      <w:tr w:rsidR="00A024F2" w:rsidRPr="00A024F2" w14:paraId="2BCE307E" w14:textId="77777777" w:rsidTr="00A024F2">
        <w:trPr>
          <w:trHeight w:val="300"/>
        </w:trPr>
        <w:tc>
          <w:tcPr>
            <w:tcW w:w="1320" w:type="pct"/>
            <w:shd w:val="clear" w:color="auto" w:fill="CCFFFF"/>
            <w:noWrap/>
            <w:vAlign w:val="center"/>
          </w:tcPr>
          <w:p w14:paraId="0299D246" w14:textId="20271F40" w:rsidR="00A024F2" w:rsidRPr="00F27D70" w:rsidRDefault="00A024F2" w:rsidP="00A024F2">
            <w:pPr>
              <w:pStyle w:val="StandardWeb"/>
              <w:rPr>
                <w:rFonts w:ascii="Calibri" w:hAnsi="Calibri"/>
                <w:sz w:val="18"/>
              </w:rPr>
            </w:pPr>
            <w:r>
              <w:rPr>
                <w:rFonts w:ascii="Calibri" w:hAnsi="Calibri"/>
                <w:sz w:val="18"/>
              </w:rPr>
              <w:t>ÖNORM B 5339</w:t>
            </w:r>
          </w:p>
        </w:tc>
        <w:tc>
          <w:tcPr>
            <w:tcW w:w="3680" w:type="pct"/>
            <w:shd w:val="clear" w:color="auto" w:fill="CCFFFF"/>
            <w:noWrap/>
          </w:tcPr>
          <w:p w14:paraId="622475F5" w14:textId="418B402C" w:rsidR="00A024F2" w:rsidRPr="004F6A5B" w:rsidRDefault="00A024F2" w:rsidP="00A024F2">
            <w:pPr>
              <w:pStyle w:val="StandardWeb"/>
              <w:rPr>
                <w:rFonts w:ascii="Calibri" w:hAnsi="Calibri"/>
                <w:sz w:val="18"/>
                <w:lang w:val="en-GB"/>
              </w:rPr>
            </w:pPr>
            <w:r w:rsidRPr="004F6A5B">
              <w:rPr>
                <w:rFonts w:ascii="Calibri" w:hAnsi="Calibri"/>
                <w:sz w:val="18"/>
                <w:lang w:val="en-GB"/>
              </w:rPr>
              <w:t>External doors - Requirements - Supplements to ÖNORM EN 14351-1</w:t>
            </w:r>
          </w:p>
        </w:tc>
      </w:tr>
      <w:tr w:rsidR="00A024F2" w:rsidRPr="00A024F2" w14:paraId="13470118" w14:textId="77777777" w:rsidTr="00A024F2">
        <w:trPr>
          <w:trHeight w:val="300"/>
        </w:trPr>
        <w:tc>
          <w:tcPr>
            <w:tcW w:w="1320" w:type="pct"/>
            <w:shd w:val="clear" w:color="auto" w:fill="CCFFFF"/>
            <w:noWrap/>
            <w:vAlign w:val="center"/>
          </w:tcPr>
          <w:p w14:paraId="575044FD" w14:textId="2601BFF9" w:rsidR="00A024F2" w:rsidRDefault="00A024F2" w:rsidP="00A024F2">
            <w:pPr>
              <w:pStyle w:val="StandardWeb"/>
              <w:rPr>
                <w:rFonts w:ascii="Calibri" w:hAnsi="Calibri"/>
                <w:sz w:val="18"/>
              </w:rPr>
            </w:pPr>
            <w:r w:rsidRPr="00F27D70">
              <w:rPr>
                <w:rFonts w:ascii="Calibri" w:hAnsi="Calibri"/>
                <w:sz w:val="18"/>
              </w:rPr>
              <w:t>ÖNORM EN 13830: 2003 11 01</w:t>
            </w:r>
          </w:p>
        </w:tc>
        <w:tc>
          <w:tcPr>
            <w:tcW w:w="3680" w:type="pct"/>
            <w:shd w:val="clear" w:color="auto" w:fill="CCFFFF"/>
            <w:noWrap/>
          </w:tcPr>
          <w:p w14:paraId="3D7381CA" w14:textId="214D7DAF" w:rsidR="00A024F2" w:rsidRPr="00EA5622" w:rsidRDefault="00A024F2" w:rsidP="00A024F2">
            <w:pPr>
              <w:pStyle w:val="StandardWeb"/>
              <w:rPr>
                <w:rFonts w:ascii="Calibri" w:hAnsi="Calibri"/>
                <w:sz w:val="18"/>
              </w:rPr>
            </w:pPr>
            <w:proofErr w:type="spellStart"/>
            <w:r>
              <w:rPr>
                <w:rFonts w:ascii="Calibri" w:hAnsi="Calibri"/>
                <w:sz w:val="18"/>
              </w:rPr>
              <w:t>C</w:t>
            </w:r>
            <w:r w:rsidRPr="00A024F2">
              <w:rPr>
                <w:rFonts w:ascii="Calibri" w:hAnsi="Calibri"/>
                <w:sz w:val="18"/>
              </w:rPr>
              <w:t>urtain</w:t>
            </w:r>
            <w:proofErr w:type="spellEnd"/>
            <w:r w:rsidRPr="00A024F2">
              <w:rPr>
                <w:rFonts w:ascii="Calibri" w:hAnsi="Calibri"/>
                <w:sz w:val="18"/>
              </w:rPr>
              <w:t xml:space="preserve"> </w:t>
            </w:r>
            <w:proofErr w:type="spellStart"/>
            <w:r w:rsidRPr="00A024F2">
              <w:rPr>
                <w:rFonts w:ascii="Calibri" w:hAnsi="Calibri"/>
                <w:sz w:val="18"/>
              </w:rPr>
              <w:t>walls</w:t>
            </w:r>
            <w:proofErr w:type="spellEnd"/>
            <w:r w:rsidRPr="00A024F2">
              <w:rPr>
                <w:rFonts w:ascii="Calibri" w:hAnsi="Calibri"/>
                <w:sz w:val="18"/>
              </w:rPr>
              <w:t xml:space="preserve">, German </w:t>
            </w:r>
            <w:proofErr w:type="spellStart"/>
            <w:r w:rsidRPr="00A024F2">
              <w:rPr>
                <w:rFonts w:ascii="Calibri" w:hAnsi="Calibri"/>
                <w:sz w:val="18"/>
              </w:rPr>
              <w:t>version</w:t>
            </w:r>
            <w:proofErr w:type="spellEnd"/>
            <w:r w:rsidRPr="00A024F2">
              <w:rPr>
                <w:rFonts w:ascii="Calibri" w:hAnsi="Calibri"/>
                <w:sz w:val="18"/>
              </w:rPr>
              <w:t xml:space="preserve"> EN 13830:2003</w:t>
            </w:r>
          </w:p>
        </w:tc>
      </w:tr>
      <w:tr w:rsidR="00A024F2" w:rsidRPr="00A024F2" w14:paraId="23135D16" w14:textId="77777777" w:rsidTr="00A024F2">
        <w:trPr>
          <w:trHeight w:val="300"/>
        </w:trPr>
        <w:tc>
          <w:tcPr>
            <w:tcW w:w="1320" w:type="pct"/>
            <w:shd w:val="clear" w:color="auto" w:fill="CCFFFF"/>
            <w:noWrap/>
            <w:vAlign w:val="center"/>
          </w:tcPr>
          <w:p w14:paraId="38E6D535" w14:textId="77777777" w:rsidR="00A024F2" w:rsidRPr="00EA5622" w:rsidRDefault="00A024F2" w:rsidP="00A024F2">
            <w:pPr>
              <w:pStyle w:val="StandardWeb"/>
              <w:spacing w:before="0" w:beforeAutospacing="0" w:after="0" w:afterAutospacing="0" w:line="240" w:lineRule="auto"/>
              <w:rPr>
                <w:rFonts w:ascii="Calibri" w:hAnsi="Calibri"/>
                <w:sz w:val="18"/>
              </w:rPr>
            </w:pPr>
            <w:r w:rsidRPr="00EA5622">
              <w:rPr>
                <w:rFonts w:ascii="Calibri" w:hAnsi="Calibri"/>
                <w:sz w:val="18"/>
              </w:rPr>
              <w:br/>
              <w:t>ÖNORM B 3850: 2014-04-01</w:t>
            </w:r>
          </w:p>
          <w:p w14:paraId="21024EB2" w14:textId="77777777" w:rsidR="00A024F2" w:rsidRPr="00F27D70" w:rsidRDefault="00A024F2" w:rsidP="00A024F2">
            <w:pPr>
              <w:pStyle w:val="StandardWeb"/>
              <w:rPr>
                <w:rFonts w:ascii="Calibri" w:hAnsi="Calibri"/>
                <w:sz w:val="18"/>
              </w:rPr>
            </w:pPr>
          </w:p>
        </w:tc>
        <w:tc>
          <w:tcPr>
            <w:tcW w:w="3680" w:type="pct"/>
            <w:shd w:val="clear" w:color="auto" w:fill="CCFFFF"/>
            <w:noWrap/>
          </w:tcPr>
          <w:p w14:paraId="7091C3D9" w14:textId="410E0641" w:rsidR="00A024F2" w:rsidRPr="004F6A5B" w:rsidRDefault="00A024F2" w:rsidP="00A024F2">
            <w:pPr>
              <w:pStyle w:val="StandardWeb"/>
              <w:rPr>
                <w:rFonts w:ascii="Calibri" w:hAnsi="Calibri"/>
                <w:sz w:val="18"/>
                <w:lang w:val="en-GB"/>
              </w:rPr>
            </w:pPr>
            <w:r w:rsidRPr="004F6A5B">
              <w:rPr>
                <w:rFonts w:ascii="Calibri" w:hAnsi="Calibri"/>
                <w:sz w:val="18"/>
                <w:lang w:val="en-GB"/>
              </w:rPr>
              <w:t>Fire protection barriers - revolving doors and gates as well as swing doors - requirements and tests for single and double-leaf elements</w:t>
            </w:r>
          </w:p>
        </w:tc>
      </w:tr>
      <w:tr w:rsidR="00A024F2" w:rsidRPr="00A024F2" w14:paraId="3F5DB639" w14:textId="77777777" w:rsidTr="00A024F2">
        <w:trPr>
          <w:trHeight w:val="300"/>
        </w:trPr>
        <w:tc>
          <w:tcPr>
            <w:tcW w:w="1320" w:type="pct"/>
            <w:shd w:val="clear" w:color="auto" w:fill="CCFFFF"/>
            <w:noWrap/>
            <w:vAlign w:val="center"/>
          </w:tcPr>
          <w:p w14:paraId="09247C2E" w14:textId="77777777" w:rsidR="00A024F2" w:rsidRPr="00EA5622" w:rsidRDefault="00A024F2" w:rsidP="00A024F2">
            <w:pPr>
              <w:pStyle w:val="StandardWeb"/>
              <w:spacing w:before="0" w:beforeAutospacing="0" w:after="0" w:afterAutospacing="0" w:line="240" w:lineRule="auto"/>
              <w:rPr>
                <w:rFonts w:ascii="Calibri" w:hAnsi="Calibri"/>
                <w:sz w:val="18"/>
              </w:rPr>
            </w:pPr>
            <w:r w:rsidRPr="00A024F2">
              <w:rPr>
                <w:rFonts w:ascii="Calibri" w:hAnsi="Calibri"/>
                <w:sz w:val="18"/>
                <w:lang w:val="en-GB"/>
              </w:rPr>
              <w:br/>
            </w:r>
            <w:r w:rsidRPr="00EA5622">
              <w:rPr>
                <w:rFonts w:ascii="Calibri" w:hAnsi="Calibri"/>
                <w:sz w:val="18"/>
              </w:rPr>
              <w:t>ÖNORM B 3851: 2014-07-15</w:t>
            </w:r>
          </w:p>
          <w:p w14:paraId="61354565" w14:textId="77777777" w:rsidR="00A024F2" w:rsidRPr="00EA5622" w:rsidRDefault="00A024F2" w:rsidP="00A024F2">
            <w:pPr>
              <w:pStyle w:val="StandardWeb"/>
              <w:spacing w:before="0" w:beforeAutospacing="0" w:after="0" w:afterAutospacing="0" w:line="240" w:lineRule="auto"/>
              <w:rPr>
                <w:rFonts w:ascii="Calibri" w:hAnsi="Calibri"/>
                <w:sz w:val="18"/>
              </w:rPr>
            </w:pPr>
          </w:p>
        </w:tc>
        <w:tc>
          <w:tcPr>
            <w:tcW w:w="3680" w:type="pct"/>
            <w:shd w:val="clear" w:color="auto" w:fill="CCFFFF"/>
            <w:noWrap/>
          </w:tcPr>
          <w:p w14:paraId="53B41A31" w14:textId="4708C8B9" w:rsidR="00A024F2" w:rsidRPr="004F6A5B" w:rsidRDefault="00A024F2" w:rsidP="00A024F2">
            <w:pPr>
              <w:pStyle w:val="StandardWeb"/>
              <w:spacing w:before="0" w:beforeAutospacing="0" w:after="0" w:afterAutospacing="0" w:line="240" w:lineRule="auto"/>
              <w:rPr>
                <w:rFonts w:ascii="Calibri" w:hAnsi="Calibri"/>
                <w:sz w:val="18"/>
                <w:lang w:val="en-GB"/>
              </w:rPr>
            </w:pPr>
            <w:r w:rsidRPr="004F6A5B">
              <w:rPr>
                <w:rFonts w:ascii="Calibri" w:hAnsi="Calibri"/>
                <w:sz w:val="18"/>
                <w:lang w:val="en-GB"/>
              </w:rPr>
              <w:t>Smoke protection barriers - revolving and swinging doors and gates - requirements and tests for single and double-leaf elements</w:t>
            </w:r>
          </w:p>
        </w:tc>
      </w:tr>
    </w:tbl>
    <w:p w14:paraId="6F57A2FF" w14:textId="1B942F9E" w:rsidR="00AC7903" w:rsidRPr="00A024F2" w:rsidRDefault="00AC7903" w:rsidP="00AC7903">
      <w:pPr>
        <w:rPr>
          <w:lang w:val="en-GB"/>
        </w:rPr>
      </w:pPr>
    </w:p>
    <w:p w14:paraId="31D1A88A" w14:textId="77777777" w:rsidR="0085330C" w:rsidRPr="00A024F2" w:rsidRDefault="0085330C"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6FF58CB0"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w:t>
      </w:r>
      <w:proofErr w:type="gramStart"/>
      <w:r w:rsidR="00A067E9">
        <w:rPr>
          <w:rFonts w:eastAsiaTheme="minorHAnsi"/>
          <w:b/>
          <w:szCs w:val="18"/>
          <w:lang w:val="en-GB"/>
        </w:rPr>
        <w:t>doors</w:t>
      </w:r>
      <w:proofErr w:type="gramEnd"/>
      <w:r w:rsidR="00A067E9">
        <w:rPr>
          <w:rFonts w:eastAsiaTheme="minorHAnsi"/>
          <w:b/>
          <w:szCs w:val="18"/>
          <w:lang w:val="en-GB"/>
        </w:rPr>
        <w:t xml:space="preserve"> and </w:t>
      </w:r>
      <w:r w:rsidR="00BB6A63">
        <w:rPr>
          <w:rFonts w:eastAsiaTheme="minorHAnsi"/>
          <w:b/>
          <w:szCs w:val="18"/>
          <w:lang w:val="en-GB"/>
        </w:rPr>
        <w:t>façade</w:t>
      </w:r>
      <w:r w:rsidR="00A067E9">
        <w:rPr>
          <w:rFonts w:eastAsiaTheme="minorHAnsi"/>
          <w:b/>
          <w:szCs w:val="18"/>
          <w:lang w:val="en-GB"/>
        </w:rPr>
        <w:t xml:space="preserve"> systems</w:t>
      </w:r>
      <w:r w:rsidR="00171BC2" w:rsidRPr="00896AA1">
        <w:rPr>
          <w:b/>
          <w:u w:val="single"/>
          <w:lang w:val="en-GB"/>
        </w:rPr>
        <w:t>:</w:t>
      </w:r>
    </w:p>
    <w:p w14:paraId="02B2BB75" w14:textId="7026B81B" w:rsidR="0005245A" w:rsidRDefault="00967520" w:rsidP="0005245A">
      <w:pPr>
        <w:rPr>
          <w:lang w:val="en-GB"/>
        </w:rPr>
      </w:pPr>
      <w:r w:rsidRPr="00967520">
        <w:rPr>
          <w:lang w:val="en-GB"/>
        </w:rPr>
        <w:t xml:space="preserve">The (construction) technical data listed in Table 2 and Table 3 are based on the national standards or the harmonized European product standards for windows, doors and glass </w:t>
      </w:r>
      <w:r w:rsidR="00BB6A63">
        <w:rPr>
          <w:lang w:val="en-GB"/>
        </w:rPr>
        <w:t>façade</w:t>
      </w:r>
      <w:r w:rsidRPr="00967520">
        <w:rPr>
          <w:lang w:val="en-GB"/>
        </w:rPr>
        <w:t xml:space="preserve"> elements and must be specified with reference to the test standard. The data correspond to the information required for the declaration of performance in OIB-095.2-015/19.</w:t>
      </w:r>
    </w:p>
    <w:p w14:paraId="7D6CA401" w14:textId="77777777" w:rsidR="00967520" w:rsidRPr="0005245A" w:rsidRDefault="00967520" w:rsidP="0005245A">
      <w:pPr>
        <w:rPr>
          <w:lang w:val="en-GB"/>
        </w:rPr>
      </w:pPr>
    </w:p>
    <w:p w14:paraId="336D545A" w14:textId="2868D67A" w:rsidR="00967520" w:rsidRPr="00967520" w:rsidRDefault="00967520" w:rsidP="00967520">
      <w:pPr>
        <w:pStyle w:val="Beschriftung"/>
        <w:tabs>
          <w:tab w:val="left" w:pos="851"/>
        </w:tabs>
        <w:ind w:left="851" w:hanging="851"/>
        <w:rPr>
          <w:lang w:val="en-GB"/>
        </w:rPr>
      </w:pPr>
      <w:bookmarkStart w:id="30" w:name="_Ref490311336"/>
      <w:bookmarkStart w:id="31" w:name="_Toc464826082"/>
      <w:bookmarkStart w:id="32" w:name="_Toc81487872"/>
      <w:bookmarkStart w:id="33" w:name="_Toc99010020"/>
      <w:bookmarkEnd w:id="28"/>
      <w:bookmarkEnd w:id="29"/>
      <w:r w:rsidRPr="00967520">
        <w:rPr>
          <w:lang w:val="en-GB"/>
        </w:rPr>
        <w:t xml:space="preserve">Table </w:t>
      </w:r>
      <w:r w:rsidRPr="00B82FF7">
        <w:fldChar w:fldCharType="begin"/>
      </w:r>
      <w:r w:rsidRPr="00967520">
        <w:rPr>
          <w:lang w:val="en-GB"/>
        </w:rPr>
        <w:instrText xml:space="preserve"> SEQ Tabelle \* ARABIC </w:instrText>
      </w:r>
      <w:r w:rsidRPr="00B82FF7">
        <w:fldChar w:fldCharType="separate"/>
      </w:r>
      <w:r w:rsidR="00CA6A84">
        <w:rPr>
          <w:noProof/>
          <w:lang w:val="en-GB"/>
        </w:rPr>
        <w:t>2</w:t>
      </w:r>
      <w:r w:rsidRPr="00B82FF7">
        <w:fldChar w:fldCharType="end"/>
      </w:r>
      <w:bookmarkEnd w:id="30"/>
      <w:r w:rsidRPr="00967520">
        <w:rPr>
          <w:lang w:val="en-GB"/>
        </w:rPr>
        <w:t>:</w:t>
      </w:r>
      <w:r w:rsidRPr="00967520">
        <w:rPr>
          <w:lang w:val="en-GB"/>
        </w:rPr>
        <w:tab/>
      </w:r>
      <w:bookmarkEnd w:id="31"/>
      <w:bookmarkEnd w:id="32"/>
      <w:r w:rsidRPr="00967520">
        <w:rPr>
          <w:lang w:val="en-GB"/>
        </w:rPr>
        <w:t xml:space="preserve">Technical data of the declared building product according to ÖNORM EN 14351-1 (windows, balcony doors, </w:t>
      </w:r>
      <w:proofErr w:type="gramStart"/>
      <w:r w:rsidRPr="00967520">
        <w:rPr>
          <w:lang w:val="en-GB"/>
        </w:rPr>
        <w:t>doors</w:t>
      </w:r>
      <w:proofErr w:type="gramEnd"/>
      <w:r w:rsidRPr="00967520">
        <w:rPr>
          <w:lang w:val="en-GB"/>
        </w:rPr>
        <w:t xml:space="preserve"> and skylights)</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48"/>
        <w:gridCol w:w="1582"/>
        <w:gridCol w:w="1582"/>
      </w:tblGrid>
      <w:tr w:rsidR="00967520" w:rsidRPr="00F27D70" w14:paraId="5ED4FC17" w14:textId="77777777" w:rsidTr="00967520">
        <w:trPr>
          <w:trHeight w:val="340"/>
        </w:trPr>
        <w:tc>
          <w:tcPr>
            <w:tcW w:w="67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449D020" w14:textId="5D3C4AC8" w:rsidR="00967520" w:rsidRPr="00F27D70" w:rsidRDefault="00967520" w:rsidP="00D7581E">
            <w:pPr>
              <w:spacing w:line="240" w:lineRule="auto"/>
              <w:ind w:left="147"/>
              <w:rPr>
                <w:b/>
                <w:color w:val="000000"/>
              </w:rPr>
            </w:pPr>
            <w:proofErr w:type="spellStart"/>
            <w:r>
              <w:rPr>
                <w:b/>
                <w:color w:val="000000"/>
              </w:rPr>
              <w:t>Characterization</w:t>
            </w:r>
            <w:proofErr w:type="spellEnd"/>
          </w:p>
        </w:tc>
        <w:tc>
          <w:tcPr>
            <w:tcW w:w="158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EC1FD6C" w14:textId="1ADB93B1" w:rsidR="00967520" w:rsidRPr="00F27D70" w:rsidRDefault="00967520" w:rsidP="00D7581E">
            <w:pPr>
              <w:spacing w:line="240" w:lineRule="auto"/>
              <w:ind w:left="147"/>
              <w:rPr>
                <w:b/>
                <w:color w:val="000000"/>
              </w:rPr>
            </w:pPr>
            <w:r>
              <w:rPr>
                <w:b/>
                <w:color w:val="000000"/>
              </w:rPr>
              <w:t>Value</w:t>
            </w:r>
          </w:p>
        </w:tc>
        <w:tc>
          <w:tcPr>
            <w:tcW w:w="158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323C8A4" w14:textId="05E553C0" w:rsidR="00967520" w:rsidRPr="00F27D70" w:rsidRDefault="00967520" w:rsidP="00D7581E">
            <w:pPr>
              <w:spacing w:line="240" w:lineRule="auto"/>
              <w:ind w:left="147"/>
              <w:rPr>
                <w:b/>
                <w:color w:val="000000"/>
              </w:rPr>
            </w:pPr>
            <w:r>
              <w:rPr>
                <w:b/>
                <w:color w:val="000000"/>
              </w:rPr>
              <w:t>Unit</w:t>
            </w:r>
          </w:p>
        </w:tc>
      </w:tr>
      <w:tr w:rsidR="009A3CA6" w:rsidRPr="00F27D70" w14:paraId="726C7D54"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BD7E742" w14:textId="33AFDA38" w:rsidR="009A3CA6" w:rsidRPr="009A3CA6" w:rsidRDefault="009A3CA6" w:rsidP="009A3CA6">
            <w:pPr>
              <w:pBdr>
                <w:top w:val="nil"/>
                <w:left w:val="nil"/>
                <w:bottom w:val="nil"/>
                <w:right w:val="nil"/>
                <w:between w:val="nil"/>
                <w:bar w:val="nil"/>
              </w:pBdr>
              <w:ind w:left="147"/>
              <w:rPr>
                <w:rFonts w:eastAsia="Times New Roman"/>
                <w:b/>
                <w:bCs/>
                <w:sz w:val="16"/>
                <w:szCs w:val="16"/>
              </w:rPr>
            </w:pPr>
            <w:r w:rsidRPr="009A3CA6">
              <w:rPr>
                <w:b/>
                <w:bCs/>
              </w:rPr>
              <w:t>Windows:</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CF8DD8" w14:textId="77777777" w:rsidR="009A3CA6" w:rsidRPr="00F27D70" w:rsidRDefault="009A3CA6" w:rsidP="009A3CA6">
            <w:pPr>
              <w:pBdr>
                <w:top w:val="nil"/>
                <w:left w:val="nil"/>
                <w:bottom w:val="nil"/>
                <w:right w:val="nil"/>
                <w:between w:val="nil"/>
                <w:bar w:val="nil"/>
              </w:pBdr>
              <w:ind w:left="147"/>
              <w:rPr>
                <w:rFonts w:eastAsia="Times New Roman"/>
                <w:b/>
                <w:bCs/>
                <w:sz w:val="16"/>
                <w:szCs w:val="16"/>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815A27" w14:textId="77777777" w:rsidR="009A3CA6" w:rsidRPr="00F27D70" w:rsidRDefault="009A3CA6" w:rsidP="009A3CA6">
            <w:pPr>
              <w:pBdr>
                <w:top w:val="nil"/>
                <w:left w:val="nil"/>
                <w:bottom w:val="nil"/>
                <w:right w:val="nil"/>
                <w:between w:val="nil"/>
                <w:bar w:val="nil"/>
              </w:pBdr>
              <w:ind w:left="147"/>
              <w:rPr>
                <w:rFonts w:eastAsia="Times New Roman"/>
                <w:b/>
                <w:bCs/>
                <w:sz w:val="16"/>
                <w:szCs w:val="16"/>
              </w:rPr>
            </w:pPr>
          </w:p>
        </w:tc>
      </w:tr>
      <w:tr w:rsidR="009A3CA6" w:rsidRPr="00CF428E" w14:paraId="0A3DD726"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1106C3" w14:textId="74458013"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Driving rain tightness according to ÖNORM EN 12208</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3D3B6E" w14:textId="77777777" w:rsidR="009A3CA6" w:rsidRPr="009A3CA6" w:rsidRDefault="009A3CA6" w:rsidP="009A3CA6">
            <w:pPr>
              <w:pBdr>
                <w:top w:val="nil"/>
                <w:left w:val="nil"/>
                <w:bottom w:val="nil"/>
                <w:right w:val="nil"/>
                <w:between w:val="nil"/>
                <w:bar w:val="nil"/>
              </w:pBd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1DEDF0" w14:textId="264320EC"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4C1539E4"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17380CF" w14:textId="62B5C297"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Resistance to wind loads according to ÖNORM EN 12210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213AEC" w14:textId="77777777" w:rsidR="009A3CA6" w:rsidRPr="009A3CA6" w:rsidRDefault="009A3CA6" w:rsidP="009A3CA6">
            <w:pPr>
              <w:pBdr>
                <w:top w:val="nil"/>
                <w:left w:val="nil"/>
                <w:bottom w:val="nil"/>
                <w:right w:val="nil"/>
                <w:between w:val="nil"/>
                <w:bar w:val="nil"/>
              </w:pBd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DE52A4" w14:textId="1BB504A1"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4C8E5D3B"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55AB146" w14:textId="2CE7A1E0" w:rsidR="009A3CA6" w:rsidRPr="009A3CA6" w:rsidRDefault="009A3CA6" w:rsidP="009A3CA6">
            <w:pPr>
              <w:pBdr>
                <w:top w:val="nil"/>
                <w:left w:val="nil"/>
                <w:bottom w:val="nil"/>
                <w:right w:val="nil"/>
                <w:between w:val="nil"/>
                <w:bar w:val="nil"/>
              </w:pBdr>
              <w:ind w:left="147" w:right="186"/>
              <w:rPr>
                <w:rFonts w:eastAsia="Times New Roman"/>
                <w:bCs/>
                <w:szCs w:val="18"/>
                <w:lang w:val="en-GB"/>
              </w:rPr>
            </w:pPr>
            <w:r w:rsidRPr="009A3CA6">
              <w:rPr>
                <w:lang w:val="en-GB"/>
              </w:rPr>
              <w:t>Mechanical stress according to ÖNORM EN 12400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4FB547"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EA3F63" w14:textId="543CEF42"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0B51860D"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C9B76FB" w14:textId="41B695D8"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Impact resistance according to ÖNORM EN 13049</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33026CB"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4D08A6" w14:textId="44BEA87A"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4FBB1688" w14:textId="77777777" w:rsidTr="003B318B">
        <w:trPr>
          <w:trHeight w:val="257"/>
        </w:trPr>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190479C" w14:textId="3D3B1F83"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Sound insulation according to ÖNORM EN ISO 717-1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180FEE"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27D249" w14:textId="77777777"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dB</w:t>
            </w:r>
          </w:p>
        </w:tc>
      </w:tr>
      <w:tr w:rsidR="009A3CA6" w:rsidRPr="00F27D70" w14:paraId="16F95783"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75C3B58" w14:textId="2479FC9D"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Heat transfer coefficient glass (Ug) according to ÖNORM EN 673</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5D73F1"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359748"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Pr>
                <w:rFonts w:eastAsia="Times New Roman"/>
                <w:bCs/>
                <w:sz w:val="16"/>
                <w:szCs w:val="16"/>
              </w:rPr>
              <w:t>²</w:t>
            </w:r>
            <w:r w:rsidRPr="00F27D70">
              <w:rPr>
                <w:rFonts w:eastAsia="Times New Roman"/>
                <w:bCs/>
                <w:sz w:val="16"/>
                <w:szCs w:val="16"/>
              </w:rPr>
              <w:t>K)</w:t>
            </w:r>
          </w:p>
        </w:tc>
      </w:tr>
      <w:tr w:rsidR="009A3CA6" w:rsidRPr="00F27D70" w14:paraId="6667FA29"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69EF276" w14:textId="13B4A7D8"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 xml:space="preserve">Thermal transmittance window </w:t>
            </w:r>
            <w:proofErr w:type="gramStart"/>
            <w:r w:rsidRPr="009A3CA6">
              <w:rPr>
                <w:lang w:val="en-GB"/>
              </w:rPr>
              <w:t xml:space="preserve">( </w:t>
            </w:r>
            <w:proofErr w:type="spellStart"/>
            <w:r w:rsidRPr="009A3CA6">
              <w:rPr>
                <w:lang w:val="en-GB"/>
              </w:rPr>
              <w:t>Uw</w:t>
            </w:r>
            <w:proofErr w:type="spellEnd"/>
            <w:proofErr w:type="gramEnd"/>
            <w:r w:rsidRPr="009A3CA6">
              <w:rPr>
                <w:lang w:val="en-GB"/>
              </w:rPr>
              <w:t xml:space="preserve"> ) according to ÖNORM EN ISO 10077-1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C889B5"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57D3E0"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9A3CA6" w:rsidRPr="00612222" w14:paraId="5551413A"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DF4E32B" w14:textId="1DED4DEE"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Total energy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BBAE27" w14:textId="77777777" w:rsidR="009A3CA6" w:rsidRPr="009A3CA6" w:rsidRDefault="009A3CA6" w:rsidP="009A3CA6">
            <w:pPr>
              <w:ind w:left="147"/>
              <w:rPr>
                <w:rFonts w:eastAsia="Times New Roman"/>
                <w:bCs/>
                <w:sz w:val="16"/>
                <w:szCs w:val="16"/>
                <w:highlight w:val="yellow"/>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14FD97" w14:textId="77777777" w:rsidR="009A3CA6" w:rsidRPr="00612222" w:rsidRDefault="009A3CA6" w:rsidP="009A3CA6">
            <w:pPr>
              <w:pBdr>
                <w:top w:val="nil"/>
                <w:left w:val="nil"/>
                <w:bottom w:val="nil"/>
                <w:right w:val="nil"/>
                <w:between w:val="nil"/>
                <w:bar w:val="nil"/>
              </w:pBdr>
              <w:jc w:val="center"/>
              <w:rPr>
                <w:rFonts w:eastAsia="Times New Roman"/>
                <w:bCs/>
                <w:sz w:val="16"/>
                <w:szCs w:val="16"/>
                <w:highlight w:val="yellow"/>
              </w:rPr>
            </w:pPr>
            <w:r w:rsidRPr="00CF428E">
              <w:rPr>
                <w:rFonts w:eastAsia="Times New Roman"/>
                <w:bCs/>
                <w:sz w:val="16"/>
                <w:szCs w:val="16"/>
              </w:rPr>
              <w:t>%</w:t>
            </w:r>
          </w:p>
        </w:tc>
      </w:tr>
      <w:tr w:rsidR="009A3CA6" w:rsidRPr="00F27D70" w14:paraId="1D205348"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94030D4" w14:textId="51869B25" w:rsidR="009A3CA6" w:rsidRPr="009A3CA6" w:rsidRDefault="009A3CA6" w:rsidP="009A3CA6">
            <w:pPr>
              <w:ind w:left="147" w:right="186"/>
              <w:rPr>
                <w:rFonts w:eastAsia="Times New Roman"/>
                <w:bCs/>
                <w:sz w:val="16"/>
                <w:szCs w:val="16"/>
                <w:lang w:val="en-GB"/>
              </w:rPr>
            </w:pPr>
            <w:r w:rsidRPr="009A3CA6">
              <w:rPr>
                <w:lang w:val="en-GB"/>
              </w:rPr>
              <w:t>Light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9DF7EE"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3D20CE" w14:textId="77777777" w:rsidR="009A3CA6" w:rsidRPr="00F27D70" w:rsidRDefault="009A3CA6" w:rsidP="009A3CA6">
            <w:pPr>
              <w:jc w:val="center"/>
              <w:rPr>
                <w:bCs/>
              </w:rPr>
            </w:pPr>
            <w:r w:rsidRPr="00F27D70">
              <w:rPr>
                <w:rFonts w:eastAsia="Times New Roman"/>
                <w:bCs/>
                <w:sz w:val="16"/>
                <w:szCs w:val="16"/>
              </w:rPr>
              <w:t>%</w:t>
            </w:r>
          </w:p>
        </w:tc>
      </w:tr>
      <w:tr w:rsidR="009A3CA6" w:rsidRPr="00CF428E" w14:paraId="32509C3E"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C27BFD4" w14:textId="37CB52D3"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Air permeability according to ÖNORM EN 12207</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F71D95"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369074" w14:textId="26B8491F"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3F9F22B0"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986B1CA" w14:textId="2A000792"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Burglar resistance according to ÖNORM B 5338</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5F8639"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EAD0B81" w14:textId="735AFC72"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F27D70" w14:paraId="3ED05F69"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7029713" w14:textId="54CCAF1A" w:rsidR="009A3CA6" w:rsidRPr="009A3CA6" w:rsidRDefault="009A3CA6" w:rsidP="009A3CA6">
            <w:pPr>
              <w:pBdr>
                <w:top w:val="nil"/>
                <w:left w:val="nil"/>
                <w:bottom w:val="nil"/>
                <w:right w:val="nil"/>
                <w:between w:val="nil"/>
                <w:bar w:val="nil"/>
              </w:pBdr>
              <w:ind w:left="147" w:right="186"/>
              <w:rPr>
                <w:rFonts w:eastAsia="Times New Roman"/>
                <w:b/>
                <w:bCs/>
                <w:sz w:val="16"/>
                <w:szCs w:val="16"/>
              </w:rPr>
            </w:pPr>
            <w:proofErr w:type="spellStart"/>
            <w:r w:rsidRPr="009A3CA6">
              <w:rPr>
                <w:b/>
                <w:bCs/>
              </w:rPr>
              <w:t>Fire</w:t>
            </w:r>
            <w:proofErr w:type="spellEnd"/>
            <w:r w:rsidRPr="009A3CA6">
              <w:rPr>
                <w:b/>
                <w:bCs/>
              </w:rPr>
              <w:t xml:space="preserve"> </w:t>
            </w:r>
            <w:proofErr w:type="spellStart"/>
            <w:r w:rsidRPr="009A3CA6">
              <w:rPr>
                <w:b/>
                <w:bCs/>
              </w:rPr>
              <w:t>protection</w:t>
            </w:r>
            <w:proofErr w:type="spellEnd"/>
            <w:r w:rsidRPr="009A3CA6">
              <w:rPr>
                <w:b/>
                <w:bCs/>
              </w:rPr>
              <w:t xml:space="preserve"> </w:t>
            </w:r>
            <w:proofErr w:type="spellStart"/>
            <w:r w:rsidRPr="009A3CA6">
              <w:rPr>
                <w:b/>
                <w:bCs/>
              </w:rPr>
              <w:t>window</w:t>
            </w:r>
            <w:proofErr w:type="spellEnd"/>
            <w:r w:rsidRPr="009A3CA6">
              <w:rPr>
                <w:b/>
                <w:bCs/>
              </w:rPr>
              <w:t>:</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6A8547" w14:textId="77777777" w:rsidR="009A3CA6" w:rsidRPr="00F27D70" w:rsidRDefault="009A3CA6" w:rsidP="009A3CA6">
            <w:pPr>
              <w:ind w:left="147"/>
              <w:rPr>
                <w:rFonts w:eastAsia="Times New Roman"/>
                <w:bCs/>
                <w:sz w:val="16"/>
                <w:szCs w:val="16"/>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87B250"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p>
        </w:tc>
      </w:tr>
      <w:tr w:rsidR="009A3CA6" w:rsidRPr="00F27D70" w14:paraId="3AF5F8AD"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1F26E58" w14:textId="3072408E"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Classification according to ÖNORM EN 13501-2</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801BAD"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B2C9D6" w14:textId="2B1FA504" w:rsidR="009A3CA6" w:rsidRPr="00F27D70"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F27D70" w14:paraId="57E48731"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951C7D6" w14:textId="26751147" w:rsidR="009A3CA6" w:rsidRPr="009A3CA6" w:rsidRDefault="009A3CA6" w:rsidP="009A3CA6">
            <w:pPr>
              <w:pBdr>
                <w:top w:val="nil"/>
                <w:left w:val="nil"/>
                <w:bottom w:val="nil"/>
                <w:right w:val="nil"/>
                <w:between w:val="nil"/>
                <w:bar w:val="nil"/>
              </w:pBdr>
              <w:ind w:left="147" w:right="186"/>
              <w:rPr>
                <w:rFonts w:eastAsia="Times New Roman"/>
                <w:b/>
                <w:bCs/>
                <w:i/>
                <w:iCs/>
                <w:color w:val="FF0000"/>
                <w:sz w:val="16"/>
                <w:szCs w:val="16"/>
              </w:rPr>
            </w:pPr>
            <w:r w:rsidRPr="009A3CA6">
              <w:rPr>
                <w:b/>
                <w:bCs/>
              </w:rPr>
              <w:t xml:space="preserve">External </w:t>
            </w:r>
            <w:proofErr w:type="spellStart"/>
            <w:r w:rsidRPr="009A3CA6">
              <w:rPr>
                <w:b/>
                <w:bCs/>
              </w:rPr>
              <w:t>doors</w:t>
            </w:r>
            <w:proofErr w:type="spellEnd"/>
            <w:r w:rsidRPr="009A3CA6">
              <w:rPr>
                <w:b/>
                <w:bCs/>
              </w:rPr>
              <w:t>:</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6C1F0E" w14:textId="77777777" w:rsidR="009A3CA6" w:rsidRPr="00F27D70" w:rsidRDefault="009A3CA6" w:rsidP="009A3CA6">
            <w:pPr>
              <w:ind w:left="147"/>
              <w:rPr>
                <w:rFonts w:eastAsia="Times New Roman"/>
                <w:bCs/>
                <w:sz w:val="16"/>
                <w:szCs w:val="16"/>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F02C69"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p>
        </w:tc>
      </w:tr>
      <w:tr w:rsidR="009A3CA6" w:rsidRPr="00CF428E" w14:paraId="7BB59C2A"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52354D7" w14:textId="3A15442B"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Driving rain tightness according to ÖNORM EN 12208</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7AA77A" w14:textId="77777777" w:rsidR="009A3CA6" w:rsidRPr="009A3CA6" w:rsidRDefault="009A3CA6" w:rsidP="009A3CA6">
            <w:pPr>
              <w:pBdr>
                <w:top w:val="nil"/>
                <w:left w:val="nil"/>
                <w:bottom w:val="nil"/>
                <w:right w:val="nil"/>
                <w:between w:val="nil"/>
                <w:bar w:val="nil"/>
              </w:pBd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77D866" w14:textId="3CA03D81"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56FEA948"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134F2AB" w14:textId="55BC3F79"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Resistance to wind loads according to ÖNORM EN 12210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4E43E4" w14:textId="77777777" w:rsidR="009A3CA6" w:rsidRPr="009A3CA6" w:rsidRDefault="009A3CA6" w:rsidP="009A3CA6">
            <w:pPr>
              <w:pBdr>
                <w:top w:val="nil"/>
                <w:left w:val="nil"/>
                <w:bottom w:val="nil"/>
                <w:right w:val="nil"/>
                <w:between w:val="nil"/>
                <w:bar w:val="nil"/>
              </w:pBd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8F5D64" w14:textId="2485BD16"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19F037A0"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2B114D7" w14:textId="5C18BD1B"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Mechanical stress according to ÖNORM EN 12400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791BE0"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2F3AD0" w14:textId="3CF3CE06"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514B9B74"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F92A47B" w14:textId="0AE2A976"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Impact resistance according to ÖNORM EN 13049</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BCD4BB"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39DFCE" w14:textId="05E6D14D"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59A16144"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C97A521" w14:textId="6F54A4B1"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Sound insulation according to ÖNORM EN ISO 717-1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A6C3B9"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AF56CA" w14:textId="77777777"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dB</w:t>
            </w:r>
          </w:p>
        </w:tc>
      </w:tr>
      <w:tr w:rsidR="009A3CA6" w:rsidRPr="00F27D70" w14:paraId="3B20C729"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F1D5E66" w14:textId="18BA9AAF"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Heat transfer coefficient glass (Ug) according to ÖNORM EN 673</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BB29B9"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3C80A9"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Pr>
                <w:rFonts w:eastAsia="Times New Roman"/>
                <w:bCs/>
                <w:sz w:val="16"/>
                <w:szCs w:val="16"/>
              </w:rPr>
              <w:t>²</w:t>
            </w:r>
            <w:r w:rsidRPr="00F27D70">
              <w:rPr>
                <w:rFonts w:eastAsia="Times New Roman"/>
                <w:bCs/>
                <w:sz w:val="16"/>
                <w:szCs w:val="16"/>
              </w:rPr>
              <w:t>K)</w:t>
            </w:r>
          </w:p>
        </w:tc>
      </w:tr>
      <w:tr w:rsidR="009A3CA6" w:rsidRPr="00F27D70" w14:paraId="669AD639"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3853BB8" w14:textId="52F1EEC4"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 xml:space="preserve">Heat transfer coefficient door </w:t>
            </w:r>
            <w:proofErr w:type="gramStart"/>
            <w:r w:rsidRPr="009A3CA6">
              <w:rPr>
                <w:lang w:val="en-GB"/>
              </w:rPr>
              <w:t xml:space="preserve">( </w:t>
            </w:r>
            <w:proofErr w:type="spellStart"/>
            <w:r w:rsidRPr="009A3CA6">
              <w:rPr>
                <w:lang w:val="en-GB"/>
              </w:rPr>
              <w:t>Ud</w:t>
            </w:r>
            <w:proofErr w:type="spellEnd"/>
            <w:proofErr w:type="gramEnd"/>
            <w:r w:rsidRPr="009A3CA6">
              <w:rPr>
                <w:lang w:val="en-GB"/>
              </w:rPr>
              <w:t xml:space="preserve"> ) according to ÖNORM EN ISO 10077-1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50FB27"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BFE402"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Pr>
                <w:rFonts w:eastAsia="Times New Roman"/>
                <w:bCs/>
                <w:sz w:val="16"/>
                <w:szCs w:val="16"/>
              </w:rPr>
              <w:t>²</w:t>
            </w:r>
            <w:r w:rsidRPr="00F27D70">
              <w:rPr>
                <w:rFonts w:eastAsia="Times New Roman"/>
                <w:bCs/>
                <w:sz w:val="16"/>
                <w:szCs w:val="16"/>
              </w:rPr>
              <w:t>K)</w:t>
            </w:r>
          </w:p>
        </w:tc>
      </w:tr>
      <w:tr w:rsidR="009A3CA6" w:rsidRPr="00F27D70" w14:paraId="6393301D"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93D12" w14:textId="0D28E34D"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lastRenderedPageBreak/>
              <w:t>Total energy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48B8C0"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E47616"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9A3CA6" w:rsidRPr="00F27D70" w14:paraId="42EEF613"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0A9A7C5" w14:textId="6CE51A5F" w:rsidR="009A3CA6" w:rsidRPr="009A3CA6" w:rsidRDefault="009A3CA6" w:rsidP="009A3CA6">
            <w:pPr>
              <w:ind w:left="147" w:right="186"/>
              <w:rPr>
                <w:rFonts w:eastAsia="Times New Roman"/>
                <w:bCs/>
                <w:sz w:val="16"/>
                <w:szCs w:val="16"/>
                <w:lang w:val="en-GB"/>
              </w:rPr>
            </w:pPr>
            <w:r w:rsidRPr="009A3CA6">
              <w:rPr>
                <w:lang w:val="en-GB"/>
              </w:rPr>
              <w:t>Light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96053D"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53B260" w14:textId="77777777" w:rsidR="009A3CA6" w:rsidRPr="00F27D70" w:rsidRDefault="009A3CA6" w:rsidP="009A3CA6">
            <w:pPr>
              <w:jc w:val="center"/>
              <w:rPr>
                <w:bCs/>
              </w:rPr>
            </w:pPr>
            <w:r w:rsidRPr="00F27D70">
              <w:rPr>
                <w:rFonts w:eastAsia="Times New Roman"/>
                <w:bCs/>
                <w:sz w:val="16"/>
                <w:szCs w:val="16"/>
              </w:rPr>
              <w:t>%</w:t>
            </w:r>
          </w:p>
        </w:tc>
      </w:tr>
      <w:tr w:rsidR="009A3CA6" w:rsidRPr="00CF428E" w14:paraId="0D5EC1BF"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46311A3" w14:textId="0598DBCE"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Air permeability according to ÖNORM EN 12207</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A89925"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07EEBE" w14:textId="0855AEDD"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79F74A11"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73B843F" w14:textId="15882905"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Burglar resistance according to ÖNORM B 5338</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4D1FC9"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C90CA7" w14:textId="6617F1EF"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4BC3B282"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EE1617E" w14:textId="776FF66B"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Climatic load according to ÖNORM EN 1121 and ÖNORM EN 12219</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65E73B"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648EB6" w14:textId="5EC2AD23"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F27D70" w14:paraId="398ABBBF"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DA40FA0" w14:textId="3BC6091A"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Ability to release (only locked doors in escape routes)</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F84445"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5FC810" w14:textId="77777777" w:rsidR="009A3CA6" w:rsidRPr="00F27D70" w:rsidRDefault="009A3CA6" w:rsidP="009A3CA6">
            <w:pPr>
              <w:pBdr>
                <w:top w:val="nil"/>
                <w:left w:val="nil"/>
                <w:bottom w:val="nil"/>
                <w:right w:val="nil"/>
                <w:between w:val="nil"/>
                <w:bar w:val="nil"/>
              </w:pBdr>
              <w:ind w:left="147"/>
              <w:jc w:val="center"/>
              <w:rPr>
                <w:rFonts w:eastAsia="Times New Roman"/>
                <w:bCs/>
                <w:sz w:val="16"/>
                <w:szCs w:val="16"/>
              </w:rPr>
            </w:pPr>
            <w:r w:rsidRPr="00F27D70">
              <w:rPr>
                <w:rFonts w:eastAsia="Times New Roman"/>
                <w:bCs/>
                <w:sz w:val="16"/>
                <w:szCs w:val="16"/>
              </w:rPr>
              <w:t>-</w:t>
            </w:r>
          </w:p>
        </w:tc>
      </w:tr>
      <w:tr w:rsidR="009A3CA6" w:rsidRPr="009A3CA6" w14:paraId="4222A0CE"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A514F21" w14:textId="47DCC85A" w:rsidR="009A3CA6" w:rsidRPr="009A3CA6" w:rsidRDefault="009A3CA6" w:rsidP="009A3CA6">
            <w:pPr>
              <w:pBdr>
                <w:top w:val="nil"/>
                <w:left w:val="nil"/>
                <w:bottom w:val="nil"/>
                <w:right w:val="nil"/>
                <w:between w:val="nil"/>
                <w:bar w:val="nil"/>
              </w:pBdr>
              <w:ind w:left="147" w:right="186"/>
              <w:rPr>
                <w:rFonts w:eastAsia="Times New Roman"/>
                <w:b/>
                <w:bCs/>
                <w:sz w:val="16"/>
                <w:szCs w:val="16"/>
                <w:lang w:val="en-GB"/>
              </w:rPr>
            </w:pPr>
            <w:r w:rsidRPr="009A3CA6">
              <w:rPr>
                <w:b/>
                <w:bCs/>
                <w:lang w:val="en-GB"/>
              </w:rPr>
              <w:t>Fire and smoke protection doors:</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555611"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0D3A30B" w14:textId="77777777" w:rsidR="009A3CA6" w:rsidRPr="009A3CA6" w:rsidRDefault="009A3CA6" w:rsidP="009A3CA6">
            <w:pPr>
              <w:pBdr>
                <w:top w:val="nil"/>
                <w:left w:val="nil"/>
                <w:bottom w:val="nil"/>
                <w:right w:val="nil"/>
                <w:between w:val="nil"/>
                <w:bar w:val="nil"/>
              </w:pBdr>
              <w:ind w:left="147"/>
              <w:jc w:val="center"/>
              <w:rPr>
                <w:rFonts w:eastAsia="Times New Roman"/>
                <w:bCs/>
                <w:sz w:val="16"/>
                <w:szCs w:val="16"/>
                <w:lang w:val="en-GB"/>
              </w:rPr>
            </w:pPr>
          </w:p>
        </w:tc>
      </w:tr>
      <w:tr w:rsidR="009A3CA6" w:rsidRPr="00F27D70" w14:paraId="4F4456EC"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57FE770" w14:textId="034EDEBA"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Classification according to ÖNORM EN 13501-2</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DE7D0B"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06FE22B" w14:textId="5624EBBF" w:rsidR="009A3CA6" w:rsidRPr="00F27D70"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F27D70" w14:paraId="4FDA6873"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BC78AA2" w14:textId="725C5F72" w:rsidR="009A3CA6" w:rsidRPr="009A3CA6" w:rsidRDefault="009A3CA6" w:rsidP="009A3CA6">
            <w:pPr>
              <w:pBdr>
                <w:top w:val="nil"/>
                <w:left w:val="nil"/>
                <w:bottom w:val="nil"/>
                <w:right w:val="nil"/>
                <w:between w:val="nil"/>
                <w:bar w:val="nil"/>
              </w:pBdr>
              <w:ind w:left="147" w:right="186"/>
              <w:rPr>
                <w:rFonts w:eastAsia="Times New Roman"/>
                <w:b/>
                <w:bCs/>
                <w:i/>
                <w:iCs/>
                <w:color w:val="FF0000"/>
                <w:sz w:val="16"/>
                <w:szCs w:val="16"/>
              </w:rPr>
            </w:pPr>
            <w:proofErr w:type="spellStart"/>
            <w:r w:rsidRPr="009A3CA6">
              <w:rPr>
                <w:b/>
                <w:bCs/>
              </w:rPr>
              <w:t>roof</w:t>
            </w:r>
            <w:proofErr w:type="spellEnd"/>
            <w:r w:rsidRPr="009A3CA6">
              <w:rPr>
                <w:b/>
                <w:bCs/>
              </w:rPr>
              <w:t xml:space="preserve"> </w:t>
            </w:r>
            <w:proofErr w:type="spellStart"/>
            <w:r w:rsidRPr="009A3CA6">
              <w:rPr>
                <w:b/>
                <w:bCs/>
              </w:rPr>
              <w:t>window</w:t>
            </w:r>
            <w:proofErr w:type="spellEnd"/>
            <w:r w:rsidRPr="009A3CA6">
              <w:rPr>
                <w:b/>
                <w:bCs/>
              </w:rPr>
              <w:t>:</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1E15BD" w14:textId="77777777" w:rsidR="009A3CA6" w:rsidRPr="00F27D70" w:rsidRDefault="009A3CA6" w:rsidP="009A3CA6">
            <w:pPr>
              <w:ind w:left="147"/>
              <w:rPr>
                <w:rFonts w:eastAsia="Times New Roman"/>
                <w:b/>
                <w:bCs/>
                <w:sz w:val="16"/>
                <w:szCs w:val="16"/>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349F91" w14:textId="77777777" w:rsidR="009A3CA6" w:rsidRPr="00F27D70" w:rsidRDefault="009A3CA6" w:rsidP="009A3CA6">
            <w:pPr>
              <w:pBdr>
                <w:top w:val="nil"/>
                <w:left w:val="nil"/>
                <w:bottom w:val="nil"/>
                <w:right w:val="nil"/>
                <w:between w:val="nil"/>
                <w:bar w:val="nil"/>
              </w:pBdr>
              <w:ind w:left="147"/>
              <w:jc w:val="center"/>
              <w:rPr>
                <w:rFonts w:eastAsia="Times New Roman"/>
                <w:b/>
                <w:bCs/>
                <w:sz w:val="16"/>
                <w:szCs w:val="16"/>
              </w:rPr>
            </w:pPr>
          </w:p>
        </w:tc>
      </w:tr>
      <w:tr w:rsidR="009A3CA6" w:rsidRPr="00CF428E" w14:paraId="167E8E5D"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8E5E304" w14:textId="4946C1CE" w:rsidR="009A3CA6" w:rsidRPr="009A3CA6" w:rsidRDefault="009A3CA6" w:rsidP="009A3CA6">
            <w:pPr>
              <w:pBdr>
                <w:top w:val="nil"/>
                <w:left w:val="nil"/>
                <w:bottom w:val="nil"/>
                <w:right w:val="nil"/>
                <w:between w:val="nil"/>
                <w:bar w:val="nil"/>
              </w:pBdr>
              <w:ind w:left="147" w:right="186"/>
              <w:rPr>
                <w:rFonts w:eastAsia="Times New Roman"/>
                <w:bCs/>
                <w:sz w:val="16"/>
                <w:szCs w:val="16"/>
                <w:highlight w:val="green"/>
                <w:lang w:val="en-GB"/>
              </w:rPr>
            </w:pPr>
            <w:r w:rsidRPr="009A3CA6">
              <w:rPr>
                <w:lang w:val="en-GB"/>
              </w:rPr>
              <w:t>Driving rain tightness according to ÖNORM EN 12208</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42BEC1" w14:textId="77777777" w:rsidR="009A3CA6" w:rsidRPr="009A3CA6" w:rsidRDefault="009A3CA6" w:rsidP="009A3CA6">
            <w:pPr>
              <w:pBdr>
                <w:top w:val="nil"/>
                <w:left w:val="nil"/>
                <w:bottom w:val="nil"/>
                <w:right w:val="nil"/>
                <w:between w:val="nil"/>
                <w:bar w:val="nil"/>
              </w:pBdr>
              <w:jc w:val="center"/>
              <w:rPr>
                <w:rFonts w:eastAsia="Times New Roman"/>
                <w:spacing w:val="-4"/>
                <w:szCs w:val="16"/>
                <w:highlight w:val="yellow"/>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9CFC0E" w14:textId="5A69FCCF" w:rsidR="009A3CA6" w:rsidRPr="002D6D31" w:rsidRDefault="009A3CA6" w:rsidP="009A3CA6">
            <w:pPr>
              <w:pBdr>
                <w:top w:val="nil"/>
                <w:left w:val="nil"/>
                <w:bottom w:val="nil"/>
                <w:right w:val="nil"/>
                <w:between w:val="nil"/>
                <w:bar w:val="nil"/>
              </w:pBdr>
              <w:jc w:val="center"/>
              <w:rPr>
                <w:rFonts w:eastAsia="Times New Roman"/>
                <w:spacing w:val="-4"/>
                <w:szCs w:val="16"/>
                <w:highlight w:val="yellow"/>
              </w:rPr>
            </w:pPr>
            <w:r>
              <w:rPr>
                <w:rFonts w:eastAsia="Times New Roman"/>
                <w:spacing w:val="-4"/>
                <w:sz w:val="16"/>
                <w:szCs w:val="16"/>
              </w:rPr>
              <w:t>Class</w:t>
            </w:r>
          </w:p>
        </w:tc>
      </w:tr>
      <w:tr w:rsidR="009A3CA6" w:rsidRPr="00CF428E" w14:paraId="4784E77A"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0284135" w14:textId="3A188E65"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Resistance to wind loads according to ÖNORM EN 12210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5A434D"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D4D1E3" w14:textId="416BC17D"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0E86FE20"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0B11061" w14:textId="480888A9"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Mechanical stress according to ÖNORM EN 12400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CE4A02"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F9F05E" w14:textId="105A8C33"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5CAAD455"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BCFB909" w14:textId="76D3C3EC"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Impact resistance according to ÖNORM EN 13049</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FA7CF1"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97E7F8" w14:textId="1D450165"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9A3CA6" w14:paraId="1A58E0D4"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0A0A669" w14:textId="47506997"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Resistance to snow and permanent loads (EN 12833 roller shutters for roof windows and conservatories "Resistance to snow loads" or Eurocode 1 or ÖNORMEN B 1991-1 and -3)</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1CC257"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586649"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r>
      <w:tr w:rsidR="009A3CA6" w:rsidRPr="00CF428E" w14:paraId="28690682"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EB5E47A" w14:textId="6E555B41"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Sound insulation according to ÖNORM EN ISO 717-1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0B16C2"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74BC4F" w14:textId="77777777" w:rsidR="009A3CA6" w:rsidRPr="002D6D31" w:rsidRDefault="009A3CA6" w:rsidP="009A3CA6">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dB</w:t>
            </w:r>
          </w:p>
        </w:tc>
      </w:tr>
      <w:tr w:rsidR="009A3CA6" w:rsidRPr="00F27D70" w14:paraId="07FA13B1"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02B719B" w14:textId="5C5A038D"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Heat transfer coefficient glass (Ug) according to ÖNORM EN 673</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B232FA"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5AA1B3"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9A3CA6" w:rsidRPr="00F27D70" w14:paraId="1B2FC9B8"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FD2219A" w14:textId="37CE877E"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 xml:space="preserve">Length-related heat transfer coefficient </w:t>
            </w:r>
            <w:proofErr w:type="gramStart"/>
            <w:r w:rsidRPr="009A3CA6">
              <w:rPr>
                <w:lang w:val="en-GB"/>
              </w:rPr>
              <w:t xml:space="preserve">( </w:t>
            </w:r>
            <w:r w:rsidRPr="003D25CF">
              <w:t>Ψ</w:t>
            </w:r>
            <w:proofErr w:type="gramEnd"/>
            <w:r w:rsidRPr="009A3CA6">
              <w:rPr>
                <w:lang w:val="en-GB"/>
              </w:rPr>
              <w:t>g ) according to ÖNORM EN ISO 10077-2</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5FE28A"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82C0EC"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w:t>
            </w:r>
            <w:proofErr w:type="spellStart"/>
            <w:r w:rsidRPr="00F27D70">
              <w:rPr>
                <w:rFonts w:eastAsia="Times New Roman"/>
                <w:bCs/>
                <w:sz w:val="16"/>
                <w:szCs w:val="16"/>
              </w:rPr>
              <w:t>mK</w:t>
            </w:r>
            <w:proofErr w:type="spellEnd"/>
          </w:p>
        </w:tc>
      </w:tr>
      <w:tr w:rsidR="009A3CA6" w:rsidRPr="00F27D70" w14:paraId="4A76B4E2"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35A633A" w14:textId="2BC80EAC"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Heat transfer coefficient frame (</w:t>
            </w:r>
            <w:proofErr w:type="spellStart"/>
            <w:r w:rsidRPr="009A3CA6">
              <w:rPr>
                <w:lang w:val="en-GB"/>
              </w:rPr>
              <w:t>Uf</w:t>
            </w:r>
            <w:proofErr w:type="spellEnd"/>
            <w:r w:rsidRPr="009A3CA6">
              <w:rPr>
                <w:lang w:val="en-GB"/>
              </w:rPr>
              <w:t>) according to ÖNORM EN ISO 10077-2</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9D5136"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412D60"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9A3CA6" w:rsidRPr="00F27D70" w14:paraId="211F239B"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06295A" w14:textId="3395F603"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 xml:space="preserve">Thermal transmittance window </w:t>
            </w:r>
            <w:proofErr w:type="gramStart"/>
            <w:r w:rsidRPr="009A3CA6">
              <w:rPr>
                <w:lang w:val="en-GB"/>
              </w:rPr>
              <w:t xml:space="preserve">( </w:t>
            </w:r>
            <w:proofErr w:type="spellStart"/>
            <w:r w:rsidRPr="009A3CA6">
              <w:rPr>
                <w:lang w:val="en-GB"/>
              </w:rPr>
              <w:t>Uw</w:t>
            </w:r>
            <w:proofErr w:type="spellEnd"/>
            <w:proofErr w:type="gramEnd"/>
            <w:r w:rsidRPr="009A3CA6">
              <w:rPr>
                <w:lang w:val="en-GB"/>
              </w:rPr>
              <w:t xml:space="preserve"> ) according to ÖNORM EN ISO 10077-1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6D4713"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54C7486"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9A3CA6" w:rsidRPr="00F27D70" w14:paraId="1D85C06A"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2A5AC81" w14:textId="29A65E44"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Total energy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D7975E"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1D6EE6E"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9A3CA6" w:rsidRPr="00F27D70" w14:paraId="382F4BF9"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F335CCE" w14:textId="01CF320D" w:rsidR="009A3CA6" w:rsidRPr="009A3CA6" w:rsidRDefault="009A3CA6" w:rsidP="009A3CA6">
            <w:pPr>
              <w:ind w:left="147" w:right="186"/>
              <w:rPr>
                <w:rFonts w:eastAsia="Times New Roman"/>
                <w:bCs/>
                <w:sz w:val="16"/>
                <w:szCs w:val="16"/>
                <w:lang w:val="en-GB"/>
              </w:rPr>
            </w:pPr>
            <w:r w:rsidRPr="009A3CA6">
              <w:rPr>
                <w:lang w:val="en-GB"/>
              </w:rPr>
              <w:t>Light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7C0A73"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A9BFC9" w14:textId="77777777" w:rsidR="009A3CA6" w:rsidRPr="00F27D70" w:rsidRDefault="009A3CA6" w:rsidP="009A3CA6">
            <w:pPr>
              <w:jc w:val="center"/>
              <w:rPr>
                <w:bCs/>
              </w:rPr>
            </w:pPr>
            <w:r w:rsidRPr="00F27D70">
              <w:rPr>
                <w:rFonts w:eastAsia="Times New Roman"/>
                <w:bCs/>
                <w:sz w:val="16"/>
                <w:szCs w:val="16"/>
              </w:rPr>
              <w:t>%</w:t>
            </w:r>
          </w:p>
        </w:tc>
      </w:tr>
      <w:tr w:rsidR="009A3CA6" w:rsidRPr="00CF428E" w14:paraId="19417715" w14:textId="77777777" w:rsidTr="003B318B">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9827404" w14:textId="4C10984F"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Air permeability according to ÖNORM EN 12207</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A967C9"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FF7BE9" w14:textId="46CF9164"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bl>
    <w:p w14:paraId="7F822782" w14:textId="77777777" w:rsidR="00967520" w:rsidRDefault="00967520" w:rsidP="00967520"/>
    <w:p w14:paraId="3F329FFC" w14:textId="77777777" w:rsidR="00967520" w:rsidRPr="00DB7983" w:rsidRDefault="00967520" w:rsidP="00967520"/>
    <w:p w14:paraId="143066D5" w14:textId="10920646" w:rsidR="00967520" w:rsidRPr="009A3CA6" w:rsidRDefault="00967520" w:rsidP="00967520">
      <w:pPr>
        <w:pStyle w:val="Beschriftung"/>
        <w:rPr>
          <w:lang w:val="en-GB"/>
        </w:rPr>
      </w:pPr>
      <w:bookmarkStart w:id="34" w:name="_Ref490311337"/>
      <w:bookmarkStart w:id="35" w:name="_Toc464826083"/>
      <w:bookmarkStart w:id="36" w:name="_Toc81487873"/>
      <w:bookmarkStart w:id="37" w:name="_Toc99010021"/>
      <w:r w:rsidRPr="009A3CA6">
        <w:rPr>
          <w:lang w:val="en-GB"/>
        </w:rPr>
        <w:t xml:space="preserve">Table </w:t>
      </w:r>
      <w:r w:rsidRPr="00B82FF7">
        <w:fldChar w:fldCharType="begin"/>
      </w:r>
      <w:r w:rsidRPr="009A3CA6">
        <w:rPr>
          <w:lang w:val="en-GB"/>
        </w:rPr>
        <w:instrText xml:space="preserve"> SEQ Tabelle \* ARABIC </w:instrText>
      </w:r>
      <w:r w:rsidRPr="00B82FF7">
        <w:fldChar w:fldCharType="separate"/>
      </w:r>
      <w:r w:rsidR="00CA6A84">
        <w:rPr>
          <w:noProof/>
          <w:lang w:val="en-GB"/>
        </w:rPr>
        <w:t>3</w:t>
      </w:r>
      <w:r w:rsidRPr="00B82FF7">
        <w:fldChar w:fldCharType="end"/>
      </w:r>
      <w:bookmarkEnd w:id="34"/>
      <w:r w:rsidRPr="009A3CA6">
        <w:rPr>
          <w:lang w:val="en-GB"/>
        </w:rPr>
        <w:t>:</w:t>
      </w:r>
      <w:r w:rsidRPr="009A3CA6">
        <w:rPr>
          <w:lang w:val="en-GB"/>
        </w:rPr>
        <w:tab/>
      </w:r>
      <w:bookmarkEnd w:id="35"/>
      <w:bookmarkEnd w:id="36"/>
      <w:r w:rsidR="009A3CA6" w:rsidRPr="009A3CA6">
        <w:rPr>
          <w:lang w:val="en-GB"/>
        </w:rPr>
        <w:t xml:space="preserve">Technical data of the declared construction product according to ÖNORM EN 13830 (curtain </w:t>
      </w:r>
      <w:r w:rsidR="00BB6A63">
        <w:rPr>
          <w:lang w:val="en-GB"/>
        </w:rPr>
        <w:t>façade</w:t>
      </w:r>
      <w:r w:rsidR="009A3CA6" w:rsidRPr="009A3CA6">
        <w:rPr>
          <w:lang w:val="en-GB"/>
        </w:rPr>
        <w:t>s)</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50"/>
        <w:gridCol w:w="1581"/>
        <w:gridCol w:w="1581"/>
      </w:tblGrid>
      <w:tr w:rsidR="009A3CA6" w:rsidRPr="00F27D70" w14:paraId="52832E41" w14:textId="77777777" w:rsidTr="009A3CA6">
        <w:trPr>
          <w:trHeight w:val="340"/>
        </w:trPr>
        <w:tc>
          <w:tcPr>
            <w:tcW w:w="6750"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FE5BC84" w14:textId="7BB51AD5" w:rsidR="009A3CA6" w:rsidRPr="00F27D70" w:rsidRDefault="009A3CA6" w:rsidP="009A3CA6">
            <w:pPr>
              <w:spacing w:line="240" w:lineRule="auto"/>
              <w:ind w:left="147"/>
              <w:rPr>
                <w:b/>
                <w:color w:val="000000"/>
              </w:rPr>
            </w:pPr>
            <w:proofErr w:type="spellStart"/>
            <w:r>
              <w:rPr>
                <w:b/>
                <w:color w:val="000000"/>
              </w:rPr>
              <w:t>Characterization</w:t>
            </w:r>
            <w:proofErr w:type="spellEnd"/>
          </w:p>
        </w:tc>
        <w:tc>
          <w:tcPr>
            <w:tcW w:w="15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4B7DE433" w14:textId="6060D2CF" w:rsidR="009A3CA6" w:rsidRPr="00F27D70" w:rsidRDefault="009A3CA6" w:rsidP="009A3CA6">
            <w:pPr>
              <w:spacing w:line="240" w:lineRule="auto"/>
              <w:ind w:left="147"/>
              <w:rPr>
                <w:b/>
                <w:color w:val="000000"/>
              </w:rPr>
            </w:pPr>
            <w:r>
              <w:rPr>
                <w:b/>
                <w:color w:val="000000"/>
              </w:rPr>
              <w:t>Value</w:t>
            </w:r>
          </w:p>
        </w:tc>
        <w:tc>
          <w:tcPr>
            <w:tcW w:w="15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37A866F9" w14:textId="53FEA118" w:rsidR="009A3CA6" w:rsidRPr="00F27D70" w:rsidRDefault="009A3CA6" w:rsidP="009A3CA6">
            <w:pPr>
              <w:spacing w:line="240" w:lineRule="auto"/>
              <w:ind w:left="147"/>
              <w:rPr>
                <w:b/>
                <w:color w:val="000000"/>
              </w:rPr>
            </w:pPr>
            <w:r>
              <w:rPr>
                <w:b/>
                <w:color w:val="000000"/>
              </w:rPr>
              <w:t>Unit</w:t>
            </w:r>
          </w:p>
        </w:tc>
      </w:tr>
      <w:tr w:rsidR="009A3CA6" w:rsidRPr="00CF428E" w14:paraId="484FDDE7" w14:textId="77777777" w:rsidTr="004970BF">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D925E9D" w14:textId="7F66B7B5" w:rsidR="009A3CA6" w:rsidRPr="00E97844" w:rsidRDefault="009A3CA6" w:rsidP="009A3CA6">
            <w:pPr>
              <w:pBdr>
                <w:top w:val="nil"/>
                <w:left w:val="nil"/>
                <w:bottom w:val="nil"/>
                <w:right w:val="nil"/>
                <w:between w:val="nil"/>
                <w:bar w:val="nil"/>
              </w:pBdr>
              <w:ind w:left="147" w:right="186"/>
              <w:rPr>
                <w:rFonts w:eastAsia="Times New Roman"/>
                <w:bCs/>
                <w:sz w:val="16"/>
                <w:szCs w:val="16"/>
                <w:highlight w:val="green"/>
              </w:rPr>
            </w:pPr>
            <w:proofErr w:type="spellStart"/>
            <w:r w:rsidRPr="00B933BC">
              <w:t>tightness</w:t>
            </w:r>
            <w:proofErr w:type="spellEnd"/>
            <w:r w:rsidRPr="00B933BC">
              <w:t xml:space="preserve"> </w:t>
            </w:r>
            <w:proofErr w:type="spellStart"/>
            <w:r w:rsidRPr="00B933BC">
              <w:t>against</w:t>
            </w:r>
            <w:proofErr w:type="spellEnd"/>
            <w:r w:rsidRPr="00B933BC">
              <w:t xml:space="preserve"> </w:t>
            </w:r>
            <w:proofErr w:type="spellStart"/>
            <w:r w:rsidRPr="00B933BC">
              <w:t>driving</w:t>
            </w:r>
            <w:proofErr w:type="spellEnd"/>
            <w:r w:rsidRPr="00B933BC">
              <w:t xml:space="preserve"> rain</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3446F32" w14:textId="77777777" w:rsidR="009A3CA6" w:rsidRPr="00E97844" w:rsidRDefault="009A3CA6" w:rsidP="009A3CA6">
            <w:pPr>
              <w:pBdr>
                <w:top w:val="nil"/>
                <w:left w:val="nil"/>
                <w:bottom w:val="nil"/>
                <w:right w:val="nil"/>
                <w:between w:val="nil"/>
                <w:bar w:val="nil"/>
              </w:pBdr>
              <w:jc w:val="center"/>
              <w:rPr>
                <w:rFonts w:eastAsia="Times New Roman"/>
                <w:spacing w:val="-4"/>
                <w:szCs w:val="16"/>
                <w:highlight w:val="yellow"/>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6AB9EA" w14:textId="1A676C67" w:rsidR="009A3CA6" w:rsidRDefault="009A3CA6" w:rsidP="009A3CA6">
            <w:pPr>
              <w:pBdr>
                <w:top w:val="nil"/>
                <w:left w:val="nil"/>
                <w:bottom w:val="nil"/>
                <w:right w:val="nil"/>
                <w:between w:val="nil"/>
                <w:bar w:val="nil"/>
              </w:pBdr>
              <w:jc w:val="center"/>
              <w:rPr>
                <w:rFonts w:eastAsia="Times New Roman"/>
                <w:spacing w:val="-4"/>
                <w:szCs w:val="16"/>
              </w:rPr>
            </w:pPr>
            <w:r>
              <w:rPr>
                <w:rFonts w:eastAsia="Times New Roman"/>
                <w:spacing w:val="-4"/>
                <w:szCs w:val="16"/>
              </w:rPr>
              <w:t>Class</w:t>
            </w:r>
          </w:p>
          <w:p w14:paraId="206B1D4D" w14:textId="77777777" w:rsidR="009A3CA6" w:rsidRPr="00E97844" w:rsidRDefault="009A3CA6" w:rsidP="009A3CA6">
            <w:pPr>
              <w:pBdr>
                <w:top w:val="nil"/>
                <w:left w:val="nil"/>
                <w:bottom w:val="nil"/>
                <w:right w:val="nil"/>
                <w:between w:val="nil"/>
                <w:bar w:val="nil"/>
              </w:pBdr>
              <w:jc w:val="center"/>
              <w:rPr>
                <w:rFonts w:eastAsia="Times New Roman"/>
                <w:spacing w:val="-4"/>
                <w:szCs w:val="16"/>
                <w:highlight w:val="yellow"/>
              </w:rPr>
            </w:pPr>
            <w:r>
              <w:rPr>
                <w:rFonts w:eastAsia="Times New Roman"/>
                <w:spacing w:val="-4"/>
                <w:szCs w:val="16"/>
              </w:rPr>
              <w:t>(</w:t>
            </w:r>
            <w:proofErr w:type="spellStart"/>
            <w:r>
              <w:rPr>
                <w:rFonts w:eastAsia="Times New Roman"/>
                <w:spacing w:val="-4"/>
                <w:szCs w:val="16"/>
              </w:rPr>
              <w:t>Pa</w:t>
            </w:r>
            <w:proofErr w:type="spellEnd"/>
            <w:r>
              <w:rPr>
                <w:rFonts w:eastAsia="Times New Roman"/>
                <w:spacing w:val="-4"/>
                <w:szCs w:val="16"/>
              </w:rPr>
              <w:t>)</w:t>
            </w:r>
          </w:p>
        </w:tc>
      </w:tr>
      <w:tr w:rsidR="009A3CA6" w:rsidRPr="00CF428E" w14:paraId="7F24EF2F" w14:textId="77777777" w:rsidTr="004970BF">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B00B2F9" w14:textId="545E8C78" w:rsidR="009A3CA6" w:rsidRPr="00E97844" w:rsidRDefault="009A3CA6" w:rsidP="009A3CA6">
            <w:pPr>
              <w:pBdr>
                <w:top w:val="nil"/>
                <w:left w:val="nil"/>
                <w:bottom w:val="nil"/>
                <w:right w:val="nil"/>
                <w:between w:val="nil"/>
                <w:bar w:val="nil"/>
              </w:pBdr>
              <w:ind w:left="147" w:right="186"/>
              <w:rPr>
                <w:rFonts w:eastAsia="Times New Roman"/>
                <w:bCs/>
                <w:sz w:val="16"/>
                <w:szCs w:val="16"/>
              </w:rPr>
            </w:pPr>
            <w:r w:rsidRPr="00B933BC">
              <w:t xml:space="preserve">Resistance </w:t>
            </w:r>
            <w:proofErr w:type="spellStart"/>
            <w:r w:rsidRPr="00B933BC">
              <w:t>to</w:t>
            </w:r>
            <w:proofErr w:type="spellEnd"/>
            <w:r w:rsidRPr="00B933BC">
              <w:t xml:space="preserve"> wind </w:t>
            </w:r>
            <w:proofErr w:type="spellStart"/>
            <w:r w:rsidRPr="00B933BC">
              <w:t>load</w:t>
            </w:r>
            <w:proofErr w:type="spellEnd"/>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DEBBF2" w14:textId="77777777" w:rsidR="009A3CA6" w:rsidRPr="00E97844" w:rsidRDefault="009A3CA6" w:rsidP="009A3CA6">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DD0351" w14:textId="4B8B870D" w:rsidR="009A3CA6" w:rsidRDefault="009A3CA6" w:rsidP="009A3CA6">
            <w:pPr>
              <w:pBdr>
                <w:top w:val="nil"/>
                <w:left w:val="nil"/>
                <w:bottom w:val="nil"/>
                <w:right w:val="nil"/>
                <w:between w:val="nil"/>
                <w:bar w:val="nil"/>
              </w:pBdr>
              <w:jc w:val="center"/>
              <w:rPr>
                <w:rFonts w:eastAsia="Times New Roman"/>
                <w:spacing w:val="-4"/>
                <w:szCs w:val="16"/>
              </w:rPr>
            </w:pPr>
            <w:r>
              <w:rPr>
                <w:rFonts w:eastAsia="Times New Roman"/>
                <w:spacing w:val="-4"/>
                <w:szCs w:val="16"/>
              </w:rPr>
              <w:t>Class</w:t>
            </w:r>
          </w:p>
          <w:p w14:paraId="2CD4EA15" w14:textId="77777777" w:rsidR="009A3CA6" w:rsidRPr="00E97844" w:rsidRDefault="009A3CA6" w:rsidP="009A3CA6">
            <w:pPr>
              <w:pBdr>
                <w:top w:val="nil"/>
                <w:left w:val="nil"/>
                <w:bottom w:val="nil"/>
                <w:right w:val="nil"/>
                <w:between w:val="nil"/>
                <w:bar w:val="nil"/>
              </w:pBdr>
              <w:jc w:val="center"/>
              <w:rPr>
                <w:rFonts w:eastAsia="Times New Roman"/>
                <w:bCs/>
                <w:sz w:val="16"/>
                <w:szCs w:val="16"/>
              </w:rPr>
            </w:pPr>
            <w:r>
              <w:rPr>
                <w:rFonts w:eastAsia="Times New Roman"/>
                <w:spacing w:val="-4"/>
                <w:szCs w:val="16"/>
              </w:rPr>
              <w:t>(</w:t>
            </w:r>
            <w:proofErr w:type="spellStart"/>
            <w:r>
              <w:rPr>
                <w:rFonts w:eastAsia="Times New Roman"/>
                <w:spacing w:val="-4"/>
                <w:szCs w:val="16"/>
              </w:rPr>
              <w:t>Pa</w:t>
            </w:r>
            <w:proofErr w:type="spellEnd"/>
            <w:r>
              <w:rPr>
                <w:rFonts w:eastAsia="Times New Roman"/>
                <w:spacing w:val="-4"/>
                <w:szCs w:val="16"/>
              </w:rPr>
              <w:t>)</w:t>
            </w:r>
          </w:p>
        </w:tc>
      </w:tr>
      <w:tr w:rsidR="009A3CA6" w:rsidRPr="00CF428E" w14:paraId="3C634C68" w14:textId="77777777" w:rsidTr="004970BF">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6F8C9D2" w14:textId="0AFC44AD"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Impact resistance/resistance to breakage</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1635EEB" w14:textId="77777777" w:rsidR="009A3CA6" w:rsidRPr="009A3CA6" w:rsidRDefault="009A3CA6" w:rsidP="009A3CA6">
            <w:pPr>
              <w:ind w:left="147"/>
              <w:rPr>
                <w:rFonts w:eastAsia="Times New Roman"/>
                <w:bCs/>
                <w:sz w:val="16"/>
                <w:szCs w:val="16"/>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3D5135" w14:textId="30CB60EA" w:rsidR="009A3CA6"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p w14:paraId="0761576B" w14:textId="77777777" w:rsidR="009A3CA6" w:rsidRPr="00E97844"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(mm)</w:t>
            </w:r>
          </w:p>
        </w:tc>
      </w:tr>
      <w:tr w:rsidR="009A3CA6" w:rsidRPr="00CF428E" w14:paraId="0D78997D" w14:textId="77777777" w:rsidTr="004970BF">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87715E3" w14:textId="50D0072C"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 xml:space="preserve">Direct airborne sound insulation </w:t>
            </w:r>
            <w:proofErr w:type="spellStart"/>
            <w:r w:rsidRPr="009A3CA6">
              <w:rPr>
                <w:lang w:val="en-GB"/>
              </w:rPr>
              <w:t>Rw</w:t>
            </w:r>
            <w:proofErr w:type="spellEnd"/>
            <w:r w:rsidRPr="009A3CA6">
              <w:rPr>
                <w:lang w:val="en-GB"/>
              </w:rPr>
              <w:t xml:space="preserve"> (</w:t>
            </w:r>
            <w:proofErr w:type="spellStart"/>
            <w:proofErr w:type="gramStart"/>
            <w:r w:rsidRPr="009A3CA6">
              <w:rPr>
                <w:lang w:val="en-GB"/>
              </w:rPr>
              <w:t>C;Cu</w:t>
            </w:r>
            <w:proofErr w:type="spellEnd"/>
            <w:proofErr w:type="gramEnd"/>
            <w:r w:rsidRPr="009A3CA6">
              <w:rPr>
                <w:lang w:val="en-GB"/>
              </w:rPr>
              <w:t>)</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8F72B8" w14:textId="77777777" w:rsidR="009A3CA6" w:rsidRPr="009A3CA6" w:rsidRDefault="009A3CA6" w:rsidP="009A3CA6">
            <w:pPr>
              <w:ind w:left="147"/>
              <w:rPr>
                <w:rFonts w:eastAsia="Times New Roman"/>
                <w:bCs/>
                <w:sz w:val="16"/>
                <w:szCs w:val="16"/>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30BABB" w14:textId="77777777" w:rsidR="009A3CA6" w:rsidRPr="00E97844" w:rsidRDefault="009A3CA6" w:rsidP="009A3CA6">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dB</w:t>
            </w:r>
          </w:p>
        </w:tc>
      </w:tr>
      <w:tr w:rsidR="009A3CA6" w:rsidRPr="00F27D70" w14:paraId="7A2DBCE9" w14:textId="77777777" w:rsidTr="004970BF">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6A5060F" w14:textId="188DF948"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 xml:space="preserve">Heat transfer coefficient glass </w:t>
            </w:r>
            <w:proofErr w:type="gramStart"/>
            <w:r w:rsidRPr="009A3CA6">
              <w:rPr>
                <w:lang w:val="en-GB"/>
              </w:rPr>
              <w:t xml:space="preserve">( </w:t>
            </w:r>
            <w:proofErr w:type="spellStart"/>
            <w:r w:rsidRPr="009A3CA6">
              <w:rPr>
                <w:lang w:val="en-GB"/>
              </w:rPr>
              <w:t>Ucw</w:t>
            </w:r>
            <w:proofErr w:type="spellEnd"/>
            <w:proofErr w:type="gramEnd"/>
            <w:r w:rsidRPr="009A3CA6">
              <w:rPr>
                <w:lang w:val="en-GB"/>
              </w:rPr>
              <w:t xml:space="preserve">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E64962"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9A2FF0" w14:textId="77777777" w:rsidR="009A3CA6" w:rsidRPr="00E97844" w:rsidRDefault="009A3CA6" w:rsidP="009A3CA6">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W/(m2K)</w:t>
            </w:r>
          </w:p>
        </w:tc>
      </w:tr>
      <w:tr w:rsidR="009A3CA6" w:rsidRPr="00CF428E" w14:paraId="7EF322CB" w14:textId="77777777" w:rsidTr="004970BF">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B535B9" w14:textId="4DD3EAAC" w:rsidR="009A3CA6" w:rsidRPr="00E97844" w:rsidRDefault="009A3CA6" w:rsidP="009A3CA6">
            <w:pPr>
              <w:pBdr>
                <w:top w:val="nil"/>
                <w:left w:val="nil"/>
                <w:bottom w:val="nil"/>
                <w:right w:val="nil"/>
                <w:between w:val="nil"/>
                <w:bar w:val="nil"/>
              </w:pBdr>
              <w:ind w:left="147" w:right="186"/>
              <w:rPr>
                <w:rFonts w:eastAsia="Times New Roman"/>
                <w:bCs/>
                <w:sz w:val="16"/>
                <w:szCs w:val="16"/>
              </w:rPr>
            </w:pPr>
            <w:proofErr w:type="spellStart"/>
            <w:r w:rsidRPr="00B933BC">
              <w:t>air</w:t>
            </w:r>
            <w:proofErr w:type="spellEnd"/>
            <w:r w:rsidRPr="00B933BC">
              <w:t xml:space="preserve"> </w:t>
            </w:r>
            <w:proofErr w:type="spellStart"/>
            <w:r w:rsidRPr="00B933BC">
              <w:t>permeability</w:t>
            </w:r>
            <w:proofErr w:type="spellEnd"/>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DAD672" w14:textId="77777777" w:rsidR="009A3CA6" w:rsidRPr="00E97844" w:rsidRDefault="009A3CA6" w:rsidP="009A3CA6">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619DE5" w14:textId="2A1FA3B3" w:rsidR="009A3CA6" w:rsidRPr="00E97844"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6F4F8282" w14:textId="77777777" w:rsidTr="004970BF">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08AC653" w14:textId="579ECBFD" w:rsidR="009A3CA6" w:rsidRPr="00E97844" w:rsidRDefault="009A3CA6" w:rsidP="009A3CA6">
            <w:pPr>
              <w:pBdr>
                <w:top w:val="nil"/>
                <w:left w:val="nil"/>
                <w:bottom w:val="nil"/>
                <w:right w:val="nil"/>
                <w:between w:val="nil"/>
                <w:bar w:val="nil"/>
              </w:pBdr>
              <w:ind w:left="147" w:right="186"/>
              <w:rPr>
                <w:rFonts w:eastAsia="Times New Roman"/>
                <w:bCs/>
                <w:sz w:val="16"/>
                <w:szCs w:val="16"/>
              </w:rPr>
            </w:pPr>
            <w:proofErr w:type="spellStart"/>
            <w:r w:rsidRPr="00B933BC">
              <w:t>burglar</w:t>
            </w:r>
            <w:proofErr w:type="spellEnd"/>
            <w:r w:rsidRPr="00B933BC">
              <w:t xml:space="preserve"> </w:t>
            </w:r>
            <w:proofErr w:type="spellStart"/>
            <w:r w:rsidRPr="00B933BC">
              <w:t>resistance</w:t>
            </w:r>
            <w:proofErr w:type="spellEnd"/>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E72C4D" w14:textId="77777777" w:rsidR="009A3CA6" w:rsidRPr="00E97844" w:rsidRDefault="009A3CA6" w:rsidP="009A3CA6">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9B711F" w14:textId="668A161D" w:rsidR="009A3CA6" w:rsidRPr="00E97844"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bl>
    <w:p w14:paraId="584EA3AB" w14:textId="77777777" w:rsidR="00967520" w:rsidRDefault="00967520" w:rsidP="00967520">
      <w:pPr>
        <w:rPr>
          <w:u w:val="single"/>
          <w:lang w:val="de-CH"/>
        </w:rPr>
      </w:pPr>
    </w:p>
    <w:p w14:paraId="428D31BB" w14:textId="77777777" w:rsidR="00A974F5" w:rsidRPr="00A974F5" w:rsidRDefault="00A974F5" w:rsidP="00A36DBE">
      <w:pPr>
        <w:rPr>
          <w:szCs w:val="18"/>
          <w:lang w:val="en-GB"/>
        </w:rPr>
      </w:pPr>
    </w:p>
    <w:p w14:paraId="2E489DBB" w14:textId="134F4576" w:rsidR="0086339C" w:rsidRPr="00796883" w:rsidRDefault="0086339C" w:rsidP="00A36DBE">
      <w:pPr>
        <w:shd w:val="clear" w:color="auto" w:fill="DAEEF3" w:themeFill="accent5" w:themeFillTint="33"/>
        <w:rPr>
          <w:rFonts w:eastAsiaTheme="minorHAnsi"/>
          <w:szCs w:val="18"/>
          <w:lang w:val="en-GB"/>
        </w:rPr>
      </w:pPr>
      <w:bookmarkStart w:id="38"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r w:rsidR="003A61AB">
        <w:rPr>
          <w:rFonts w:eastAsiaTheme="minorHAnsi"/>
          <w:szCs w:val="18"/>
          <w:lang w:val="en-GB"/>
        </w:rPr>
        <w:t xml:space="preserve"> to Table 4</w:t>
      </w:r>
      <w:r w:rsidR="00796883">
        <w:rPr>
          <w:rFonts w:eastAsiaTheme="minorHAnsi"/>
          <w:szCs w:val="18"/>
          <w:lang w:val="en-GB"/>
        </w:rPr>
        <w:t>.</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w:t>
      </w:r>
      <w:proofErr w:type="gramStart"/>
      <w:r w:rsidRPr="00796883">
        <w:rPr>
          <w:rFonts w:eastAsiaTheme="minorHAnsi"/>
          <w:szCs w:val="18"/>
          <w:lang w:val="en-GB"/>
        </w:rPr>
        <w:t>EPD“</w:t>
      </w:r>
      <w:proofErr w:type="gramEnd"/>
      <w:r w:rsidRPr="00796883">
        <w:rPr>
          <w:rFonts w:eastAsiaTheme="minorHAnsi"/>
          <w:szCs w:val="18"/>
          <w:lang w:val="en-GB"/>
        </w:rPr>
        <w:t>, “Group EPD” or “EPD from Associations”)</w:t>
      </w:r>
      <w:bookmarkEnd w:id="38"/>
      <w:r w:rsidRPr="00796883">
        <w:rPr>
          <w:sz w:val="20"/>
          <w:lang w:val="en-GB"/>
        </w:rPr>
        <w:t xml:space="preserve"> </w:t>
      </w:r>
      <w:bookmarkStart w:id="39"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40" w:name="_Hlk56602354"/>
      <w:bookmarkEnd w:id="39"/>
      <w:r>
        <w:rPr>
          <w:rFonts w:eastAsiaTheme="minorHAnsi"/>
          <w:szCs w:val="18"/>
          <w:lang w:val="en-GB"/>
        </w:rPr>
        <w:t>In this case the average value of nominal density/ weight per m² used for calculating the LCA must be declared as an additional information in chapter 3.1.</w:t>
      </w:r>
    </w:p>
    <w:bookmarkEnd w:id="40"/>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41" w:name="_Toc391751337"/>
      <w:bookmarkStart w:id="42" w:name="_Toc448412379"/>
      <w:bookmarkStart w:id="43"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41"/>
      <w:bookmarkEnd w:id="42"/>
      <w:bookmarkEnd w:id="43"/>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4"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lastRenderedPageBreak/>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w:t>
      </w:r>
      <w:proofErr w:type="gramStart"/>
      <w:r w:rsidRPr="00BC06E1">
        <w:rPr>
          <w:lang w:val="en-GB"/>
        </w:rPr>
        <w:t>e.g.</w:t>
      </w:r>
      <w:proofErr w:type="gramEnd"/>
      <w:r w:rsidRPr="00BC06E1">
        <w:rPr>
          <w:lang w:val="en-GB"/>
        </w:rPr>
        <w:t xml:space="preserve">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5" w:name="EPDEdit_ibu_Kapitel_7_Intro"/>
    </w:p>
    <w:bookmarkEnd w:id="45"/>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w:t>
      </w:r>
      <w:proofErr w:type="gramStart"/>
      <w:r>
        <w:rPr>
          <w:lang w:val="en-GB"/>
        </w:rPr>
        <w:t>i.e.</w:t>
      </w:r>
      <w:proofErr w:type="gramEnd"/>
      <w:r>
        <w:rPr>
          <w:lang w:val="en-GB"/>
        </w:rPr>
        <w:t xml:space="preserve"> hydraulic binders) must be stated. In addition to that all auxiliary materials and </w:t>
      </w:r>
      <w:r w:rsidR="00182440">
        <w:rPr>
          <w:lang w:val="en-GB"/>
        </w:rPr>
        <w:t>additives that stay within the product must be declared.</w:t>
      </w:r>
    </w:p>
    <w:bookmarkEnd w:id="44"/>
    <w:p w14:paraId="0CA5D434" w14:textId="77777777" w:rsidR="00094652" w:rsidRDefault="00094652" w:rsidP="00094652">
      <w:pPr>
        <w:shd w:val="clear" w:color="auto" w:fill="CCFFFF"/>
        <w:rPr>
          <w:rFonts w:eastAsiaTheme="minorHAnsi"/>
          <w:b/>
          <w:szCs w:val="18"/>
          <w:lang w:val="en-GB"/>
        </w:rPr>
      </w:pPr>
    </w:p>
    <w:p w14:paraId="6927849B" w14:textId="73371007" w:rsidR="00094652" w:rsidRDefault="00094652" w:rsidP="00094652">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w:t>
      </w:r>
      <w:proofErr w:type="gramStart"/>
      <w:r w:rsidR="00A067E9">
        <w:rPr>
          <w:rFonts w:eastAsiaTheme="minorHAnsi"/>
          <w:b/>
          <w:szCs w:val="18"/>
          <w:lang w:val="en-GB"/>
        </w:rPr>
        <w:t>doors</w:t>
      </w:r>
      <w:proofErr w:type="gramEnd"/>
      <w:r w:rsidR="00A067E9">
        <w:rPr>
          <w:rFonts w:eastAsiaTheme="minorHAnsi"/>
          <w:b/>
          <w:szCs w:val="18"/>
          <w:lang w:val="en-GB"/>
        </w:rPr>
        <w:t xml:space="preserve"> and </w:t>
      </w:r>
      <w:r w:rsidR="00BB6A63">
        <w:rPr>
          <w:rFonts w:eastAsiaTheme="minorHAnsi"/>
          <w:b/>
          <w:szCs w:val="18"/>
          <w:lang w:val="en-GB"/>
        </w:rPr>
        <w:t>façade</w:t>
      </w:r>
      <w:r w:rsidR="00A067E9">
        <w:rPr>
          <w:rFonts w:eastAsiaTheme="minorHAnsi"/>
          <w:b/>
          <w:szCs w:val="18"/>
          <w:lang w:val="en-GB"/>
        </w:rPr>
        <w:t xml:space="preserve"> systems</w:t>
      </w:r>
      <w:r w:rsidRPr="00896AA1">
        <w:rPr>
          <w:b/>
          <w:u w:val="single"/>
          <w:lang w:val="en-GB"/>
        </w:rPr>
        <w:t>:</w:t>
      </w:r>
    </w:p>
    <w:tbl>
      <w:tblPr>
        <w:tblW w:w="10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7"/>
        <w:gridCol w:w="2623"/>
        <w:gridCol w:w="2198"/>
        <w:gridCol w:w="1469"/>
        <w:gridCol w:w="1303"/>
      </w:tblGrid>
      <w:tr w:rsidR="00DF0D76" w:rsidRPr="00F27D70" w14:paraId="05905084" w14:textId="77777777" w:rsidTr="009901D2">
        <w:trPr>
          <w:trHeight w:val="567"/>
        </w:trPr>
        <w:tc>
          <w:tcPr>
            <w:tcW w:w="2437" w:type="dxa"/>
            <w:shd w:val="clear" w:color="auto" w:fill="auto"/>
            <w:vAlign w:val="center"/>
          </w:tcPr>
          <w:p w14:paraId="6A12FFA0" w14:textId="0DB47699" w:rsidR="00DF0D76" w:rsidRPr="00F27D70" w:rsidRDefault="00DF0D76" w:rsidP="009901D2">
            <w:pPr>
              <w:jc w:val="left"/>
              <w:rPr>
                <w:b/>
                <w:color w:val="000000"/>
              </w:rPr>
            </w:pPr>
            <w:proofErr w:type="spellStart"/>
            <w:r w:rsidRPr="00DF0D76">
              <w:rPr>
                <w:b/>
                <w:color w:val="000000"/>
              </w:rPr>
              <w:t>Constituents</w:t>
            </w:r>
            <w:proofErr w:type="spellEnd"/>
            <w:r w:rsidRPr="00DF0D76">
              <w:rPr>
                <w:b/>
                <w:color w:val="000000"/>
              </w:rPr>
              <w:t xml:space="preserve"> (Element Type)</w:t>
            </w:r>
          </w:p>
        </w:tc>
        <w:tc>
          <w:tcPr>
            <w:tcW w:w="2623" w:type="dxa"/>
            <w:shd w:val="clear" w:color="auto" w:fill="auto"/>
            <w:vAlign w:val="center"/>
          </w:tcPr>
          <w:p w14:paraId="75E580A1" w14:textId="644D9E50" w:rsidR="00DF0D76" w:rsidRPr="00F27D70" w:rsidRDefault="00DF0D76" w:rsidP="009901D2">
            <w:pPr>
              <w:jc w:val="left"/>
              <w:rPr>
                <w:b/>
                <w:color w:val="000000"/>
              </w:rPr>
            </w:pPr>
            <w:proofErr w:type="spellStart"/>
            <w:r w:rsidRPr="00DF0D76">
              <w:rPr>
                <w:b/>
                <w:color w:val="000000"/>
              </w:rPr>
              <w:t>characterization</w:t>
            </w:r>
            <w:proofErr w:type="spellEnd"/>
            <w:r w:rsidRPr="00DF0D76">
              <w:rPr>
                <w:b/>
                <w:color w:val="000000"/>
              </w:rPr>
              <w:t xml:space="preserve"> (material)</w:t>
            </w:r>
          </w:p>
        </w:tc>
        <w:tc>
          <w:tcPr>
            <w:tcW w:w="2198" w:type="dxa"/>
            <w:shd w:val="clear" w:color="auto" w:fill="auto"/>
            <w:vAlign w:val="center"/>
          </w:tcPr>
          <w:p w14:paraId="00848E30" w14:textId="1E7381A1" w:rsidR="00DF0D76" w:rsidRPr="00F27D70" w:rsidRDefault="00DF0D76" w:rsidP="009901D2">
            <w:pPr>
              <w:jc w:val="left"/>
              <w:rPr>
                <w:b/>
                <w:color w:val="000000"/>
              </w:rPr>
            </w:pPr>
            <w:proofErr w:type="spellStart"/>
            <w:r w:rsidRPr="00DF0D76">
              <w:rPr>
                <w:b/>
                <w:color w:val="000000"/>
              </w:rPr>
              <w:t>function</w:t>
            </w:r>
            <w:proofErr w:type="spellEnd"/>
            <w:r w:rsidRPr="00DF0D76">
              <w:rPr>
                <w:b/>
                <w:color w:val="000000"/>
              </w:rPr>
              <w:t xml:space="preserve"> (</w:t>
            </w:r>
            <w:proofErr w:type="spellStart"/>
            <w:r w:rsidRPr="00DF0D76">
              <w:rPr>
                <w:b/>
                <w:color w:val="000000"/>
              </w:rPr>
              <w:t>description</w:t>
            </w:r>
            <w:proofErr w:type="spellEnd"/>
            <w:r w:rsidRPr="00DF0D76">
              <w:rPr>
                <w:b/>
                <w:color w:val="000000"/>
              </w:rPr>
              <w:t>)</w:t>
            </w:r>
          </w:p>
        </w:tc>
        <w:tc>
          <w:tcPr>
            <w:tcW w:w="1469" w:type="dxa"/>
            <w:shd w:val="clear" w:color="auto" w:fill="auto"/>
            <w:vAlign w:val="center"/>
          </w:tcPr>
          <w:p w14:paraId="784F77EA" w14:textId="1FF75160" w:rsidR="00DF0D76" w:rsidRPr="00F27D70" w:rsidRDefault="00DF0D76" w:rsidP="00DF0D76">
            <w:pPr>
              <w:jc w:val="left"/>
              <w:rPr>
                <w:b/>
                <w:color w:val="000000"/>
              </w:rPr>
            </w:pPr>
            <w:proofErr w:type="spellStart"/>
            <w:r w:rsidRPr="00F27D70">
              <w:rPr>
                <w:b/>
                <w:color w:val="000000"/>
              </w:rPr>
              <w:t>Mass</w:t>
            </w:r>
            <w:proofErr w:type="spellEnd"/>
            <w:r w:rsidRPr="00F27D70">
              <w:rPr>
                <w:b/>
                <w:color w:val="000000"/>
              </w:rPr>
              <w:t xml:space="preserve"> %</w:t>
            </w:r>
          </w:p>
        </w:tc>
        <w:tc>
          <w:tcPr>
            <w:tcW w:w="1303" w:type="dxa"/>
            <w:shd w:val="clear" w:color="auto" w:fill="auto"/>
            <w:vAlign w:val="center"/>
          </w:tcPr>
          <w:p w14:paraId="1BB839DB" w14:textId="6C6EC27F" w:rsidR="00DF0D76" w:rsidRPr="00F27D70" w:rsidRDefault="00DF0D76" w:rsidP="00DF0D76">
            <w:pPr>
              <w:jc w:val="left"/>
              <w:rPr>
                <w:b/>
                <w:color w:val="000000"/>
              </w:rPr>
            </w:pPr>
            <w:proofErr w:type="spellStart"/>
            <w:r>
              <w:rPr>
                <w:b/>
                <w:color w:val="000000"/>
              </w:rPr>
              <w:t>Weight</w:t>
            </w:r>
            <w:proofErr w:type="spellEnd"/>
            <w:r w:rsidRPr="00F27D70">
              <w:rPr>
                <w:b/>
                <w:color w:val="000000"/>
              </w:rPr>
              <w:t xml:space="preserve"> kg</w:t>
            </w:r>
          </w:p>
        </w:tc>
      </w:tr>
      <w:tr w:rsidR="00DF0D76" w:rsidRPr="00F27D70" w14:paraId="750E3175" w14:textId="77777777" w:rsidTr="005570A4">
        <w:trPr>
          <w:trHeight w:val="567"/>
        </w:trPr>
        <w:tc>
          <w:tcPr>
            <w:tcW w:w="2437" w:type="dxa"/>
            <w:shd w:val="clear" w:color="auto" w:fill="auto"/>
          </w:tcPr>
          <w:p w14:paraId="0C6D9626" w14:textId="77777777" w:rsidR="00DF0D76" w:rsidRPr="00F27D70" w:rsidRDefault="00DF0D76" w:rsidP="00DF0D76"/>
        </w:tc>
        <w:tc>
          <w:tcPr>
            <w:tcW w:w="2623" w:type="dxa"/>
            <w:shd w:val="clear" w:color="auto" w:fill="auto"/>
          </w:tcPr>
          <w:p w14:paraId="6325DA23" w14:textId="190AFC7B" w:rsidR="00DF0D76" w:rsidRPr="00F27D70" w:rsidRDefault="00DF0D76" w:rsidP="00DF0D76">
            <w:pPr>
              <w:jc w:val="left"/>
            </w:pPr>
            <w:proofErr w:type="spellStart"/>
            <w:r w:rsidRPr="006B183A">
              <w:t>designation</w:t>
            </w:r>
            <w:proofErr w:type="spellEnd"/>
            <w:r w:rsidRPr="006B183A">
              <w:t xml:space="preserve"> x)</w:t>
            </w:r>
          </w:p>
        </w:tc>
        <w:tc>
          <w:tcPr>
            <w:tcW w:w="2198" w:type="dxa"/>
            <w:shd w:val="clear" w:color="auto" w:fill="auto"/>
          </w:tcPr>
          <w:p w14:paraId="3E2E629B" w14:textId="77777777" w:rsidR="00DF0D76" w:rsidRPr="00F27D70" w:rsidRDefault="00DF0D76" w:rsidP="00DF0D76">
            <w:pPr>
              <w:jc w:val="left"/>
            </w:pPr>
          </w:p>
        </w:tc>
        <w:tc>
          <w:tcPr>
            <w:tcW w:w="1469" w:type="dxa"/>
            <w:shd w:val="clear" w:color="auto" w:fill="auto"/>
            <w:vAlign w:val="center"/>
          </w:tcPr>
          <w:p w14:paraId="1489B1BF" w14:textId="77777777" w:rsidR="00DF0D76" w:rsidRPr="00F27D70" w:rsidRDefault="00DF0D76" w:rsidP="00DF0D76"/>
        </w:tc>
        <w:tc>
          <w:tcPr>
            <w:tcW w:w="1303" w:type="dxa"/>
            <w:shd w:val="clear" w:color="auto" w:fill="auto"/>
            <w:vAlign w:val="center"/>
          </w:tcPr>
          <w:p w14:paraId="0174B346" w14:textId="77777777" w:rsidR="00DF0D76" w:rsidRPr="00F27D70" w:rsidRDefault="00DF0D76" w:rsidP="00DF0D76">
            <w:pPr>
              <w:jc w:val="left"/>
            </w:pPr>
          </w:p>
        </w:tc>
      </w:tr>
      <w:tr w:rsidR="00DF0D76" w:rsidRPr="00DF0D76" w14:paraId="36F3FF72" w14:textId="77777777" w:rsidTr="005570A4">
        <w:trPr>
          <w:trHeight w:val="567"/>
        </w:trPr>
        <w:tc>
          <w:tcPr>
            <w:tcW w:w="2437" w:type="dxa"/>
            <w:shd w:val="clear" w:color="auto" w:fill="auto"/>
          </w:tcPr>
          <w:p w14:paraId="3C8C5C14" w14:textId="4A8F7EC8" w:rsidR="00DF0D76" w:rsidRPr="00F27D70" w:rsidRDefault="00DF0D76" w:rsidP="00DF0D76">
            <w:pPr>
              <w:rPr>
                <w:b/>
              </w:rPr>
            </w:pPr>
            <w:proofErr w:type="spellStart"/>
            <w:r w:rsidRPr="005A0170">
              <w:t>main</w:t>
            </w:r>
            <w:proofErr w:type="spellEnd"/>
            <w:r w:rsidRPr="005A0170">
              <w:t xml:space="preserve"> </w:t>
            </w:r>
            <w:proofErr w:type="spellStart"/>
            <w:r w:rsidRPr="005A0170">
              <w:t>profiles</w:t>
            </w:r>
            <w:proofErr w:type="spellEnd"/>
          </w:p>
        </w:tc>
        <w:tc>
          <w:tcPr>
            <w:tcW w:w="2623" w:type="dxa"/>
            <w:shd w:val="clear" w:color="auto" w:fill="auto"/>
          </w:tcPr>
          <w:p w14:paraId="6FB532F8" w14:textId="615BC70F"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aluminium, wood, plastic, composite material</w:t>
            </w:r>
          </w:p>
        </w:tc>
        <w:tc>
          <w:tcPr>
            <w:tcW w:w="2198" w:type="dxa"/>
            <w:shd w:val="clear" w:color="auto" w:fill="auto"/>
          </w:tcPr>
          <w:p w14:paraId="15714DC8" w14:textId="5F9205B7"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inner shell or post</w:t>
            </w:r>
          </w:p>
        </w:tc>
        <w:tc>
          <w:tcPr>
            <w:tcW w:w="1469" w:type="dxa"/>
            <w:shd w:val="clear" w:color="auto" w:fill="auto"/>
            <w:vAlign w:val="center"/>
          </w:tcPr>
          <w:p w14:paraId="36C1A489" w14:textId="77777777" w:rsidR="00DF0D76" w:rsidRPr="00DF0D76" w:rsidRDefault="00DF0D76" w:rsidP="00DF0D76">
            <w:pPr>
              <w:rPr>
                <w:lang w:val="en-GB"/>
              </w:rPr>
            </w:pPr>
          </w:p>
        </w:tc>
        <w:tc>
          <w:tcPr>
            <w:tcW w:w="1303" w:type="dxa"/>
            <w:shd w:val="clear" w:color="auto" w:fill="auto"/>
            <w:vAlign w:val="center"/>
          </w:tcPr>
          <w:p w14:paraId="3DD1DC0F" w14:textId="77777777" w:rsidR="00DF0D76" w:rsidRPr="00DF0D76" w:rsidRDefault="00DF0D76" w:rsidP="00DF0D76">
            <w:pPr>
              <w:jc w:val="left"/>
              <w:rPr>
                <w:lang w:val="en-GB"/>
              </w:rPr>
            </w:pPr>
          </w:p>
        </w:tc>
      </w:tr>
      <w:tr w:rsidR="00DF0D76" w:rsidRPr="00DF0D76" w14:paraId="619FF434" w14:textId="77777777" w:rsidTr="005570A4">
        <w:trPr>
          <w:trHeight w:val="567"/>
        </w:trPr>
        <w:tc>
          <w:tcPr>
            <w:tcW w:w="2437" w:type="dxa"/>
            <w:shd w:val="clear" w:color="auto" w:fill="auto"/>
          </w:tcPr>
          <w:p w14:paraId="499B83A4" w14:textId="77777777" w:rsidR="00DF0D76" w:rsidRPr="00DF0D76" w:rsidRDefault="00DF0D76" w:rsidP="00DF0D76">
            <w:pPr>
              <w:rPr>
                <w:lang w:val="en-GB"/>
              </w:rPr>
            </w:pPr>
          </w:p>
        </w:tc>
        <w:tc>
          <w:tcPr>
            <w:tcW w:w="2623" w:type="dxa"/>
            <w:shd w:val="clear" w:color="auto" w:fill="auto"/>
          </w:tcPr>
          <w:p w14:paraId="6E161280" w14:textId="5E128534"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aluminium, wood, plastic, composite material</w:t>
            </w:r>
          </w:p>
        </w:tc>
        <w:tc>
          <w:tcPr>
            <w:tcW w:w="2198" w:type="dxa"/>
            <w:shd w:val="clear" w:color="auto" w:fill="auto"/>
          </w:tcPr>
          <w:p w14:paraId="5FD0B63A" w14:textId="094F6A1B"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outer shell or latch</w:t>
            </w:r>
          </w:p>
        </w:tc>
        <w:tc>
          <w:tcPr>
            <w:tcW w:w="1469" w:type="dxa"/>
            <w:shd w:val="clear" w:color="auto" w:fill="auto"/>
            <w:vAlign w:val="center"/>
          </w:tcPr>
          <w:p w14:paraId="64EBC77A" w14:textId="77777777" w:rsidR="00DF0D76" w:rsidRPr="00DF0D76" w:rsidRDefault="00DF0D76" w:rsidP="00DF0D76">
            <w:pPr>
              <w:rPr>
                <w:lang w:val="en-GB"/>
              </w:rPr>
            </w:pPr>
          </w:p>
        </w:tc>
        <w:tc>
          <w:tcPr>
            <w:tcW w:w="1303" w:type="dxa"/>
            <w:shd w:val="clear" w:color="auto" w:fill="auto"/>
            <w:vAlign w:val="center"/>
          </w:tcPr>
          <w:p w14:paraId="44508F8D" w14:textId="77777777" w:rsidR="00DF0D76" w:rsidRPr="00DF0D76" w:rsidRDefault="00DF0D76" w:rsidP="00DF0D76">
            <w:pPr>
              <w:jc w:val="left"/>
              <w:rPr>
                <w:lang w:val="en-GB"/>
              </w:rPr>
            </w:pPr>
          </w:p>
        </w:tc>
      </w:tr>
      <w:tr w:rsidR="00DF0D76" w:rsidRPr="00DF0D76" w14:paraId="00D3D47A" w14:textId="77777777" w:rsidTr="005570A4">
        <w:trPr>
          <w:trHeight w:val="567"/>
        </w:trPr>
        <w:tc>
          <w:tcPr>
            <w:tcW w:w="2437" w:type="dxa"/>
            <w:shd w:val="clear" w:color="auto" w:fill="auto"/>
          </w:tcPr>
          <w:p w14:paraId="506862E1" w14:textId="530E2059" w:rsidR="00DF0D76" w:rsidRPr="00F27D70" w:rsidRDefault="00DF0D76" w:rsidP="00DF0D76">
            <w:pPr>
              <w:rPr>
                <w:b/>
              </w:rPr>
            </w:pPr>
            <w:proofErr w:type="spellStart"/>
            <w:r w:rsidRPr="005A0170">
              <w:t>surface</w:t>
            </w:r>
            <w:proofErr w:type="spellEnd"/>
            <w:r w:rsidRPr="005A0170">
              <w:t xml:space="preserve"> </w:t>
            </w:r>
            <w:proofErr w:type="spellStart"/>
            <w:r w:rsidRPr="005A0170">
              <w:t>coating</w:t>
            </w:r>
            <w:proofErr w:type="spellEnd"/>
          </w:p>
        </w:tc>
        <w:tc>
          <w:tcPr>
            <w:tcW w:w="2623" w:type="dxa"/>
            <w:shd w:val="clear" w:color="auto" w:fill="auto"/>
          </w:tcPr>
          <w:p w14:paraId="4FA63278" w14:textId="45CD17D4"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anodizing, powder coating, coating, wood protection</w:t>
            </w:r>
          </w:p>
        </w:tc>
        <w:tc>
          <w:tcPr>
            <w:tcW w:w="2198" w:type="dxa"/>
            <w:shd w:val="clear" w:color="auto" w:fill="auto"/>
          </w:tcPr>
          <w:p w14:paraId="35EB128A" w14:textId="77777777" w:rsidR="00DF0D76" w:rsidRPr="00DF0D76" w:rsidRDefault="00DF0D76" w:rsidP="00DF0D76">
            <w:pPr>
              <w:jc w:val="left"/>
              <w:rPr>
                <w:lang w:val="en-GB"/>
              </w:rPr>
            </w:pPr>
          </w:p>
        </w:tc>
        <w:tc>
          <w:tcPr>
            <w:tcW w:w="1469" w:type="dxa"/>
            <w:shd w:val="clear" w:color="auto" w:fill="auto"/>
            <w:vAlign w:val="center"/>
          </w:tcPr>
          <w:p w14:paraId="16331605" w14:textId="77777777" w:rsidR="00DF0D76" w:rsidRPr="00DF0D76" w:rsidRDefault="00DF0D76" w:rsidP="00DF0D76">
            <w:pPr>
              <w:rPr>
                <w:lang w:val="en-GB"/>
              </w:rPr>
            </w:pPr>
          </w:p>
        </w:tc>
        <w:tc>
          <w:tcPr>
            <w:tcW w:w="1303" w:type="dxa"/>
            <w:shd w:val="clear" w:color="auto" w:fill="auto"/>
            <w:vAlign w:val="center"/>
          </w:tcPr>
          <w:p w14:paraId="40E08825" w14:textId="77777777" w:rsidR="00DF0D76" w:rsidRPr="00DF0D76" w:rsidRDefault="00DF0D76" w:rsidP="00DF0D76">
            <w:pPr>
              <w:jc w:val="left"/>
              <w:rPr>
                <w:lang w:val="en-GB"/>
              </w:rPr>
            </w:pPr>
          </w:p>
        </w:tc>
      </w:tr>
      <w:tr w:rsidR="00DF0D76" w:rsidRPr="00F27D70" w14:paraId="7E189220" w14:textId="77777777" w:rsidTr="005570A4">
        <w:trPr>
          <w:trHeight w:val="567"/>
        </w:trPr>
        <w:tc>
          <w:tcPr>
            <w:tcW w:w="2437" w:type="dxa"/>
            <w:shd w:val="clear" w:color="auto" w:fill="auto"/>
          </w:tcPr>
          <w:p w14:paraId="598B0869" w14:textId="5D3C9953" w:rsidR="00DF0D76" w:rsidRPr="00F27D70" w:rsidRDefault="00DF0D76" w:rsidP="00DF0D76">
            <w:pPr>
              <w:rPr>
                <w:b/>
              </w:rPr>
            </w:pPr>
            <w:proofErr w:type="spellStart"/>
            <w:r w:rsidRPr="005A0170">
              <w:t>accesories</w:t>
            </w:r>
            <w:proofErr w:type="spellEnd"/>
          </w:p>
        </w:tc>
        <w:tc>
          <w:tcPr>
            <w:tcW w:w="2623" w:type="dxa"/>
            <w:shd w:val="clear" w:color="auto" w:fill="auto"/>
          </w:tcPr>
          <w:p w14:paraId="45CE97E9" w14:textId="7CD30177" w:rsidR="00DF0D76" w:rsidRPr="00F27D70" w:rsidRDefault="00DF0D76" w:rsidP="00DF0D76">
            <w:pPr>
              <w:jc w:val="left"/>
            </w:pPr>
            <w:r w:rsidRPr="006B183A">
              <w:t>e.g. INOX</w:t>
            </w:r>
          </w:p>
        </w:tc>
        <w:tc>
          <w:tcPr>
            <w:tcW w:w="2198" w:type="dxa"/>
            <w:shd w:val="clear" w:color="auto" w:fill="auto"/>
          </w:tcPr>
          <w:p w14:paraId="21A69CF0" w14:textId="73F8159E" w:rsidR="00DF0D76" w:rsidRPr="00F27D70" w:rsidRDefault="00DF0D76" w:rsidP="00DF0D76">
            <w:pPr>
              <w:jc w:val="left"/>
            </w:pPr>
            <w:r w:rsidRPr="00650F7D">
              <w:t xml:space="preserve">e.g. </w:t>
            </w:r>
            <w:proofErr w:type="spellStart"/>
            <w:r w:rsidRPr="00650F7D">
              <w:t>glass</w:t>
            </w:r>
            <w:proofErr w:type="spellEnd"/>
            <w:r w:rsidRPr="00650F7D">
              <w:t xml:space="preserve"> holder</w:t>
            </w:r>
          </w:p>
        </w:tc>
        <w:tc>
          <w:tcPr>
            <w:tcW w:w="1469" w:type="dxa"/>
            <w:shd w:val="clear" w:color="auto" w:fill="auto"/>
            <w:vAlign w:val="center"/>
          </w:tcPr>
          <w:p w14:paraId="0FDF6E1E" w14:textId="77777777" w:rsidR="00DF0D76" w:rsidRPr="00F27D70" w:rsidRDefault="00DF0D76" w:rsidP="00DF0D76"/>
        </w:tc>
        <w:tc>
          <w:tcPr>
            <w:tcW w:w="1303" w:type="dxa"/>
            <w:shd w:val="clear" w:color="auto" w:fill="auto"/>
            <w:vAlign w:val="center"/>
          </w:tcPr>
          <w:p w14:paraId="099040F4" w14:textId="77777777" w:rsidR="00DF0D76" w:rsidRPr="00F27D70" w:rsidRDefault="00DF0D76" w:rsidP="00DF0D76">
            <w:pPr>
              <w:jc w:val="left"/>
            </w:pPr>
          </w:p>
        </w:tc>
      </w:tr>
      <w:tr w:rsidR="00DF0D76" w:rsidRPr="00DF0D76" w14:paraId="61EF836D" w14:textId="77777777" w:rsidTr="005570A4">
        <w:trPr>
          <w:trHeight w:val="567"/>
        </w:trPr>
        <w:tc>
          <w:tcPr>
            <w:tcW w:w="2437" w:type="dxa"/>
            <w:shd w:val="clear" w:color="auto" w:fill="auto"/>
          </w:tcPr>
          <w:p w14:paraId="0FAACC64" w14:textId="77777777" w:rsidR="00DF0D76" w:rsidRPr="00F27D70" w:rsidRDefault="00DF0D76" w:rsidP="00DF0D76"/>
        </w:tc>
        <w:tc>
          <w:tcPr>
            <w:tcW w:w="2623" w:type="dxa"/>
            <w:shd w:val="clear" w:color="auto" w:fill="auto"/>
          </w:tcPr>
          <w:p w14:paraId="266FC80F" w14:textId="11D058A4" w:rsidR="00DF0D76" w:rsidRPr="00F27D70" w:rsidRDefault="00DF0D76" w:rsidP="00DF0D76">
            <w:pPr>
              <w:jc w:val="left"/>
            </w:pPr>
            <w:r w:rsidRPr="006B183A">
              <w:t xml:space="preserve">e.g. </w:t>
            </w:r>
            <w:proofErr w:type="spellStart"/>
            <w:r w:rsidRPr="006B183A">
              <w:t>cellular</w:t>
            </w:r>
            <w:proofErr w:type="spellEnd"/>
            <w:r w:rsidRPr="006B183A">
              <w:t xml:space="preserve"> </w:t>
            </w:r>
            <w:proofErr w:type="spellStart"/>
            <w:r w:rsidRPr="006B183A">
              <w:t>rubber</w:t>
            </w:r>
            <w:proofErr w:type="spellEnd"/>
          </w:p>
        </w:tc>
        <w:tc>
          <w:tcPr>
            <w:tcW w:w="2198" w:type="dxa"/>
            <w:shd w:val="clear" w:color="auto" w:fill="auto"/>
          </w:tcPr>
          <w:p w14:paraId="295AB5FA" w14:textId="49A7B91B"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butt seal 130mm</w:t>
            </w:r>
          </w:p>
        </w:tc>
        <w:tc>
          <w:tcPr>
            <w:tcW w:w="1469" w:type="dxa"/>
            <w:shd w:val="clear" w:color="auto" w:fill="auto"/>
            <w:vAlign w:val="center"/>
          </w:tcPr>
          <w:p w14:paraId="1803F916" w14:textId="77777777" w:rsidR="00DF0D76" w:rsidRPr="00DF0D76" w:rsidRDefault="00DF0D76" w:rsidP="00DF0D76">
            <w:pPr>
              <w:rPr>
                <w:lang w:val="en-GB"/>
              </w:rPr>
            </w:pPr>
          </w:p>
        </w:tc>
        <w:tc>
          <w:tcPr>
            <w:tcW w:w="1303" w:type="dxa"/>
            <w:shd w:val="clear" w:color="auto" w:fill="auto"/>
            <w:vAlign w:val="center"/>
          </w:tcPr>
          <w:p w14:paraId="6B777C7C" w14:textId="77777777" w:rsidR="00DF0D76" w:rsidRPr="00DF0D76" w:rsidRDefault="00DF0D76" w:rsidP="00DF0D76">
            <w:pPr>
              <w:jc w:val="left"/>
              <w:rPr>
                <w:lang w:val="en-GB"/>
              </w:rPr>
            </w:pPr>
          </w:p>
        </w:tc>
      </w:tr>
      <w:tr w:rsidR="00DF0D76" w:rsidRPr="00F27D70" w14:paraId="23A14D01" w14:textId="77777777" w:rsidTr="005570A4">
        <w:trPr>
          <w:trHeight w:val="567"/>
        </w:trPr>
        <w:tc>
          <w:tcPr>
            <w:tcW w:w="2437" w:type="dxa"/>
            <w:shd w:val="clear" w:color="auto" w:fill="auto"/>
          </w:tcPr>
          <w:p w14:paraId="3C91D978" w14:textId="4D84FF27" w:rsidR="00DF0D76" w:rsidRPr="00F27D70" w:rsidRDefault="00DF0D76" w:rsidP="00DF0D76">
            <w:pPr>
              <w:rPr>
                <w:b/>
              </w:rPr>
            </w:pPr>
            <w:proofErr w:type="spellStart"/>
            <w:r w:rsidRPr="005A0170">
              <w:t>Accessory</w:t>
            </w:r>
            <w:proofErr w:type="spellEnd"/>
            <w:r w:rsidRPr="005A0170">
              <w:t xml:space="preserve"> </w:t>
            </w:r>
            <w:proofErr w:type="spellStart"/>
            <w:r w:rsidRPr="005A0170">
              <w:t>Profiles</w:t>
            </w:r>
            <w:proofErr w:type="spellEnd"/>
          </w:p>
        </w:tc>
        <w:tc>
          <w:tcPr>
            <w:tcW w:w="2623" w:type="dxa"/>
            <w:shd w:val="clear" w:color="auto" w:fill="auto"/>
          </w:tcPr>
          <w:p w14:paraId="4250A783" w14:textId="7979822C"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aluminium, wood, plastic, composite material</w:t>
            </w:r>
          </w:p>
        </w:tc>
        <w:tc>
          <w:tcPr>
            <w:tcW w:w="2198" w:type="dxa"/>
            <w:shd w:val="clear" w:color="auto" w:fill="auto"/>
          </w:tcPr>
          <w:p w14:paraId="2B371B0B" w14:textId="21ABC28E" w:rsidR="00DF0D76" w:rsidRPr="00F27D70" w:rsidRDefault="00DF0D76" w:rsidP="00DF0D76">
            <w:pPr>
              <w:jc w:val="left"/>
            </w:pPr>
            <w:r w:rsidRPr="00650F7D">
              <w:t xml:space="preserve">e.g. </w:t>
            </w:r>
            <w:proofErr w:type="spellStart"/>
            <w:r w:rsidRPr="00650F7D">
              <w:t>glazing</w:t>
            </w:r>
            <w:proofErr w:type="spellEnd"/>
            <w:r w:rsidRPr="00650F7D">
              <w:t xml:space="preserve"> </w:t>
            </w:r>
            <w:proofErr w:type="spellStart"/>
            <w:r w:rsidRPr="00650F7D">
              <w:t>bead</w:t>
            </w:r>
            <w:proofErr w:type="spellEnd"/>
          </w:p>
        </w:tc>
        <w:tc>
          <w:tcPr>
            <w:tcW w:w="1469" w:type="dxa"/>
            <w:shd w:val="clear" w:color="auto" w:fill="auto"/>
            <w:vAlign w:val="center"/>
          </w:tcPr>
          <w:p w14:paraId="7C152F49" w14:textId="77777777" w:rsidR="00DF0D76" w:rsidRPr="00F27D70" w:rsidRDefault="00DF0D76" w:rsidP="00DF0D76"/>
        </w:tc>
        <w:tc>
          <w:tcPr>
            <w:tcW w:w="1303" w:type="dxa"/>
            <w:shd w:val="clear" w:color="auto" w:fill="auto"/>
            <w:vAlign w:val="center"/>
          </w:tcPr>
          <w:p w14:paraId="53C40FDC" w14:textId="77777777" w:rsidR="00DF0D76" w:rsidRPr="00F27D70" w:rsidRDefault="00DF0D76" w:rsidP="00DF0D76">
            <w:pPr>
              <w:jc w:val="left"/>
            </w:pPr>
          </w:p>
        </w:tc>
      </w:tr>
      <w:tr w:rsidR="00DF0D76" w:rsidRPr="00F27D70" w14:paraId="31F7107C" w14:textId="77777777" w:rsidTr="005570A4">
        <w:trPr>
          <w:trHeight w:val="567"/>
        </w:trPr>
        <w:tc>
          <w:tcPr>
            <w:tcW w:w="2437" w:type="dxa"/>
            <w:shd w:val="clear" w:color="auto" w:fill="auto"/>
          </w:tcPr>
          <w:p w14:paraId="7E13F048" w14:textId="77777777" w:rsidR="00DF0D76" w:rsidRPr="00F27D70" w:rsidRDefault="00DF0D76" w:rsidP="00DF0D76"/>
        </w:tc>
        <w:tc>
          <w:tcPr>
            <w:tcW w:w="2623" w:type="dxa"/>
            <w:shd w:val="clear" w:color="auto" w:fill="auto"/>
          </w:tcPr>
          <w:p w14:paraId="5DF600F3" w14:textId="6BEA06BE"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aluminium, wood, plastic, composite material</w:t>
            </w:r>
          </w:p>
        </w:tc>
        <w:tc>
          <w:tcPr>
            <w:tcW w:w="2198" w:type="dxa"/>
            <w:shd w:val="clear" w:color="auto" w:fill="auto"/>
          </w:tcPr>
          <w:p w14:paraId="418F61CA" w14:textId="0261E314" w:rsidR="00DF0D76" w:rsidRPr="00F27D70" w:rsidRDefault="00DF0D76" w:rsidP="00DF0D76">
            <w:pPr>
              <w:jc w:val="left"/>
            </w:pPr>
            <w:r w:rsidRPr="00650F7D">
              <w:t xml:space="preserve">e.g. </w:t>
            </w:r>
            <w:proofErr w:type="spellStart"/>
            <w:r w:rsidRPr="00650F7D">
              <w:t>pressure</w:t>
            </w:r>
            <w:proofErr w:type="spellEnd"/>
            <w:r w:rsidRPr="00650F7D">
              <w:t xml:space="preserve"> </w:t>
            </w:r>
            <w:proofErr w:type="spellStart"/>
            <w:r w:rsidRPr="00650F7D">
              <w:t>profile</w:t>
            </w:r>
            <w:proofErr w:type="spellEnd"/>
          </w:p>
        </w:tc>
        <w:tc>
          <w:tcPr>
            <w:tcW w:w="1469" w:type="dxa"/>
            <w:shd w:val="clear" w:color="auto" w:fill="auto"/>
            <w:vAlign w:val="center"/>
          </w:tcPr>
          <w:p w14:paraId="34A7515C" w14:textId="77777777" w:rsidR="00DF0D76" w:rsidRPr="00F27D70" w:rsidRDefault="00DF0D76" w:rsidP="00DF0D76"/>
        </w:tc>
        <w:tc>
          <w:tcPr>
            <w:tcW w:w="1303" w:type="dxa"/>
            <w:shd w:val="clear" w:color="auto" w:fill="auto"/>
            <w:vAlign w:val="center"/>
          </w:tcPr>
          <w:p w14:paraId="11E8FB22" w14:textId="77777777" w:rsidR="00DF0D76" w:rsidRPr="00F27D70" w:rsidRDefault="00DF0D76" w:rsidP="00DF0D76">
            <w:pPr>
              <w:jc w:val="left"/>
            </w:pPr>
          </w:p>
        </w:tc>
      </w:tr>
      <w:tr w:rsidR="00DF0D76" w:rsidRPr="00F27D70" w14:paraId="71E753FD" w14:textId="77777777" w:rsidTr="005570A4">
        <w:trPr>
          <w:trHeight w:val="567"/>
        </w:trPr>
        <w:tc>
          <w:tcPr>
            <w:tcW w:w="2437" w:type="dxa"/>
            <w:shd w:val="clear" w:color="auto" w:fill="auto"/>
          </w:tcPr>
          <w:p w14:paraId="6E40234F" w14:textId="77777777" w:rsidR="00DF0D76" w:rsidRPr="00F27D70" w:rsidRDefault="00DF0D76" w:rsidP="00DF0D76">
            <w:pPr>
              <w:rPr>
                <w:b/>
              </w:rPr>
            </w:pPr>
          </w:p>
        </w:tc>
        <w:tc>
          <w:tcPr>
            <w:tcW w:w="2623" w:type="dxa"/>
            <w:shd w:val="clear" w:color="auto" w:fill="auto"/>
          </w:tcPr>
          <w:p w14:paraId="2D978BBB" w14:textId="1A6363C0"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aluminium, wood, plastic, composite material</w:t>
            </w:r>
          </w:p>
        </w:tc>
        <w:tc>
          <w:tcPr>
            <w:tcW w:w="2198" w:type="dxa"/>
            <w:shd w:val="clear" w:color="auto" w:fill="auto"/>
          </w:tcPr>
          <w:p w14:paraId="29D84C7E" w14:textId="429068A8" w:rsidR="00DF0D76" w:rsidRPr="00F27D70" w:rsidRDefault="00DF0D76" w:rsidP="00DF0D76">
            <w:pPr>
              <w:jc w:val="left"/>
            </w:pPr>
            <w:r w:rsidRPr="00650F7D">
              <w:t xml:space="preserve">e.g. </w:t>
            </w:r>
            <w:proofErr w:type="spellStart"/>
            <w:r w:rsidRPr="00650F7D">
              <w:t>spacers</w:t>
            </w:r>
            <w:proofErr w:type="spellEnd"/>
          </w:p>
        </w:tc>
        <w:tc>
          <w:tcPr>
            <w:tcW w:w="1469" w:type="dxa"/>
            <w:shd w:val="clear" w:color="auto" w:fill="auto"/>
            <w:vAlign w:val="center"/>
          </w:tcPr>
          <w:p w14:paraId="69FB4328" w14:textId="77777777" w:rsidR="00DF0D76" w:rsidRPr="00F27D70" w:rsidRDefault="00DF0D76" w:rsidP="00DF0D76"/>
        </w:tc>
        <w:tc>
          <w:tcPr>
            <w:tcW w:w="1303" w:type="dxa"/>
            <w:shd w:val="clear" w:color="auto" w:fill="auto"/>
            <w:vAlign w:val="center"/>
          </w:tcPr>
          <w:p w14:paraId="674C3703" w14:textId="77777777" w:rsidR="00DF0D76" w:rsidRPr="00F27D70" w:rsidRDefault="00DF0D76" w:rsidP="00DF0D76">
            <w:pPr>
              <w:jc w:val="left"/>
            </w:pPr>
          </w:p>
        </w:tc>
      </w:tr>
      <w:tr w:rsidR="00DF0D76" w:rsidRPr="00DF0D76" w14:paraId="2B2E1EBA" w14:textId="77777777" w:rsidTr="005570A4">
        <w:trPr>
          <w:trHeight w:val="567"/>
        </w:trPr>
        <w:tc>
          <w:tcPr>
            <w:tcW w:w="2437" w:type="dxa"/>
            <w:shd w:val="clear" w:color="auto" w:fill="auto"/>
          </w:tcPr>
          <w:p w14:paraId="528E124F" w14:textId="04271418" w:rsidR="00DF0D76" w:rsidRPr="00F27D70" w:rsidRDefault="00DF0D76" w:rsidP="00DF0D76">
            <w:pPr>
              <w:rPr>
                <w:b/>
              </w:rPr>
            </w:pPr>
            <w:proofErr w:type="spellStart"/>
            <w:r w:rsidRPr="005A0170">
              <w:t>seals</w:t>
            </w:r>
            <w:proofErr w:type="spellEnd"/>
          </w:p>
        </w:tc>
        <w:tc>
          <w:tcPr>
            <w:tcW w:w="2623" w:type="dxa"/>
            <w:shd w:val="clear" w:color="auto" w:fill="auto"/>
          </w:tcPr>
          <w:p w14:paraId="2F615537" w14:textId="1924B140" w:rsidR="00DF0D76" w:rsidRPr="00F27D70" w:rsidRDefault="00DF0D76" w:rsidP="00DF0D76">
            <w:pPr>
              <w:jc w:val="left"/>
            </w:pPr>
            <w:r w:rsidRPr="006B183A">
              <w:t>e.g. EPDM</w:t>
            </w:r>
          </w:p>
        </w:tc>
        <w:tc>
          <w:tcPr>
            <w:tcW w:w="2198" w:type="dxa"/>
            <w:shd w:val="clear" w:color="auto" w:fill="auto"/>
          </w:tcPr>
          <w:p w14:paraId="440EE3C4" w14:textId="16E346DB"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circumferential stop seal</w:t>
            </w:r>
          </w:p>
        </w:tc>
        <w:tc>
          <w:tcPr>
            <w:tcW w:w="1469" w:type="dxa"/>
            <w:shd w:val="clear" w:color="auto" w:fill="auto"/>
            <w:vAlign w:val="center"/>
          </w:tcPr>
          <w:p w14:paraId="0A44A64E" w14:textId="77777777" w:rsidR="00DF0D76" w:rsidRPr="00DF0D76" w:rsidRDefault="00DF0D76" w:rsidP="00DF0D76">
            <w:pPr>
              <w:rPr>
                <w:lang w:val="en-GB"/>
              </w:rPr>
            </w:pPr>
          </w:p>
        </w:tc>
        <w:tc>
          <w:tcPr>
            <w:tcW w:w="1303" w:type="dxa"/>
            <w:shd w:val="clear" w:color="auto" w:fill="auto"/>
            <w:vAlign w:val="center"/>
          </w:tcPr>
          <w:p w14:paraId="06ACB87C" w14:textId="77777777" w:rsidR="00DF0D76" w:rsidRPr="00DF0D76" w:rsidRDefault="00DF0D76" w:rsidP="00DF0D76">
            <w:pPr>
              <w:jc w:val="left"/>
              <w:rPr>
                <w:lang w:val="en-GB"/>
              </w:rPr>
            </w:pPr>
          </w:p>
        </w:tc>
      </w:tr>
      <w:tr w:rsidR="00DF0D76" w:rsidRPr="00DF0D76" w14:paraId="016FF180" w14:textId="77777777" w:rsidTr="005570A4">
        <w:trPr>
          <w:trHeight w:val="567"/>
        </w:trPr>
        <w:tc>
          <w:tcPr>
            <w:tcW w:w="2437" w:type="dxa"/>
            <w:shd w:val="clear" w:color="auto" w:fill="auto"/>
          </w:tcPr>
          <w:p w14:paraId="235D8975" w14:textId="77777777" w:rsidR="00DF0D76" w:rsidRPr="00DF0D76" w:rsidRDefault="00DF0D76" w:rsidP="00DF0D76">
            <w:pPr>
              <w:rPr>
                <w:lang w:val="en-GB"/>
              </w:rPr>
            </w:pPr>
          </w:p>
        </w:tc>
        <w:tc>
          <w:tcPr>
            <w:tcW w:w="2623" w:type="dxa"/>
            <w:shd w:val="clear" w:color="auto" w:fill="auto"/>
          </w:tcPr>
          <w:p w14:paraId="566F16B5" w14:textId="25B0C11F" w:rsidR="00DF0D76" w:rsidRPr="00F27D70" w:rsidRDefault="00DF0D76" w:rsidP="00DF0D76">
            <w:pPr>
              <w:jc w:val="left"/>
            </w:pPr>
            <w:r w:rsidRPr="006B183A">
              <w:t xml:space="preserve">e.g. </w:t>
            </w:r>
            <w:proofErr w:type="spellStart"/>
            <w:r w:rsidRPr="006B183A">
              <w:t>butyl</w:t>
            </w:r>
            <w:proofErr w:type="spellEnd"/>
            <w:r w:rsidRPr="006B183A">
              <w:t xml:space="preserve"> </w:t>
            </w:r>
            <w:proofErr w:type="spellStart"/>
            <w:r w:rsidRPr="006B183A">
              <w:t>rubber</w:t>
            </w:r>
            <w:proofErr w:type="spellEnd"/>
          </w:p>
        </w:tc>
        <w:tc>
          <w:tcPr>
            <w:tcW w:w="2198" w:type="dxa"/>
            <w:shd w:val="clear" w:color="auto" w:fill="auto"/>
          </w:tcPr>
          <w:p w14:paraId="7EC70959" w14:textId="393354EB"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butyl tape 45 mm</w:t>
            </w:r>
          </w:p>
        </w:tc>
        <w:tc>
          <w:tcPr>
            <w:tcW w:w="1469" w:type="dxa"/>
            <w:shd w:val="clear" w:color="auto" w:fill="auto"/>
            <w:vAlign w:val="center"/>
          </w:tcPr>
          <w:p w14:paraId="34BE953E" w14:textId="77777777" w:rsidR="00DF0D76" w:rsidRPr="00DF0D76" w:rsidRDefault="00DF0D76" w:rsidP="00DF0D76">
            <w:pPr>
              <w:rPr>
                <w:lang w:val="en-GB"/>
              </w:rPr>
            </w:pPr>
          </w:p>
        </w:tc>
        <w:tc>
          <w:tcPr>
            <w:tcW w:w="1303" w:type="dxa"/>
            <w:shd w:val="clear" w:color="auto" w:fill="auto"/>
            <w:vAlign w:val="center"/>
          </w:tcPr>
          <w:p w14:paraId="0E703362" w14:textId="77777777" w:rsidR="00DF0D76" w:rsidRPr="00DF0D76" w:rsidRDefault="00DF0D76" w:rsidP="00DF0D76">
            <w:pPr>
              <w:jc w:val="left"/>
              <w:rPr>
                <w:lang w:val="en-GB"/>
              </w:rPr>
            </w:pPr>
          </w:p>
        </w:tc>
      </w:tr>
      <w:tr w:rsidR="00DF0D76" w:rsidRPr="00F27D70" w14:paraId="5BFA4262" w14:textId="77777777" w:rsidTr="005570A4">
        <w:trPr>
          <w:trHeight w:val="567"/>
        </w:trPr>
        <w:tc>
          <w:tcPr>
            <w:tcW w:w="2437" w:type="dxa"/>
            <w:shd w:val="clear" w:color="auto" w:fill="auto"/>
          </w:tcPr>
          <w:p w14:paraId="3E906622" w14:textId="64BD6B30" w:rsidR="00DF0D76" w:rsidRPr="00F27D70" w:rsidRDefault="00DF0D76" w:rsidP="00DF0D76">
            <w:pPr>
              <w:rPr>
                <w:b/>
              </w:rPr>
            </w:pPr>
            <w:proofErr w:type="spellStart"/>
            <w:r w:rsidRPr="005A0170">
              <w:t>glazing</w:t>
            </w:r>
            <w:proofErr w:type="spellEnd"/>
          </w:p>
        </w:tc>
        <w:tc>
          <w:tcPr>
            <w:tcW w:w="2623" w:type="dxa"/>
            <w:shd w:val="clear" w:color="auto" w:fill="auto"/>
          </w:tcPr>
          <w:p w14:paraId="44AB0DC1" w14:textId="1D1A73AC" w:rsidR="00DF0D76" w:rsidRPr="00F27D70" w:rsidRDefault="00DF0D76" w:rsidP="00DF0D76">
            <w:pPr>
              <w:jc w:val="left"/>
            </w:pPr>
            <w:r w:rsidRPr="006B183A">
              <w:t xml:space="preserve">e.g. </w:t>
            </w:r>
            <w:proofErr w:type="spellStart"/>
            <w:r w:rsidRPr="006B183A">
              <w:t>float</w:t>
            </w:r>
            <w:proofErr w:type="spellEnd"/>
            <w:r w:rsidRPr="006B183A">
              <w:t xml:space="preserve"> </w:t>
            </w:r>
            <w:proofErr w:type="spellStart"/>
            <w:r w:rsidRPr="006B183A">
              <w:t>glass</w:t>
            </w:r>
            <w:proofErr w:type="spellEnd"/>
          </w:p>
        </w:tc>
        <w:tc>
          <w:tcPr>
            <w:tcW w:w="2198" w:type="dxa"/>
            <w:shd w:val="clear" w:color="auto" w:fill="auto"/>
          </w:tcPr>
          <w:p w14:paraId="713B7D87" w14:textId="1545CE1D" w:rsidR="00DF0D76" w:rsidRPr="00F27D70" w:rsidRDefault="00DF0D76" w:rsidP="00DF0D76">
            <w:pPr>
              <w:jc w:val="left"/>
            </w:pPr>
            <w:proofErr w:type="spellStart"/>
            <w:r w:rsidRPr="00650F7D">
              <w:t>free</w:t>
            </w:r>
            <w:proofErr w:type="spellEnd"/>
            <w:r w:rsidRPr="00650F7D">
              <w:t xml:space="preserve"> </w:t>
            </w:r>
            <w:proofErr w:type="spellStart"/>
            <w:r w:rsidRPr="00650F7D">
              <w:t>designation</w:t>
            </w:r>
            <w:proofErr w:type="spellEnd"/>
            <w:r w:rsidRPr="00650F7D">
              <w:t>,</w:t>
            </w:r>
          </w:p>
        </w:tc>
        <w:tc>
          <w:tcPr>
            <w:tcW w:w="1469" w:type="dxa"/>
            <w:shd w:val="clear" w:color="auto" w:fill="auto"/>
            <w:vAlign w:val="center"/>
          </w:tcPr>
          <w:p w14:paraId="124B8AC6" w14:textId="77777777" w:rsidR="00DF0D76" w:rsidRPr="00F27D70" w:rsidRDefault="00DF0D76" w:rsidP="00DF0D76"/>
        </w:tc>
        <w:tc>
          <w:tcPr>
            <w:tcW w:w="1303" w:type="dxa"/>
            <w:shd w:val="clear" w:color="auto" w:fill="auto"/>
            <w:vAlign w:val="center"/>
          </w:tcPr>
          <w:p w14:paraId="7717829A" w14:textId="77777777" w:rsidR="00DF0D76" w:rsidRPr="00F27D70" w:rsidRDefault="00DF0D76" w:rsidP="00DF0D76">
            <w:pPr>
              <w:jc w:val="left"/>
            </w:pPr>
          </w:p>
        </w:tc>
      </w:tr>
      <w:tr w:rsidR="00DF0D76" w:rsidRPr="00F27D70" w14:paraId="7D943784" w14:textId="77777777" w:rsidTr="005570A4">
        <w:trPr>
          <w:trHeight w:val="567"/>
        </w:trPr>
        <w:tc>
          <w:tcPr>
            <w:tcW w:w="2437" w:type="dxa"/>
            <w:shd w:val="clear" w:color="auto" w:fill="auto"/>
          </w:tcPr>
          <w:p w14:paraId="2AD18DEF" w14:textId="77777777" w:rsidR="00DF0D76" w:rsidRPr="00F27D70" w:rsidRDefault="00DF0D76" w:rsidP="00DF0D76"/>
        </w:tc>
        <w:tc>
          <w:tcPr>
            <w:tcW w:w="2623" w:type="dxa"/>
            <w:shd w:val="clear" w:color="auto" w:fill="auto"/>
          </w:tcPr>
          <w:p w14:paraId="443EC59E" w14:textId="600B7E27" w:rsidR="00DF0D76" w:rsidRPr="00F27D70" w:rsidRDefault="00DF0D76" w:rsidP="00DF0D76">
            <w:pPr>
              <w:jc w:val="left"/>
            </w:pPr>
            <w:r w:rsidRPr="006B183A">
              <w:t xml:space="preserve">e.g. </w:t>
            </w:r>
            <w:proofErr w:type="spellStart"/>
            <w:r w:rsidRPr="006B183A">
              <w:t>coating</w:t>
            </w:r>
            <w:proofErr w:type="spellEnd"/>
          </w:p>
        </w:tc>
        <w:tc>
          <w:tcPr>
            <w:tcW w:w="2198" w:type="dxa"/>
            <w:shd w:val="clear" w:color="auto" w:fill="auto"/>
          </w:tcPr>
          <w:p w14:paraId="3730164A" w14:textId="3200FE90" w:rsidR="00DF0D76" w:rsidRPr="00F27D70" w:rsidRDefault="00DF0D76" w:rsidP="00DF0D76">
            <w:pPr>
              <w:jc w:val="left"/>
            </w:pPr>
            <w:r w:rsidRPr="00650F7D">
              <w:t>e.g. ISO 6-14-4-14-4</w:t>
            </w:r>
          </w:p>
        </w:tc>
        <w:tc>
          <w:tcPr>
            <w:tcW w:w="1469" w:type="dxa"/>
            <w:shd w:val="clear" w:color="auto" w:fill="auto"/>
            <w:vAlign w:val="center"/>
          </w:tcPr>
          <w:p w14:paraId="4AD3F132" w14:textId="77777777" w:rsidR="00DF0D76" w:rsidRPr="00F27D70" w:rsidRDefault="00DF0D76" w:rsidP="00DF0D76"/>
        </w:tc>
        <w:tc>
          <w:tcPr>
            <w:tcW w:w="1303" w:type="dxa"/>
            <w:shd w:val="clear" w:color="auto" w:fill="auto"/>
            <w:vAlign w:val="center"/>
          </w:tcPr>
          <w:p w14:paraId="3FD8DC9D" w14:textId="77777777" w:rsidR="00DF0D76" w:rsidRPr="00F27D70" w:rsidRDefault="00DF0D76" w:rsidP="00DF0D76">
            <w:pPr>
              <w:jc w:val="left"/>
            </w:pPr>
          </w:p>
        </w:tc>
      </w:tr>
      <w:tr w:rsidR="00DF0D76" w:rsidRPr="00F27D70" w14:paraId="5EAB7578" w14:textId="77777777" w:rsidTr="005570A4">
        <w:trPr>
          <w:trHeight w:val="567"/>
        </w:trPr>
        <w:tc>
          <w:tcPr>
            <w:tcW w:w="2437" w:type="dxa"/>
            <w:shd w:val="clear" w:color="auto" w:fill="auto"/>
          </w:tcPr>
          <w:p w14:paraId="3A22C3E8" w14:textId="34AA6A13" w:rsidR="00DF0D76" w:rsidRPr="00F27D70" w:rsidRDefault="00DF0D76" w:rsidP="00DF0D76">
            <w:pPr>
              <w:rPr>
                <w:b/>
              </w:rPr>
            </w:pPr>
            <w:proofErr w:type="spellStart"/>
            <w:r w:rsidRPr="005A0170">
              <w:t>spacer</w:t>
            </w:r>
            <w:proofErr w:type="spellEnd"/>
            <w:r w:rsidRPr="005A0170">
              <w:t xml:space="preserve"> </w:t>
            </w:r>
            <w:proofErr w:type="spellStart"/>
            <w:r w:rsidRPr="005A0170">
              <w:t>glazing</w:t>
            </w:r>
            <w:proofErr w:type="spellEnd"/>
          </w:p>
        </w:tc>
        <w:tc>
          <w:tcPr>
            <w:tcW w:w="2623" w:type="dxa"/>
            <w:shd w:val="clear" w:color="auto" w:fill="auto"/>
          </w:tcPr>
          <w:p w14:paraId="62C265FC" w14:textId="20831D0E" w:rsidR="00DF0D76" w:rsidRPr="00F27D70" w:rsidRDefault="00DF0D76" w:rsidP="00DF0D76">
            <w:pPr>
              <w:jc w:val="left"/>
            </w:pPr>
            <w:r w:rsidRPr="006B183A">
              <w:t xml:space="preserve">e.g. </w:t>
            </w:r>
            <w:proofErr w:type="spellStart"/>
            <w:r w:rsidRPr="006B183A">
              <w:t>product</w:t>
            </w:r>
            <w:proofErr w:type="spellEnd"/>
            <w:r w:rsidRPr="006B183A">
              <w:t xml:space="preserve"> </w:t>
            </w:r>
            <w:proofErr w:type="spellStart"/>
            <w:r w:rsidRPr="006B183A">
              <w:t>name</w:t>
            </w:r>
            <w:proofErr w:type="spellEnd"/>
          </w:p>
        </w:tc>
        <w:tc>
          <w:tcPr>
            <w:tcW w:w="2198" w:type="dxa"/>
            <w:shd w:val="clear" w:color="auto" w:fill="auto"/>
          </w:tcPr>
          <w:p w14:paraId="56CF520E" w14:textId="6B3298FD" w:rsidR="00DF0D76" w:rsidRPr="00F27D70" w:rsidRDefault="00DF0D76" w:rsidP="00DF0D76">
            <w:pPr>
              <w:jc w:val="left"/>
            </w:pPr>
            <w:proofErr w:type="spellStart"/>
            <w:r w:rsidRPr="00650F7D">
              <w:t>function</w:t>
            </w:r>
            <w:proofErr w:type="spellEnd"/>
            <w:r w:rsidRPr="00650F7D">
              <w:t xml:space="preserve"> (</w:t>
            </w:r>
            <w:proofErr w:type="spellStart"/>
            <w:r w:rsidRPr="00650F7D">
              <w:t>description</w:t>
            </w:r>
            <w:proofErr w:type="spellEnd"/>
            <w:r w:rsidRPr="00650F7D">
              <w:t>)</w:t>
            </w:r>
          </w:p>
        </w:tc>
        <w:tc>
          <w:tcPr>
            <w:tcW w:w="1469" w:type="dxa"/>
            <w:shd w:val="clear" w:color="auto" w:fill="auto"/>
            <w:vAlign w:val="center"/>
          </w:tcPr>
          <w:p w14:paraId="6A8BD74C" w14:textId="77777777" w:rsidR="00DF0D76" w:rsidRPr="00F27D70" w:rsidRDefault="00DF0D76" w:rsidP="00DF0D76"/>
        </w:tc>
        <w:tc>
          <w:tcPr>
            <w:tcW w:w="1303" w:type="dxa"/>
            <w:shd w:val="clear" w:color="auto" w:fill="auto"/>
            <w:vAlign w:val="center"/>
          </w:tcPr>
          <w:p w14:paraId="11CF7440" w14:textId="77777777" w:rsidR="00DF0D76" w:rsidRPr="00F27D70" w:rsidRDefault="00DF0D76" w:rsidP="00DF0D76">
            <w:pPr>
              <w:jc w:val="left"/>
            </w:pPr>
          </w:p>
        </w:tc>
      </w:tr>
      <w:tr w:rsidR="00DF0D76" w:rsidRPr="00F27D70" w14:paraId="3BC1D684" w14:textId="77777777" w:rsidTr="005570A4">
        <w:trPr>
          <w:trHeight w:val="567"/>
        </w:trPr>
        <w:tc>
          <w:tcPr>
            <w:tcW w:w="2437" w:type="dxa"/>
            <w:shd w:val="clear" w:color="auto" w:fill="auto"/>
          </w:tcPr>
          <w:p w14:paraId="72C65B9A" w14:textId="00393E29" w:rsidR="00DF0D76" w:rsidRPr="00F27D70" w:rsidRDefault="00DF0D76" w:rsidP="00DF0D76">
            <w:pPr>
              <w:rPr>
                <w:b/>
              </w:rPr>
            </w:pPr>
            <w:proofErr w:type="spellStart"/>
            <w:r w:rsidRPr="005A0170">
              <w:lastRenderedPageBreak/>
              <w:t>fillings</w:t>
            </w:r>
            <w:proofErr w:type="spellEnd"/>
          </w:p>
        </w:tc>
        <w:tc>
          <w:tcPr>
            <w:tcW w:w="2623" w:type="dxa"/>
            <w:shd w:val="clear" w:color="auto" w:fill="auto"/>
          </w:tcPr>
          <w:p w14:paraId="3EB50913" w14:textId="17C38B62" w:rsidR="00DF0D76" w:rsidRPr="00F27D70" w:rsidRDefault="00DF0D76" w:rsidP="00DF0D76">
            <w:pPr>
              <w:jc w:val="left"/>
            </w:pPr>
            <w:r w:rsidRPr="006B183A">
              <w:t xml:space="preserve">e.g. </w:t>
            </w:r>
            <w:proofErr w:type="spellStart"/>
            <w:r w:rsidRPr="006B183A">
              <w:t>argon</w:t>
            </w:r>
            <w:proofErr w:type="spellEnd"/>
          </w:p>
        </w:tc>
        <w:tc>
          <w:tcPr>
            <w:tcW w:w="2198" w:type="dxa"/>
            <w:shd w:val="clear" w:color="auto" w:fill="auto"/>
          </w:tcPr>
          <w:p w14:paraId="4229E78F" w14:textId="77777777" w:rsidR="00DF0D76" w:rsidRPr="00F27D70" w:rsidRDefault="00DF0D76" w:rsidP="00DF0D76">
            <w:pPr>
              <w:jc w:val="left"/>
            </w:pPr>
          </w:p>
        </w:tc>
        <w:tc>
          <w:tcPr>
            <w:tcW w:w="1469" w:type="dxa"/>
            <w:shd w:val="clear" w:color="auto" w:fill="auto"/>
            <w:vAlign w:val="center"/>
          </w:tcPr>
          <w:p w14:paraId="5CA521A1" w14:textId="77777777" w:rsidR="00DF0D76" w:rsidRPr="00F27D70" w:rsidRDefault="00DF0D76" w:rsidP="00DF0D76"/>
        </w:tc>
        <w:tc>
          <w:tcPr>
            <w:tcW w:w="1303" w:type="dxa"/>
            <w:shd w:val="clear" w:color="auto" w:fill="auto"/>
            <w:vAlign w:val="center"/>
          </w:tcPr>
          <w:p w14:paraId="4607FEAC" w14:textId="77777777" w:rsidR="00DF0D76" w:rsidRPr="00F27D70" w:rsidRDefault="00DF0D76" w:rsidP="00DF0D76">
            <w:pPr>
              <w:jc w:val="left"/>
            </w:pPr>
          </w:p>
        </w:tc>
      </w:tr>
      <w:tr w:rsidR="00DF0D76" w:rsidRPr="00DF0D76" w14:paraId="5633DF85" w14:textId="77777777" w:rsidTr="005570A4">
        <w:trPr>
          <w:trHeight w:val="567"/>
        </w:trPr>
        <w:tc>
          <w:tcPr>
            <w:tcW w:w="2437" w:type="dxa"/>
            <w:shd w:val="clear" w:color="auto" w:fill="auto"/>
          </w:tcPr>
          <w:p w14:paraId="164F4B1D" w14:textId="7119B8E5" w:rsidR="00DF0D76" w:rsidRPr="00F27D70" w:rsidRDefault="00DF0D76" w:rsidP="00DF0D76">
            <w:pPr>
              <w:rPr>
                <w:b/>
              </w:rPr>
            </w:pPr>
            <w:proofErr w:type="spellStart"/>
            <w:r w:rsidRPr="005A0170">
              <w:t>Opaque</w:t>
            </w:r>
            <w:proofErr w:type="spellEnd"/>
            <w:r w:rsidRPr="005A0170">
              <w:t xml:space="preserve"> </w:t>
            </w:r>
            <w:proofErr w:type="spellStart"/>
            <w:r w:rsidRPr="005A0170">
              <w:t>panels</w:t>
            </w:r>
            <w:proofErr w:type="spellEnd"/>
          </w:p>
        </w:tc>
        <w:tc>
          <w:tcPr>
            <w:tcW w:w="2623" w:type="dxa"/>
            <w:shd w:val="clear" w:color="auto" w:fill="auto"/>
          </w:tcPr>
          <w:p w14:paraId="7B01641C" w14:textId="438AC085" w:rsidR="00DF0D76" w:rsidRPr="00DF0D76" w:rsidRDefault="00DF0D76" w:rsidP="00DF0D76">
            <w:pPr>
              <w:jc w:val="left"/>
              <w:rPr>
                <w:lang w:val="en-GB"/>
              </w:rPr>
            </w:pPr>
            <w:r w:rsidRPr="00DF0D76">
              <w:rPr>
                <w:lang w:val="en-GB"/>
              </w:rPr>
              <w:t xml:space="preserve">(Layer structures, </w:t>
            </w:r>
            <w:proofErr w:type="gramStart"/>
            <w:r w:rsidRPr="00DF0D76">
              <w:rPr>
                <w:lang w:val="en-GB"/>
              </w:rPr>
              <w:t>e.g.</w:t>
            </w:r>
            <w:proofErr w:type="gramEnd"/>
            <w:r w:rsidRPr="00DF0D76">
              <w:rPr>
                <w:lang w:val="en-GB"/>
              </w:rPr>
              <w:t xml:space="preserve"> metal sheets and insulating layers)</w:t>
            </w:r>
          </w:p>
        </w:tc>
        <w:tc>
          <w:tcPr>
            <w:tcW w:w="2198" w:type="dxa"/>
            <w:shd w:val="clear" w:color="auto" w:fill="auto"/>
          </w:tcPr>
          <w:p w14:paraId="7F6A786F" w14:textId="0F240CB9" w:rsidR="00DF0D76" w:rsidRPr="00DF0D76" w:rsidRDefault="00DF0D76" w:rsidP="00DF0D76">
            <w:pPr>
              <w:jc w:val="left"/>
              <w:rPr>
                <w:lang w:val="en-GB"/>
              </w:rPr>
            </w:pPr>
            <w:proofErr w:type="gramStart"/>
            <w:r w:rsidRPr="00DF0D76">
              <w:rPr>
                <w:lang w:val="en-GB"/>
              </w:rPr>
              <w:t>e.g.</w:t>
            </w:r>
            <w:proofErr w:type="gramEnd"/>
            <w:r w:rsidRPr="00DF0D76">
              <w:rPr>
                <w:lang w:val="en-GB"/>
              </w:rPr>
              <w:t xml:space="preserve"> inner shell or post</w:t>
            </w:r>
          </w:p>
        </w:tc>
        <w:tc>
          <w:tcPr>
            <w:tcW w:w="1469" w:type="dxa"/>
            <w:shd w:val="clear" w:color="auto" w:fill="auto"/>
            <w:vAlign w:val="center"/>
          </w:tcPr>
          <w:p w14:paraId="329B3AAD" w14:textId="77777777" w:rsidR="00DF0D76" w:rsidRPr="00DF0D76" w:rsidRDefault="00DF0D76" w:rsidP="00DF0D76">
            <w:pPr>
              <w:rPr>
                <w:lang w:val="en-GB"/>
              </w:rPr>
            </w:pPr>
          </w:p>
        </w:tc>
        <w:tc>
          <w:tcPr>
            <w:tcW w:w="1303" w:type="dxa"/>
            <w:shd w:val="clear" w:color="auto" w:fill="auto"/>
            <w:vAlign w:val="center"/>
          </w:tcPr>
          <w:p w14:paraId="0826DE89" w14:textId="77777777" w:rsidR="00DF0D76" w:rsidRPr="00DF0D76" w:rsidRDefault="00DF0D76" w:rsidP="00DF0D76">
            <w:pPr>
              <w:jc w:val="left"/>
              <w:rPr>
                <w:lang w:val="en-GB"/>
              </w:rPr>
            </w:pPr>
          </w:p>
        </w:tc>
      </w:tr>
      <w:tr w:rsidR="00DF0D76" w:rsidRPr="00F27D70" w14:paraId="68C4F3EB" w14:textId="77777777" w:rsidTr="005570A4">
        <w:trPr>
          <w:trHeight w:val="567"/>
        </w:trPr>
        <w:tc>
          <w:tcPr>
            <w:tcW w:w="2437" w:type="dxa"/>
            <w:shd w:val="clear" w:color="auto" w:fill="auto"/>
          </w:tcPr>
          <w:p w14:paraId="1F12E289" w14:textId="119E4D69" w:rsidR="00DF0D76" w:rsidRPr="00F27D70" w:rsidRDefault="00DF0D76" w:rsidP="00DF0D76">
            <w:pPr>
              <w:rPr>
                <w:b/>
              </w:rPr>
            </w:pPr>
            <w:r w:rsidRPr="005A0170">
              <w:t>total</w:t>
            </w:r>
          </w:p>
        </w:tc>
        <w:tc>
          <w:tcPr>
            <w:tcW w:w="2623" w:type="dxa"/>
            <w:shd w:val="clear" w:color="auto" w:fill="auto"/>
          </w:tcPr>
          <w:p w14:paraId="328966DB" w14:textId="3D087EB7" w:rsidR="00DF0D76" w:rsidRPr="00F27D70" w:rsidRDefault="00DF0D76" w:rsidP="00DF0D76">
            <w:pPr>
              <w:jc w:val="left"/>
              <w:rPr>
                <w:b/>
              </w:rPr>
            </w:pPr>
            <w:proofErr w:type="spellStart"/>
            <w:r w:rsidRPr="006B183A">
              <w:t>characterization</w:t>
            </w:r>
            <w:proofErr w:type="spellEnd"/>
            <w:r w:rsidRPr="006B183A">
              <w:t xml:space="preserve"> (material)</w:t>
            </w:r>
          </w:p>
        </w:tc>
        <w:tc>
          <w:tcPr>
            <w:tcW w:w="2198" w:type="dxa"/>
            <w:shd w:val="clear" w:color="auto" w:fill="auto"/>
          </w:tcPr>
          <w:p w14:paraId="5C3BA52A" w14:textId="7508D92A" w:rsidR="00DF0D76" w:rsidRPr="00DF0D76" w:rsidRDefault="00DF0D76" w:rsidP="00DF0D76">
            <w:pPr>
              <w:jc w:val="left"/>
              <w:rPr>
                <w:b/>
                <w:lang w:val="en-GB"/>
              </w:rPr>
            </w:pPr>
            <w:proofErr w:type="gramStart"/>
            <w:r w:rsidRPr="00DF0D76">
              <w:rPr>
                <w:lang w:val="en-GB"/>
              </w:rPr>
              <w:t>e.g.</w:t>
            </w:r>
            <w:proofErr w:type="gramEnd"/>
            <w:r w:rsidRPr="00DF0D76">
              <w:rPr>
                <w:lang w:val="en-GB"/>
              </w:rPr>
              <w:t xml:space="preserve"> outer shell or latch</w:t>
            </w:r>
          </w:p>
        </w:tc>
        <w:tc>
          <w:tcPr>
            <w:tcW w:w="1469" w:type="dxa"/>
            <w:shd w:val="clear" w:color="auto" w:fill="auto"/>
            <w:vAlign w:val="center"/>
          </w:tcPr>
          <w:p w14:paraId="773C32A4" w14:textId="77777777" w:rsidR="00DF0D76" w:rsidRPr="00F27D70" w:rsidRDefault="00DF0D76" w:rsidP="00DF0D76">
            <w:pPr>
              <w:rPr>
                <w:b/>
              </w:rPr>
            </w:pPr>
            <w:r w:rsidRPr="00F27D70">
              <w:rPr>
                <w:b/>
              </w:rPr>
              <w:t>100</w:t>
            </w:r>
          </w:p>
        </w:tc>
        <w:tc>
          <w:tcPr>
            <w:tcW w:w="1303" w:type="dxa"/>
            <w:shd w:val="clear" w:color="auto" w:fill="auto"/>
            <w:vAlign w:val="center"/>
          </w:tcPr>
          <w:p w14:paraId="5B6FBD7B" w14:textId="51E5F72C" w:rsidR="00DF0D76" w:rsidRPr="00F27D70" w:rsidRDefault="00DF0D76" w:rsidP="00DF0D76">
            <w:pPr>
              <w:jc w:val="left"/>
              <w:rPr>
                <w:b/>
              </w:rPr>
            </w:pPr>
            <w:proofErr w:type="spellStart"/>
            <w:r w:rsidRPr="00F27D70">
              <w:rPr>
                <w:b/>
              </w:rPr>
              <w:t>Sum</w:t>
            </w:r>
            <w:proofErr w:type="spellEnd"/>
          </w:p>
        </w:tc>
      </w:tr>
    </w:tbl>
    <w:p w14:paraId="66CE6F36" w14:textId="77777777" w:rsidR="00DF0D76" w:rsidRDefault="00DF0D76" w:rsidP="00DF0D76">
      <w:pPr>
        <w:rPr>
          <w:rFonts w:eastAsia="Times New Roman"/>
          <w:lang w:val="de-CH"/>
        </w:rPr>
      </w:pPr>
    </w:p>
    <w:p w14:paraId="3D921E65" w14:textId="70F7ABC5" w:rsidR="00094652" w:rsidRDefault="00DF0D76" w:rsidP="00094652">
      <w:pPr>
        <w:rPr>
          <w:lang w:val="en-GB"/>
        </w:rPr>
      </w:pPr>
      <w:r w:rsidRPr="00DF0D76">
        <w:rPr>
          <w:lang w:val="en-GB"/>
        </w:rPr>
        <w:t>Note: The formulation of PVC should be broken down in mass percentage (an extra table can be made for this)</w:t>
      </w:r>
    </w:p>
    <w:p w14:paraId="68859AA7" w14:textId="77777777" w:rsidR="00DF0D76" w:rsidRPr="00DF0D76" w:rsidRDefault="00DF0D76" w:rsidP="00094652">
      <w:pPr>
        <w:rPr>
          <w:b/>
          <w:sz w:val="16"/>
          <w:lang w:val="en-GB"/>
        </w:rPr>
      </w:pPr>
    </w:p>
    <w:p w14:paraId="6A5D2FDB" w14:textId="5D78F1FB" w:rsidR="00094652" w:rsidRDefault="00094652" w:rsidP="00094652">
      <w:pPr>
        <w:shd w:val="clear" w:color="auto" w:fill="E5DFEC" w:themeFill="accent4" w:themeFillTint="33"/>
        <w:rPr>
          <w:lang w:val="en-GB"/>
        </w:rPr>
      </w:pPr>
      <w:r w:rsidRPr="00094652">
        <w:rPr>
          <w:b/>
          <w:sz w:val="16"/>
          <w:vertAlign w:val="superscript"/>
          <w:lang w:val="en-GB"/>
        </w:rPr>
        <w:t>x)</w:t>
      </w:r>
      <w:r w:rsidRPr="00094652">
        <w:rPr>
          <w:b/>
          <w:sz w:val="16"/>
          <w:lang w:val="en-GB"/>
        </w:rPr>
        <w:t xml:space="preserve"> Optional: </w:t>
      </w:r>
      <w:r>
        <w:rPr>
          <w:lang w:val="en-GB"/>
        </w:rPr>
        <w:t xml:space="preserve"> </w:t>
      </w:r>
      <w:bookmarkStart w:id="46" w:name="_Hlk56603619"/>
      <w:r>
        <w:rPr>
          <w:lang w:val="en-GB"/>
        </w:rPr>
        <w:t>footnote with description for each component</w:t>
      </w:r>
      <w:bookmarkEnd w:id="46"/>
    </w:p>
    <w:p w14:paraId="29A4CE60" w14:textId="1401C6DE" w:rsidR="00094652" w:rsidRPr="00094652" w:rsidRDefault="00094652" w:rsidP="00094652">
      <w:pPr>
        <w:spacing w:line="240" w:lineRule="auto"/>
        <w:jc w:val="left"/>
        <w:rPr>
          <w:b/>
          <w:sz w:val="16"/>
          <w:lang w:val="en-GB"/>
        </w:rPr>
      </w:pPr>
    </w:p>
    <w:p w14:paraId="3A42D6F6" w14:textId="5189F35A" w:rsidR="00274F41" w:rsidRDefault="00A974F5" w:rsidP="00DF0D76">
      <w:pPr>
        <w:shd w:val="clear" w:color="auto" w:fill="E5DFEC" w:themeFill="accent4" w:themeFillTint="33"/>
        <w:spacing w:line="240" w:lineRule="auto"/>
        <w:jc w:val="left"/>
        <w:rPr>
          <w:b/>
          <w:sz w:val="16"/>
          <w:lang w:val="en-GB"/>
        </w:rPr>
      </w:pPr>
      <w:r w:rsidRPr="00A974F5">
        <w:rPr>
          <w:b/>
          <w:sz w:val="16"/>
          <w:lang w:val="en-GB"/>
        </w:rPr>
        <w:t xml:space="preserve">x) </w:t>
      </w:r>
      <w:r w:rsidR="00DF0D76">
        <w:rPr>
          <w:b/>
          <w:sz w:val="16"/>
          <w:lang w:val="en-GB"/>
        </w:rPr>
        <w:t>Text</w:t>
      </w:r>
    </w:p>
    <w:p w14:paraId="34499405" w14:textId="2113D927" w:rsidR="00DF0D76" w:rsidRDefault="00DF0D76" w:rsidP="00DF0D76">
      <w:pPr>
        <w:shd w:val="clear" w:color="auto" w:fill="E5DFEC" w:themeFill="accent4" w:themeFillTint="33"/>
        <w:spacing w:line="240" w:lineRule="auto"/>
        <w:jc w:val="left"/>
        <w:rPr>
          <w:b/>
          <w:sz w:val="16"/>
          <w:lang w:val="en-GB"/>
        </w:rPr>
      </w:pPr>
      <w:r>
        <w:rPr>
          <w:b/>
          <w:sz w:val="16"/>
          <w:lang w:val="en-GB"/>
        </w:rPr>
        <w:t>x) Text</w:t>
      </w:r>
    </w:p>
    <w:p w14:paraId="117E7866" w14:textId="7B0A2690" w:rsidR="00DF0D76" w:rsidRDefault="00DF0D76" w:rsidP="00DF0D76">
      <w:pPr>
        <w:shd w:val="clear" w:color="auto" w:fill="E5DFEC" w:themeFill="accent4" w:themeFillTint="33"/>
        <w:spacing w:line="240" w:lineRule="auto"/>
        <w:jc w:val="left"/>
        <w:rPr>
          <w:b/>
          <w:sz w:val="16"/>
          <w:lang w:val="en-GB"/>
        </w:rPr>
      </w:pPr>
      <w:r>
        <w:rPr>
          <w:b/>
          <w:sz w:val="16"/>
          <w:lang w:val="en-GB"/>
        </w:rPr>
        <w:t>x) Text</w:t>
      </w:r>
    </w:p>
    <w:p w14:paraId="609106D9" w14:textId="77777777" w:rsidR="00994AAA" w:rsidRPr="00994AAA" w:rsidRDefault="00994AAA" w:rsidP="00994AAA">
      <w:pPr>
        <w:shd w:val="clear" w:color="auto" w:fill="CCFFFF"/>
        <w:spacing w:line="240" w:lineRule="auto"/>
        <w:jc w:val="left"/>
        <w:rPr>
          <w:b/>
          <w:sz w:val="16"/>
          <w:lang w:val="en-GB"/>
        </w:rPr>
      </w:pPr>
      <w:r w:rsidRPr="00994AAA">
        <w:rPr>
          <w:b/>
          <w:sz w:val="16"/>
          <w:lang w:val="en-GB"/>
        </w:rPr>
        <w:t>Auxiliaries / additives</w:t>
      </w:r>
    </w:p>
    <w:p w14:paraId="5B51EA51" w14:textId="36C0A865" w:rsidR="00183604" w:rsidRPr="008F6352" w:rsidRDefault="00994AAA" w:rsidP="00994AAA">
      <w:pPr>
        <w:shd w:val="clear" w:color="auto" w:fill="CCFFFF"/>
        <w:spacing w:line="240" w:lineRule="auto"/>
        <w:jc w:val="left"/>
        <w:rPr>
          <w:b/>
          <w:sz w:val="16"/>
          <w:lang w:val="en-GB"/>
        </w:rPr>
      </w:pPr>
      <w:r w:rsidRPr="00994AAA">
        <w:rPr>
          <w:b/>
          <w:sz w:val="16"/>
          <w:lang w:val="en-GB"/>
        </w:rPr>
        <w:t>Specifications and proportions of excipients are to be stated (in text or tabular format)</w:t>
      </w:r>
    </w:p>
    <w:p w14:paraId="6C7AFD7C" w14:textId="77777777" w:rsidR="00183604" w:rsidRPr="008F6352"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7" w:name="_Toc517348326"/>
      <w:r>
        <w:rPr>
          <w:lang w:val="en-GB"/>
        </w:rPr>
        <w:t>Production</w:t>
      </w:r>
      <w:bookmarkEnd w:id="47"/>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proofErr w:type="gramStart"/>
      <w:r w:rsidR="002E4FC5">
        <w:rPr>
          <w:lang w:val="en-GB"/>
        </w:rPr>
        <w:t>i.e</w:t>
      </w:r>
      <w:r>
        <w:rPr>
          <w:lang w:val="en-GB"/>
        </w:rPr>
        <w:t>.</w:t>
      </w:r>
      <w:proofErr w:type="gramEnd"/>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0F7F5AF0"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w:t>
      </w:r>
      <w:proofErr w:type="gramStart"/>
      <w:r w:rsidR="00A067E9">
        <w:rPr>
          <w:rFonts w:eastAsiaTheme="minorHAnsi"/>
          <w:b/>
          <w:szCs w:val="18"/>
          <w:lang w:val="en-GB"/>
        </w:rPr>
        <w:t>doors</w:t>
      </w:r>
      <w:proofErr w:type="gramEnd"/>
      <w:r w:rsidR="00A067E9">
        <w:rPr>
          <w:rFonts w:eastAsiaTheme="minorHAnsi"/>
          <w:b/>
          <w:szCs w:val="18"/>
          <w:lang w:val="en-GB"/>
        </w:rPr>
        <w:t xml:space="preserve"> and </w:t>
      </w:r>
      <w:r w:rsidR="00BB6A63">
        <w:rPr>
          <w:rFonts w:eastAsiaTheme="minorHAnsi"/>
          <w:b/>
          <w:szCs w:val="18"/>
          <w:lang w:val="en-GB"/>
        </w:rPr>
        <w:t>façade</w:t>
      </w:r>
      <w:r w:rsidR="00A067E9">
        <w:rPr>
          <w:rFonts w:eastAsiaTheme="minorHAnsi"/>
          <w:b/>
          <w:szCs w:val="18"/>
          <w:lang w:val="en-GB"/>
        </w:rPr>
        <w:t xml:space="preserve"> systems</w:t>
      </w:r>
      <w:r w:rsidRPr="00896AA1">
        <w:rPr>
          <w:b/>
          <w:u w:val="single"/>
          <w:lang w:val="en-GB"/>
        </w:rPr>
        <w:t>:</w:t>
      </w:r>
    </w:p>
    <w:p w14:paraId="66CA1FB2" w14:textId="77777777" w:rsidR="00BE7894" w:rsidRDefault="00BE7894" w:rsidP="00BE7894">
      <w:pPr>
        <w:spacing w:line="240" w:lineRule="auto"/>
        <w:jc w:val="left"/>
        <w:rPr>
          <w:lang w:val="de-CH"/>
        </w:rPr>
      </w:pPr>
      <w:r w:rsidRPr="005C6564">
        <w:rPr>
          <w:shd w:val="clear" w:color="auto" w:fill="CCFFFF"/>
          <w:lang w:val="de-CH"/>
        </w:rPr>
        <w:t>Herkunft und Anteil der Rohstoffe, herstellerspezifische und spezielle Prozesskette</w:t>
      </w:r>
      <w:r>
        <w:rPr>
          <w:shd w:val="clear" w:color="auto" w:fill="CCFFFF"/>
          <w:lang w:val="de-CH"/>
        </w:rPr>
        <w:t xml:space="preserve">n, </w:t>
      </w:r>
      <w:r w:rsidRPr="005C6564">
        <w:rPr>
          <w:shd w:val="clear" w:color="auto" w:fill="CCFFFF"/>
          <w:lang w:val="de-CH"/>
        </w:rPr>
        <w:t>besondere Verarbeitungsmethoden.</w:t>
      </w:r>
    </w:p>
    <w:p w14:paraId="46C3B121" w14:textId="77777777" w:rsidR="004467A8" w:rsidRPr="00BE7894" w:rsidRDefault="004467A8" w:rsidP="006402F9">
      <w:pPr>
        <w:shd w:val="clear" w:color="auto" w:fill="CCFFFF"/>
        <w:rPr>
          <w:lang w:val="de-CH"/>
        </w:rPr>
      </w:pPr>
    </w:p>
    <w:p w14:paraId="3E93C775" w14:textId="24BE13AF" w:rsidR="001E2CFA" w:rsidRDefault="00ED32A7" w:rsidP="001E2CFA">
      <w:pPr>
        <w:pStyle w:val="Beschriftung"/>
        <w:shd w:val="clear" w:color="auto" w:fill="CCFFFF"/>
        <w:tabs>
          <w:tab w:val="left" w:pos="7797"/>
          <w:tab w:val="left" w:pos="7938"/>
          <w:tab w:val="left" w:pos="9072"/>
        </w:tabs>
        <w:ind w:right="-1"/>
        <w:rPr>
          <w:lang w:val="en-GB"/>
        </w:rPr>
      </w:pPr>
      <w:bookmarkStart w:id="48" w:name="_Ref325706134"/>
      <w:bookmarkStart w:id="49" w:name="_Ref330551980"/>
      <w:bookmarkStart w:id="50" w:name="_Toc488934248"/>
      <w:bookmarkStart w:id="51"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CA6A84">
        <w:rPr>
          <w:noProof/>
          <w:lang w:val="en-GB"/>
        </w:rPr>
        <w:t>1</w:t>
      </w:r>
      <w:r w:rsidR="001E2CFA" w:rsidRPr="00896AA1">
        <w:rPr>
          <w:lang w:val="en-GB"/>
        </w:rPr>
        <w:fldChar w:fldCharType="end"/>
      </w:r>
      <w:bookmarkEnd w:id="48"/>
      <w:r w:rsidR="001E2CFA" w:rsidRPr="00896AA1">
        <w:rPr>
          <w:lang w:val="en-GB"/>
        </w:rPr>
        <w:t xml:space="preserve">: </w:t>
      </w:r>
      <w:r>
        <w:rPr>
          <w:lang w:val="en-GB"/>
        </w:rPr>
        <w:t>Example of a flow chart/graphic production stage</w:t>
      </w:r>
      <w:bookmarkEnd w:id="49"/>
      <w:bookmarkEnd w:id="50"/>
      <w:bookmarkEnd w:id="51"/>
    </w:p>
    <w:p w14:paraId="68C35815" w14:textId="06BD7B74" w:rsidR="00B9397C" w:rsidRPr="004F6A5B" w:rsidRDefault="00B9397C" w:rsidP="00B9397C">
      <w:pPr>
        <w:spacing w:line="240" w:lineRule="auto"/>
        <w:jc w:val="left"/>
        <w:rPr>
          <w:lang w:val="en-GB"/>
        </w:rPr>
      </w:pPr>
    </w:p>
    <w:p w14:paraId="305B6230" w14:textId="039508AA" w:rsidR="006402F9" w:rsidRPr="006402F9" w:rsidRDefault="006402F9" w:rsidP="006402F9">
      <w:pPr>
        <w:rPr>
          <w:lang w:val="en-GB"/>
        </w:rPr>
      </w:pPr>
    </w:p>
    <w:p w14:paraId="41DD6AEE" w14:textId="05DCF0DC" w:rsidR="006402F9" w:rsidRDefault="006402F9" w:rsidP="008F6352">
      <w:pPr>
        <w:rPr>
          <w:lang w:val="en-GB"/>
        </w:rPr>
      </w:pPr>
    </w:p>
    <w:p w14:paraId="28DB8B5C" w14:textId="6921277B" w:rsidR="008F6352" w:rsidRPr="008F6352" w:rsidRDefault="008F6352" w:rsidP="008F6352">
      <w:pPr>
        <w:rPr>
          <w:lang w:val="en-GB"/>
        </w:rPr>
      </w:pPr>
      <w:r>
        <w:rPr>
          <w:lang w:val="en-GB"/>
        </w:rPr>
        <w:t>Description of chart</w:t>
      </w:r>
    </w:p>
    <w:p w14:paraId="6FD71207" w14:textId="337BA1EB" w:rsid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52" w:name="_Toc517348327"/>
      <w:bookmarkStart w:id="53" w:name="EPDEdit_ibu_2_5_Inverkehrbringung"/>
      <w:r>
        <w:rPr>
          <w:lang w:val="en-GB"/>
        </w:rPr>
        <w:t>Packaging</w:t>
      </w:r>
      <w:bookmarkEnd w:id="52"/>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proofErr w:type="gramStart"/>
      <w:r>
        <w:rPr>
          <w:lang w:val="en-GB"/>
        </w:rPr>
        <w:t>e.g.</w:t>
      </w:r>
      <w:proofErr w:type="gramEnd"/>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proofErr w:type="gramStart"/>
      <w:r>
        <w:rPr>
          <w:lang w:val="en-GB"/>
        </w:rPr>
        <w:t>e.g.</w:t>
      </w:r>
      <w:proofErr w:type="gramEnd"/>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0A5D647F" w:rsidR="00274F4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w:t>
      </w:r>
      <w:proofErr w:type="gramStart"/>
      <w:r w:rsidR="00A067E9">
        <w:rPr>
          <w:rFonts w:eastAsiaTheme="minorHAnsi"/>
          <w:b/>
          <w:szCs w:val="18"/>
          <w:lang w:val="en-GB"/>
        </w:rPr>
        <w:t>doors</w:t>
      </w:r>
      <w:proofErr w:type="gramEnd"/>
      <w:r w:rsidR="00A067E9">
        <w:rPr>
          <w:rFonts w:eastAsiaTheme="minorHAnsi"/>
          <w:b/>
          <w:szCs w:val="18"/>
          <w:lang w:val="en-GB"/>
        </w:rPr>
        <w:t xml:space="preserve"> and </w:t>
      </w:r>
      <w:r w:rsidR="00BB6A63">
        <w:rPr>
          <w:rFonts w:eastAsiaTheme="minorHAnsi"/>
          <w:b/>
          <w:szCs w:val="18"/>
          <w:lang w:val="en-GB"/>
        </w:rPr>
        <w:t>façade</w:t>
      </w:r>
      <w:r w:rsidR="00A067E9">
        <w:rPr>
          <w:rFonts w:eastAsiaTheme="minorHAnsi"/>
          <w:b/>
          <w:szCs w:val="18"/>
          <w:lang w:val="en-GB"/>
        </w:rPr>
        <w:t xml:space="preserve"> systems</w:t>
      </w:r>
      <w:r w:rsidR="00524A61">
        <w:rPr>
          <w:b/>
          <w:u w:val="single"/>
          <w:lang w:val="en-GB"/>
        </w:rPr>
        <w:t>:</w:t>
      </w:r>
    </w:p>
    <w:p w14:paraId="4FD8482E" w14:textId="137428C1" w:rsidR="004F6074" w:rsidRDefault="00BE7894" w:rsidP="00274F41">
      <w:pPr>
        <w:shd w:val="clear" w:color="auto" w:fill="CCFFFF"/>
        <w:rPr>
          <w:bCs/>
          <w:lang w:val="en-GB"/>
        </w:rPr>
      </w:pPr>
      <w:r w:rsidRPr="00BE7894">
        <w:rPr>
          <w:bCs/>
          <w:lang w:val="en-GB"/>
        </w:rPr>
        <w:t>The description can be multi-level (from the system manufacturer to the processor and the usual type of packaging from the processor to the construction site).</w:t>
      </w:r>
    </w:p>
    <w:p w14:paraId="6A4C2CAF" w14:textId="77777777" w:rsidR="00BE7894" w:rsidRPr="00896AA1" w:rsidRDefault="00BE7894" w:rsidP="00274F41">
      <w:pPr>
        <w:shd w:val="clear" w:color="auto" w:fill="CCFFFF"/>
        <w:rPr>
          <w:b/>
          <w:u w:val="single"/>
          <w:lang w:val="en-GB"/>
        </w:rPr>
      </w:pPr>
    </w:p>
    <w:p w14:paraId="4D2AAE1E" w14:textId="2D19A792" w:rsidR="00EF0EB5" w:rsidRPr="00896AA1" w:rsidRDefault="003043D9" w:rsidP="00EF0EB5">
      <w:pPr>
        <w:pStyle w:val="berschrift2"/>
        <w:rPr>
          <w:lang w:val="en-GB"/>
        </w:rPr>
      </w:pPr>
      <w:bookmarkStart w:id="54" w:name="_Toc517348328"/>
      <w:r>
        <w:rPr>
          <w:lang w:val="en-GB"/>
        </w:rPr>
        <w:t>Conditions of delivery</w:t>
      </w:r>
      <w:bookmarkEnd w:id="54"/>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5" w:name="_Hlk57750023"/>
      <w:r w:rsidRPr="00AA3B7F">
        <w:rPr>
          <w:lang w:val="en-GB"/>
        </w:rPr>
        <w:t xml:space="preserve">Written description of conditions of delivery, units of delivery, </w:t>
      </w:r>
      <w:proofErr w:type="gramStart"/>
      <w:r w:rsidRPr="00AA3B7F">
        <w:rPr>
          <w:lang w:val="en-GB"/>
        </w:rPr>
        <w:t>size</w:t>
      </w:r>
      <w:proofErr w:type="gramEnd"/>
      <w:r w:rsidRPr="00AA3B7F">
        <w:rPr>
          <w:lang w:val="en-GB"/>
        </w:rPr>
        <w:t xml:space="preserve"> and dimension as well as requirements on storage important for the declared product(s). </w:t>
      </w:r>
    </w:p>
    <w:bookmarkEnd w:id="55"/>
    <w:p w14:paraId="0A55CEAF" w14:textId="5CA63671" w:rsidR="00EF0EB5" w:rsidRDefault="00BE7894" w:rsidP="00BE7894">
      <w:pPr>
        <w:shd w:val="clear" w:color="auto" w:fill="CCFFFF"/>
        <w:spacing w:line="240" w:lineRule="auto"/>
        <w:jc w:val="left"/>
        <w:rPr>
          <w:lang w:val="en-GB"/>
        </w:rPr>
      </w:pPr>
      <w:r w:rsidRPr="00896AA1">
        <w:rPr>
          <w:rFonts w:eastAsiaTheme="minorHAnsi"/>
          <w:b/>
          <w:szCs w:val="18"/>
          <w:lang w:val="en-GB"/>
        </w:rPr>
        <w:t>Spe</w:t>
      </w:r>
      <w:r>
        <w:rPr>
          <w:rFonts w:eastAsiaTheme="minorHAnsi"/>
          <w:b/>
          <w:szCs w:val="18"/>
          <w:lang w:val="en-GB"/>
        </w:rPr>
        <w:t xml:space="preserve">cific notes for the creation of an EPD for windows, </w:t>
      </w:r>
      <w:proofErr w:type="gramStart"/>
      <w:r>
        <w:rPr>
          <w:rFonts w:eastAsiaTheme="minorHAnsi"/>
          <w:b/>
          <w:szCs w:val="18"/>
          <w:lang w:val="en-GB"/>
        </w:rPr>
        <w:t>doors</w:t>
      </w:r>
      <w:proofErr w:type="gramEnd"/>
      <w:r>
        <w:rPr>
          <w:rFonts w:eastAsiaTheme="minorHAnsi"/>
          <w:b/>
          <w:szCs w:val="18"/>
          <w:lang w:val="en-GB"/>
        </w:rPr>
        <w:t xml:space="preserve"> and </w:t>
      </w:r>
      <w:r w:rsidR="00BB6A63">
        <w:rPr>
          <w:rFonts w:eastAsiaTheme="minorHAnsi"/>
          <w:b/>
          <w:szCs w:val="18"/>
          <w:lang w:val="en-GB"/>
        </w:rPr>
        <w:t>façade</w:t>
      </w:r>
      <w:r>
        <w:rPr>
          <w:rFonts w:eastAsiaTheme="minorHAnsi"/>
          <w:b/>
          <w:szCs w:val="18"/>
          <w:lang w:val="en-GB"/>
        </w:rPr>
        <w:t xml:space="preserve"> systems</w:t>
      </w:r>
      <w:r>
        <w:rPr>
          <w:b/>
          <w:u w:val="single"/>
          <w:lang w:val="en-GB"/>
        </w:rPr>
        <w:t>:</w:t>
      </w:r>
    </w:p>
    <w:p w14:paraId="35879711" w14:textId="2109461F" w:rsidR="00BE7894" w:rsidRDefault="00BE7894" w:rsidP="00BE7894">
      <w:pPr>
        <w:shd w:val="clear" w:color="auto" w:fill="CCFFFF"/>
        <w:spacing w:line="240" w:lineRule="auto"/>
        <w:jc w:val="left"/>
        <w:rPr>
          <w:lang w:val="en-GB"/>
        </w:rPr>
      </w:pPr>
      <w:r w:rsidRPr="00BE7894">
        <w:rPr>
          <w:lang w:val="en-GB"/>
        </w:rPr>
        <w:t>The description can be multi-level (e.g.: in the 1st part, the system manufacturer delivers to the processing company. The processing company then delivers the finished element to the construction site in the 2nd part).</w:t>
      </w:r>
    </w:p>
    <w:p w14:paraId="11CF6CD9" w14:textId="77777777" w:rsidR="00BE7894" w:rsidRPr="00896AA1" w:rsidRDefault="00BE7894"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6" w:name="_Toc482174985"/>
      <w:bookmarkStart w:id="57" w:name="_Toc517348329"/>
      <w:r w:rsidRPr="00896AA1">
        <w:rPr>
          <w:lang w:val="en-GB"/>
        </w:rPr>
        <w:t>Transport</w:t>
      </w:r>
      <w:bookmarkEnd w:id="56"/>
      <w:bookmarkEnd w:id="57"/>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8" w:name="_Hlk57750227"/>
      <w:r w:rsidRPr="0089243F">
        <w:rPr>
          <w:lang w:val="en-GB"/>
        </w:rPr>
        <w:t>Description of delivery</w:t>
      </w:r>
      <w:r>
        <w:rPr>
          <w:lang w:val="en-GB"/>
        </w:rPr>
        <w:t xml:space="preserve"> (Route and means of transport).</w:t>
      </w:r>
    </w:p>
    <w:bookmarkEnd w:id="58"/>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9" w:name="_Toc391751341"/>
      <w:bookmarkStart w:id="60" w:name="_Toc448412383"/>
      <w:bookmarkStart w:id="61" w:name="_Toc517348330"/>
      <w:r w:rsidRPr="00CC71E9">
        <w:rPr>
          <w:lang w:val="en-GB"/>
        </w:rPr>
        <w:t>Processing</w:t>
      </w:r>
      <w:r>
        <w:rPr>
          <w:lang w:val="en-GB"/>
        </w:rPr>
        <w:t>/</w:t>
      </w:r>
      <w:r w:rsidRPr="00CC71E9">
        <w:rPr>
          <w:lang w:val="en-GB"/>
        </w:rPr>
        <w:t xml:space="preserve"> installation</w:t>
      </w:r>
      <w:bookmarkEnd w:id="59"/>
      <w:bookmarkEnd w:id="60"/>
      <w:bookmarkEnd w:id="61"/>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62" w:name="_Hlk57750278"/>
      <w:r w:rsidRPr="0089243F">
        <w:rPr>
          <w:lang w:val="en-GB"/>
        </w:rPr>
        <w:lastRenderedPageBreak/>
        <w:t xml:space="preserve">Description of way of treatment, used machines, tools, dust collection etc., auxiliary materials as well as measures of noise reduction. Notes regarding </w:t>
      </w:r>
      <w:hyperlink r:id="rId24" w:history="1">
        <w:r w:rsidRPr="0089243F">
          <w:rPr>
            <w:lang w:val="en-GB"/>
          </w:rPr>
          <w:t>recognized</w:t>
        </w:r>
      </w:hyperlink>
      <w:r w:rsidRPr="0089243F">
        <w:rPr>
          <w:lang w:val="en-GB"/>
        </w:rPr>
        <w:t xml:space="preserve"> </w:t>
      </w:r>
      <w:hyperlink r:id="rId25" w:history="1">
        <w:r w:rsidRPr="0089243F">
          <w:rPr>
            <w:lang w:val="en-GB"/>
          </w:rPr>
          <w:t>rules</w:t>
        </w:r>
      </w:hyperlink>
      <w:r w:rsidRPr="0089243F">
        <w:rPr>
          <w:lang w:val="en-GB"/>
        </w:rPr>
        <w:t xml:space="preserve"> </w:t>
      </w:r>
      <w:hyperlink r:id="rId26" w:history="1">
        <w:r w:rsidRPr="0089243F">
          <w:rPr>
            <w:lang w:val="en-GB"/>
          </w:rPr>
          <w:t>of</w:t>
        </w:r>
      </w:hyperlink>
      <w:r w:rsidRPr="0089243F">
        <w:rPr>
          <w:lang w:val="en-GB"/>
        </w:rPr>
        <w:t xml:space="preserve"> </w:t>
      </w:r>
      <w:hyperlink r:id="rId27"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bookmarkEnd w:id="62"/>
    <w:p w14:paraId="719126FD" w14:textId="5847625D" w:rsidR="007B63EC" w:rsidRDefault="007B63EC" w:rsidP="00D03D5C">
      <w:pPr>
        <w:rPr>
          <w:rFonts w:eastAsiaTheme="minorHAnsi"/>
          <w:b/>
          <w:szCs w:val="18"/>
          <w:lang w:val="en-GB"/>
        </w:rPr>
      </w:pPr>
    </w:p>
    <w:p w14:paraId="7487AC16" w14:textId="77777777" w:rsidR="00165E09" w:rsidRPr="00896AA1" w:rsidRDefault="00165E09" w:rsidP="00D03D5C">
      <w:pPr>
        <w:rPr>
          <w:lang w:val="en-GB" w:bidi="de-DE"/>
        </w:rPr>
      </w:pPr>
    </w:p>
    <w:p w14:paraId="08A78F1B" w14:textId="5853B32E" w:rsidR="00D03D5C" w:rsidRPr="00896AA1" w:rsidRDefault="003040FF" w:rsidP="00D03D5C">
      <w:pPr>
        <w:pStyle w:val="berschrift2"/>
        <w:rPr>
          <w:lang w:val="en-GB"/>
        </w:rPr>
      </w:pPr>
      <w:bookmarkStart w:id="63" w:name="_Toc517348331"/>
      <w:bookmarkStart w:id="64" w:name="_Hlk56600178"/>
      <w:r>
        <w:rPr>
          <w:lang w:val="en-GB"/>
        </w:rPr>
        <w:t>Use stage</w:t>
      </w:r>
      <w:bookmarkEnd w:id="63"/>
    </w:p>
    <w:bookmarkEnd w:id="64"/>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5"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1E8230D7" w:rsidR="00D03D5C" w:rsidRDefault="00BD6F87" w:rsidP="00D03D5C">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w:t>
      </w:r>
      <w:proofErr w:type="gramStart"/>
      <w:r w:rsidR="00A067E9">
        <w:rPr>
          <w:rFonts w:eastAsiaTheme="minorHAnsi"/>
          <w:b/>
          <w:szCs w:val="18"/>
          <w:lang w:val="en-GB"/>
        </w:rPr>
        <w:t>doors</w:t>
      </w:r>
      <w:proofErr w:type="gramEnd"/>
      <w:r w:rsidR="00A067E9">
        <w:rPr>
          <w:rFonts w:eastAsiaTheme="minorHAnsi"/>
          <w:b/>
          <w:szCs w:val="18"/>
          <w:lang w:val="en-GB"/>
        </w:rPr>
        <w:t xml:space="preserve"> and </w:t>
      </w:r>
      <w:r w:rsidR="00BB6A63">
        <w:rPr>
          <w:rFonts w:eastAsiaTheme="minorHAnsi"/>
          <w:b/>
          <w:szCs w:val="18"/>
          <w:lang w:val="en-GB"/>
        </w:rPr>
        <w:t>façade</w:t>
      </w:r>
      <w:r w:rsidR="00A067E9">
        <w:rPr>
          <w:rFonts w:eastAsiaTheme="minorHAnsi"/>
          <w:b/>
          <w:szCs w:val="18"/>
          <w:lang w:val="en-GB"/>
        </w:rPr>
        <w:t xml:space="preserve"> systems</w:t>
      </w:r>
      <w:r w:rsidRPr="00E74586">
        <w:rPr>
          <w:b/>
          <w:lang w:val="en-GB"/>
        </w:rPr>
        <w:t>:</w:t>
      </w:r>
    </w:p>
    <w:bookmarkEnd w:id="65"/>
    <w:p w14:paraId="2AAF13A8" w14:textId="4D3C9BE9" w:rsidR="00D03D5C" w:rsidRDefault="00E27A2F" w:rsidP="00D03D5C">
      <w:pPr>
        <w:shd w:val="clear" w:color="auto" w:fill="CCFFFF"/>
        <w:rPr>
          <w:bCs/>
          <w:lang w:val="en-GB"/>
        </w:rPr>
      </w:pPr>
      <w:r w:rsidRPr="00E27A2F">
        <w:rPr>
          <w:bCs/>
          <w:lang w:val="en-GB"/>
        </w:rPr>
        <w:t xml:space="preserve">In the case of </w:t>
      </w:r>
      <w:r w:rsidR="00BE7894">
        <w:rPr>
          <w:bCs/>
          <w:lang w:val="en-GB"/>
        </w:rPr>
        <w:t>windows, doors and façade systems</w:t>
      </w:r>
      <w:r w:rsidRPr="00E27A2F">
        <w:rPr>
          <w:bCs/>
          <w:lang w:val="en-GB"/>
        </w:rPr>
        <w:t xml:space="preserve">, there are no changes in the material composition over the period of use if they are properly planned, properly and professionally </w:t>
      </w:r>
      <w:proofErr w:type="gramStart"/>
      <w:r w:rsidRPr="00E27A2F">
        <w:rPr>
          <w:bCs/>
          <w:lang w:val="en-GB"/>
        </w:rPr>
        <w:t>installed</w:t>
      </w:r>
      <w:proofErr w:type="gramEnd"/>
      <w:r w:rsidRPr="00E27A2F">
        <w:rPr>
          <w:bCs/>
          <w:lang w:val="en-GB"/>
        </w:rPr>
        <w:t xml:space="preserve"> and used without problems.</w:t>
      </w:r>
    </w:p>
    <w:p w14:paraId="7817ED40" w14:textId="77777777" w:rsidR="00E27A2F" w:rsidRPr="00896AA1" w:rsidRDefault="00E27A2F" w:rsidP="00D03D5C">
      <w:pPr>
        <w:shd w:val="clear" w:color="auto" w:fill="CCFFFF"/>
        <w:rPr>
          <w:i/>
          <w:lang w:val="en-GB"/>
        </w:rPr>
      </w:pPr>
    </w:p>
    <w:p w14:paraId="0374C6A0" w14:textId="3D62B0A7" w:rsidR="00D03D5C" w:rsidRPr="00896AA1" w:rsidRDefault="00BD6F87" w:rsidP="00D03D5C">
      <w:pPr>
        <w:pStyle w:val="berschrift2"/>
        <w:rPr>
          <w:lang w:val="en-GB"/>
        </w:rPr>
      </w:pPr>
      <w:bookmarkStart w:id="66" w:name="_Ref325286303"/>
      <w:bookmarkStart w:id="67" w:name="_Toc482174989"/>
      <w:bookmarkStart w:id="68" w:name="_Toc517348332"/>
      <w:bookmarkStart w:id="69" w:name="_Hlk56600190"/>
      <w:r>
        <w:rPr>
          <w:lang w:val="en-GB"/>
        </w:rPr>
        <w:t>Reference service life</w:t>
      </w:r>
      <w:r w:rsidR="00D03D5C" w:rsidRPr="00896AA1">
        <w:rPr>
          <w:lang w:val="en-GB"/>
        </w:rPr>
        <w:t xml:space="preserve"> (RSL)</w:t>
      </w:r>
      <w:bookmarkEnd w:id="66"/>
      <w:bookmarkEnd w:id="67"/>
      <w:bookmarkEnd w:id="68"/>
    </w:p>
    <w:bookmarkEnd w:id="69"/>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70"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xml:space="preserve">. It must be established in line with </w:t>
      </w:r>
      <w:proofErr w:type="gramStart"/>
      <w:r w:rsidRPr="00F63B55">
        <w:rPr>
          <w:lang w:val="en-US"/>
        </w:rPr>
        <w:t>all of</w:t>
      </w:r>
      <w:proofErr w:type="gramEnd"/>
      <w:r w:rsidRPr="00F63B55">
        <w:rPr>
          <w:lang w:val="en-US"/>
        </w:rPr>
        <w:t xml:space="preserve">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42681165" w:rsidR="00D03D5C" w:rsidRPr="00896AA1" w:rsidRDefault="002E4FC5" w:rsidP="002E4FC5">
      <w:pPr>
        <w:pStyle w:val="Beschriftung"/>
        <w:rPr>
          <w:lang w:val="en-GB"/>
        </w:rPr>
      </w:pPr>
      <w:bookmarkStart w:id="71" w:name="_Toc488930646"/>
      <w:bookmarkStart w:id="72" w:name="_Toc99010022"/>
      <w:bookmarkEnd w:id="70"/>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CA6A84">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71"/>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896AA1" w14:paraId="3C632724" w14:textId="77777777" w:rsidTr="00994AAA">
        <w:trPr>
          <w:trHeight w:val="395"/>
        </w:trPr>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E27A2F"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1B74C6C" w14:textId="6F287BB4" w:rsidR="00E27A2F" w:rsidRPr="00E27A2F" w:rsidRDefault="00BB6A63" w:rsidP="00E27A2F">
            <w:pPr>
              <w:pBdr>
                <w:top w:val="nil"/>
                <w:left w:val="nil"/>
                <w:bottom w:val="nil"/>
                <w:right w:val="nil"/>
                <w:between w:val="nil"/>
                <w:bar w:val="nil"/>
              </w:pBdr>
              <w:ind w:left="147"/>
              <w:rPr>
                <w:rFonts w:eastAsia="Times New Roman"/>
                <w:spacing w:val="-4"/>
                <w:lang w:val="en-GB"/>
              </w:rPr>
            </w:pPr>
            <w:r>
              <w:rPr>
                <w:rFonts w:eastAsia="Times New Roman"/>
                <w:spacing w:val="-4"/>
                <w:lang w:val="en-GB"/>
              </w:rPr>
              <w:t>Windows</w:t>
            </w:r>
          </w:p>
          <w:p w14:paraId="42E165DF" w14:textId="48892DDE" w:rsidR="00E27A2F" w:rsidRPr="00896AA1" w:rsidRDefault="00E27A2F" w:rsidP="00E27A2F">
            <w:pPr>
              <w:pBdr>
                <w:top w:val="nil"/>
                <w:left w:val="nil"/>
                <w:bottom w:val="nil"/>
                <w:right w:val="nil"/>
                <w:between w:val="nil"/>
                <w:bar w:val="nil"/>
              </w:pBdr>
              <w:ind w:left="147"/>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54199904" w:rsidR="00E27A2F" w:rsidRPr="00896AA1" w:rsidRDefault="00E27A2F" w:rsidP="00E27A2F">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E27A2F" w:rsidRPr="00896AA1" w:rsidRDefault="00E27A2F" w:rsidP="00E27A2F">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E27A2F"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45FC393" w14:textId="3E6F2001" w:rsidR="00E27A2F" w:rsidRPr="00E27A2F" w:rsidRDefault="00BB6A63" w:rsidP="00E27A2F">
            <w:pPr>
              <w:pBdr>
                <w:top w:val="nil"/>
                <w:left w:val="nil"/>
                <w:bottom w:val="nil"/>
                <w:right w:val="nil"/>
                <w:between w:val="nil"/>
                <w:bar w:val="nil"/>
              </w:pBdr>
              <w:ind w:left="147"/>
              <w:rPr>
                <w:rFonts w:eastAsia="Times New Roman"/>
                <w:spacing w:val="-4"/>
                <w:lang w:val="en-GB"/>
              </w:rPr>
            </w:pPr>
            <w:r>
              <w:rPr>
                <w:rFonts w:eastAsia="Times New Roman"/>
                <w:spacing w:val="-4"/>
                <w:lang w:val="en-GB"/>
              </w:rPr>
              <w:t>Doors</w:t>
            </w:r>
          </w:p>
          <w:p w14:paraId="40EBE6A1" w14:textId="4CCAE7AF" w:rsidR="00E27A2F" w:rsidRPr="00896AA1" w:rsidRDefault="00E27A2F" w:rsidP="00E27A2F">
            <w:pPr>
              <w:pBdr>
                <w:top w:val="nil"/>
                <w:left w:val="nil"/>
                <w:bottom w:val="nil"/>
                <w:right w:val="nil"/>
                <w:between w:val="nil"/>
                <w:bar w:val="nil"/>
              </w:pBdr>
              <w:ind w:left="147"/>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5100392" w:rsidR="00E27A2F" w:rsidRPr="00896AA1" w:rsidRDefault="00E27A2F" w:rsidP="00E27A2F">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E27A2F" w:rsidRPr="00896AA1" w:rsidRDefault="00E27A2F" w:rsidP="00E27A2F">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BB6A63" w:rsidRPr="00896AA1" w14:paraId="54D8BD21"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80B6786" w14:textId="09531A03" w:rsidR="00BB6A63" w:rsidRDefault="00BB6A63" w:rsidP="00E27A2F">
            <w:pPr>
              <w:pBdr>
                <w:top w:val="nil"/>
                <w:left w:val="nil"/>
                <w:bottom w:val="nil"/>
                <w:right w:val="nil"/>
                <w:between w:val="nil"/>
                <w:bar w:val="nil"/>
              </w:pBdr>
              <w:ind w:left="147"/>
              <w:rPr>
                <w:rFonts w:eastAsia="Times New Roman"/>
                <w:spacing w:val="-4"/>
                <w:lang w:val="en-GB"/>
              </w:rPr>
            </w:pPr>
            <w:r>
              <w:rPr>
                <w:rFonts w:eastAsia="Times New Roman"/>
                <w:spacing w:val="-4"/>
                <w:lang w:val="en-GB"/>
              </w:rPr>
              <w:t>Façade systems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88F86C6" w14:textId="77777777" w:rsidR="00BB6A63" w:rsidRPr="00063BAC" w:rsidRDefault="00BB6A63" w:rsidP="00E27A2F">
            <w:pPr>
              <w:pBdr>
                <w:top w:val="nil"/>
                <w:left w:val="nil"/>
                <w:bottom w:val="nil"/>
                <w:right w:val="nil"/>
                <w:between w:val="nil"/>
                <w:bar w:val="nil"/>
              </w:pBdr>
              <w:ind w:left="147"/>
              <w:jc w:val="center"/>
              <w:rPr>
                <w:rFonts w:eastAsia="Times New Roman"/>
                <w:spacing w:val="-4"/>
                <w:lang w:val="de-CH"/>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53246F3" w14:textId="66D907D5" w:rsidR="00BB6A63" w:rsidRDefault="00BB6A63" w:rsidP="00E27A2F">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r w:rsidR="00E27A2F" w:rsidRPr="00896AA1" w14:paraId="4EB595A1"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DBCE598" w14:textId="273A272B" w:rsidR="00E27A2F" w:rsidRDefault="00E27A2F" w:rsidP="00E27A2F">
            <w:pPr>
              <w:pBdr>
                <w:top w:val="nil"/>
                <w:left w:val="nil"/>
                <w:bottom w:val="nil"/>
                <w:right w:val="nil"/>
                <w:between w:val="nil"/>
                <w:bar w:val="nil"/>
              </w:pBdr>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2C104C9" w14:textId="77777777" w:rsidR="00E27A2F" w:rsidRPr="00896AA1" w:rsidRDefault="00E27A2F"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1E16391" w14:textId="77777777" w:rsidR="00E27A2F" w:rsidRDefault="00E27A2F" w:rsidP="007634CD">
            <w:pPr>
              <w:pBdr>
                <w:top w:val="nil"/>
                <w:left w:val="nil"/>
                <w:bottom w:val="nil"/>
                <w:right w:val="nil"/>
                <w:between w:val="nil"/>
                <w:bar w:val="nil"/>
              </w:pBdr>
              <w:ind w:left="147"/>
              <w:jc w:val="center"/>
              <w:rPr>
                <w:rFonts w:eastAsia="Times New Roman"/>
                <w:lang w:val="en-GB"/>
              </w:rPr>
            </w:pPr>
          </w:p>
        </w:tc>
      </w:tr>
    </w:tbl>
    <w:p w14:paraId="2767DAD1" w14:textId="77777777" w:rsidR="00E27A2F" w:rsidRDefault="00E27A2F" w:rsidP="00E27A2F">
      <w:pPr>
        <w:shd w:val="clear" w:color="auto" w:fill="DBE5F1" w:themeFill="accent1" w:themeFillTint="33"/>
        <w:rPr>
          <w:lang w:val="en-GB"/>
        </w:rPr>
      </w:pPr>
    </w:p>
    <w:p w14:paraId="66900A96" w14:textId="635AA984"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 xml:space="preserve">s, depending on the area of ​​application, stating the source, </w:t>
      </w:r>
      <w:proofErr w:type="gramStart"/>
      <w:r w:rsidRPr="00264530">
        <w:rPr>
          <w:lang w:val="en-GB"/>
        </w:rPr>
        <w:t>e.g.</w:t>
      </w:r>
      <w:proofErr w:type="gramEnd"/>
      <w:r w:rsidRPr="00264530">
        <w:rPr>
          <w:lang w:val="en-GB"/>
        </w:rPr>
        <w:t xml:space="preserve">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3" w:name="_Toc517348333"/>
      <w:r>
        <w:rPr>
          <w:lang w:val="en-GB"/>
        </w:rPr>
        <w:t>Reuse and recycling</w:t>
      </w:r>
      <w:bookmarkEnd w:id="73"/>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4" w:name="_Hlk57750639"/>
      <w:r>
        <w:rPr>
          <w:lang w:val="en-GB"/>
        </w:rPr>
        <w:t xml:space="preserve">Possibilities and scenarios of reuse and recycling must be described. </w:t>
      </w:r>
    </w:p>
    <w:bookmarkEnd w:id="74"/>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5" w:name="_Toc517348334"/>
      <w:r>
        <w:rPr>
          <w:lang w:val="en-GB"/>
        </w:rPr>
        <w:t>Disposal</w:t>
      </w:r>
      <w:bookmarkEnd w:id="75"/>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6"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6"/>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7" w:name="_Toc448412386"/>
      <w:bookmarkStart w:id="78" w:name="_Toc517348335"/>
      <w:r>
        <w:t>Further</w:t>
      </w:r>
      <w:r w:rsidR="00930167">
        <w:t xml:space="preserve"> </w:t>
      </w:r>
      <w:proofErr w:type="spellStart"/>
      <w:r w:rsidR="00930167">
        <w:t>information</w:t>
      </w:r>
      <w:bookmarkEnd w:id="77"/>
      <w:bookmarkEnd w:id="78"/>
      <w:proofErr w:type="spellEnd"/>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9" w:name="_Hlk57750669"/>
      <w:r w:rsidRPr="00F63B55">
        <w:rPr>
          <w:lang w:val="en-US"/>
        </w:rPr>
        <w:t xml:space="preserve">Optional details, indication of reference source for additional information, </w:t>
      </w:r>
      <w:proofErr w:type="gramStart"/>
      <w:r w:rsidRPr="00F63B55">
        <w:rPr>
          <w:lang w:val="en-US"/>
        </w:rPr>
        <w:t>e.g.</w:t>
      </w:r>
      <w:proofErr w:type="gramEnd"/>
      <w:r w:rsidRPr="00F63B55">
        <w:rPr>
          <w:lang w:val="en-US"/>
        </w:rPr>
        <w:t xml:space="preserve"> </w:t>
      </w:r>
      <w:r>
        <w:rPr>
          <w:lang w:val="en-US"/>
        </w:rPr>
        <w:t>websites…</w:t>
      </w:r>
    </w:p>
    <w:bookmarkEnd w:id="79"/>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8"/>
          <w:footerReference w:type="default" r:id="rId29"/>
          <w:footerReference w:type="first" r:id="rId30"/>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80"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80"/>
    </w:p>
    <w:p w14:paraId="1EAB84F3" w14:textId="77777777" w:rsidR="007B1537" w:rsidRPr="00896AA1" w:rsidRDefault="007B1537" w:rsidP="007B1537">
      <w:pPr>
        <w:rPr>
          <w:lang w:val="en-GB"/>
        </w:rPr>
      </w:pPr>
    </w:p>
    <w:p w14:paraId="2B42FF2C" w14:textId="03C05648" w:rsidR="007B1537" w:rsidRPr="00896AA1" w:rsidRDefault="00930167" w:rsidP="007B1537">
      <w:pPr>
        <w:pStyle w:val="berschrift2"/>
        <w:rPr>
          <w:lang w:val="en-GB"/>
        </w:rPr>
      </w:pPr>
      <w:bookmarkStart w:id="81" w:name="_Ref326570557"/>
      <w:bookmarkStart w:id="82" w:name="_Toc482174994"/>
      <w:bookmarkStart w:id="83" w:name="_Toc517348337"/>
      <w:bookmarkEnd w:id="53"/>
      <w:r>
        <w:rPr>
          <w:lang w:val="en-GB"/>
        </w:rPr>
        <w:t>Declared unit</w:t>
      </w:r>
      <w:r w:rsidR="007B1537" w:rsidRPr="00896AA1">
        <w:rPr>
          <w:lang w:val="en-GB"/>
        </w:rPr>
        <w:t xml:space="preserve">/ </w:t>
      </w:r>
      <w:bookmarkEnd w:id="81"/>
      <w:bookmarkEnd w:id="82"/>
      <w:r>
        <w:rPr>
          <w:lang w:val="en-GB"/>
        </w:rPr>
        <w:t>Functional unit</w:t>
      </w:r>
      <w:bookmarkEnd w:id="83"/>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79114CE6" w14:textId="77777777" w:rsidR="00BB6A63" w:rsidRPr="004D4F9E" w:rsidRDefault="00BB6A63" w:rsidP="004D4F9E">
      <w:pPr>
        <w:shd w:val="clear" w:color="auto" w:fill="CCFF66"/>
        <w:spacing w:after="200"/>
        <w:jc w:val="left"/>
        <w:rPr>
          <w:bCs/>
          <w:lang w:val="en-GB"/>
        </w:rPr>
      </w:pPr>
      <w:r w:rsidRPr="004D4F9E">
        <w:rPr>
          <w:bCs/>
          <w:lang w:val="en-GB"/>
        </w:rPr>
        <w:t>Specifications for the functional or declared unit are to be adopted in accordance with EN 17213:</w:t>
      </w:r>
    </w:p>
    <w:p w14:paraId="0BC06DE3" w14:textId="77777777" w:rsidR="00BB6A63" w:rsidRPr="004D4F9E" w:rsidRDefault="00BB6A63" w:rsidP="004D4F9E">
      <w:pPr>
        <w:shd w:val="clear" w:color="auto" w:fill="CCFF66"/>
        <w:spacing w:after="200"/>
        <w:jc w:val="left"/>
        <w:rPr>
          <w:bCs/>
          <w:lang w:val="en-GB"/>
        </w:rPr>
      </w:pPr>
      <w:r w:rsidRPr="004D4F9E">
        <w:rPr>
          <w:bCs/>
          <w:lang w:val="en-GB"/>
        </w:rPr>
        <w:t>The declared unit for all product types must be 1 m2. The declaration of the results per window/</w:t>
      </w:r>
      <w:proofErr w:type="gramStart"/>
      <w:r w:rsidRPr="004D4F9E">
        <w:rPr>
          <w:bCs/>
          <w:lang w:val="en-GB"/>
        </w:rPr>
        <w:t>other</w:t>
      </w:r>
      <w:proofErr w:type="gramEnd"/>
      <w:r w:rsidRPr="004D4F9E">
        <w:rPr>
          <w:bCs/>
          <w:lang w:val="en-GB"/>
        </w:rPr>
        <w:t xml:space="preserve"> dimension is also possible. Conversion factors can also be specified. The indicator results should be calculated for elements with standard dimensions (as listed below) and then declared per square meter of the product in the EPD. The configuration and dimensions used for the calculation shall be clearly stated in the EPD and the standard dimensions given below should be used for the calculation:</w:t>
      </w:r>
    </w:p>
    <w:p w14:paraId="07A5A1F1" w14:textId="77777777" w:rsidR="00BB6A63" w:rsidRPr="004D4F9E" w:rsidRDefault="00BB6A63" w:rsidP="004D4F9E">
      <w:pPr>
        <w:shd w:val="clear" w:color="auto" w:fill="CCFF66"/>
        <w:spacing w:after="200"/>
        <w:jc w:val="left"/>
        <w:rPr>
          <w:bCs/>
          <w:lang w:val="en-GB"/>
        </w:rPr>
      </w:pPr>
      <w:r w:rsidRPr="004D4F9E">
        <w:rPr>
          <w:bCs/>
          <w:lang w:val="en-GB"/>
        </w:rPr>
        <w:t>Standard dimensions stick outside:</w:t>
      </w:r>
    </w:p>
    <w:p w14:paraId="78425777" w14:textId="77777777" w:rsidR="00BB6A63" w:rsidRPr="004D4F9E" w:rsidRDefault="00BB6A63" w:rsidP="004D4F9E">
      <w:pPr>
        <w:shd w:val="clear" w:color="auto" w:fill="CCFF66"/>
        <w:spacing w:after="200"/>
        <w:jc w:val="left"/>
        <w:rPr>
          <w:bCs/>
          <w:lang w:val="en-GB"/>
        </w:rPr>
      </w:pPr>
      <w:r w:rsidRPr="004D4F9E">
        <w:rPr>
          <w:bCs/>
          <w:lang w:val="en-GB"/>
        </w:rPr>
        <w:t>- Window 1.23m x 1.48m (≤ 2.3m²)</w:t>
      </w:r>
    </w:p>
    <w:p w14:paraId="242263EC" w14:textId="77777777" w:rsidR="00BB6A63" w:rsidRPr="004D4F9E" w:rsidRDefault="00BB6A63" w:rsidP="004D4F9E">
      <w:pPr>
        <w:shd w:val="clear" w:color="auto" w:fill="CCFF66"/>
        <w:spacing w:after="200"/>
        <w:jc w:val="left"/>
        <w:rPr>
          <w:bCs/>
          <w:lang w:val="en-GB"/>
        </w:rPr>
      </w:pPr>
      <w:r w:rsidRPr="004D4F9E">
        <w:rPr>
          <w:bCs/>
          <w:lang w:val="en-GB"/>
        </w:rPr>
        <w:t>- French door 1.48 m x 2.18 m (&gt; 2.3 m2)</w:t>
      </w:r>
    </w:p>
    <w:p w14:paraId="56601998" w14:textId="77777777" w:rsidR="00BB6A63" w:rsidRPr="004D4F9E" w:rsidRDefault="00BB6A63" w:rsidP="004D4F9E">
      <w:pPr>
        <w:shd w:val="clear" w:color="auto" w:fill="CCFF66"/>
        <w:spacing w:after="200"/>
        <w:jc w:val="left"/>
        <w:rPr>
          <w:bCs/>
          <w:lang w:val="en-GB"/>
        </w:rPr>
      </w:pPr>
      <w:r w:rsidRPr="004D4F9E">
        <w:rPr>
          <w:bCs/>
          <w:lang w:val="en-GB"/>
        </w:rPr>
        <w:t>- Doors (house and entrance doors) 1.23 m x 2.18 m (≤ 3.6 m2)</w:t>
      </w:r>
    </w:p>
    <w:p w14:paraId="3FC2B349" w14:textId="77777777" w:rsidR="00BB6A63" w:rsidRPr="004D4F9E" w:rsidRDefault="00BB6A63" w:rsidP="004D4F9E">
      <w:pPr>
        <w:shd w:val="clear" w:color="auto" w:fill="CCFF66"/>
        <w:spacing w:after="200"/>
        <w:jc w:val="left"/>
        <w:rPr>
          <w:bCs/>
          <w:lang w:val="en-GB"/>
        </w:rPr>
      </w:pPr>
      <w:r w:rsidRPr="004D4F9E">
        <w:rPr>
          <w:bCs/>
          <w:lang w:val="en-GB"/>
        </w:rPr>
        <w:t>2.00m x 2.18m (&gt; 3.6m2)</w:t>
      </w:r>
    </w:p>
    <w:p w14:paraId="2B64D3E8" w14:textId="77777777" w:rsidR="00BB6A63" w:rsidRPr="004D4F9E" w:rsidRDefault="00BB6A63" w:rsidP="004D4F9E">
      <w:pPr>
        <w:shd w:val="clear" w:color="auto" w:fill="CCFF66"/>
        <w:spacing w:after="200"/>
        <w:jc w:val="left"/>
        <w:rPr>
          <w:bCs/>
          <w:lang w:val="en-GB"/>
        </w:rPr>
      </w:pPr>
      <w:r w:rsidRPr="004D4F9E">
        <w:rPr>
          <w:bCs/>
          <w:lang w:val="en-GB"/>
        </w:rPr>
        <w:t>- Door height for sliding/folding elements 3.00 m X 2.18 m</w:t>
      </w:r>
    </w:p>
    <w:p w14:paraId="7B8BEA63" w14:textId="77777777" w:rsidR="00BB6A63" w:rsidRPr="004D4F9E" w:rsidRDefault="00BB6A63" w:rsidP="004D4F9E">
      <w:pPr>
        <w:shd w:val="clear" w:color="auto" w:fill="CCFF66"/>
        <w:spacing w:after="200"/>
        <w:jc w:val="left"/>
        <w:rPr>
          <w:bCs/>
          <w:lang w:val="en-GB"/>
        </w:rPr>
      </w:pPr>
      <w:r w:rsidRPr="004D4F9E">
        <w:rPr>
          <w:bCs/>
          <w:lang w:val="en-GB"/>
        </w:rPr>
        <w:t xml:space="preserve">Does the manufacturer want to provide LCA indicator results for an element with non-standard </w:t>
      </w:r>
      <w:proofErr w:type="gramStart"/>
      <w:r w:rsidRPr="004D4F9E">
        <w:rPr>
          <w:bCs/>
          <w:lang w:val="en-GB"/>
        </w:rPr>
        <w:t>dimensions.</w:t>
      </w:r>
      <w:proofErr w:type="gramEnd"/>
      <w:r w:rsidRPr="004D4F9E">
        <w:rPr>
          <w:bCs/>
          <w:lang w:val="en-GB"/>
        </w:rPr>
        <w:t xml:space="preserve"> the manufacturer may either:</w:t>
      </w:r>
    </w:p>
    <w:p w14:paraId="78BBD980" w14:textId="77777777" w:rsidR="00BB6A63" w:rsidRPr="004D4F9E" w:rsidRDefault="00BB6A63" w:rsidP="004D4F9E">
      <w:pPr>
        <w:shd w:val="clear" w:color="auto" w:fill="CCFF66"/>
        <w:spacing w:after="200"/>
        <w:jc w:val="left"/>
        <w:rPr>
          <w:bCs/>
          <w:lang w:val="en-GB"/>
        </w:rPr>
      </w:pPr>
      <w:r w:rsidRPr="004D4F9E">
        <w:rPr>
          <w:bCs/>
          <w:lang w:val="en-GB"/>
        </w:rPr>
        <w:t>(a) provide, as additional information, the indicator results for the following optional measures:</w:t>
      </w:r>
    </w:p>
    <w:p w14:paraId="5993F9BC" w14:textId="77777777" w:rsidR="00BB6A63" w:rsidRPr="004D4F9E" w:rsidRDefault="00BB6A63" w:rsidP="004D4F9E">
      <w:pPr>
        <w:shd w:val="clear" w:color="auto" w:fill="CCFF66"/>
        <w:spacing w:after="200"/>
        <w:jc w:val="left"/>
        <w:rPr>
          <w:bCs/>
          <w:lang w:val="en-GB"/>
        </w:rPr>
      </w:pPr>
      <w:r w:rsidRPr="004D4F9E">
        <w:rPr>
          <w:bCs/>
          <w:lang w:val="en-GB"/>
        </w:rPr>
        <w:t xml:space="preserve"> Optional dimensions:</w:t>
      </w:r>
    </w:p>
    <w:p w14:paraId="1CE0936A" w14:textId="77777777" w:rsidR="00BB6A63" w:rsidRPr="004D4F9E" w:rsidRDefault="00BB6A63" w:rsidP="004D4F9E">
      <w:pPr>
        <w:shd w:val="clear" w:color="auto" w:fill="CCFF66"/>
        <w:spacing w:after="200"/>
        <w:jc w:val="left"/>
        <w:rPr>
          <w:bCs/>
          <w:lang w:val="en-GB"/>
        </w:rPr>
      </w:pPr>
      <w:r w:rsidRPr="004D4F9E">
        <w:rPr>
          <w:bCs/>
          <w:lang w:val="en-GB"/>
        </w:rPr>
        <w:t>Window 1.48m x 2.18m</w:t>
      </w:r>
    </w:p>
    <w:p w14:paraId="6E84157C" w14:textId="77777777" w:rsidR="00BB6A63" w:rsidRPr="004D4F9E" w:rsidRDefault="00BB6A63" w:rsidP="004D4F9E">
      <w:pPr>
        <w:shd w:val="clear" w:color="auto" w:fill="CCFF66"/>
        <w:spacing w:after="200"/>
        <w:jc w:val="left"/>
        <w:rPr>
          <w:bCs/>
          <w:lang w:val="en-GB"/>
        </w:rPr>
      </w:pPr>
      <w:r w:rsidRPr="004D4F9E">
        <w:rPr>
          <w:bCs/>
          <w:lang w:val="en-GB"/>
        </w:rPr>
        <w:t>Doors 1.48m X 2.18m</w:t>
      </w:r>
    </w:p>
    <w:p w14:paraId="5C3916EE" w14:textId="77777777" w:rsidR="00BB6A63" w:rsidRPr="004D4F9E" w:rsidRDefault="00BB6A63" w:rsidP="004D4F9E">
      <w:pPr>
        <w:shd w:val="clear" w:color="auto" w:fill="CCFF66"/>
        <w:spacing w:after="200"/>
        <w:jc w:val="left"/>
        <w:rPr>
          <w:bCs/>
          <w:lang w:val="en-GB"/>
        </w:rPr>
      </w:pPr>
      <w:r w:rsidRPr="004D4F9E">
        <w:rPr>
          <w:bCs/>
          <w:lang w:val="en-GB"/>
        </w:rPr>
        <w:t>Door height for sliding/folding elements 6.00 m x 2.18 m</w:t>
      </w:r>
    </w:p>
    <w:p w14:paraId="26975EB3" w14:textId="77777777" w:rsidR="00BB6A63" w:rsidRPr="004D4F9E" w:rsidRDefault="00BB6A63" w:rsidP="004D4F9E">
      <w:pPr>
        <w:shd w:val="clear" w:color="auto" w:fill="CCFF66"/>
        <w:spacing w:after="200"/>
        <w:jc w:val="left"/>
        <w:rPr>
          <w:bCs/>
          <w:lang w:val="en-GB"/>
        </w:rPr>
      </w:pPr>
      <w:r w:rsidRPr="004D4F9E">
        <w:rPr>
          <w:bCs/>
          <w:lang w:val="en-GB"/>
        </w:rPr>
        <w:t xml:space="preserve">or (b) provide indicator results for item dimensions other than those listed above to reflect actual items manufactured. In such a case, the exact dimensions </w:t>
      </w:r>
      <w:proofErr w:type="gramStart"/>
      <w:r w:rsidRPr="004D4F9E">
        <w:rPr>
          <w:bCs/>
          <w:lang w:val="en-GB"/>
        </w:rPr>
        <w:t>used</w:t>
      </w:r>
      <w:proofErr w:type="gramEnd"/>
      <w:r w:rsidRPr="004D4F9E">
        <w:rPr>
          <w:bCs/>
          <w:lang w:val="en-GB"/>
        </w:rPr>
        <w:t xml:space="preserve"> and a sketch of the element must be included in the EPD. This </w:t>
      </w:r>
      <w:proofErr w:type="gramStart"/>
      <w:r w:rsidRPr="004D4F9E">
        <w:rPr>
          <w:bCs/>
          <w:lang w:val="en-GB"/>
        </w:rPr>
        <w:t>size-specific</w:t>
      </w:r>
      <w:proofErr w:type="gramEnd"/>
      <w:r w:rsidRPr="004D4F9E">
        <w:rPr>
          <w:bCs/>
          <w:lang w:val="en-GB"/>
        </w:rPr>
        <w:t xml:space="preserve"> EPD is not to be used as a proxy for other sizes of the item.</w:t>
      </w:r>
    </w:p>
    <w:p w14:paraId="088A00EA" w14:textId="77777777" w:rsidR="00BB6A63" w:rsidRPr="004D4F9E" w:rsidRDefault="00BB6A63" w:rsidP="004D4F9E">
      <w:pPr>
        <w:shd w:val="clear" w:color="auto" w:fill="CCFF66"/>
        <w:spacing w:after="200"/>
        <w:jc w:val="left"/>
        <w:rPr>
          <w:b/>
          <w:lang w:val="en-GB"/>
        </w:rPr>
      </w:pPr>
      <w:r w:rsidRPr="004D4F9E">
        <w:rPr>
          <w:b/>
          <w:lang w:val="en-GB"/>
        </w:rPr>
        <w:t>Functional unit:</w:t>
      </w:r>
    </w:p>
    <w:p w14:paraId="2941D6D7" w14:textId="77777777" w:rsidR="00BB6A63" w:rsidRPr="004D4F9E" w:rsidRDefault="00BB6A63" w:rsidP="004D4F9E">
      <w:pPr>
        <w:shd w:val="clear" w:color="auto" w:fill="CCFF66"/>
        <w:spacing w:after="200"/>
        <w:jc w:val="left"/>
        <w:rPr>
          <w:bCs/>
          <w:lang w:val="en-GB"/>
        </w:rPr>
      </w:pPr>
      <w:r w:rsidRPr="004D4F9E">
        <w:rPr>
          <w:bCs/>
          <w:lang w:val="en-GB"/>
        </w:rPr>
        <w:t xml:space="preserve">The functional unit must be defined in accordance with the declared unit and the reference service life. It is considered good practice to indicate the technical characteristics of the product relevant to the use phase </w:t>
      </w:r>
      <w:proofErr w:type="gramStart"/>
      <w:r w:rsidRPr="004D4F9E">
        <w:rPr>
          <w:bCs/>
          <w:lang w:val="en-GB"/>
        </w:rPr>
        <w:t>in order to</w:t>
      </w:r>
      <w:proofErr w:type="gramEnd"/>
      <w:r w:rsidRPr="004D4F9E">
        <w:rPr>
          <w:bCs/>
          <w:lang w:val="en-GB"/>
        </w:rPr>
        <w:t xml:space="preserve"> facilitate the calculation of the works. For windows and doors that would be </w:t>
      </w:r>
      <w:proofErr w:type="gramStart"/>
      <w:r w:rsidRPr="004D4F9E">
        <w:rPr>
          <w:bCs/>
          <w:lang w:val="en-GB"/>
        </w:rPr>
        <w:t>e.g.</w:t>
      </w:r>
      <w:proofErr w:type="gramEnd"/>
      <w:r w:rsidRPr="004D4F9E">
        <w:rPr>
          <w:bCs/>
          <w:lang w:val="en-GB"/>
        </w:rPr>
        <w:t xml:space="preserve"> B. Heat transfer coefficient and radiation properties. If such characteristics are given, they must be established in accordance with the relevant harmonized product standards.</w:t>
      </w:r>
    </w:p>
    <w:p w14:paraId="7E7CD900" w14:textId="6B438FC2" w:rsidR="00BB6A63" w:rsidRPr="004D4F9E" w:rsidRDefault="00BB6A63" w:rsidP="004D4F9E">
      <w:pPr>
        <w:shd w:val="clear" w:color="auto" w:fill="CCFF66"/>
        <w:spacing w:after="200"/>
        <w:jc w:val="left"/>
        <w:rPr>
          <w:bCs/>
          <w:lang w:val="en-GB"/>
        </w:rPr>
      </w:pPr>
      <w:r w:rsidRPr="004D4F9E">
        <w:rPr>
          <w:bCs/>
          <w:lang w:val="en-GB"/>
        </w:rPr>
        <w:t>The declared characteristics for windows and doors, developed in accordance with the relevant harmonized product standards, are important but must be viewed in the context of the building. Such parameters are strongly influenced by factors such as the dimensions and orientation of the product, as well as the local climate. These factors are not always present in product standard data</w:t>
      </w:r>
      <w:r w:rsidR="004D4F9E">
        <w:rPr>
          <w:bCs/>
          <w:lang w:val="en-GB"/>
        </w:rPr>
        <w:t xml:space="preserve"> </w:t>
      </w:r>
      <w:proofErr w:type="gramStart"/>
      <w:r w:rsidRPr="004D4F9E">
        <w:rPr>
          <w:bCs/>
          <w:lang w:val="en-GB"/>
        </w:rPr>
        <w:t>taken into account</w:t>
      </w:r>
      <w:proofErr w:type="gramEnd"/>
      <w:r w:rsidRPr="004D4F9E">
        <w:rPr>
          <w:bCs/>
          <w:lang w:val="en-GB"/>
        </w:rPr>
        <w:t xml:space="preserve">. For example, a declaration of performance can be based on a "standard" dimension and deviate from the performance in the dimensions </w:t>
      </w:r>
      <w:proofErr w:type="gramStart"/>
      <w:r w:rsidRPr="004D4F9E">
        <w:rPr>
          <w:bCs/>
          <w:lang w:val="en-GB"/>
        </w:rPr>
        <w:t>actually installed</w:t>
      </w:r>
      <w:proofErr w:type="gramEnd"/>
      <w:r w:rsidRPr="004D4F9E">
        <w:rPr>
          <w:bCs/>
          <w:lang w:val="en-GB"/>
        </w:rPr>
        <w:t>.</w:t>
      </w:r>
    </w:p>
    <w:p w14:paraId="3D4E7CFD" w14:textId="77777777" w:rsidR="00BB6A63" w:rsidRPr="004D4F9E" w:rsidRDefault="00BB6A63" w:rsidP="004D4F9E">
      <w:pPr>
        <w:shd w:val="clear" w:color="auto" w:fill="CCFF66"/>
        <w:spacing w:after="200"/>
        <w:jc w:val="left"/>
        <w:rPr>
          <w:bCs/>
          <w:lang w:val="en-GB"/>
        </w:rPr>
      </w:pPr>
      <w:r w:rsidRPr="004D4F9E">
        <w:rPr>
          <w:bCs/>
          <w:lang w:val="en-GB"/>
        </w:rPr>
        <w:t>For guidelines on the definition of representative products within a product line, see ÖNORM EN 17213 - Appendix A.</w:t>
      </w:r>
    </w:p>
    <w:p w14:paraId="071DD346" w14:textId="77777777" w:rsidR="00BB6A63" w:rsidRPr="004D4F9E" w:rsidRDefault="00BB6A63" w:rsidP="004D4F9E">
      <w:pPr>
        <w:shd w:val="clear" w:color="auto" w:fill="CCFF66"/>
        <w:spacing w:after="200"/>
        <w:jc w:val="left"/>
        <w:rPr>
          <w:bCs/>
          <w:lang w:val="en-GB"/>
        </w:rPr>
      </w:pPr>
      <w:r w:rsidRPr="004D4F9E">
        <w:rPr>
          <w:bCs/>
          <w:lang w:val="en-GB"/>
        </w:rPr>
        <w:t>If averages are declared for different products, the formation of the average must be explained.</w:t>
      </w:r>
    </w:p>
    <w:p w14:paraId="1E3EE459" w14:textId="77777777" w:rsidR="00BB6A63" w:rsidRPr="004D4F9E" w:rsidRDefault="00BB6A63" w:rsidP="004D4F9E">
      <w:pPr>
        <w:shd w:val="clear" w:color="auto" w:fill="CCFF66"/>
        <w:spacing w:after="200"/>
        <w:jc w:val="left"/>
        <w:rPr>
          <w:bCs/>
          <w:lang w:val="en-GB"/>
        </w:rPr>
      </w:pPr>
      <w:r w:rsidRPr="004D4F9E">
        <w:rPr>
          <w:bCs/>
          <w:lang w:val="en-GB"/>
        </w:rPr>
        <w:lastRenderedPageBreak/>
        <w:t>In this case, the average value used in the life cycle assessment and the range for the raw density must be stated.</w:t>
      </w:r>
    </w:p>
    <w:p w14:paraId="6DCADB7C" w14:textId="77777777" w:rsidR="00BB6A63" w:rsidRPr="004D4F9E" w:rsidRDefault="00BB6A63" w:rsidP="004D4F9E">
      <w:pPr>
        <w:shd w:val="clear" w:color="auto" w:fill="CCFF66"/>
        <w:spacing w:after="200"/>
        <w:jc w:val="left"/>
        <w:rPr>
          <w:bCs/>
          <w:lang w:val="en-GB"/>
        </w:rPr>
      </w:pPr>
      <w:r w:rsidRPr="004D4F9E">
        <w:rPr>
          <w:bCs/>
          <w:lang w:val="en-GB"/>
        </w:rPr>
        <w:t xml:space="preserve">Note: </w:t>
      </w:r>
      <w:proofErr w:type="gramStart"/>
      <w:r w:rsidRPr="004D4F9E">
        <w:rPr>
          <w:bCs/>
          <w:lang w:val="en-GB"/>
        </w:rPr>
        <w:t>in order to</w:t>
      </w:r>
      <w:proofErr w:type="gramEnd"/>
      <w:r w:rsidRPr="004D4F9E">
        <w:rPr>
          <w:bCs/>
          <w:lang w:val="en-GB"/>
        </w:rPr>
        <w:t xml:space="preserve"> ensure the comparability of window and facade products, the following specifications must be applied when calculating the average:</w:t>
      </w:r>
    </w:p>
    <w:p w14:paraId="7DC8B4DD" w14:textId="77777777" w:rsidR="00BB6A63" w:rsidRPr="004D4F9E" w:rsidRDefault="00BB6A63" w:rsidP="004D4F9E">
      <w:pPr>
        <w:shd w:val="clear" w:color="auto" w:fill="CCFF66"/>
        <w:spacing w:after="200"/>
        <w:jc w:val="left"/>
        <w:rPr>
          <w:bCs/>
          <w:lang w:val="en-GB"/>
        </w:rPr>
      </w:pPr>
      <w:r w:rsidRPr="004D4F9E">
        <w:rPr>
          <w:bCs/>
          <w:lang w:val="en-GB"/>
        </w:rPr>
        <w:t>Averaging at product level is possible if the application and product properties and frame material are basically identical:</w:t>
      </w:r>
    </w:p>
    <w:p w14:paraId="0C5E034D" w14:textId="77777777" w:rsidR="00BB6A63" w:rsidRPr="004D4F9E" w:rsidRDefault="00BB6A63" w:rsidP="004D4F9E">
      <w:pPr>
        <w:shd w:val="clear" w:color="auto" w:fill="CCFF66"/>
        <w:spacing w:after="200"/>
        <w:jc w:val="left"/>
        <w:rPr>
          <w:bCs/>
          <w:lang w:val="en-GB"/>
        </w:rPr>
      </w:pPr>
      <w:r w:rsidRPr="004D4F9E">
        <w:rPr>
          <w:bCs/>
          <w:lang w:val="en-GB"/>
        </w:rPr>
        <w:t xml:space="preserve">In any case, the type of glazing (double, triple </w:t>
      </w:r>
      <w:proofErr w:type="gramStart"/>
      <w:r w:rsidRPr="004D4F9E">
        <w:rPr>
          <w:bCs/>
          <w:lang w:val="en-GB"/>
        </w:rPr>
        <w:t>glazing</w:t>
      </w:r>
      <w:proofErr w:type="gramEnd"/>
      <w:r w:rsidRPr="004D4F9E">
        <w:rPr>
          <w:bCs/>
          <w:lang w:val="en-GB"/>
        </w:rPr>
        <w:t xml:space="preserve"> and the associated frame portion) must be differentiated.</w:t>
      </w:r>
    </w:p>
    <w:p w14:paraId="2CF67BCA" w14:textId="19EF0622" w:rsidR="007B1537" w:rsidRPr="004D4F9E" w:rsidRDefault="00BB6A63" w:rsidP="004D4F9E">
      <w:pPr>
        <w:shd w:val="clear" w:color="auto" w:fill="CCFF66"/>
        <w:spacing w:after="200"/>
        <w:jc w:val="left"/>
        <w:rPr>
          <w:bCs/>
          <w:lang w:val="en-GB"/>
        </w:rPr>
      </w:pPr>
      <w:r w:rsidRPr="004D4F9E">
        <w:rPr>
          <w:bCs/>
          <w:lang w:val="en-GB"/>
        </w:rPr>
        <w:t xml:space="preserve"> Example: in an industry EPD, for example, an average of various wood-aluminium windows (from different manufacturers, factories) with double glazing can be given in one column, and the average with triple glazing in a second column.</w:t>
      </w:r>
    </w:p>
    <w:p w14:paraId="603BF318" w14:textId="77777777" w:rsidR="004D4F9E" w:rsidRPr="00896AA1" w:rsidRDefault="004D4F9E" w:rsidP="00BB6A63">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4" w:name="_Toc517348338"/>
      <w:r>
        <w:rPr>
          <w:lang w:val="en-GB"/>
        </w:rPr>
        <w:t>System boundary</w:t>
      </w:r>
      <w:bookmarkEnd w:id="84"/>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The type of EPD </w:t>
      </w:r>
      <w:proofErr w:type="gramStart"/>
      <w:r w:rsidRPr="00264530">
        <w:rPr>
          <w:lang w:val="en-GB"/>
        </w:rPr>
        <w:t>with regard to</w:t>
      </w:r>
      <w:proofErr w:type="gramEnd"/>
      <w:r w:rsidRPr="00264530">
        <w:rPr>
          <w:lang w:val="en-GB"/>
        </w:rPr>
        <w:t xml:space="preserve">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roofErr w:type="gramStart"/>
      <w:r w:rsidRPr="00264530">
        <w:rPr>
          <w:lang w:val="en-GB"/>
        </w:rPr>
        <w:t>);</w:t>
      </w:r>
      <w:proofErr w:type="gramEnd"/>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roofErr w:type="gramStart"/>
      <w:r w:rsidRPr="00264530">
        <w:rPr>
          <w:lang w:val="en-GB"/>
        </w:rPr>
        <w:t>);</w:t>
      </w:r>
      <w:proofErr w:type="gramEnd"/>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85" w:name="_Ref485718600"/>
      <w:bookmarkStart w:id="86"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0DCD25E8" w:rsidR="003120FA" w:rsidRPr="00896AA1" w:rsidRDefault="00DB0C62" w:rsidP="00DB0C62">
      <w:pPr>
        <w:pStyle w:val="Beschriftung"/>
        <w:rPr>
          <w:b w:val="0"/>
          <w:bCs w:val="0"/>
          <w:color w:val="17365D" w:themeColor="text2" w:themeShade="BF"/>
          <w:lang w:val="en-GB"/>
        </w:rPr>
      </w:pPr>
      <w:bookmarkStart w:id="87" w:name="_Toc99010023"/>
      <w:r w:rsidRPr="00DB0C62">
        <w:rPr>
          <w:lang w:val="en-GB"/>
        </w:rPr>
        <w:t xml:space="preserve">Table </w:t>
      </w:r>
      <w:r>
        <w:fldChar w:fldCharType="begin"/>
      </w:r>
      <w:r w:rsidRPr="00DB0C62">
        <w:rPr>
          <w:lang w:val="en-GB"/>
        </w:rPr>
        <w:instrText xml:space="preserve"> SEQ Tabelle \* ARABIC </w:instrText>
      </w:r>
      <w:r>
        <w:fldChar w:fldCharType="separate"/>
      </w:r>
      <w:r w:rsidR="00CA6A84">
        <w:rPr>
          <w:noProof/>
          <w:lang w:val="en-GB"/>
        </w:rPr>
        <w:t>5</w:t>
      </w:r>
      <w:r>
        <w:fldChar w:fldCharType="end"/>
      </w:r>
      <w:r w:rsidR="00696B1A" w:rsidRPr="001A3D9F">
        <w:rPr>
          <w:lang w:val="en-GB"/>
        </w:rPr>
        <w:t>:</w:t>
      </w:r>
      <w:bookmarkEnd w:id="85"/>
      <w:r w:rsidR="00696B1A" w:rsidRPr="001A3D9F">
        <w:rPr>
          <w:lang w:val="en-GB"/>
        </w:rPr>
        <w:t xml:space="preserve"> Declared life cycle stages</w:t>
      </w:r>
      <w:bookmarkEnd w:id="86"/>
      <w:bookmarkEnd w:id="87"/>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A067E9"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w:t>
            </w:r>
            <w:proofErr w:type="spellStart"/>
            <w:r>
              <w:t>supply</w:t>
            </w:r>
            <w:proofErr w:type="spellEnd"/>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 xml:space="preserve">Construction, </w:t>
            </w:r>
            <w:proofErr w:type="spellStart"/>
            <w:r>
              <w:t>installation</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proofErr w:type="spellStart"/>
            <w:r w:rsidRPr="000808FC">
              <w:t>Repa</w:t>
            </w:r>
            <w:r>
              <w:t>i</w:t>
            </w:r>
            <w:r w:rsidRPr="000808FC">
              <w:t>r</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proofErr w:type="spellStart"/>
            <w:r w:rsidRPr="004B40B6">
              <w:t>Replacement</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proofErr w:type="spellStart"/>
            <w:r w:rsidRPr="004B40B6">
              <w:t>Refurbishment</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w:t>
            </w:r>
            <w:proofErr w:type="spellStart"/>
            <w:r>
              <w:t>energy</w:t>
            </w:r>
            <w:proofErr w:type="spellEnd"/>
            <w:r>
              <w:t xml:space="preserve"> </w:t>
            </w:r>
            <w:proofErr w:type="spellStart"/>
            <w:r>
              <w:t>use</w:t>
            </w:r>
            <w:proofErr w:type="spellEnd"/>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t>
            </w:r>
            <w:proofErr w:type="spellStart"/>
            <w:r>
              <w:t>water</w:t>
            </w:r>
            <w:proofErr w:type="spellEnd"/>
            <w:r>
              <w:t xml:space="preserve"> </w:t>
            </w:r>
            <w:proofErr w:type="spellStart"/>
            <w:r>
              <w:t>use</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w:t>
            </w:r>
            <w:proofErr w:type="spellStart"/>
            <w:r>
              <w:t>construction</w:t>
            </w:r>
            <w:proofErr w:type="spellEnd"/>
            <w:r>
              <w:t xml:space="preserve">, </w:t>
            </w:r>
            <w:proofErr w:type="spellStart"/>
            <w:r>
              <w:t>demolition</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proofErr w:type="spellStart"/>
            <w:r w:rsidRPr="00775564">
              <w:t>Waste</w:t>
            </w:r>
            <w:proofErr w:type="spellEnd"/>
            <w:r w:rsidRPr="00775564">
              <w:t xml:space="preserve"> </w:t>
            </w:r>
            <w:proofErr w:type="spellStart"/>
            <w:r w:rsidRPr="00775564">
              <w:t>processing</w:t>
            </w:r>
            <w:proofErr w:type="spellEnd"/>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w:t>
            </w:r>
            <w:proofErr w:type="spellStart"/>
            <w:r>
              <w:t>Disposal</w:t>
            </w:r>
            <w:proofErr w:type="spellEnd"/>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w:t>
      </w:r>
      <w:proofErr w:type="gramStart"/>
      <w:r w:rsidRPr="001A3D9F">
        <w:rPr>
          <w:lang w:val="en-GB"/>
        </w:rPr>
        <w:t>not</w:t>
      </w:r>
      <w:proofErr w:type="gramEnd"/>
      <w:r w:rsidRPr="001A3D9F">
        <w:rPr>
          <w:lang w:val="en-GB"/>
        </w:rPr>
        <w:t xml:space="preserve">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283BDFFF"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A067E9">
        <w:rPr>
          <w:b/>
          <w:u w:val="single"/>
          <w:lang w:val="en-GB"/>
        </w:rPr>
        <w:t xml:space="preserve">windows, </w:t>
      </w:r>
      <w:proofErr w:type="gramStart"/>
      <w:r w:rsidR="00A067E9">
        <w:rPr>
          <w:b/>
          <w:u w:val="single"/>
          <w:lang w:val="en-GB"/>
        </w:rPr>
        <w:t>doors</w:t>
      </w:r>
      <w:proofErr w:type="gramEnd"/>
      <w:r w:rsidR="00A067E9">
        <w:rPr>
          <w:b/>
          <w:u w:val="single"/>
          <w:lang w:val="en-GB"/>
        </w:rPr>
        <w:t xml:space="preserve"> and </w:t>
      </w:r>
      <w:r w:rsidR="00BB6A63">
        <w:rPr>
          <w:b/>
          <w:u w:val="single"/>
          <w:lang w:val="en-GB"/>
        </w:rPr>
        <w:t>façade</w:t>
      </w:r>
      <w:r w:rsidR="00A067E9">
        <w:rPr>
          <w:b/>
          <w:u w:val="single"/>
          <w:lang w:val="en-GB"/>
        </w:rPr>
        <w:t xml:space="preserve"> systems</w:t>
      </w:r>
      <w:r>
        <w:rPr>
          <w:b/>
          <w:u w:val="single"/>
          <w:lang w:val="en-GB"/>
        </w:rPr>
        <w:t>:</w:t>
      </w:r>
    </w:p>
    <w:p w14:paraId="05586086" w14:textId="77777777" w:rsidR="004D4F9E" w:rsidRPr="004D4F9E" w:rsidRDefault="004D4F9E" w:rsidP="004D4F9E">
      <w:pPr>
        <w:pStyle w:val="StandardAbs"/>
        <w:shd w:val="clear" w:color="auto" w:fill="CCFF66"/>
        <w:rPr>
          <w:b/>
          <w:lang w:val="en-GB"/>
        </w:rPr>
      </w:pPr>
      <w:r w:rsidRPr="004D4F9E">
        <w:rPr>
          <w:b/>
          <w:lang w:val="en-GB"/>
        </w:rPr>
        <w:t>A1-A3</w:t>
      </w:r>
    </w:p>
    <w:p w14:paraId="3BBBA6CF" w14:textId="77777777" w:rsidR="004D4F9E" w:rsidRDefault="004D4F9E" w:rsidP="004D4F9E">
      <w:pPr>
        <w:pStyle w:val="StandardAbs"/>
        <w:shd w:val="clear" w:color="auto" w:fill="CCFF66"/>
        <w:rPr>
          <w:bCs/>
          <w:lang w:val="en-GB"/>
        </w:rPr>
      </w:pPr>
      <w:r w:rsidRPr="004D4F9E">
        <w:rPr>
          <w:bCs/>
          <w:lang w:val="en-GB"/>
        </w:rPr>
        <w:t>• The life cycle assessment of wooden window scantlings must be carried out in accordance with PKR Part B: Requirements for the EPD for solid wood products.</w:t>
      </w:r>
    </w:p>
    <w:p w14:paraId="64DAB91B" w14:textId="4FE91446" w:rsidR="004D4F9E" w:rsidRPr="004D4F9E" w:rsidRDefault="004D4F9E" w:rsidP="004D4F9E">
      <w:pPr>
        <w:pStyle w:val="StandardAbs"/>
        <w:shd w:val="clear" w:color="auto" w:fill="CCFF66"/>
        <w:rPr>
          <w:bCs/>
          <w:lang w:val="en-GB"/>
        </w:rPr>
      </w:pPr>
      <w:r w:rsidRPr="004D4F9E">
        <w:rPr>
          <w:bCs/>
          <w:lang w:val="en-GB"/>
        </w:rPr>
        <w:t>• The life cycle assessment for metal profiles must be carried out in accordance with PKR Part B: Requirements for the EPD for construction metals.</w:t>
      </w:r>
    </w:p>
    <w:p w14:paraId="35FC370C" w14:textId="77777777" w:rsidR="004D4F9E" w:rsidRPr="004D4F9E" w:rsidRDefault="004D4F9E" w:rsidP="004D4F9E">
      <w:pPr>
        <w:pStyle w:val="StandardAbs"/>
        <w:shd w:val="clear" w:color="auto" w:fill="CCFF66"/>
        <w:rPr>
          <w:bCs/>
          <w:lang w:val="en-GB"/>
        </w:rPr>
      </w:pPr>
      <w:r w:rsidRPr="004D4F9E">
        <w:rPr>
          <w:bCs/>
          <w:lang w:val="en-GB"/>
        </w:rPr>
        <w:t>• Use of generic data for EPDs</w:t>
      </w:r>
    </w:p>
    <w:p w14:paraId="27D892F7" w14:textId="77777777" w:rsidR="004D4F9E" w:rsidRPr="004D4F9E" w:rsidRDefault="004D4F9E" w:rsidP="004D4F9E">
      <w:pPr>
        <w:pStyle w:val="StandardAbs"/>
        <w:shd w:val="clear" w:color="auto" w:fill="CCFF66"/>
        <w:rPr>
          <w:bCs/>
          <w:lang w:val="en-GB"/>
        </w:rPr>
      </w:pPr>
      <w:r w:rsidRPr="004D4F9E">
        <w:rPr>
          <w:bCs/>
          <w:lang w:val="en-GB"/>
        </w:rPr>
        <w:t>The general rules for life cycle assessments (MS-HB) state that if a preliminary product accounts for more than 10% of the calculated impact categories, specific data for the preliminary product should be collected. In the case of the window EPD, the use of generic data for balancing the raw materials (metals, PVC granules, wood, glass, etc.) is permitted if specific data cannot be collected. The reasons must be documented in the project report. Generic data can be used with appropriate representativeness or based on a conservative scenario. The generic data sets used must be complete.</w:t>
      </w:r>
    </w:p>
    <w:p w14:paraId="3A8ACBC6" w14:textId="77777777" w:rsidR="004D4F9E" w:rsidRPr="004D4F9E" w:rsidRDefault="004D4F9E" w:rsidP="004D4F9E">
      <w:pPr>
        <w:pStyle w:val="StandardAbs"/>
        <w:shd w:val="clear" w:color="auto" w:fill="CCFF66"/>
        <w:rPr>
          <w:bCs/>
          <w:lang w:val="en-GB"/>
        </w:rPr>
      </w:pPr>
      <w:r w:rsidRPr="004D4F9E">
        <w:rPr>
          <w:bCs/>
          <w:lang w:val="en-GB"/>
        </w:rPr>
        <w:t xml:space="preserve">o If no specific data can be submitted by the window manufacturer </w:t>
      </w:r>
      <w:proofErr w:type="gramStart"/>
      <w:r w:rsidRPr="004D4F9E">
        <w:rPr>
          <w:bCs/>
          <w:lang w:val="en-GB"/>
        </w:rPr>
        <w:t>for the production of</w:t>
      </w:r>
      <w:proofErr w:type="gramEnd"/>
      <w:r w:rsidRPr="004D4F9E">
        <w:rPr>
          <w:bCs/>
          <w:lang w:val="en-GB"/>
        </w:rPr>
        <w:t xml:space="preserve"> the primary product, the most suitable data set of primary material from the current </w:t>
      </w:r>
      <w:proofErr w:type="spellStart"/>
      <w:r w:rsidRPr="004D4F9E">
        <w:rPr>
          <w:bCs/>
          <w:lang w:val="en-GB"/>
        </w:rPr>
        <w:t>ecoinvent</w:t>
      </w:r>
      <w:proofErr w:type="spellEnd"/>
      <w:r w:rsidRPr="004D4F9E">
        <w:rPr>
          <w:bCs/>
          <w:lang w:val="en-GB"/>
        </w:rPr>
        <w:t xml:space="preserve"> database will be used. If plausible evidence is provided for the proportion of secondary material used, this is approximated using the most suitable data set for secondary raw materials. A suitable data set for the shaping of profiles must also be considered.</w:t>
      </w:r>
    </w:p>
    <w:p w14:paraId="79B82DB0" w14:textId="77777777" w:rsidR="004D4F9E" w:rsidRPr="004D4F9E" w:rsidRDefault="004D4F9E" w:rsidP="004D4F9E">
      <w:pPr>
        <w:pStyle w:val="StandardAbs"/>
        <w:shd w:val="clear" w:color="auto" w:fill="CCFF66"/>
        <w:rPr>
          <w:bCs/>
          <w:lang w:val="en-GB"/>
        </w:rPr>
      </w:pPr>
      <w:r w:rsidRPr="004D4F9E">
        <w:rPr>
          <w:bCs/>
          <w:lang w:val="en-GB"/>
        </w:rPr>
        <w:t xml:space="preserve">o </w:t>
      </w:r>
      <w:proofErr w:type="gramStart"/>
      <w:r w:rsidRPr="004D4F9E">
        <w:rPr>
          <w:bCs/>
          <w:lang w:val="en-GB"/>
        </w:rPr>
        <w:t>In</w:t>
      </w:r>
      <w:proofErr w:type="gramEnd"/>
      <w:r w:rsidRPr="004D4F9E">
        <w:rPr>
          <w:bCs/>
          <w:lang w:val="en-GB"/>
        </w:rPr>
        <w:t xml:space="preserve"> the event of data uncertainty, the most conservative approach is always chosen.</w:t>
      </w:r>
    </w:p>
    <w:p w14:paraId="1F14BCBD" w14:textId="77777777" w:rsidR="004D4F9E" w:rsidRPr="004D4F9E" w:rsidRDefault="004D4F9E" w:rsidP="004D4F9E">
      <w:pPr>
        <w:pStyle w:val="StandardAbs"/>
        <w:shd w:val="clear" w:color="auto" w:fill="CCFF66"/>
        <w:rPr>
          <w:bCs/>
          <w:lang w:val="en-GB"/>
        </w:rPr>
      </w:pPr>
      <w:r w:rsidRPr="004D4F9E">
        <w:rPr>
          <w:bCs/>
          <w:lang w:val="en-GB"/>
        </w:rPr>
        <w:t xml:space="preserve">The procedure for data from </w:t>
      </w:r>
      <w:proofErr w:type="spellStart"/>
      <w:r w:rsidRPr="004D4F9E">
        <w:rPr>
          <w:bCs/>
          <w:lang w:val="en-GB"/>
        </w:rPr>
        <w:t>GaBi</w:t>
      </w:r>
      <w:proofErr w:type="spellEnd"/>
      <w:r w:rsidRPr="004D4F9E">
        <w:rPr>
          <w:bCs/>
          <w:lang w:val="en-GB"/>
        </w:rPr>
        <w:t xml:space="preserve"> applies analogously.</w:t>
      </w:r>
    </w:p>
    <w:p w14:paraId="0DF02C5A" w14:textId="77777777" w:rsidR="004D4F9E" w:rsidRPr="004D4F9E" w:rsidRDefault="004D4F9E" w:rsidP="004D4F9E">
      <w:pPr>
        <w:pStyle w:val="StandardAbs"/>
        <w:shd w:val="clear" w:color="auto" w:fill="CCFF66"/>
        <w:rPr>
          <w:bCs/>
          <w:lang w:val="en-GB"/>
        </w:rPr>
      </w:pPr>
      <w:r w:rsidRPr="004D4F9E">
        <w:rPr>
          <w:bCs/>
          <w:lang w:val="en-GB"/>
        </w:rPr>
        <w:t xml:space="preserve">The minimum requirement for creating a </w:t>
      </w:r>
      <w:proofErr w:type="gramStart"/>
      <w:r w:rsidRPr="004D4F9E">
        <w:rPr>
          <w:bCs/>
          <w:lang w:val="en-GB"/>
        </w:rPr>
        <w:t>product-specific</w:t>
      </w:r>
      <w:proofErr w:type="gramEnd"/>
      <w:r w:rsidRPr="004D4F9E">
        <w:rPr>
          <w:bCs/>
          <w:lang w:val="en-GB"/>
        </w:rPr>
        <w:t xml:space="preserve"> EPD is complete inventory data for window or door production.</w:t>
      </w:r>
    </w:p>
    <w:p w14:paraId="51E22294" w14:textId="77777777" w:rsidR="004D4F9E" w:rsidRPr="004D4F9E" w:rsidRDefault="004D4F9E" w:rsidP="004D4F9E">
      <w:pPr>
        <w:pStyle w:val="StandardAbs"/>
        <w:shd w:val="clear" w:color="auto" w:fill="CCFF66"/>
        <w:rPr>
          <w:b/>
          <w:lang w:val="en-GB"/>
        </w:rPr>
      </w:pPr>
    </w:p>
    <w:p w14:paraId="74365E94" w14:textId="77777777" w:rsidR="004D4F9E" w:rsidRPr="004D4F9E" w:rsidRDefault="004D4F9E" w:rsidP="004D4F9E">
      <w:pPr>
        <w:pStyle w:val="StandardAbs"/>
        <w:shd w:val="clear" w:color="auto" w:fill="CCFF66"/>
        <w:rPr>
          <w:b/>
          <w:lang w:val="en-GB"/>
        </w:rPr>
      </w:pPr>
      <w:r w:rsidRPr="004D4F9E">
        <w:rPr>
          <w:b/>
          <w:lang w:val="en-GB"/>
        </w:rPr>
        <w:lastRenderedPageBreak/>
        <w:t>A4-A5</w:t>
      </w:r>
    </w:p>
    <w:p w14:paraId="64D74342" w14:textId="77777777" w:rsidR="004D4F9E" w:rsidRPr="004D4F9E" w:rsidRDefault="004D4F9E" w:rsidP="004D4F9E">
      <w:pPr>
        <w:pStyle w:val="StandardAbs"/>
        <w:shd w:val="clear" w:color="auto" w:fill="CCFF66"/>
        <w:rPr>
          <w:bCs/>
          <w:lang w:val="en-GB"/>
        </w:rPr>
      </w:pPr>
      <w:r w:rsidRPr="004D4F9E">
        <w:rPr>
          <w:bCs/>
          <w:lang w:val="en-GB"/>
        </w:rPr>
        <w:t>If material losses occur with window or facade products, although the products are usually delivered to the construction site, this must be documented (</w:t>
      </w:r>
      <w:proofErr w:type="gramStart"/>
      <w:r w:rsidRPr="004D4F9E">
        <w:rPr>
          <w:bCs/>
          <w:lang w:val="en-GB"/>
        </w:rPr>
        <w:t>e.g.</w:t>
      </w:r>
      <w:proofErr w:type="gramEnd"/>
      <w:r w:rsidRPr="004D4F9E">
        <w:rPr>
          <w:bCs/>
          <w:lang w:val="en-GB"/>
        </w:rPr>
        <w:t xml:space="preserve"> sealing tapes, foam products, etc.).</w:t>
      </w:r>
    </w:p>
    <w:p w14:paraId="313C1F9B" w14:textId="77777777" w:rsidR="004D4F9E" w:rsidRPr="004D4F9E" w:rsidRDefault="004D4F9E" w:rsidP="004D4F9E">
      <w:pPr>
        <w:pStyle w:val="StandardAbs"/>
        <w:shd w:val="clear" w:color="auto" w:fill="CCFF66"/>
        <w:rPr>
          <w:b/>
          <w:lang w:val="en-GB"/>
        </w:rPr>
      </w:pPr>
      <w:r w:rsidRPr="004D4F9E">
        <w:rPr>
          <w:b/>
          <w:lang w:val="en-GB"/>
        </w:rPr>
        <w:t>B1-B7</w:t>
      </w:r>
    </w:p>
    <w:p w14:paraId="7DE9C239" w14:textId="77777777" w:rsidR="004D4F9E" w:rsidRPr="004D4F9E" w:rsidRDefault="004D4F9E" w:rsidP="004D4F9E">
      <w:pPr>
        <w:pStyle w:val="StandardAbs"/>
        <w:shd w:val="clear" w:color="auto" w:fill="CCFF66"/>
        <w:rPr>
          <w:bCs/>
          <w:lang w:val="en-GB"/>
        </w:rPr>
      </w:pPr>
      <w:r w:rsidRPr="004D4F9E">
        <w:rPr>
          <w:bCs/>
          <w:lang w:val="en-GB"/>
        </w:rPr>
        <w:t>ÖNORM B 5305 - Windows - Control and maintenance is to be observed when creating scenarios</w:t>
      </w:r>
    </w:p>
    <w:p w14:paraId="0BCD08E2" w14:textId="77777777" w:rsidR="004D4F9E" w:rsidRPr="004D4F9E" w:rsidRDefault="004D4F9E" w:rsidP="004D4F9E">
      <w:pPr>
        <w:pStyle w:val="StandardAbs"/>
        <w:shd w:val="clear" w:color="auto" w:fill="CCFF66"/>
        <w:rPr>
          <w:b/>
          <w:lang w:val="en-GB"/>
        </w:rPr>
      </w:pPr>
      <w:r w:rsidRPr="004D4F9E">
        <w:rPr>
          <w:b/>
          <w:lang w:val="en-GB"/>
        </w:rPr>
        <w:t>C1 - C4 and D</w:t>
      </w:r>
    </w:p>
    <w:p w14:paraId="53DA8976" w14:textId="77777777" w:rsidR="004D4F9E" w:rsidRPr="004D4F9E" w:rsidRDefault="004D4F9E" w:rsidP="004D4F9E">
      <w:pPr>
        <w:pStyle w:val="StandardAbs"/>
        <w:shd w:val="clear" w:color="auto" w:fill="CCFF66"/>
        <w:rPr>
          <w:bCs/>
          <w:lang w:val="en-GB"/>
        </w:rPr>
      </w:pPr>
      <w:r w:rsidRPr="004D4F9E">
        <w:rPr>
          <w:bCs/>
          <w:lang w:val="en-GB"/>
        </w:rPr>
        <w:t>In the disposal phase, proceed as follows:</w:t>
      </w:r>
    </w:p>
    <w:p w14:paraId="63DBF6E5" w14:textId="77777777" w:rsidR="004D4F9E" w:rsidRPr="004D4F9E" w:rsidRDefault="004D4F9E" w:rsidP="004D4F9E">
      <w:pPr>
        <w:pStyle w:val="StandardAbs"/>
        <w:shd w:val="clear" w:color="auto" w:fill="CCFF66"/>
        <w:rPr>
          <w:bCs/>
          <w:lang w:val="en-GB"/>
        </w:rPr>
      </w:pPr>
      <w:r w:rsidRPr="004D4F9E">
        <w:rPr>
          <w:bCs/>
          <w:lang w:val="en-GB"/>
        </w:rPr>
        <w:t>Recycling scenarios are to be balanced for the metal parts. A disposal scenario is to be balanced for the glass portion. In any case, a disposal scenario must be considered for wood and plastic components. Recycling scenarios should also be specified.</w:t>
      </w:r>
    </w:p>
    <w:p w14:paraId="28BB32AE" w14:textId="4651E996" w:rsidR="00A07C09" w:rsidRDefault="004D4F9E" w:rsidP="004D4F9E">
      <w:pPr>
        <w:pStyle w:val="StandardAbs"/>
        <w:shd w:val="clear" w:color="auto" w:fill="CCFF66"/>
        <w:rPr>
          <w:bCs/>
          <w:lang w:val="en-GB"/>
        </w:rPr>
      </w:pPr>
      <w:r w:rsidRPr="004D4F9E">
        <w:rPr>
          <w:bCs/>
          <w:lang w:val="en-GB"/>
        </w:rPr>
        <w:t>The declaration of Module D is expressly recommended.</w:t>
      </w:r>
    </w:p>
    <w:p w14:paraId="4F7B07A5" w14:textId="77777777" w:rsidR="00C100B5" w:rsidRPr="004D4F9E" w:rsidRDefault="00C100B5" w:rsidP="004D4F9E">
      <w:pPr>
        <w:pStyle w:val="StandardAbs"/>
        <w:shd w:val="clear" w:color="auto" w:fill="CCFF66"/>
        <w:rPr>
          <w:bCs/>
          <w:lang w:val="en-GB"/>
        </w:rPr>
      </w:pPr>
    </w:p>
    <w:p w14:paraId="575F3909" w14:textId="1BD48F8D" w:rsidR="003120FA" w:rsidRPr="001A3D9F" w:rsidRDefault="001A3D9F" w:rsidP="003120FA">
      <w:pPr>
        <w:pStyle w:val="berschrift2"/>
        <w:rPr>
          <w:lang w:val="en-GB"/>
        </w:rPr>
      </w:pPr>
      <w:bookmarkStart w:id="88" w:name="_Toc482174996"/>
      <w:bookmarkStart w:id="89" w:name="_Toc517348339"/>
      <w:r w:rsidRPr="001A3D9F">
        <w:rPr>
          <w:lang w:val="en-GB"/>
        </w:rPr>
        <w:t>Flow chart of processes</w:t>
      </w:r>
      <w:r>
        <w:rPr>
          <w:lang w:val="en-GB"/>
        </w:rPr>
        <w:t>/stages</w:t>
      </w:r>
      <w:r w:rsidRPr="001A3D9F">
        <w:rPr>
          <w:lang w:val="en-GB"/>
        </w:rPr>
        <w:t xml:space="preserve"> in the life cycle</w:t>
      </w:r>
      <w:bookmarkEnd w:id="88"/>
      <w:bookmarkEnd w:id="89"/>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0" w:name="_Toc517348340"/>
      <w:r w:rsidRPr="00297ACF">
        <w:rPr>
          <w:lang w:val="en-GB"/>
        </w:rPr>
        <w:t>Estimations and assumptions</w:t>
      </w:r>
      <w:bookmarkEnd w:id="90"/>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1" w:name="_Toc517348341"/>
      <w:r w:rsidRPr="0050325A">
        <w:rPr>
          <w:lang w:val="en-GB"/>
        </w:rPr>
        <w:t>Cut-off criteria</w:t>
      </w:r>
      <w:bookmarkEnd w:id="91"/>
    </w:p>
    <w:p w14:paraId="672777CA" w14:textId="77777777" w:rsidR="003120FA" w:rsidRPr="00896AA1" w:rsidRDefault="003120FA" w:rsidP="003120FA">
      <w:pPr>
        <w:rPr>
          <w:lang w:val="en-GB"/>
        </w:rPr>
      </w:pPr>
    </w:p>
    <w:p w14:paraId="4AD4E702" w14:textId="4309C440" w:rsidR="003120FA" w:rsidRDefault="00847CEF" w:rsidP="003120FA">
      <w:pPr>
        <w:rPr>
          <w:lang w:val="en-GB"/>
        </w:rPr>
      </w:pPr>
      <w:bookmarkStart w:id="92" w:name="_Hlk98316208"/>
      <w:r w:rsidRPr="001A2CCF">
        <w:rPr>
          <w:lang w:val="en-GB"/>
        </w:rPr>
        <w:t>The application of the cut-off criteria according to MS-HB Chapter 5.5.3 must be documented here.</w:t>
      </w:r>
      <w:bookmarkEnd w:id="92"/>
    </w:p>
    <w:p w14:paraId="68BA9ECB" w14:textId="77777777" w:rsidR="00847CEF" w:rsidRPr="00573DC5" w:rsidRDefault="00847CEF" w:rsidP="003120FA">
      <w:pPr>
        <w:rPr>
          <w:lang w:val="en-GB"/>
        </w:rPr>
      </w:pPr>
    </w:p>
    <w:p w14:paraId="64AF0C78" w14:textId="48ED1883" w:rsidR="003120FA" w:rsidRPr="00896AA1" w:rsidRDefault="00573DC5" w:rsidP="003120FA">
      <w:pPr>
        <w:pStyle w:val="berschrift2"/>
        <w:rPr>
          <w:lang w:val="en-GB"/>
        </w:rPr>
      </w:pPr>
      <w:bookmarkStart w:id="93" w:name="_Toc517348342"/>
      <w:r w:rsidRPr="00FF7FCD">
        <w:rPr>
          <w:lang w:val="en-GB"/>
        </w:rPr>
        <w:t>Data</w:t>
      </w:r>
      <w:r>
        <w:rPr>
          <w:lang w:val="en-GB"/>
        </w:rPr>
        <w:t xml:space="preserve"> sources</w:t>
      </w:r>
      <w:bookmarkEnd w:id="93"/>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4" w:name="_Toc482175000"/>
      <w:bookmarkStart w:id="95" w:name="_Toc517348343"/>
      <w:r w:rsidRPr="00896AA1">
        <w:rPr>
          <w:lang w:val="en-GB"/>
        </w:rPr>
        <w:t>Dat</w:t>
      </w:r>
      <w:bookmarkEnd w:id="94"/>
      <w:r w:rsidR="00573DC5">
        <w:rPr>
          <w:lang w:val="en-GB"/>
        </w:rPr>
        <w:t>a quality</w:t>
      </w:r>
      <w:bookmarkEnd w:id="95"/>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w:t>
      </w:r>
      <w:proofErr w:type="spellStart"/>
      <w:r w:rsidRPr="00FF7FCD">
        <w:rPr>
          <w:lang w:val="en-GB"/>
        </w:rPr>
        <w:t>backround</w:t>
      </w:r>
      <w:proofErr w:type="spellEnd"/>
      <w:r w:rsidRPr="00FF7FCD">
        <w:rPr>
          <w:lang w:val="en-GB"/>
        </w:rPr>
        <w:t xml:space="preserve">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96" w:name="_Toc517348344"/>
      <w:r>
        <w:rPr>
          <w:lang w:val="en-GB"/>
        </w:rPr>
        <w:t>Reporting period</w:t>
      </w:r>
      <w:bookmarkEnd w:id="96"/>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97" w:name="_Toc482175002"/>
      <w:bookmarkStart w:id="98" w:name="_Toc517348345"/>
      <w:proofErr w:type="spellStart"/>
      <w:r w:rsidRPr="00573DC5">
        <w:rPr>
          <w:lang w:val="de-AT"/>
        </w:rPr>
        <w:t>Allo</w:t>
      </w:r>
      <w:r w:rsidR="00437012">
        <w:rPr>
          <w:lang w:val="de-AT"/>
        </w:rPr>
        <w:t>c</w:t>
      </w:r>
      <w:r w:rsidRPr="00573DC5">
        <w:rPr>
          <w:lang w:val="de-AT"/>
        </w:rPr>
        <w:t>ation</w:t>
      </w:r>
      <w:bookmarkEnd w:id="97"/>
      <w:bookmarkEnd w:id="98"/>
      <w:proofErr w:type="spellEnd"/>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0869D3E3" w14:textId="77777777" w:rsidR="00F9791A" w:rsidRPr="00437012" w:rsidRDefault="00F9791A" w:rsidP="00A71BAD">
      <w:pPr>
        <w:rPr>
          <w:lang w:val="en-GB"/>
        </w:rPr>
      </w:pPr>
      <w:bookmarkStart w:id="99" w:name="_Toc482175003"/>
    </w:p>
    <w:p w14:paraId="74CC02FE" w14:textId="54AB9094" w:rsidR="007E5B9E" w:rsidRPr="00896AA1" w:rsidRDefault="00437012" w:rsidP="007E5B9E">
      <w:pPr>
        <w:pStyle w:val="berschrift2"/>
        <w:rPr>
          <w:lang w:val="en-GB"/>
        </w:rPr>
      </w:pPr>
      <w:bookmarkStart w:id="100" w:name="_Toc517348346"/>
      <w:bookmarkEnd w:id="99"/>
      <w:r>
        <w:rPr>
          <w:lang w:val="en-GB"/>
        </w:rPr>
        <w:t>Comparability</w:t>
      </w:r>
      <w:bookmarkEnd w:id="100"/>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1ADE315C" w:rsidR="007E5B9E" w:rsidRDefault="00437012" w:rsidP="007E5B9E">
      <w:pPr>
        <w:shd w:val="clear" w:color="auto" w:fill="DAEEF3" w:themeFill="accent5" w:themeFillTint="33"/>
        <w:rPr>
          <w:lang w:val="en-GB"/>
        </w:rPr>
      </w:pPr>
      <w:r w:rsidRPr="001410C8">
        <w:rPr>
          <w:lang w:val="en-GB"/>
        </w:rPr>
        <w:t xml:space="preserve">Comparison or benchmarking of EPD data is only possible, if all compared data sets are calculating following EN 15804,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w:t>
      </w:r>
      <w:proofErr w:type="spellStart"/>
      <w:r w:rsidR="001410C8" w:rsidRPr="001410C8">
        <w:rPr>
          <w:lang w:val="en-GB"/>
        </w:rPr>
        <w:t>backround</w:t>
      </w:r>
      <w:proofErr w:type="spellEnd"/>
      <w:r w:rsidR="001410C8" w:rsidRPr="001410C8">
        <w:rPr>
          <w:lang w:val="en-GB"/>
        </w:rPr>
        <w:t xml:space="preserve">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4FDEEB5" w:rsidR="00490F8A" w:rsidRDefault="00490F8A" w:rsidP="00490F8A">
      <w:pPr>
        <w:shd w:val="clear" w:color="auto" w:fill="FFFFFF" w:themeFill="background1"/>
        <w:rPr>
          <w:lang w:val="en-GB"/>
        </w:rPr>
      </w:pPr>
    </w:p>
    <w:p w14:paraId="4CBB9069" w14:textId="7224CC45" w:rsidR="006A225F" w:rsidRDefault="006A225F" w:rsidP="00490F8A">
      <w:pPr>
        <w:shd w:val="clear" w:color="auto" w:fill="FFFFFF" w:themeFill="background1"/>
        <w:rPr>
          <w:lang w:val="en-GB"/>
        </w:rPr>
      </w:pPr>
    </w:p>
    <w:p w14:paraId="08BD5D9E" w14:textId="6533AD21" w:rsidR="006A225F" w:rsidRDefault="006A225F" w:rsidP="00490F8A">
      <w:pPr>
        <w:shd w:val="clear" w:color="auto" w:fill="FFFFFF" w:themeFill="background1"/>
        <w:rPr>
          <w:lang w:val="en-GB"/>
        </w:rPr>
      </w:pPr>
    </w:p>
    <w:p w14:paraId="0A85ABE0" w14:textId="745086CC" w:rsidR="006A225F" w:rsidRDefault="006A225F" w:rsidP="00490F8A">
      <w:pPr>
        <w:shd w:val="clear" w:color="auto" w:fill="FFFFFF" w:themeFill="background1"/>
        <w:rPr>
          <w:lang w:val="en-GB"/>
        </w:rPr>
      </w:pPr>
    </w:p>
    <w:p w14:paraId="50504076" w14:textId="77777777" w:rsidR="006A225F" w:rsidRPr="003E4E21" w:rsidRDefault="006A225F"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1"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1"/>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2" w:name="_Hlk56766096"/>
      <w:r w:rsidRPr="007E768B">
        <w:rPr>
          <w:lang w:val="en-GB"/>
        </w:rPr>
        <w:t xml:space="preserve">The following information is mandatory to give for all declared modules, for modules not </w:t>
      </w:r>
      <w:r>
        <w:rPr>
          <w:lang w:val="en-GB"/>
        </w:rPr>
        <w:t xml:space="preserve">declared it is optional. </w:t>
      </w:r>
      <w:proofErr w:type="spellStart"/>
      <w:r>
        <w:rPr>
          <w:lang w:val="de-AT"/>
        </w:rPr>
        <w:t>If</w:t>
      </w:r>
      <w:proofErr w:type="spellEnd"/>
      <w:r>
        <w:rPr>
          <w:lang w:val="de-AT"/>
        </w:rPr>
        <w:t xml:space="preserve"> </w:t>
      </w:r>
      <w:proofErr w:type="spellStart"/>
      <w:r>
        <w:rPr>
          <w:lang w:val="de-AT"/>
        </w:rPr>
        <w:t>need</w:t>
      </w:r>
      <w:proofErr w:type="spellEnd"/>
      <w:r>
        <w:rPr>
          <w:lang w:val="de-AT"/>
        </w:rPr>
        <w:t xml:space="preserve">, additional </w:t>
      </w:r>
      <w:proofErr w:type="spellStart"/>
      <w:r>
        <w:rPr>
          <w:lang w:val="de-AT"/>
        </w:rPr>
        <w:t>information</w:t>
      </w:r>
      <w:proofErr w:type="spellEnd"/>
      <w:r>
        <w:rPr>
          <w:lang w:val="de-AT"/>
        </w:rPr>
        <w:t xml:space="preserve"> </w:t>
      </w:r>
      <w:proofErr w:type="spellStart"/>
      <w:r>
        <w:rPr>
          <w:lang w:val="de-AT"/>
        </w:rPr>
        <w:t>can</w:t>
      </w:r>
      <w:proofErr w:type="spellEnd"/>
      <w:r>
        <w:rPr>
          <w:lang w:val="de-AT"/>
        </w:rPr>
        <w:t xml:space="preserve"> </w:t>
      </w:r>
      <w:proofErr w:type="spellStart"/>
      <w:r>
        <w:rPr>
          <w:lang w:val="de-AT"/>
        </w:rPr>
        <w:t>be</w:t>
      </w:r>
      <w:proofErr w:type="spellEnd"/>
      <w:r>
        <w:rPr>
          <w:lang w:val="de-AT"/>
        </w:rPr>
        <w:t xml:space="preserve"> </w:t>
      </w:r>
      <w:proofErr w:type="spellStart"/>
      <w:r>
        <w:rPr>
          <w:lang w:val="de-AT"/>
        </w:rPr>
        <w:t>declared</w:t>
      </w:r>
      <w:proofErr w:type="spellEnd"/>
      <w:r>
        <w:rPr>
          <w:lang w:val="de-AT"/>
        </w:rPr>
        <w:t xml:space="preserve">. </w:t>
      </w:r>
    </w:p>
    <w:bookmarkEnd w:id="102"/>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3" w:name="_Toc482175005"/>
      <w:bookmarkStart w:id="104" w:name="_Toc517348348"/>
      <w:bookmarkStart w:id="105" w:name="_Hlk56600537"/>
      <w:r w:rsidRPr="00896AA1">
        <w:rPr>
          <w:lang w:val="en-GB"/>
        </w:rPr>
        <w:t>A1-A3</w:t>
      </w:r>
      <w:r w:rsidRPr="00896AA1">
        <w:rPr>
          <w:lang w:val="en-GB"/>
        </w:rPr>
        <w:tab/>
      </w:r>
      <w:bookmarkEnd w:id="103"/>
      <w:r w:rsidR="003E739B">
        <w:rPr>
          <w:lang w:val="en-GB"/>
        </w:rPr>
        <w:t>product stage</w:t>
      </w:r>
      <w:bookmarkEnd w:id="104"/>
    </w:p>
    <w:bookmarkEnd w:id="105"/>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06"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06"/>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07" w:name="_Toc482175006"/>
      <w:bookmarkStart w:id="108" w:name="_Toc517348349"/>
      <w:r w:rsidRPr="00896AA1">
        <w:rPr>
          <w:lang w:val="en-GB"/>
        </w:rPr>
        <w:t>A4-A5</w:t>
      </w:r>
      <w:r w:rsidRPr="00896AA1">
        <w:rPr>
          <w:lang w:val="en-GB"/>
        </w:rPr>
        <w:tab/>
      </w:r>
      <w:bookmarkEnd w:id="107"/>
      <w:r w:rsidR="003110FA">
        <w:rPr>
          <w:lang w:val="en-GB"/>
        </w:rPr>
        <w:t>Construction process stage</w:t>
      </w:r>
      <w:bookmarkEnd w:id="108"/>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09"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7796D2A0" w14:textId="2DA6187B" w:rsidR="00BA68E1" w:rsidRPr="00F9791A" w:rsidRDefault="007E768B" w:rsidP="00F9791A">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bookmarkEnd w:id="109"/>
    </w:p>
    <w:p w14:paraId="73C778E2" w14:textId="77777777" w:rsidR="00DB0C62" w:rsidRPr="003E4E21" w:rsidRDefault="00DB0C62" w:rsidP="007E768B">
      <w:pPr>
        <w:pStyle w:val="Beschriftung"/>
        <w:rPr>
          <w:lang w:val="en-GB"/>
        </w:rPr>
      </w:pPr>
    </w:p>
    <w:p w14:paraId="6AB82B1B" w14:textId="5ED5E40C" w:rsidR="00E84B04" w:rsidRPr="00DB0C62" w:rsidRDefault="00DB0C62" w:rsidP="00DB0C62">
      <w:pPr>
        <w:pStyle w:val="Beschriftung"/>
        <w:rPr>
          <w:lang w:val="en-GB"/>
        </w:rPr>
      </w:pPr>
      <w:bookmarkStart w:id="110" w:name="_Toc99010024"/>
      <w:r w:rsidRPr="00DB0C62">
        <w:rPr>
          <w:lang w:val="en-GB"/>
        </w:rPr>
        <w:t xml:space="preserve">Table </w:t>
      </w:r>
      <w:r>
        <w:fldChar w:fldCharType="begin"/>
      </w:r>
      <w:r w:rsidRPr="00DB0C62">
        <w:rPr>
          <w:lang w:val="en-GB"/>
        </w:rPr>
        <w:instrText xml:space="preserve"> SEQ Tabelle \* ARABIC </w:instrText>
      </w:r>
      <w:r>
        <w:fldChar w:fldCharType="separate"/>
      </w:r>
      <w:r w:rsidR="00CA6A84">
        <w:rPr>
          <w:noProof/>
          <w:lang w:val="en-GB"/>
        </w:rPr>
        <w:t>6</w:t>
      </w:r>
      <w:r>
        <w:fldChar w:fldCharType="end"/>
      </w:r>
      <w:r w:rsidR="007E768B" w:rsidRPr="00DB0C62">
        <w:rPr>
          <w:lang w:val="en-GB"/>
        </w:rPr>
        <w:t xml:space="preserve">: </w:t>
      </w:r>
      <w:r w:rsidR="00E84B04" w:rsidRPr="00DB0C62">
        <w:rPr>
          <w:lang w:val="en-GB"/>
        </w:rPr>
        <w:t xml:space="preserve"> </w:t>
      </w:r>
      <w:bookmarkStart w:id="111"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w:t>
      </w:r>
      <w:proofErr w:type="gramStart"/>
      <w:r w:rsidR="00E84B04" w:rsidRPr="00DB0C62">
        <w:rPr>
          <w:lang w:val="en-GB"/>
        </w:rPr>
        <w:t>4)“</w:t>
      </w:r>
      <w:bookmarkEnd w:id="111"/>
      <w:bookmarkEnd w:id="110"/>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612FB2"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2"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355B0402" w:rsidR="007E768B" w:rsidRPr="00105E03" w:rsidRDefault="007E768B" w:rsidP="00DC7EB8">
            <w:pPr>
              <w:jc w:val="center"/>
              <w:rPr>
                <w:b/>
                <w:lang w:val="en-GB"/>
              </w:rPr>
            </w:pPr>
            <w:r w:rsidRPr="004B40B6">
              <w:rPr>
                <w:b/>
                <w:lang w:val="en-GB"/>
              </w:rPr>
              <w:t xml:space="preserve">Quantity per </w:t>
            </w:r>
            <w:r w:rsidR="00612FB2">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 xml:space="preserve">Average </w:t>
            </w:r>
            <w:proofErr w:type="spellStart"/>
            <w:r>
              <w:t>transport</w:t>
            </w:r>
            <w:proofErr w:type="spellEnd"/>
            <w:r>
              <w:t xml:space="preserve"> </w:t>
            </w:r>
            <w:proofErr w:type="spellStart"/>
            <w:r>
              <w:t>distance</w:t>
            </w:r>
            <w:proofErr w:type="spellEnd"/>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 xml:space="preserve">Maximum </w:t>
            </w:r>
            <w:proofErr w:type="spellStart"/>
            <w:r>
              <w:t>transport</w:t>
            </w:r>
            <w:proofErr w:type="spellEnd"/>
            <w:r>
              <w:t xml:space="preserve"> </w:t>
            </w:r>
            <w:proofErr w:type="spellStart"/>
            <w:r>
              <w:t>mass</w:t>
            </w:r>
            <w:proofErr w:type="spellEnd"/>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proofErr w:type="spellStart"/>
            <w:r>
              <w:rPr>
                <w:rFonts w:eastAsia="Times New Roman"/>
              </w:rPr>
              <w:t>tons</w:t>
            </w:r>
            <w:proofErr w:type="spellEnd"/>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3"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w:t>
      </w:r>
      <w:proofErr w:type="gramStart"/>
      <w:r w:rsidR="007E768B" w:rsidRPr="00DB0C62">
        <w:rPr>
          <w:lang w:val="en-GB"/>
        </w:rPr>
        <w:t>i.e.</w:t>
      </w:r>
      <w:proofErr w:type="gramEnd"/>
      <w:r w:rsidR="007E768B" w:rsidRPr="00DB0C62">
        <w:rPr>
          <w:lang w:val="en-GB"/>
        </w:rPr>
        <w:t xml:space="preserv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2"/>
    </w:p>
    <w:p w14:paraId="58B8FEC9" w14:textId="77777777" w:rsidR="00416672" w:rsidRPr="00DB0C62" w:rsidRDefault="00416672" w:rsidP="00E84B04">
      <w:pPr>
        <w:shd w:val="clear" w:color="auto" w:fill="DAEEF3" w:themeFill="accent5" w:themeFillTint="33"/>
        <w:rPr>
          <w:lang w:val="en-GB"/>
        </w:rPr>
      </w:pPr>
    </w:p>
    <w:p w14:paraId="05205C4C" w14:textId="67EF3A54" w:rsidR="007E768B" w:rsidRPr="00482DCD" w:rsidRDefault="00DB0C62" w:rsidP="00DB0C62">
      <w:pPr>
        <w:pStyle w:val="Beschriftung"/>
        <w:rPr>
          <w:color w:val="17365D" w:themeColor="text2" w:themeShade="BF"/>
          <w:lang w:val="en-GB"/>
        </w:rPr>
      </w:pPr>
      <w:bookmarkStart w:id="114" w:name="_Toc433375468"/>
      <w:bookmarkStart w:id="115" w:name="_Toc482175007"/>
      <w:bookmarkStart w:id="116" w:name="_Toc99010025"/>
      <w:bookmarkEnd w:id="113"/>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CA6A84">
        <w:rPr>
          <w:noProof/>
          <w:lang w:val="en-GB"/>
        </w:rPr>
        <w:t>7</w:t>
      </w:r>
      <w:r>
        <w:fldChar w:fldCharType="end"/>
      </w:r>
      <w:r>
        <w:rPr>
          <w:color w:val="17365D" w:themeColor="text2" w:themeShade="BF"/>
          <w:lang w:val="en-GB"/>
        </w:rPr>
        <w:t xml:space="preserve">: </w:t>
      </w:r>
      <w:bookmarkStart w:id="117"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„Installation of the product in the building (A</w:t>
      </w:r>
      <w:proofErr w:type="gramStart"/>
      <w:r w:rsidR="007E768B" w:rsidRPr="00DA5DCE">
        <w:rPr>
          <w:color w:val="17365D" w:themeColor="text2" w:themeShade="BF"/>
          <w:lang w:val="en-GB"/>
        </w:rPr>
        <w:t>5)“</w:t>
      </w:r>
      <w:proofErr w:type="gramEnd"/>
      <w:r w:rsidR="007E768B" w:rsidRPr="00DA5DCE">
        <w:rPr>
          <w:color w:val="17365D" w:themeColor="text2" w:themeShade="BF"/>
          <w:lang w:val="en-GB"/>
        </w:rPr>
        <w:t xml:space="preserve"> </w:t>
      </w:r>
      <w:bookmarkEnd w:id="117"/>
      <w:r w:rsidR="007E768B" w:rsidRPr="00DA5DCE">
        <w:rPr>
          <w:color w:val="17365D" w:themeColor="text2" w:themeShade="BF"/>
          <w:lang w:val="en-GB"/>
        </w:rPr>
        <w:t>as per table 8 in ÖNORM EN 15804</w:t>
      </w:r>
      <w:bookmarkEnd w:id="114"/>
      <w:bookmarkEnd w:id="116"/>
    </w:p>
    <w:tbl>
      <w:tblPr>
        <w:tblStyle w:val="Tabellenraster"/>
        <w:tblW w:w="9923" w:type="dxa"/>
        <w:tblInd w:w="-5" w:type="dxa"/>
        <w:tblLook w:val="04A0" w:firstRow="1" w:lastRow="0" w:firstColumn="1" w:lastColumn="0" w:noHBand="0" w:noVBand="1"/>
      </w:tblPr>
      <w:tblGrid>
        <w:gridCol w:w="7230"/>
        <w:gridCol w:w="2693"/>
      </w:tblGrid>
      <w:tr w:rsidR="007E768B" w:rsidRPr="00612FB2"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18"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6517433F" w:rsidR="007E768B" w:rsidRPr="00105E03" w:rsidRDefault="007E768B" w:rsidP="00DC7EB8">
            <w:pPr>
              <w:jc w:val="center"/>
              <w:rPr>
                <w:b/>
                <w:lang w:val="en-GB"/>
              </w:rPr>
            </w:pPr>
            <w:r w:rsidRPr="004B40B6">
              <w:rPr>
                <w:b/>
                <w:lang w:val="en-GB"/>
              </w:rPr>
              <w:t xml:space="preserve">Quantity per </w:t>
            </w:r>
            <w:r w:rsidR="00612FB2">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proofErr w:type="spellStart"/>
            <w:r>
              <w:t>Meaningful</w:t>
            </w:r>
            <w:proofErr w:type="spellEnd"/>
            <w:r>
              <w:t xml:space="preserve"> </w:t>
            </w:r>
            <w:proofErr w:type="spellStart"/>
            <w:r>
              <w:t>unit</w:t>
            </w:r>
            <w:proofErr w:type="spellEnd"/>
          </w:p>
        </w:tc>
      </w:tr>
      <w:tr w:rsidR="007E768B" w:rsidRPr="0093150A" w14:paraId="335B7ECB" w14:textId="77777777" w:rsidTr="007E768B">
        <w:tc>
          <w:tcPr>
            <w:tcW w:w="7230" w:type="dxa"/>
          </w:tcPr>
          <w:p w14:paraId="3500BA56" w14:textId="77777777" w:rsidR="007E768B" w:rsidRPr="000808FC" w:rsidRDefault="007E768B" w:rsidP="00DC7EB8">
            <w:proofErr w:type="spellStart"/>
            <w:r w:rsidRPr="00DA5DCE">
              <w:t>Water</w:t>
            </w:r>
            <w:proofErr w:type="spellEnd"/>
            <w:r w:rsidRPr="00DA5DCE">
              <w:t xml:space="preserve"> </w:t>
            </w:r>
            <w:proofErr w:type="spellStart"/>
            <w:r w:rsidRPr="00DA5DCE">
              <w:t>use</w:t>
            </w:r>
            <w:proofErr w:type="spellEnd"/>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 xml:space="preserve">Other </w:t>
            </w:r>
            <w:proofErr w:type="spellStart"/>
            <w:r w:rsidRPr="00DA5DCE">
              <w:t>resource</w:t>
            </w:r>
            <w:proofErr w:type="spellEnd"/>
            <w:r w:rsidRPr="00DA5DCE">
              <w:t xml:space="preserve"> </w:t>
            </w:r>
            <w:proofErr w:type="spellStart"/>
            <w:r w:rsidRPr="00DA5DCE">
              <w:t>use</w:t>
            </w:r>
            <w:proofErr w:type="spellEnd"/>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proofErr w:type="spellStart"/>
            <w:r>
              <w:t>Electricity</w:t>
            </w:r>
            <w:proofErr w:type="spellEnd"/>
            <w:r>
              <w:t xml:space="preserve"> </w:t>
            </w:r>
            <w:proofErr w:type="spellStart"/>
            <w:r>
              <w:t>demand</w:t>
            </w:r>
            <w:proofErr w:type="spellEnd"/>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w:t>
            </w:r>
            <w:proofErr w:type="spellStart"/>
            <w:r>
              <w:rPr>
                <w:rFonts w:eastAsia="Times New Roman"/>
              </w:rPr>
              <w:t>or</w:t>
            </w:r>
            <w:proofErr w:type="spellEnd"/>
            <w:r>
              <w:rPr>
                <w:rFonts w:eastAsia="Times New Roman"/>
              </w:rPr>
              <w:t xml:space="preserve"> MJ</w:t>
            </w:r>
          </w:p>
        </w:tc>
      </w:tr>
      <w:tr w:rsidR="007E768B" w:rsidRPr="00A067E9" w14:paraId="5D28AF0B" w14:textId="77777777" w:rsidTr="007E768B">
        <w:tc>
          <w:tcPr>
            <w:tcW w:w="7230" w:type="dxa"/>
          </w:tcPr>
          <w:p w14:paraId="3CAF5517" w14:textId="77777777" w:rsidR="007E768B" w:rsidRPr="000808FC" w:rsidRDefault="007E768B" w:rsidP="00DC7EB8">
            <w:r>
              <w:t xml:space="preserve">Other </w:t>
            </w:r>
            <w:proofErr w:type="spellStart"/>
            <w:r>
              <w:t>energy</w:t>
            </w:r>
            <w:proofErr w:type="spellEnd"/>
            <w:r>
              <w:t xml:space="preserve"> </w:t>
            </w:r>
            <w:proofErr w:type="spellStart"/>
            <w:r>
              <w:t>carrier</w:t>
            </w:r>
            <w:proofErr w:type="spellEnd"/>
            <w:r>
              <w:t>(s)</w:t>
            </w:r>
            <w:r w:rsidRPr="000808FC">
              <w:t>: ………</w:t>
            </w:r>
            <w:proofErr w:type="gramStart"/>
            <w:r w:rsidRPr="000808FC">
              <w:t>…….</w:t>
            </w:r>
            <w:proofErr w:type="gramEnd"/>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proofErr w:type="gramStart"/>
            <w:r>
              <w:rPr>
                <w:rFonts w:eastAsia="Times New Roman"/>
                <w:lang w:val="en-GB"/>
              </w:rPr>
              <w:t>e.g.</w:t>
            </w:r>
            <w:proofErr w:type="gramEnd"/>
            <w:r>
              <w:rPr>
                <w:rFonts w:eastAsia="Times New Roman"/>
                <w:lang w:val="en-GB"/>
              </w:rPr>
              <w:t xml:space="preserve">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w:t>
            </w:r>
            <w:proofErr w:type="gramStart"/>
            <w:r w:rsidRPr="00DA5DCE">
              <w:rPr>
                <w:lang w:val="en-GB"/>
              </w:rPr>
              <w:t>e.g.</w:t>
            </w:r>
            <w:proofErr w:type="gramEnd"/>
            <w:r w:rsidRPr="00DA5DCE">
              <w:rPr>
                <w:lang w:val="en-GB"/>
              </w:rPr>
              <w:t xml:space="preserve">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lastRenderedPageBreak/>
              <w:t xml:space="preserve">Direct emissions to ambient air, </w:t>
            </w:r>
            <w:proofErr w:type="gramStart"/>
            <w:r w:rsidRPr="00A73BD8">
              <w:rPr>
                <w:lang w:val="en-GB"/>
              </w:rPr>
              <w:t>soil</w:t>
            </w:r>
            <w:proofErr w:type="gramEnd"/>
            <w:r w:rsidRPr="00A73BD8">
              <w:rPr>
                <w:lang w:val="en-GB"/>
              </w:rPr>
              <w:t xml:space="preserve"> and water</w:t>
            </w:r>
          </w:p>
        </w:tc>
        <w:tc>
          <w:tcPr>
            <w:tcW w:w="2693" w:type="dxa"/>
            <w:vAlign w:val="center"/>
          </w:tcPr>
          <w:p w14:paraId="3059BF45" w14:textId="77777777" w:rsidR="007E768B" w:rsidRPr="0093150A" w:rsidRDefault="007E768B" w:rsidP="00DC7EB8">
            <w:pPr>
              <w:jc w:val="center"/>
            </w:pPr>
            <w:r w:rsidRPr="0093150A">
              <w:t>kg</w:t>
            </w:r>
          </w:p>
        </w:tc>
      </w:tr>
      <w:bookmarkEnd w:id="118"/>
    </w:tbl>
    <w:p w14:paraId="584B5283" w14:textId="6C472A93" w:rsidR="007E768B" w:rsidRDefault="007E768B" w:rsidP="007E768B">
      <w:pPr>
        <w:pStyle w:val="StandardAbs"/>
      </w:pPr>
    </w:p>
    <w:p w14:paraId="013938D3" w14:textId="1419E729" w:rsidR="00490F8A" w:rsidRDefault="00490F8A" w:rsidP="007E768B">
      <w:pPr>
        <w:pStyle w:val="StandardAbs"/>
      </w:pPr>
    </w:p>
    <w:p w14:paraId="40C5B908" w14:textId="77777777" w:rsidR="00F9791A" w:rsidRDefault="00F9791A" w:rsidP="007E768B">
      <w:pPr>
        <w:pStyle w:val="StandardAbs"/>
      </w:pPr>
    </w:p>
    <w:p w14:paraId="67D606B9" w14:textId="45A5700D" w:rsidR="00E84B04" w:rsidRPr="00896AA1" w:rsidRDefault="00E84B04" w:rsidP="00E84B04">
      <w:pPr>
        <w:pStyle w:val="berschrift2"/>
        <w:rPr>
          <w:lang w:val="en-GB"/>
        </w:rPr>
      </w:pPr>
      <w:bookmarkStart w:id="119" w:name="_Toc517348350"/>
      <w:r w:rsidRPr="00896AA1">
        <w:rPr>
          <w:lang w:val="en-GB"/>
        </w:rPr>
        <w:t>B1-B7</w:t>
      </w:r>
      <w:r w:rsidRPr="00896AA1">
        <w:rPr>
          <w:lang w:val="en-GB"/>
        </w:rPr>
        <w:tab/>
      </w:r>
      <w:bookmarkEnd w:id="115"/>
      <w:r w:rsidR="003E739B">
        <w:rPr>
          <w:lang w:val="en-GB"/>
        </w:rPr>
        <w:t>use stage</w:t>
      </w:r>
      <w:bookmarkEnd w:id="119"/>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0"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1" w:name="_Ref330546160"/>
      <w:bookmarkStart w:id="122" w:name="_Ref489974008"/>
      <w:bookmarkEnd w:id="120"/>
    </w:p>
    <w:p w14:paraId="2E10B7B5" w14:textId="34783E8A" w:rsidR="00E84B04" w:rsidRPr="00BD21AC" w:rsidRDefault="00DB0C62" w:rsidP="00DB0C62">
      <w:pPr>
        <w:pStyle w:val="Beschriftung"/>
        <w:rPr>
          <w:lang w:val="en-GB"/>
        </w:rPr>
      </w:pPr>
      <w:bookmarkStart w:id="123" w:name="_Hlk97578867"/>
      <w:bookmarkStart w:id="124" w:name="_Toc99010026"/>
      <w:r w:rsidRPr="00DB0C62">
        <w:rPr>
          <w:lang w:val="en-GB"/>
        </w:rPr>
        <w:t xml:space="preserve">Table </w:t>
      </w:r>
      <w:r>
        <w:fldChar w:fldCharType="begin"/>
      </w:r>
      <w:r w:rsidRPr="00DB0C62">
        <w:rPr>
          <w:lang w:val="en-GB"/>
        </w:rPr>
        <w:instrText xml:space="preserve"> SEQ Tabelle \* ARABIC </w:instrText>
      </w:r>
      <w:r>
        <w:fldChar w:fldCharType="separate"/>
      </w:r>
      <w:r w:rsidR="00CA6A84">
        <w:rPr>
          <w:noProof/>
          <w:lang w:val="en-GB"/>
        </w:rPr>
        <w:t>8</w:t>
      </w:r>
      <w:r>
        <w:fldChar w:fldCharType="end"/>
      </w:r>
      <w:r w:rsidRPr="00DB0C62">
        <w:rPr>
          <w:lang w:val="en-GB"/>
        </w:rPr>
        <w:t>:</w:t>
      </w:r>
      <w:r w:rsidR="00A52A6D">
        <w:rPr>
          <w:color w:val="17365D" w:themeColor="text2" w:themeShade="BF"/>
          <w:lang w:val="en-GB"/>
        </w:rPr>
        <w:t xml:space="preserve"> </w:t>
      </w:r>
      <w:bookmarkStart w:id="125"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w:t>
      </w:r>
      <w:proofErr w:type="gramStart"/>
      <w:r w:rsidR="00BD21AC">
        <w:rPr>
          <w:color w:val="17365D" w:themeColor="text2" w:themeShade="BF"/>
          <w:lang w:val="en-GB"/>
        </w:rPr>
        <w:t>2</w:t>
      </w:r>
      <w:r w:rsidR="00BD21AC" w:rsidRPr="00DA5DCE">
        <w:rPr>
          <w:color w:val="17365D" w:themeColor="text2" w:themeShade="BF"/>
          <w:lang w:val="en-GB"/>
        </w:rPr>
        <w:t>)“</w:t>
      </w:r>
      <w:proofErr w:type="gramEnd"/>
      <w:r w:rsidR="00BD21AC" w:rsidRPr="00DA5DCE">
        <w:rPr>
          <w:color w:val="17365D" w:themeColor="text2" w:themeShade="BF"/>
          <w:lang w:val="en-GB"/>
        </w:rPr>
        <w:t xml:space="preserve"> </w:t>
      </w:r>
      <w:bookmarkEnd w:id="125"/>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4"/>
      <w:r w:rsidR="00BD21AC" w:rsidRPr="00DA5DCE">
        <w:rPr>
          <w:color w:val="17365D" w:themeColor="text2" w:themeShade="BF"/>
          <w:lang w:val="en-GB"/>
        </w:rPr>
        <w:t xml:space="preserve"> </w:t>
      </w:r>
      <w:bookmarkEnd w:id="121"/>
      <w:bookmarkEnd w:id="12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26" w:name="_Hlk56766696"/>
            <w:r w:rsidRPr="001A3D9F">
              <w:rPr>
                <w:b/>
                <w:color w:val="000000"/>
                <w:lang w:val="de-AT"/>
              </w:rPr>
              <w:t>Parameter</w:t>
            </w:r>
            <w:r w:rsidR="00BD21AC">
              <w:rPr>
                <w:b/>
                <w:color w:val="000000"/>
                <w:lang w:val="de-AT"/>
              </w:rPr>
              <w:t>s</w:t>
            </w:r>
            <w:r w:rsidRPr="001A3D9F">
              <w:rPr>
                <w:b/>
                <w:color w:val="000000"/>
                <w:lang w:val="de-AT"/>
              </w:rPr>
              <w:t xml:space="preserve"> </w:t>
            </w:r>
            <w:proofErr w:type="spellStart"/>
            <w:r w:rsidR="00BD21AC">
              <w:rPr>
                <w:b/>
                <w:color w:val="000000"/>
                <w:lang w:val="de-AT"/>
              </w:rPr>
              <w:t>maintenance</w:t>
            </w:r>
            <w:proofErr w:type="spellEnd"/>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A067E9" w14:paraId="52EFE654" w14:textId="77777777" w:rsidTr="0044762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 xml:space="preserve">ce </w:t>
            </w:r>
            <w:proofErr w:type="spellStart"/>
            <w:r w:rsidRPr="00701CBA">
              <w:rPr>
                <w:rFonts w:cstheme="minorHAnsi"/>
                <w:color w:val="000000"/>
              </w:rPr>
              <w:t>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ss</w:t>
            </w:r>
            <w:proofErr w:type="spellEnd"/>
            <w:r w:rsidRPr="00701CBA">
              <w:rPr>
                <w:rFonts w:cstheme="minorHAnsi"/>
                <w:color w:val="000000"/>
              </w:rPr>
              <w:t xml:space="preserve">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A067E9" w14:paraId="0FA9C9D5" w14:textId="77777777" w:rsidTr="0044762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 xml:space="preserve">ce </w:t>
            </w:r>
            <w:proofErr w:type="spellStart"/>
            <w:r w:rsidRPr="00701CBA">
              <w:rPr>
                <w:rFonts w:cstheme="minorHAnsi"/>
                <w:color w:val="000000"/>
              </w:rPr>
              <w:t>c</w:t>
            </w:r>
            <w:r w:rsidRPr="00701CBA">
              <w:rPr>
                <w:rFonts w:cstheme="minorHAnsi"/>
                <w:color w:val="000000"/>
                <w:spacing w:val="-3"/>
              </w:rPr>
              <w:t>y</w:t>
            </w:r>
            <w:r w:rsidRPr="00701CBA">
              <w:rPr>
                <w:rFonts w:cstheme="minorHAnsi"/>
                <w:color w:val="000000"/>
              </w:rPr>
              <w:t>cle</w:t>
            </w:r>
            <w:proofErr w:type="spellEnd"/>
            <w:r w:rsidRPr="00701CBA">
              <w:rPr>
                <w:rFonts w:cstheme="minorHAnsi"/>
                <w:color w:val="000000"/>
              </w:rPr>
              <w:t xml:space="preserv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proofErr w:type="spellStart"/>
            <w:r w:rsidRPr="00F2688E">
              <w:rPr>
                <w:rFonts w:cstheme="minorHAnsi"/>
                <w:color w:val="000000"/>
              </w:rPr>
              <w:t>clea</w:t>
            </w:r>
            <w:r w:rsidRPr="00F2688E">
              <w:rPr>
                <w:rFonts w:cstheme="minorHAnsi"/>
                <w:color w:val="000000"/>
                <w:spacing w:val="-3"/>
              </w:rPr>
              <w:t>n</w:t>
            </w:r>
            <w:r w:rsidRPr="00F2688E">
              <w:rPr>
                <w:rFonts w:cstheme="minorHAnsi"/>
                <w:color w:val="000000"/>
              </w:rPr>
              <w:t>ing</w:t>
            </w:r>
            <w:proofErr w:type="spellEnd"/>
            <w:r w:rsidRPr="00F2688E">
              <w:rPr>
                <w:rFonts w:cstheme="minorHAnsi"/>
                <w:color w:val="000000"/>
              </w:rPr>
              <w:t xml:space="preserve"> </w:t>
            </w:r>
            <w:proofErr w:type="spellStart"/>
            <w:r w:rsidRPr="00F2688E">
              <w:rPr>
                <w:rFonts w:cstheme="minorHAnsi"/>
                <w:color w:val="000000"/>
              </w:rPr>
              <w:t>agent</w:t>
            </w:r>
            <w:proofErr w:type="spellEnd"/>
            <w:r w:rsidRPr="00F2688E">
              <w:rPr>
                <w:rFonts w:cstheme="minorHAnsi"/>
                <w:color w:val="000000"/>
              </w:rPr>
              <w:t xml:space="preserve">, </w:t>
            </w:r>
            <w:proofErr w:type="spellStart"/>
            <w:r w:rsidRPr="00F2688E">
              <w:rPr>
                <w:rFonts w:cstheme="minorHAnsi"/>
                <w:color w:val="000000"/>
              </w:rPr>
              <w:t>sp</w:t>
            </w:r>
            <w:r w:rsidRPr="00F2688E">
              <w:rPr>
                <w:rFonts w:cstheme="minorHAnsi"/>
                <w:color w:val="000000"/>
                <w:spacing w:val="-2"/>
              </w:rPr>
              <w:t>e</w:t>
            </w:r>
            <w:r w:rsidRPr="00F2688E">
              <w:rPr>
                <w:rFonts w:cstheme="minorHAnsi"/>
                <w:color w:val="000000"/>
              </w:rPr>
              <w:t>cify</w:t>
            </w:r>
            <w:proofErr w:type="spellEnd"/>
            <w:r w:rsidRPr="00F2688E">
              <w:rPr>
                <w:rFonts w:cstheme="minorHAnsi"/>
                <w:color w:val="000000"/>
                <w:spacing w:val="-2"/>
              </w:rPr>
              <w:t xml:space="preserve"> </w:t>
            </w:r>
            <w:proofErr w:type="spellStart"/>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proofErr w:type="gramStart"/>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w:t>
            </w:r>
            <w:proofErr w:type="gramEnd"/>
            <w:r w:rsidRPr="00F2688E">
              <w:rPr>
                <w:rFonts w:cstheme="minorHAnsi"/>
                <w:color w:val="000000"/>
                <w:lang w:val="en-GB"/>
              </w:rPr>
              <w:t>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w:t>
            </w:r>
            <w:proofErr w:type="gramStart"/>
            <w:r w:rsidRPr="00F2688E">
              <w:rPr>
                <w:rFonts w:cstheme="minorHAnsi"/>
                <w:color w:val="000000"/>
                <w:lang w:val="en-GB"/>
              </w:rPr>
              <w:t>fresh water</w:t>
            </w:r>
            <w:proofErr w:type="gramEnd"/>
            <w:r w:rsidRPr="00F2688E">
              <w:rPr>
                <w:rFonts w:cstheme="minorHAnsi"/>
                <w:color w:val="000000"/>
                <w:lang w:val="en-GB"/>
              </w:rPr>
              <w:t xml:space="preserve">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proofErr w:type="gramStart"/>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w:t>
            </w:r>
            <w:proofErr w:type="gramEnd"/>
            <w:r w:rsidRPr="00F2688E">
              <w:rPr>
                <w:rFonts w:cstheme="minorHAnsi"/>
                <w:color w:val="000000"/>
                <w:lang w:val="en-GB"/>
              </w:rPr>
              <w:t>,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6"/>
    </w:tbl>
    <w:p w14:paraId="1084C016" w14:textId="77777777" w:rsidR="00E84B04" w:rsidRPr="00F2688E" w:rsidRDefault="00E84B04" w:rsidP="00F2688E">
      <w:pPr>
        <w:shd w:val="clear" w:color="auto" w:fill="DAEEF3" w:themeFill="accent5" w:themeFillTint="33"/>
        <w:jc w:val="left"/>
        <w:rPr>
          <w:rFonts w:cstheme="minorHAnsi"/>
          <w:lang w:val="en-GB"/>
        </w:rPr>
      </w:pPr>
    </w:p>
    <w:p w14:paraId="3E155581" w14:textId="77777777" w:rsidR="001A3010" w:rsidRDefault="001A3010" w:rsidP="00F2688E">
      <w:pPr>
        <w:pStyle w:val="Beschriftung"/>
        <w:jc w:val="left"/>
        <w:rPr>
          <w:rFonts w:cstheme="minorHAnsi"/>
          <w:lang w:val="en-GB"/>
        </w:rPr>
      </w:pPr>
      <w:bookmarkStart w:id="127" w:name="_Ref330546163"/>
    </w:p>
    <w:p w14:paraId="2746F164" w14:textId="77777777" w:rsidR="001A3010" w:rsidRDefault="001A3010" w:rsidP="00F2688E">
      <w:pPr>
        <w:pStyle w:val="Beschriftung"/>
        <w:jc w:val="left"/>
        <w:rPr>
          <w:rFonts w:cstheme="minorHAnsi"/>
          <w:lang w:val="en-GB"/>
        </w:rPr>
      </w:pPr>
    </w:p>
    <w:p w14:paraId="07BA67AE" w14:textId="2356B049" w:rsidR="00BD21AC" w:rsidRPr="00F2688E" w:rsidRDefault="00DB0C62" w:rsidP="00F2688E">
      <w:pPr>
        <w:pStyle w:val="Beschriftung"/>
        <w:jc w:val="left"/>
        <w:rPr>
          <w:rFonts w:cstheme="minorHAnsi"/>
          <w:lang w:val="en-GB"/>
        </w:rPr>
      </w:pPr>
      <w:bookmarkStart w:id="128" w:name="_Toc99010027"/>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CA6A84">
        <w:rPr>
          <w:rFonts w:cstheme="minorHAnsi"/>
          <w:noProof/>
          <w:lang w:val="en-GB"/>
        </w:rPr>
        <w:t>9</w:t>
      </w:r>
      <w:r w:rsidRPr="00F2688E">
        <w:rPr>
          <w:rFonts w:cstheme="minorHAnsi"/>
        </w:rPr>
        <w:fldChar w:fldCharType="end"/>
      </w:r>
      <w:r w:rsidRPr="00F2688E">
        <w:rPr>
          <w:rFonts w:cstheme="minorHAnsi"/>
          <w:lang w:val="en-GB"/>
        </w:rPr>
        <w:t xml:space="preserve">: </w:t>
      </w:r>
      <w:bookmarkStart w:id="129" w:name="_Hlk56766731"/>
      <w:r w:rsidR="00BD21AC" w:rsidRPr="00F2688E">
        <w:rPr>
          <w:rFonts w:cstheme="minorHAnsi"/>
          <w:color w:val="17365D" w:themeColor="text2" w:themeShade="BF"/>
          <w:lang w:val="en-GB"/>
        </w:rPr>
        <w:t>Description of the scenario „repair (B</w:t>
      </w:r>
      <w:proofErr w:type="gramStart"/>
      <w:r w:rsidR="00BD21AC" w:rsidRPr="00F2688E">
        <w:rPr>
          <w:rFonts w:cstheme="minorHAnsi"/>
          <w:color w:val="17365D" w:themeColor="text2" w:themeShade="BF"/>
          <w:lang w:val="en-GB"/>
        </w:rPr>
        <w:t>3)“</w:t>
      </w:r>
      <w:bookmarkEnd w:id="129"/>
      <w:bookmarkEnd w:id="128"/>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0" w:name="_Hlk56766765"/>
            <w:bookmarkEnd w:id="127"/>
            <w:r w:rsidRPr="00F2688E">
              <w:rPr>
                <w:rFonts w:cstheme="minorHAnsi"/>
                <w:b/>
                <w:color w:val="000000"/>
                <w:lang w:val="de-AT"/>
              </w:rPr>
              <w:t xml:space="preserve">Parameters </w:t>
            </w:r>
            <w:proofErr w:type="spellStart"/>
            <w:r w:rsidRPr="00F2688E">
              <w:rPr>
                <w:rFonts w:cstheme="minorHAnsi"/>
                <w:b/>
                <w:color w:val="000000"/>
                <w:lang w:val="de-AT"/>
              </w:rPr>
              <w:t>repair</w:t>
            </w:r>
            <w:proofErr w:type="spellEnd"/>
            <w:r w:rsidRPr="00F2688E">
              <w:rPr>
                <w:rFonts w:cstheme="minorHAnsi"/>
                <w:b/>
                <w:color w:val="000000"/>
                <w:lang w:val="de-AT"/>
              </w:rPr>
              <w:t xml:space="preserve">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A067E9"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Repair</w:t>
            </w:r>
            <w:proofErr w:type="spellEnd"/>
            <w:r w:rsidRPr="00F2688E">
              <w:rPr>
                <w:rFonts w:cstheme="minorHAnsi"/>
                <w:color w:val="000000"/>
              </w:rPr>
              <w:t xml:space="preserve"> </w:t>
            </w:r>
            <w:proofErr w:type="spellStart"/>
            <w:r w:rsidRPr="00F2688E">
              <w:rPr>
                <w:rFonts w:cstheme="minorHAnsi"/>
                <w:color w:val="000000"/>
              </w:rPr>
              <w:t>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A067E9" w14:paraId="6D4FA63F" w14:textId="77777777" w:rsidTr="00647615">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Insp</w:t>
            </w:r>
            <w:r w:rsidRPr="00F2688E">
              <w:rPr>
                <w:rFonts w:cstheme="minorHAnsi"/>
                <w:color w:val="000000"/>
                <w:spacing w:val="-2"/>
              </w:rPr>
              <w:t>e</w:t>
            </w:r>
            <w:r w:rsidRPr="00F2688E">
              <w:rPr>
                <w:rFonts w:cstheme="minorHAnsi"/>
                <w:color w:val="000000"/>
              </w:rPr>
              <w:t>ction</w:t>
            </w:r>
            <w:proofErr w:type="spellEnd"/>
            <w:r w:rsidRPr="00F2688E">
              <w:rPr>
                <w:rFonts w:cstheme="minorHAnsi"/>
                <w:color w:val="000000"/>
              </w:rPr>
              <w:t xml:space="preserve"> </w:t>
            </w:r>
            <w:proofErr w:type="spellStart"/>
            <w:r w:rsidRPr="00F2688E">
              <w:rPr>
                <w:rFonts w:cstheme="minorHAnsi"/>
                <w:color w:val="000000"/>
              </w:rPr>
              <w:t>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A067E9" w14:paraId="3D5FB094" w14:textId="77777777" w:rsidTr="00647615">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Repair</w:t>
            </w:r>
            <w:proofErr w:type="spellEnd"/>
            <w:r w:rsidRPr="00F2688E">
              <w:rPr>
                <w:rFonts w:cstheme="minorHAnsi"/>
                <w:color w:val="000000"/>
                <w:spacing w:val="-3"/>
              </w:rPr>
              <w:t xml:space="preserve"> </w:t>
            </w:r>
            <w:proofErr w:type="spellStart"/>
            <w:r w:rsidRPr="00F2688E">
              <w:rPr>
                <w:rFonts w:cstheme="minorHAnsi"/>
                <w:color w:val="000000"/>
              </w:rPr>
              <w:t>cycl</w:t>
            </w:r>
            <w:r w:rsidRPr="00F2688E">
              <w:rPr>
                <w:rFonts w:cstheme="minorHAnsi"/>
                <w:color w:val="000000"/>
                <w:spacing w:val="-2"/>
              </w:rPr>
              <w:t>e</w:t>
            </w:r>
            <w:proofErr w:type="spellEnd"/>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647615">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proofErr w:type="gramStart"/>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proofErr w:type="gramEnd"/>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647615">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proofErr w:type="gramStart"/>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proofErr w:type="gramEnd"/>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647615">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Net </w:t>
            </w:r>
            <w:proofErr w:type="gramStart"/>
            <w:r w:rsidRPr="00F2688E">
              <w:rPr>
                <w:rFonts w:cstheme="minorHAnsi"/>
                <w:color w:val="000000"/>
                <w:lang w:val="en-GB"/>
              </w:rPr>
              <w:t>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w:t>
            </w:r>
            <w:proofErr w:type="gramEnd"/>
            <w:r w:rsidRPr="00F2688E">
              <w:rPr>
                <w:rFonts w:cstheme="minorHAnsi"/>
                <w:color w:val="000000"/>
                <w:lang w:val="en-GB"/>
              </w:rPr>
              <w:t xml:space="preserve">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647615">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proofErr w:type="gramStart"/>
            <w:r w:rsidRPr="00F2688E">
              <w:rPr>
                <w:rFonts w:cstheme="minorHAnsi"/>
                <w:color w:val="000000"/>
                <w:lang w:val="en-GB"/>
              </w:rPr>
              <w:t>e.g.</w:t>
            </w:r>
            <w:proofErr w:type="gramEnd"/>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0"/>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1CD0AD85" w:rsidR="00E84B04" w:rsidRPr="00F2688E" w:rsidRDefault="005A08D9" w:rsidP="00F2688E">
      <w:pPr>
        <w:pStyle w:val="Beschriftung"/>
        <w:shd w:val="clear" w:color="auto" w:fill="DAEEF3" w:themeFill="accent5" w:themeFillTint="33"/>
        <w:jc w:val="left"/>
        <w:rPr>
          <w:rFonts w:cstheme="minorHAnsi"/>
          <w:lang w:val="en-GB"/>
        </w:rPr>
      </w:pPr>
      <w:bookmarkStart w:id="131" w:name="_Ref330546165"/>
      <w:bookmarkStart w:id="132" w:name="_Toc99010028"/>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CA6A84">
        <w:rPr>
          <w:rFonts w:cstheme="minorHAnsi"/>
          <w:noProof/>
          <w:lang w:val="en-GB"/>
        </w:rPr>
        <w:t>10</w:t>
      </w:r>
      <w:r w:rsidR="00E84B04" w:rsidRPr="00F2688E">
        <w:rPr>
          <w:rFonts w:cstheme="minorHAnsi"/>
          <w:lang w:val="en-GB"/>
        </w:rPr>
        <w:fldChar w:fldCharType="end"/>
      </w:r>
      <w:bookmarkEnd w:id="131"/>
      <w:r w:rsidR="00E84B04" w:rsidRPr="00F2688E">
        <w:rPr>
          <w:rFonts w:cstheme="minorHAnsi"/>
          <w:lang w:val="en-GB"/>
        </w:rPr>
        <w:t xml:space="preserve">: </w:t>
      </w:r>
      <w:bookmarkStart w:id="133"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w:t>
      </w:r>
      <w:proofErr w:type="gramStart"/>
      <w:r w:rsidR="00E84B04" w:rsidRPr="00F2688E">
        <w:rPr>
          <w:rFonts w:cstheme="minorHAnsi"/>
          <w:lang w:val="en-GB"/>
        </w:rPr>
        <w:t>4)“</w:t>
      </w:r>
      <w:bookmarkEnd w:id="133"/>
      <w:bookmarkEnd w:id="132"/>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4" w:name="_Hlk56766851"/>
            <w:proofErr w:type="gramStart"/>
            <w:r w:rsidRPr="00F2688E">
              <w:rPr>
                <w:rFonts w:cstheme="minorHAnsi"/>
                <w:b/>
                <w:color w:val="000000"/>
                <w:lang w:val="en-GB"/>
              </w:rPr>
              <w:t>Parameter</w:t>
            </w:r>
            <w:r w:rsidR="00DB0C62" w:rsidRPr="00F2688E">
              <w:rPr>
                <w:rFonts w:cstheme="minorHAnsi"/>
                <w:b/>
                <w:color w:val="000000"/>
                <w:lang w:val="en-GB"/>
              </w:rPr>
              <w:t>s</w:t>
            </w:r>
            <w:proofErr w:type="gramEnd"/>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A067E9" w14:paraId="38FB96E6" w14:textId="77777777" w:rsidTr="00D179A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Replacement</w:t>
            </w:r>
            <w:proofErr w:type="spellEnd"/>
            <w:r w:rsidRPr="00F2688E">
              <w:rPr>
                <w:rFonts w:cstheme="minorHAnsi"/>
                <w:color w:val="000000"/>
              </w:rPr>
              <w:t xml:space="preserve"> </w:t>
            </w:r>
            <w:proofErr w:type="spellStart"/>
            <w:r w:rsidRPr="00F2688E">
              <w:rPr>
                <w:rFonts w:cstheme="minorHAnsi"/>
                <w:color w:val="000000"/>
              </w:rPr>
              <w:t>cyc</w:t>
            </w:r>
            <w:r w:rsidRPr="00F2688E">
              <w:rPr>
                <w:rFonts w:cstheme="minorHAnsi"/>
                <w:color w:val="000000"/>
                <w:spacing w:val="-2"/>
              </w:rPr>
              <w:t>l</w:t>
            </w:r>
            <w:r w:rsidRPr="00F2688E">
              <w:rPr>
                <w:rFonts w:cstheme="minorHAnsi"/>
                <w:color w:val="000000"/>
              </w:rPr>
              <w:t>e</w:t>
            </w:r>
            <w:proofErr w:type="spellEnd"/>
            <w:r w:rsidRPr="00F2688E">
              <w:rPr>
                <w:rFonts w:cstheme="minorHAnsi"/>
                <w:color w:val="000000"/>
              </w:rPr>
              <w:t xml:space="preserv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proofErr w:type="gramStart"/>
            <w:r w:rsidRPr="00F2688E">
              <w:rPr>
                <w:rFonts w:cstheme="minorHAnsi"/>
                <w:color w:val="000000"/>
                <w:spacing w:val="-2"/>
                <w:lang w:val="en-GB"/>
              </w:rPr>
              <w:t>e</w:t>
            </w:r>
            <w:r w:rsidRPr="00F2688E">
              <w:rPr>
                <w:rFonts w:cstheme="minorHAnsi"/>
                <w:color w:val="000000"/>
                <w:lang w:val="en-GB"/>
              </w:rPr>
              <w:t>.g.</w:t>
            </w:r>
            <w:proofErr w:type="gramEnd"/>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proofErr w:type="gramStart"/>
            <w:r w:rsidRPr="00F2688E">
              <w:rPr>
                <w:rFonts w:cstheme="minorHAnsi"/>
                <w:color w:val="000000"/>
                <w:lang w:val="en-GB"/>
              </w:rPr>
              <w:t>e.g.</w:t>
            </w:r>
            <w:proofErr w:type="gramEnd"/>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lastRenderedPageBreak/>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 xml:space="preserve">s </w:t>
            </w:r>
            <w:proofErr w:type="gramStart"/>
            <w:r w:rsidRPr="00F2688E">
              <w:rPr>
                <w:rFonts w:cstheme="minorHAnsi"/>
                <w:color w:val="000000"/>
                <w:lang w:val="en-GB"/>
              </w:rPr>
              <w:t>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proofErr w:type="gramEnd"/>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4"/>
    </w:tbl>
    <w:p w14:paraId="7AEA48CF" w14:textId="4ED6088C" w:rsidR="00C331D8" w:rsidRDefault="00C331D8" w:rsidP="00F2688E">
      <w:pPr>
        <w:pStyle w:val="Beschriftung"/>
        <w:shd w:val="clear" w:color="auto" w:fill="DAEEF3" w:themeFill="accent5" w:themeFillTint="33"/>
        <w:jc w:val="left"/>
        <w:rPr>
          <w:rFonts w:cstheme="minorHAnsi"/>
          <w:lang w:val="en-GB"/>
        </w:rPr>
      </w:pPr>
    </w:p>
    <w:p w14:paraId="0412CF36" w14:textId="77777777" w:rsidR="00F9791A" w:rsidRPr="00F9791A" w:rsidRDefault="00F9791A" w:rsidP="00F9791A">
      <w:pPr>
        <w:rPr>
          <w:lang w:val="en-GB"/>
        </w:rPr>
      </w:pPr>
    </w:p>
    <w:p w14:paraId="1D2076FC" w14:textId="47E35046" w:rsidR="00F2688E" w:rsidRPr="00F2688E" w:rsidRDefault="00F2688E" w:rsidP="00F2688E">
      <w:pPr>
        <w:pStyle w:val="Beschriftung"/>
        <w:shd w:val="clear" w:color="auto" w:fill="DAEEF3" w:themeFill="accent5" w:themeFillTint="33"/>
        <w:jc w:val="left"/>
        <w:rPr>
          <w:rFonts w:cstheme="minorHAnsi"/>
          <w:lang w:val="en-GB"/>
        </w:rPr>
      </w:pPr>
      <w:bookmarkStart w:id="135" w:name="_Toc99010029"/>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CA6A84">
        <w:rPr>
          <w:rFonts w:cstheme="minorHAnsi"/>
          <w:noProof/>
          <w:lang w:val="en-GB"/>
        </w:rPr>
        <w:t>11</w:t>
      </w:r>
      <w:r w:rsidRPr="00F2688E">
        <w:rPr>
          <w:rFonts w:cstheme="minorHAnsi"/>
          <w:lang w:val="en-GB"/>
        </w:rPr>
        <w:fldChar w:fldCharType="end"/>
      </w:r>
      <w:r w:rsidRPr="00F2688E">
        <w:rPr>
          <w:rFonts w:cstheme="minorHAnsi"/>
          <w:lang w:val="en-GB"/>
        </w:rPr>
        <w:t xml:space="preserve">: Description of </w:t>
      </w:r>
      <w:proofErr w:type="gramStart"/>
      <w:r w:rsidRPr="00F2688E">
        <w:rPr>
          <w:rFonts w:cstheme="minorHAnsi"/>
          <w:lang w:val="en-GB"/>
        </w:rPr>
        <w:t>scenario  „</w:t>
      </w:r>
      <w:proofErr w:type="gramEnd"/>
      <w:r w:rsidRPr="00F2688E">
        <w:rPr>
          <w:rFonts w:cstheme="minorHAnsi"/>
          <w:lang w:val="en-GB"/>
        </w:rPr>
        <w:t>refurbishment (B5)“</w:t>
      </w:r>
      <w:bookmarkEnd w:id="135"/>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7A7B57">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proofErr w:type="gramStart"/>
            <w:r w:rsidRPr="00F2688E">
              <w:rPr>
                <w:rFonts w:cstheme="minorHAnsi"/>
                <w:b/>
                <w:color w:val="000000"/>
                <w:lang w:val="en-GB"/>
              </w:rPr>
              <w:t>Parameters</w:t>
            </w:r>
            <w:proofErr w:type="gramEnd"/>
            <w:r w:rsidRPr="00F2688E">
              <w:rPr>
                <w:rFonts w:cstheme="minorHAnsi"/>
                <w:b/>
                <w:color w:val="000000"/>
                <w:lang w:val="en-GB"/>
              </w:rPr>
              <w:t xml:space="preserve"> refurbishment (B5)</w:t>
            </w:r>
          </w:p>
        </w:tc>
        <w:tc>
          <w:tcPr>
            <w:tcW w:w="1424" w:type="dxa"/>
            <w:shd w:val="clear" w:color="auto" w:fill="DAEEF3" w:themeFill="accent5" w:themeFillTint="33"/>
            <w:vAlign w:val="center"/>
          </w:tcPr>
          <w:p w14:paraId="54547862" w14:textId="77777777" w:rsidR="003135A9" w:rsidRPr="00F2688E" w:rsidRDefault="003135A9" w:rsidP="007A7B57">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7A7B57">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7A7B57">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Refurbishment</w:t>
            </w:r>
            <w:proofErr w:type="spellEnd"/>
            <w:r w:rsidRPr="00F2688E">
              <w:rPr>
                <w:rFonts w:cstheme="minorHAnsi"/>
                <w:color w:val="000000"/>
              </w:rPr>
              <w:t xml:space="preserve"> </w:t>
            </w:r>
            <w:proofErr w:type="spellStart"/>
            <w:r w:rsidRPr="00F2688E">
              <w:rPr>
                <w:rFonts w:cstheme="minorHAnsi"/>
                <w:color w:val="000000"/>
              </w:rPr>
              <w:t>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4" w:type="dxa"/>
            <w:shd w:val="clear" w:color="auto" w:fill="DAEEF3" w:themeFill="accent5" w:themeFillTint="33"/>
            <w:vAlign w:val="center"/>
          </w:tcPr>
          <w:p w14:paraId="62A39361" w14:textId="77777777" w:rsidR="003135A9" w:rsidRPr="00F2688E" w:rsidRDefault="003135A9" w:rsidP="007A7B57">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7A7B57">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proofErr w:type="spellStart"/>
            <w:r w:rsidRPr="00F2688E">
              <w:rPr>
                <w:rFonts w:cstheme="minorHAnsi"/>
                <w:color w:val="000000"/>
              </w:rPr>
              <w:t>foun</w:t>
            </w:r>
            <w:r w:rsidRPr="00F2688E">
              <w:rPr>
                <w:rFonts w:cstheme="minorHAnsi"/>
                <w:color w:val="000000"/>
                <w:spacing w:val="-2"/>
              </w:rPr>
              <w:t>d</w:t>
            </w:r>
            <w:proofErr w:type="spellEnd"/>
            <w:r w:rsidRPr="00F2688E">
              <w:rPr>
                <w:rFonts w:cstheme="minorHAnsi"/>
                <w:color w:val="000000"/>
              </w:rPr>
              <w:t xml:space="preserve">  </w:t>
            </w:r>
          </w:p>
        </w:tc>
      </w:tr>
      <w:tr w:rsidR="003135A9" w:rsidRPr="00A067E9" w14:paraId="5225060D" w14:textId="77777777" w:rsidTr="007A7B57">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Refurbishment</w:t>
            </w:r>
            <w:proofErr w:type="spellEnd"/>
            <w:r w:rsidRPr="00F2688E">
              <w:rPr>
                <w:rFonts w:cstheme="minorHAnsi"/>
                <w:color w:val="000000"/>
                <w:spacing w:val="-2"/>
              </w:rPr>
              <w:t xml:space="preserve"> </w:t>
            </w:r>
            <w:proofErr w:type="spellStart"/>
            <w:r w:rsidRPr="00F2688E">
              <w:rPr>
                <w:rFonts w:cstheme="minorHAnsi"/>
                <w:color w:val="000000"/>
              </w:rPr>
              <w:t>cycl</w:t>
            </w:r>
            <w:r w:rsidRPr="00F2688E">
              <w:rPr>
                <w:rFonts w:cstheme="minorHAnsi"/>
                <w:color w:val="000000"/>
                <w:spacing w:val="-2"/>
              </w:rPr>
              <w:t>e</w:t>
            </w:r>
            <w:proofErr w:type="spellEnd"/>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7A7B57">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proofErr w:type="gramStart"/>
            <w:r w:rsidRPr="00F2688E">
              <w:rPr>
                <w:rFonts w:cstheme="minorHAnsi"/>
                <w:color w:val="000000"/>
                <w:lang w:val="en-GB"/>
              </w:rPr>
              <w:t>e.g</w:t>
            </w:r>
            <w:r w:rsidRPr="00F2688E">
              <w:rPr>
                <w:rFonts w:cstheme="minorHAnsi"/>
                <w:color w:val="000000"/>
                <w:spacing w:val="-2"/>
                <w:lang w:val="en-GB"/>
              </w:rPr>
              <w:t>.</w:t>
            </w:r>
            <w:proofErr w:type="gramEnd"/>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7A7B57">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proofErr w:type="gramStart"/>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proofErr w:type="gramEnd"/>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roofErr w:type="spellStart"/>
            <w:r w:rsidRPr="00F2688E">
              <w:rPr>
                <w:rFonts w:cstheme="minorHAnsi"/>
                <w:color w:val="000000"/>
              </w:rPr>
              <w:t>or</w:t>
            </w:r>
            <w:proofErr w:type="spellEnd"/>
            <w:r w:rsidRPr="00F2688E">
              <w:rPr>
                <w:rFonts w:cstheme="minorHAnsi"/>
                <w:color w:val="000000"/>
              </w:rPr>
              <w:t xml:space="preserve"> kg / </w:t>
            </w:r>
            <w:proofErr w:type="spellStart"/>
            <w:r w:rsidRPr="00F2688E">
              <w:rPr>
                <w:rFonts w:cstheme="minorHAnsi"/>
                <w:color w:val="000000"/>
              </w:rPr>
              <w:t>cycle</w:t>
            </w:r>
            <w:proofErr w:type="spellEnd"/>
            <w:r w:rsidRPr="00F2688E">
              <w:rPr>
                <w:rFonts w:cstheme="minorHAnsi"/>
                <w:color w:val="000000"/>
              </w:rPr>
              <w:t xml:space="preserve">  </w:t>
            </w:r>
          </w:p>
        </w:tc>
      </w:tr>
      <w:tr w:rsidR="003135A9" w:rsidRPr="00F2688E" w14:paraId="5A8E6DD8" w14:textId="77777777" w:rsidTr="007A7B57">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proofErr w:type="gramStart"/>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w:t>
            </w:r>
            <w:proofErr w:type="gramEnd"/>
            <w:r w:rsidRPr="00F2688E">
              <w:rPr>
                <w:rFonts w:cstheme="minorHAnsi"/>
                <w:color w:val="000000"/>
                <w:lang w:val="en-GB"/>
              </w:rPr>
              <w:t>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7A7B57">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proofErr w:type="gramStart"/>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w:t>
            </w:r>
            <w:proofErr w:type="gramEnd"/>
            <w:r w:rsidRPr="00F2688E">
              <w:rPr>
                <w:rFonts w:cstheme="minorHAnsi"/>
                <w:color w:val="000000"/>
                <w:lang w:val="en-GB"/>
              </w:rPr>
              <w:t xml:space="preserve">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 xml:space="preserve">s </w:t>
            </w:r>
            <w:proofErr w:type="spellStart"/>
            <w:r w:rsidRPr="00F2688E">
              <w:rPr>
                <w:rFonts w:cstheme="minorHAnsi"/>
                <w:color w:val="000000"/>
              </w:rPr>
              <w:t>as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opriate</w:t>
            </w:r>
            <w:proofErr w:type="spellEnd"/>
            <w:r w:rsidRPr="00F2688E">
              <w:rPr>
                <w:rFonts w:cstheme="minorHAnsi"/>
                <w:color w:val="000000"/>
              </w:rPr>
              <w:t xml:space="preserv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3B214C30" w:rsidR="00E84B04" w:rsidRPr="00F2688E" w:rsidRDefault="003E25CE" w:rsidP="00F2688E">
      <w:pPr>
        <w:pStyle w:val="Beschriftung"/>
        <w:jc w:val="left"/>
        <w:rPr>
          <w:rFonts w:cstheme="minorHAnsi"/>
          <w:lang w:val="de-AT"/>
        </w:rPr>
      </w:pPr>
      <w:bookmarkStart w:id="136" w:name="_Toc99010030"/>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CA6A84">
        <w:rPr>
          <w:rFonts w:cstheme="minorHAnsi"/>
          <w:noProof/>
          <w:lang w:val="en-GB"/>
        </w:rPr>
        <w:t>12</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w:t>
      </w:r>
      <w:proofErr w:type="gramStart"/>
      <w:r w:rsidR="00490F8A" w:rsidRPr="00F2688E">
        <w:rPr>
          <w:rFonts w:cstheme="minorHAnsi"/>
          <w:lang w:val="en-GB"/>
        </w:rPr>
        <w:t>6)“</w:t>
      </w:r>
      <w:proofErr w:type="gramEnd"/>
      <w:r w:rsidR="00490F8A" w:rsidRPr="00F2688E">
        <w:rPr>
          <w:rFonts w:cstheme="minorHAnsi"/>
          <w:lang w:val="en-GB"/>
        </w:rPr>
        <w:t xml:space="preserve">  resp. „Water (B7)“</w:t>
      </w:r>
      <w:bookmarkEnd w:id="13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7" w:name="_Hlk97578784"/>
            <w:proofErr w:type="gramStart"/>
            <w:r w:rsidRPr="00F2688E">
              <w:rPr>
                <w:rFonts w:cstheme="minorHAnsi"/>
                <w:b/>
                <w:color w:val="000000"/>
                <w:lang w:val="en-GB"/>
              </w:rPr>
              <w:t>Parameter</w:t>
            </w:r>
            <w:r w:rsidR="00490F8A" w:rsidRPr="00F2688E">
              <w:rPr>
                <w:rFonts w:cstheme="minorHAnsi"/>
                <w:b/>
                <w:color w:val="000000"/>
                <w:lang w:val="en-GB"/>
              </w:rPr>
              <w:t>s</w:t>
            </w:r>
            <w:proofErr w:type="gramEnd"/>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5175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proofErr w:type="gramStart"/>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proofErr w:type="gramEnd"/>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proofErr w:type="spellStart"/>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9444C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 xml:space="preserve">Net </w:t>
            </w:r>
            <w:proofErr w:type="spellStart"/>
            <w:r w:rsidRPr="00F2688E">
              <w:rPr>
                <w:rFonts w:cstheme="minorHAnsi"/>
                <w:color w:val="000000"/>
              </w:rPr>
              <w:t>fr</w:t>
            </w:r>
            <w:r w:rsidRPr="00F2688E">
              <w:rPr>
                <w:rFonts w:cstheme="minorHAnsi"/>
                <w:color w:val="000000"/>
                <w:spacing w:val="-2"/>
              </w:rPr>
              <w:t>e</w:t>
            </w:r>
            <w:r w:rsidRPr="00F2688E">
              <w:rPr>
                <w:rFonts w:cstheme="minorHAnsi"/>
                <w:color w:val="000000"/>
              </w:rPr>
              <w:t>sh</w:t>
            </w:r>
            <w:proofErr w:type="spellEnd"/>
            <w:r w:rsidRPr="00F2688E">
              <w:rPr>
                <w:rFonts w:cstheme="minorHAnsi"/>
                <w:color w:val="000000"/>
              </w:rPr>
              <w:t xml:space="preserve"> </w:t>
            </w:r>
            <w:proofErr w:type="spellStart"/>
            <w:r w:rsidRPr="00F2688E">
              <w:rPr>
                <w:rFonts w:cstheme="minorHAnsi"/>
                <w:color w:val="000000"/>
              </w:rPr>
              <w:t>wa</w:t>
            </w:r>
            <w:r w:rsidRPr="00F2688E">
              <w:rPr>
                <w:rFonts w:cstheme="minorHAnsi"/>
                <w:color w:val="000000"/>
                <w:spacing w:val="-2"/>
              </w:rPr>
              <w:t>t</w:t>
            </w:r>
            <w:r w:rsidRPr="00F2688E">
              <w:rPr>
                <w:rFonts w:cstheme="minorHAnsi"/>
                <w:color w:val="000000"/>
              </w:rPr>
              <w:t>er</w:t>
            </w:r>
            <w:proofErr w:type="spellEnd"/>
            <w:r w:rsidRPr="00F2688E">
              <w:rPr>
                <w:rFonts w:cstheme="minorHAnsi"/>
                <w:color w:val="000000"/>
              </w:rPr>
              <w:t xml:space="preserve"> </w:t>
            </w:r>
            <w:proofErr w:type="spellStart"/>
            <w:r w:rsidRPr="00F2688E">
              <w:rPr>
                <w:rFonts w:cstheme="minorHAnsi"/>
                <w:color w:val="000000"/>
              </w:rPr>
              <w:t>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ion</w:t>
            </w:r>
            <w:proofErr w:type="spellEnd"/>
            <w:r w:rsidRPr="00F2688E">
              <w:rPr>
                <w:rFonts w:cstheme="minorHAnsi"/>
                <w:color w:val="000000"/>
              </w:rPr>
              <w:t xml:space="preserve">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9444C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 xml:space="preserve">f energy carrier, </w:t>
            </w:r>
            <w:proofErr w:type="gramStart"/>
            <w:r w:rsidRPr="00F2688E">
              <w:rPr>
                <w:rFonts w:cstheme="minorHAnsi"/>
                <w:color w:val="000000"/>
                <w:lang w:val="en-GB"/>
              </w:rPr>
              <w:t>e.g.</w:t>
            </w:r>
            <w:proofErr w:type="gramEnd"/>
            <w:r w:rsidRPr="00F2688E">
              <w:rPr>
                <w:rFonts w:cstheme="minorHAnsi"/>
                <w:color w:val="000000"/>
                <w:lang w:val="en-GB"/>
              </w:rPr>
              <w:t xml:space="preserve">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9444C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 xml:space="preserve">Power </w:t>
            </w:r>
            <w:proofErr w:type="spellStart"/>
            <w:r w:rsidRPr="00F2688E">
              <w:rPr>
                <w:rFonts w:cstheme="minorHAnsi"/>
                <w:color w:val="000000"/>
              </w:rPr>
              <w:t>out</w:t>
            </w:r>
            <w:r w:rsidRPr="00F2688E">
              <w:rPr>
                <w:rFonts w:cstheme="minorHAnsi"/>
                <w:color w:val="000000"/>
                <w:spacing w:val="-2"/>
              </w:rPr>
              <w:t>p</w:t>
            </w:r>
            <w:r w:rsidRPr="00F2688E">
              <w:rPr>
                <w:rFonts w:cstheme="minorHAnsi"/>
                <w:color w:val="000000"/>
              </w:rPr>
              <w:t>ut</w:t>
            </w:r>
            <w:proofErr w:type="spellEnd"/>
            <w:r w:rsidRPr="00F2688E">
              <w:rPr>
                <w:rFonts w:cstheme="minorHAnsi"/>
                <w:color w:val="000000"/>
              </w:rPr>
              <w:t xml:space="preserve"> </w:t>
            </w:r>
            <w:proofErr w:type="spellStart"/>
            <w:r w:rsidRPr="00F2688E">
              <w:rPr>
                <w:rFonts w:cstheme="minorHAnsi"/>
                <w:color w:val="000000"/>
              </w:rPr>
              <w:t>of</w:t>
            </w:r>
            <w:proofErr w:type="spellEnd"/>
            <w:r w:rsidRPr="00F2688E">
              <w:rPr>
                <w:rFonts w:cstheme="minorHAnsi"/>
                <w:color w:val="000000"/>
              </w:rPr>
              <w:t xml:space="preserve"> </w:t>
            </w:r>
            <w:proofErr w:type="spellStart"/>
            <w:r w:rsidRPr="00F2688E">
              <w:rPr>
                <w:rFonts w:cstheme="minorHAnsi"/>
                <w:color w:val="000000"/>
              </w:rPr>
              <w:t>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nt</w:t>
            </w:r>
            <w:proofErr w:type="spellEnd"/>
            <w:r w:rsidRPr="00F2688E">
              <w:rPr>
                <w:rFonts w:cstheme="minorHAnsi"/>
                <w:color w:val="000000"/>
              </w:rPr>
              <w:t xml:space="preserve">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9444C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proofErr w:type="gramStart"/>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proofErr w:type="gramEnd"/>
            <w:r w:rsidRPr="00F2688E">
              <w:rPr>
                <w:rFonts w:cstheme="minorHAnsi"/>
                <w:color w:val="000000"/>
                <w:lang w:val="en-GB"/>
              </w:rPr>
              <w:t>,</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proofErr w:type="spellStart"/>
            <w:r w:rsidRPr="00F2688E">
              <w:rPr>
                <w:rFonts w:cstheme="minorHAnsi"/>
                <w:color w:val="000000"/>
              </w:rPr>
              <w:t>units</w:t>
            </w:r>
            <w:proofErr w:type="spellEnd"/>
            <w:r w:rsidRPr="00F2688E">
              <w:rPr>
                <w:rFonts w:cstheme="minorHAnsi"/>
                <w:color w:val="000000"/>
              </w:rPr>
              <w:t xml:space="preserve"> </w:t>
            </w:r>
            <w:proofErr w:type="spellStart"/>
            <w:r w:rsidRPr="00F2688E">
              <w:rPr>
                <w:rFonts w:cstheme="minorHAnsi"/>
                <w:color w:val="000000"/>
                <w:spacing w:val="-2"/>
              </w:rPr>
              <w:t>a</w:t>
            </w:r>
            <w:r w:rsidRPr="00F2688E">
              <w:rPr>
                <w:rFonts w:cstheme="minorHAnsi"/>
                <w:color w:val="000000"/>
              </w:rPr>
              <w:t>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proofErr w:type="spellEnd"/>
            <w:r w:rsidRPr="00F2688E">
              <w:rPr>
                <w:rFonts w:cstheme="minorHAnsi"/>
                <w:color w:val="000000"/>
              </w:rPr>
              <w:t xml:space="preserve">  </w:t>
            </w:r>
          </w:p>
        </w:tc>
      </w:tr>
      <w:tr w:rsidR="0035482D" w:rsidRPr="00F2688E" w14:paraId="46C842D4" w14:textId="77777777" w:rsidTr="009444C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proofErr w:type="spellStart"/>
            <w:r w:rsidRPr="00F2688E">
              <w:rPr>
                <w:rFonts w:cstheme="minorHAnsi"/>
                <w:color w:val="000000"/>
              </w:rPr>
              <w:t>units</w:t>
            </w:r>
            <w:proofErr w:type="spellEnd"/>
            <w:r w:rsidRPr="00F2688E">
              <w:rPr>
                <w:rFonts w:cstheme="minorHAnsi"/>
                <w:color w:val="000000"/>
              </w:rPr>
              <w:t xml:space="preserve"> </w:t>
            </w:r>
            <w:proofErr w:type="spellStart"/>
            <w:r w:rsidRPr="00F2688E">
              <w:rPr>
                <w:rFonts w:cstheme="minorHAnsi"/>
                <w:color w:val="000000"/>
                <w:spacing w:val="-2"/>
              </w:rPr>
              <w:t>a</w:t>
            </w:r>
            <w:r w:rsidRPr="00F2688E">
              <w:rPr>
                <w:rFonts w:cstheme="minorHAnsi"/>
                <w:color w:val="000000"/>
              </w:rPr>
              <w:t>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proofErr w:type="spellEnd"/>
            <w:r w:rsidRPr="00F2688E">
              <w:rPr>
                <w:rFonts w:cstheme="minorHAnsi"/>
                <w:color w:val="000000"/>
              </w:rPr>
              <w:t xml:space="preserve">  </w:t>
            </w:r>
          </w:p>
        </w:tc>
      </w:tr>
    </w:tbl>
    <w:bookmarkEnd w:id="123"/>
    <w:bookmarkEnd w:id="137"/>
    <w:p w14:paraId="4DBEC7BE" w14:textId="3B6F0F7A" w:rsidR="001A3010" w:rsidRPr="00896AA1" w:rsidRDefault="001A3010" w:rsidP="001A3010">
      <w:pPr>
        <w:shd w:val="clear" w:color="auto" w:fill="CCFF99"/>
        <w:spacing w:after="200"/>
        <w:jc w:val="left"/>
        <w:rPr>
          <w:lang w:val="en-GB"/>
        </w:rPr>
      </w:pPr>
      <w:r>
        <w:rPr>
          <w:b/>
          <w:u w:val="single"/>
          <w:lang w:val="en-GB"/>
        </w:rPr>
        <w:t xml:space="preserve">Specific LCA calculation rules for </w:t>
      </w:r>
      <w:r w:rsidR="00A067E9">
        <w:rPr>
          <w:b/>
          <w:u w:val="single"/>
          <w:lang w:val="en-GB"/>
        </w:rPr>
        <w:t xml:space="preserve">windows, </w:t>
      </w:r>
      <w:proofErr w:type="gramStart"/>
      <w:r w:rsidR="00A067E9">
        <w:rPr>
          <w:b/>
          <w:u w:val="single"/>
          <w:lang w:val="en-GB"/>
        </w:rPr>
        <w:t>doors</w:t>
      </w:r>
      <w:proofErr w:type="gramEnd"/>
      <w:r w:rsidR="00A067E9">
        <w:rPr>
          <w:b/>
          <w:u w:val="single"/>
          <w:lang w:val="en-GB"/>
        </w:rPr>
        <w:t xml:space="preserve"> and </w:t>
      </w:r>
      <w:r w:rsidR="00BB6A63">
        <w:rPr>
          <w:b/>
          <w:u w:val="single"/>
          <w:lang w:val="en-GB"/>
        </w:rPr>
        <w:t>façade</w:t>
      </w:r>
      <w:r w:rsidR="00A067E9">
        <w:rPr>
          <w:b/>
          <w:u w:val="single"/>
          <w:lang w:val="en-GB"/>
        </w:rPr>
        <w:t xml:space="preserve"> systems</w:t>
      </w:r>
      <w:r>
        <w:rPr>
          <w:b/>
          <w:u w:val="single"/>
          <w:lang w:val="en-GB"/>
        </w:rPr>
        <w:t>:</w:t>
      </w:r>
    </w:p>
    <w:p w14:paraId="234379C6" w14:textId="59EDBDB2" w:rsidR="00F9791A" w:rsidRPr="00F9791A" w:rsidRDefault="00F9791A" w:rsidP="00F9791A">
      <w:pPr>
        <w:shd w:val="clear" w:color="auto" w:fill="BEFE68"/>
        <w:rPr>
          <w:lang w:val="en-GB"/>
        </w:rPr>
      </w:pPr>
      <w:r w:rsidRPr="00F9791A">
        <w:rPr>
          <w:lang w:val="en-GB"/>
        </w:rPr>
        <w:t xml:space="preserve">In the use phase (B1), there are no material and energy </w:t>
      </w:r>
      <w:proofErr w:type="gramStart"/>
      <w:r w:rsidRPr="00F9791A">
        <w:rPr>
          <w:lang w:val="en-GB"/>
        </w:rPr>
        <w:t>flows</w:t>
      </w:r>
      <w:proofErr w:type="gramEnd"/>
      <w:r w:rsidRPr="00F9791A">
        <w:rPr>
          <w:lang w:val="en-GB"/>
        </w:rPr>
        <w:t xml:space="preserve"> relevant to the life cycle assessment for </w:t>
      </w:r>
      <w:r w:rsidR="00C100B5">
        <w:rPr>
          <w:lang w:val="en-GB"/>
        </w:rPr>
        <w:t>windows, doors and façade systems</w:t>
      </w:r>
      <w:r w:rsidRPr="00F9791A">
        <w:rPr>
          <w:lang w:val="en-GB"/>
        </w:rPr>
        <w:t xml:space="preserve"> (i.e. the results for B1 are to be set at "zero").</w:t>
      </w:r>
    </w:p>
    <w:p w14:paraId="6EA36796" w14:textId="77777777" w:rsidR="00F9791A" w:rsidRPr="00F9791A" w:rsidRDefault="00F9791A" w:rsidP="00F9791A">
      <w:pPr>
        <w:shd w:val="clear" w:color="auto" w:fill="BEFE68"/>
        <w:rPr>
          <w:lang w:val="en-GB"/>
        </w:rPr>
      </w:pPr>
    </w:p>
    <w:p w14:paraId="64EBA68B" w14:textId="548D5CD1" w:rsidR="001A3010" w:rsidRDefault="00F9791A" w:rsidP="00F9791A">
      <w:pPr>
        <w:shd w:val="clear" w:color="auto" w:fill="BEFE68"/>
        <w:rPr>
          <w:lang w:val="en-GB"/>
        </w:rPr>
      </w:pPr>
      <w:r w:rsidRPr="00F9791A">
        <w:rPr>
          <w:lang w:val="en-GB"/>
        </w:rPr>
        <w:t xml:space="preserve">During use, no maintenance, repair, replacement or conversion processes take place for </w:t>
      </w:r>
      <w:r w:rsidR="00C100B5">
        <w:rPr>
          <w:lang w:val="en-GB"/>
        </w:rPr>
        <w:t>windows, doors and façade systems</w:t>
      </w:r>
      <w:r w:rsidRPr="00F9791A">
        <w:rPr>
          <w:lang w:val="en-GB"/>
        </w:rPr>
        <w:t>, which is why modules B2 to B5 cause no environmental impact (</w:t>
      </w:r>
      <w:proofErr w:type="gramStart"/>
      <w:r w:rsidRPr="00F9791A">
        <w:rPr>
          <w:lang w:val="en-GB"/>
        </w:rPr>
        <w:t>i.e.</w:t>
      </w:r>
      <w:proofErr w:type="gramEnd"/>
      <w:r w:rsidRPr="00F9791A">
        <w:rPr>
          <w:lang w:val="en-GB"/>
        </w:rPr>
        <w:t xml:space="preserve"> the results for B2 are to be set at "zero"). Modules B6 and B7 are not relevant for </w:t>
      </w:r>
      <w:r w:rsidR="00C100B5">
        <w:rPr>
          <w:lang w:val="en-GB"/>
        </w:rPr>
        <w:t xml:space="preserve">windows, </w:t>
      </w:r>
      <w:proofErr w:type="gramStart"/>
      <w:r w:rsidR="00C100B5">
        <w:rPr>
          <w:lang w:val="en-GB"/>
        </w:rPr>
        <w:t>doors</w:t>
      </w:r>
      <w:proofErr w:type="gramEnd"/>
      <w:r w:rsidR="00C100B5">
        <w:rPr>
          <w:lang w:val="en-GB"/>
        </w:rPr>
        <w:t xml:space="preserve"> and façade systems</w:t>
      </w:r>
      <w:r w:rsidRPr="00F9791A">
        <w:rPr>
          <w:lang w:val="en-GB"/>
        </w:rPr>
        <w:t>, which means that there is no environmental impact either (B6 and B7 are to be declared with "0").</w:t>
      </w:r>
    </w:p>
    <w:p w14:paraId="575D1548" w14:textId="77777777" w:rsidR="00F9791A" w:rsidRDefault="00F9791A" w:rsidP="00F9791A">
      <w:pPr>
        <w:shd w:val="clear" w:color="auto" w:fill="BEFE68"/>
        <w:rPr>
          <w:lang w:val="en-GB"/>
        </w:rPr>
      </w:pPr>
    </w:p>
    <w:p w14:paraId="76D73429" w14:textId="63F64870" w:rsidR="00ED67BC" w:rsidRPr="00896AA1" w:rsidRDefault="00ED67BC" w:rsidP="00ED67BC">
      <w:pPr>
        <w:pStyle w:val="berschrift2"/>
        <w:rPr>
          <w:lang w:val="en-GB"/>
        </w:rPr>
      </w:pPr>
      <w:bookmarkStart w:id="138" w:name="_Toc482175008"/>
      <w:bookmarkStart w:id="139" w:name="_Toc517348351"/>
      <w:r w:rsidRPr="00896AA1">
        <w:rPr>
          <w:lang w:val="en-GB"/>
        </w:rPr>
        <w:t>C1-C4</w:t>
      </w:r>
      <w:r w:rsidRPr="00896AA1">
        <w:rPr>
          <w:lang w:val="en-GB"/>
        </w:rPr>
        <w:tab/>
      </w:r>
      <w:bookmarkEnd w:id="138"/>
      <w:r w:rsidR="003E739B">
        <w:rPr>
          <w:lang w:val="en-GB"/>
        </w:rPr>
        <w:t>End-of-Life stage</w:t>
      </w:r>
      <w:bookmarkEnd w:id="139"/>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0" w:name="_Hlk56767220"/>
      <w:r w:rsidRPr="004A17A0">
        <w:rPr>
          <w:rFonts w:eastAsia="Times New Roman"/>
          <w:spacing w:val="-4"/>
          <w:lang w:val="en-GB"/>
        </w:rPr>
        <w:t>Short description of processes concerning disposal and scenarios going with that (</w:t>
      </w:r>
      <w:proofErr w:type="gramStart"/>
      <w:r w:rsidRPr="004A17A0">
        <w:rPr>
          <w:rFonts w:eastAsia="Times New Roman"/>
          <w:spacing w:val="-4"/>
          <w:lang w:val="en-GB"/>
        </w:rPr>
        <w:t>i.e.</w:t>
      </w:r>
      <w:proofErr w:type="gramEnd"/>
      <w:r w:rsidRPr="004A17A0">
        <w:rPr>
          <w:rFonts w:eastAsia="Times New Roman"/>
          <w:spacing w:val="-4"/>
          <w:lang w:val="en-GB"/>
        </w:rPr>
        <w:t xml:space="preserve"> for transport). </w:t>
      </w:r>
      <w:bookmarkEnd w:id="140"/>
    </w:p>
    <w:p w14:paraId="00B38275" w14:textId="77777777" w:rsidR="00ED67BC" w:rsidRPr="003E4E21" w:rsidRDefault="00ED67BC" w:rsidP="00ED67BC">
      <w:pPr>
        <w:spacing w:line="240" w:lineRule="auto"/>
        <w:jc w:val="left"/>
        <w:rPr>
          <w:lang w:val="en-GB"/>
        </w:rPr>
      </w:pPr>
    </w:p>
    <w:p w14:paraId="01A06EA4" w14:textId="6DD0D645" w:rsidR="00ED67BC" w:rsidRPr="00896AA1" w:rsidRDefault="00182440" w:rsidP="00ED67BC">
      <w:pPr>
        <w:shd w:val="clear" w:color="auto" w:fill="BEFE68"/>
        <w:rPr>
          <w:b/>
          <w:u w:val="single"/>
          <w:lang w:val="en-GB"/>
        </w:rPr>
      </w:pPr>
      <w:r>
        <w:rPr>
          <w:b/>
          <w:u w:val="single"/>
          <w:lang w:val="en-GB"/>
        </w:rPr>
        <w:t xml:space="preserve">Specific LCA calculation rules for </w:t>
      </w:r>
      <w:r w:rsidR="00A067E9">
        <w:rPr>
          <w:b/>
          <w:u w:val="single"/>
          <w:lang w:val="en-GB"/>
        </w:rPr>
        <w:t xml:space="preserve">windows, </w:t>
      </w:r>
      <w:proofErr w:type="gramStart"/>
      <w:r w:rsidR="00A067E9">
        <w:rPr>
          <w:b/>
          <w:u w:val="single"/>
          <w:lang w:val="en-GB"/>
        </w:rPr>
        <w:t>doors</w:t>
      </w:r>
      <w:proofErr w:type="gramEnd"/>
      <w:r w:rsidR="00A067E9">
        <w:rPr>
          <w:b/>
          <w:u w:val="single"/>
          <w:lang w:val="en-GB"/>
        </w:rPr>
        <w:t xml:space="preserve"> and </w:t>
      </w:r>
      <w:r w:rsidR="00BB6A63">
        <w:rPr>
          <w:b/>
          <w:u w:val="single"/>
          <w:lang w:val="en-GB"/>
        </w:rPr>
        <w:t>façade</w:t>
      </w:r>
      <w:r w:rsidR="00A067E9">
        <w:rPr>
          <w:b/>
          <w:u w:val="single"/>
          <w:lang w:val="en-GB"/>
        </w:rPr>
        <w:t xml:space="preserve"> systems</w:t>
      </w:r>
      <w:r>
        <w:rPr>
          <w:b/>
          <w:u w:val="single"/>
          <w:lang w:val="en-GB"/>
        </w:rPr>
        <w:t>:</w:t>
      </w:r>
    </w:p>
    <w:p w14:paraId="473843D4" w14:textId="77777777" w:rsidR="00C100B5" w:rsidRPr="00C100B5" w:rsidRDefault="00C100B5" w:rsidP="00C100B5">
      <w:pPr>
        <w:shd w:val="clear" w:color="auto" w:fill="CCFF66"/>
        <w:rPr>
          <w:lang w:val="en-GB"/>
        </w:rPr>
      </w:pPr>
      <w:r w:rsidRPr="00C100B5">
        <w:rPr>
          <w:lang w:val="en-GB"/>
        </w:rPr>
        <w:t>For the period after the product has been used, information is provided on dismantling, the separability of the individual components and their sorting. The potential disposal routes relate either to the overall system or to the individual components and should be named accordingly. If relevant, graphics can be used for illustration purposes.</w:t>
      </w:r>
    </w:p>
    <w:p w14:paraId="20C14EE5" w14:textId="548EF4BB" w:rsidR="00B231D0" w:rsidRDefault="00C100B5" w:rsidP="00C100B5">
      <w:pPr>
        <w:shd w:val="clear" w:color="auto" w:fill="CCFF66"/>
        <w:rPr>
          <w:lang w:val="en-GB"/>
        </w:rPr>
      </w:pPr>
      <w:r w:rsidRPr="00C100B5">
        <w:rPr>
          <w:lang w:val="en-GB"/>
        </w:rPr>
        <w:t>In principle, dismantled building products are fed into a recycling process (at least individual system components).</w:t>
      </w:r>
    </w:p>
    <w:p w14:paraId="6D7E007E" w14:textId="15E5D025" w:rsidR="00C100B5" w:rsidRDefault="00C100B5" w:rsidP="00ED67BC">
      <w:pPr>
        <w:rPr>
          <w:lang w:val="en-GB"/>
        </w:rPr>
      </w:pPr>
    </w:p>
    <w:p w14:paraId="2C6EE459" w14:textId="04F1782F" w:rsidR="00C100B5" w:rsidRDefault="00C100B5" w:rsidP="00ED67BC">
      <w:pPr>
        <w:rPr>
          <w:lang w:val="en-GB"/>
        </w:rPr>
      </w:pPr>
    </w:p>
    <w:p w14:paraId="3E9C6516" w14:textId="77777777" w:rsidR="00C100B5" w:rsidRPr="003E4E21" w:rsidRDefault="00C100B5" w:rsidP="00ED67BC">
      <w:pPr>
        <w:rPr>
          <w:lang w:val="en-GB"/>
        </w:rPr>
      </w:pPr>
    </w:p>
    <w:p w14:paraId="228856C7" w14:textId="0C3456C7" w:rsidR="00AB4250" w:rsidRPr="00482DCD" w:rsidRDefault="003E25CE" w:rsidP="003E25CE">
      <w:pPr>
        <w:pStyle w:val="Beschriftung"/>
        <w:rPr>
          <w:color w:val="17365D" w:themeColor="text2" w:themeShade="BF"/>
          <w:lang w:val="en-GB"/>
        </w:rPr>
      </w:pPr>
      <w:bookmarkStart w:id="141" w:name="_Toc433375469"/>
      <w:bookmarkStart w:id="142" w:name="_Toc99010031"/>
      <w:r w:rsidRPr="00DB0C62">
        <w:rPr>
          <w:lang w:val="en-GB"/>
        </w:rPr>
        <w:t xml:space="preserve">Table </w:t>
      </w:r>
      <w:r>
        <w:fldChar w:fldCharType="begin"/>
      </w:r>
      <w:r w:rsidRPr="00DB0C62">
        <w:rPr>
          <w:lang w:val="en-GB"/>
        </w:rPr>
        <w:instrText xml:space="preserve"> SEQ Tabelle \* ARABIC </w:instrText>
      </w:r>
      <w:r>
        <w:fldChar w:fldCharType="separate"/>
      </w:r>
      <w:r w:rsidR="00CA6A84">
        <w:rPr>
          <w:noProof/>
          <w:lang w:val="en-GB"/>
        </w:rPr>
        <w:t>13</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3"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w:t>
      </w:r>
      <w:proofErr w:type="gramStart"/>
      <w:r w:rsidR="00AB4250" w:rsidRPr="00CA3B59">
        <w:rPr>
          <w:color w:val="17365D" w:themeColor="text2" w:themeShade="BF"/>
          <w:lang w:val="en-GB"/>
        </w:rPr>
        <w:t>4)“</w:t>
      </w:r>
      <w:proofErr w:type="gramEnd"/>
      <w:r w:rsidR="00AB4250" w:rsidRPr="00CA3B59">
        <w:rPr>
          <w:color w:val="17365D" w:themeColor="text2" w:themeShade="BF"/>
          <w:lang w:val="en-GB"/>
        </w:rPr>
        <w:t xml:space="preserve"> </w:t>
      </w:r>
      <w:bookmarkEnd w:id="143"/>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1"/>
      <w:bookmarkEnd w:id="142"/>
    </w:p>
    <w:tbl>
      <w:tblPr>
        <w:tblStyle w:val="Tabellenraster"/>
        <w:tblW w:w="0" w:type="auto"/>
        <w:tblInd w:w="108" w:type="dxa"/>
        <w:tblLook w:val="04A0" w:firstRow="1" w:lastRow="0" w:firstColumn="1" w:lastColumn="0" w:noHBand="0" w:noVBand="1"/>
      </w:tblPr>
      <w:tblGrid>
        <w:gridCol w:w="5185"/>
        <w:gridCol w:w="1247"/>
        <w:gridCol w:w="2522"/>
      </w:tblGrid>
      <w:tr w:rsidR="00AB4250" w:rsidRPr="00A067E9"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4"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proofErr w:type="spellStart"/>
            <w:r>
              <w:rPr>
                <w:b/>
              </w:rPr>
              <w:t>value</w:t>
            </w:r>
            <w:proofErr w:type="spellEnd"/>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proofErr w:type="spellStart"/>
            <w:r w:rsidRPr="00600E85">
              <w:rPr>
                <w:vertAlign w:val="subscript"/>
              </w:rPr>
              <w:t>collected</w:t>
            </w:r>
            <w:proofErr w:type="spellEnd"/>
            <w:r w:rsidRPr="00600E85">
              <w:rPr>
                <w:vertAlign w:val="subscript"/>
              </w:rPr>
              <w:t xml:space="preserve"> </w:t>
            </w:r>
            <w:proofErr w:type="spellStart"/>
            <w:r w:rsidRPr="00600E85">
              <w:rPr>
                <w:vertAlign w:val="subscript"/>
              </w:rPr>
              <w:t>separately</w:t>
            </w:r>
            <w:proofErr w:type="spellEnd"/>
          </w:p>
        </w:tc>
      </w:tr>
      <w:tr w:rsidR="00AB4250" w:rsidRPr="00A067E9"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re-use</w:t>
            </w:r>
            <w:proofErr w:type="spellEnd"/>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recycling</w:t>
            </w:r>
            <w:proofErr w:type="spellEnd"/>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energy</w:t>
            </w:r>
            <w:proofErr w:type="spellEnd"/>
            <w:r w:rsidRPr="00600E85">
              <w:rPr>
                <w:vertAlign w:val="subscript"/>
              </w:rPr>
              <w:t xml:space="preserve"> </w:t>
            </w:r>
            <w:proofErr w:type="spellStart"/>
            <w:r w:rsidRPr="00600E85">
              <w:rPr>
                <w:vertAlign w:val="subscript"/>
              </w:rPr>
              <w:t>recovery</w:t>
            </w:r>
            <w:proofErr w:type="spellEnd"/>
            <w:r w:rsidRPr="00600E85">
              <w:rPr>
                <w:vertAlign w:val="subscript"/>
              </w:rPr>
              <w:t xml:space="preserve">  </w:t>
            </w:r>
          </w:p>
        </w:tc>
      </w:tr>
      <w:tr w:rsidR="00AB4250" w:rsidRPr="00A067E9" w14:paraId="5A2890DD" w14:textId="77777777" w:rsidTr="00DC7EB8">
        <w:tc>
          <w:tcPr>
            <w:tcW w:w="5185" w:type="dxa"/>
            <w:vAlign w:val="center"/>
          </w:tcPr>
          <w:p w14:paraId="691C0387" w14:textId="77777777" w:rsidR="00AB4250" w:rsidRPr="000808FC" w:rsidRDefault="00AB4250" w:rsidP="00DC7EB8">
            <w:proofErr w:type="spellStart"/>
            <w:r w:rsidRPr="00600E85">
              <w:t>Disposal</w:t>
            </w:r>
            <w:proofErr w:type="spellEnd"/>
            <w:r w:rsidRPr="00600E85">
              <w:t xml:space="preserve"> </w:t>
            </w:r>
            <w:proofErr w:type="spellStart"/>
            <w:r w:rsidRPr="00600E85">
              <w:t>specified</w:t>
            </w:r>
            <w:proofErr w:type="spellEnd"/>
            <w:r w:rsidRPr="00600E85">
              <w:t xml:space="preserve"> </w:t>
            </w:r>
            <w:proofErr w:type="spellStart"/>
            <w:r w:rsidRPr="00600E85">
              <w:t>by</w:t>
            </w:r>
            <w:proofErr w:type="spellEnd"/>
            <w:r w:rsidRPr="00600E85">
              <w:t xml:space="preserve">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4"/>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45" w:name="_Toc482175009"/>
      <w:bookmarkStart w:id="146" w:name="_Toc517348352"/>
      <w:bookmarkStart w:id="147" w:name="_Hlk56601200"/>
      <w:r w:rsidRPr="00896AA1">
        <w:rPr>
          <w:lang w:val="en-GB"/>
        </w:rPr>
        <w:t>D</w:t>
      </w:r>
      <w:r w:rsidRPr="00896AA1">
        <w:rPr>
          <w:lang w:val="en-GB"/>
        </w:rPr>
        <w:tab/>
      </w:r>
      <w:bookmarkEnd w:id="145"/>
      <w:r w:rsidR="003E739B">
        <w:rPr>
          <w:lang w:val="en-GB"/>
        </w:rPr>
        <w:t>Potential of reuse and recycling</w:t>
      </w:r>
      <w:bookmarkEnd w:id="146"/>
    </w:p>
    <w:bookmarkEnd w:id="147"/>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48"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48"/>
    <w:p w14:paraId="7A00C622" w14:textId="77777777" w:rsidR="00ED67BC" w:rsidRPr="006E784D" w:rsidRDefault="00ED67BC" w:rsidP="00ED67BC">
      <w:pPr>
        <w:pStyle w:val="Beschriftung"/>
        <w:spacing w:after="0"/>
        <w:rPr>
          <w:lang w:val="en-GB"/>
        </w:rPr>
      </w:pPr>
    </w:p>
    <w:p w14:paraId="0ABE128C" w14:textId="79F34F80" w:rsidR="00ED67BC" w:rsidRPr="00896AA1" w:rsidRDefault="00182440" w:rsidP="00ED67BC">
      <w:pPr>
        <w:shd w:val="clear" w:color="auto" w:fill="BEFE68"/>
        <w:rPr>
          <w:b/>
          <w:u w:val="single"/>
          <w:lang w:val="en-GB"/>
        </w:rPr>
      </w:pPr>
      <w:r>
        <w:rPr>
          <w:b/>
          <w:u w:val="single"/>
          <w:lang w:val="en-GB"/>
        </w:rPr>
        <w:t xml:space="preserve">Specific LCA calculation rules for </w:t>
      </w:r>
      <w:r w:rsidR="00A067E9">
        <w:rPr>
          <w:b/>
          <w:u w:val="single"/>
          <w:lang w:val="en-GB"/>
        </w:rPr>
        <w:t xml:space="preserve">windows, </w:t>
      </w:r>
      <w:proofErr w:type="gramStart"/>
      <w:r w:rsidR="00A067E9">
        <w:rPr>
          <w:b/>
          <w:u w:val="single"/>
          <w:lang w:val="en-GB"/>
        </w:rPr>
        <w:t>doors</w:t>
      </w:r>
      <w:proofErr w:type="gramEnd"/>
      <w:r w:rsidR="00A067E9">
        <w:rPr>
          <w:b/>
          <w:u w:val="single"/>
          <w:lang w:val="en-GB"/>
        </w:rPr>
        <w:t xml:space="preserve"> and </w:t>
      </w:r>
      <w:r w:rsidR="00BB6A63">
        <w:rPr>
          <w:b/>
          <w:u w:val="single"/>
          <w:lang w:val="en-GB"/>
        </w:rPr>
        <w:t>façade</w:t>
      </w:r>
      <w:r w:rsidR="00A067E9">
        <w:rPr>
          <w:b/>
          <w:u w:val="single"/>
          <w:lang w:val="en-GB"/>
        </w:rPr>
        <w:t xml:space="preserve"> systems</w:t>
      </w:r>
      <w:r>
        <w:rPr>
          <w:b/>
          <w:u w:val="single"/>
          <w:lang w:val="en-GB"/>
        </w:rPr>
        <w:t>:</w:t>
      </w:r>
    </w:p>
    <w:p w14:paraId="38DA32A4" w14:textId="3097AF06" w:rsidR="00ED67BC" w:rsidRDefault="00ED67BC" w:rsidP="00311278">
      <w:pPr>
        <w:shd w:val="clear" w:color="auto" w:fill="CCFF99"/>
        <w:rPr>
          <w:lang w:val="en-GB"/>
        </w:rPr>
      </w:pPr>
    </w:p>
    <w:p w14:paraId="30A75095" w14:textId="6454F8AD" w:rsidR="00CA593A" w:rsidRDefault="00311278" w:rsidP="00311278">
      <w:pPr>
        <w:shd w:val="clear" w:color="auto" w:fill="CCFF99"/>
        <w:spacing w:after="200"/>
        <w:jc w:val="left"/>
        <w:rPr>
          <w:b/>
          <w:bCs/>
          <w:color w:val="4F81BD" w:themeColor="accent1"/>
          <w:szCs w:val="18"/>
          <w:lang w:val="en-GB"/>
        </w:rPr>
      </w:pPr>
      <w:r w:rsidRPr="00311278">
        <w:rPr>
          <w:lang w:val="en-GB"/>
        </w:rPr>
        <w:t xml:space="preserve">The substitution of primary raw materials, </w:t>
      </w:r>
      <w:proofErr w:type="gramStart"/>
      <w:r w:rsidRPr="00311278">
        <w:rPr>
          <w:lang w:val="en-GB"/>
        </w:rPr>
        <w:t>taking into account</w:t>
      </w:r>
      <w:proofErr w:type="gramEnd"/>
      <w:r w:rsidRPr="00311278">
        <w:rPr>
          <w:lang w:val="en-GB"/>
        </w:rPr>
        <w:t xml:space="preserve"> the secondary material content of the </w:t>
      </w:r>
      <w:r w:rsidR="00C100B5">
        <w:rPr>
          <w:lang w:val="en-GB"/>
        </w:rPr>
        <w:t>material</w:t>
      </w:r>
      <w:r w:rsidRPr="00311278">
        <w:rPr>
          <w:lang w:val="en-GB"/>
        </w:rPr>
        <w:t xml:space="preserve"> removed in C1, is shown in Module D (net flow).</w:t>
      </w:r>
    </w:p>
    <w:p w14:paraId="6AADB5DE" w14:textId="193D2AC7" w:rsidR="00ED67BC" w:rsidRPr="009C12C5" w:rsidRDefault="00ED67BC" w:rsidP="00ED67BC">
      <w:pPr>
        <w:pStyle w:val="Beschriftung"/>
        <w:shd w:val="clear" w:color="auto" w:fill="DAEEF3" w:themeFill="accent5" w:themeFillTint="33"/>
        <w:rPr>
          <w:lang w:val="en-GB"/>
        </w:rPr>
      </w:pPr>
      <w:bookmarkStart w:id="149" w:name="_Toc99010032"/>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CA6A84">
        <w:rPr>
          <w:noProof/>
          <w:lang w:val="en-GB"/>
        </w:rPr>
        <w:t>14</w:t>
      </w:r>
      <w:r w:rsidRPr="00896AA1">
        <w:rPr>
          <w:lang w:val="en-GB"/>
        </w:rPr>
        <w:fldChar w:fldCharType="end"/>
      </w:r>
      <w:r w:rsidRPr="009C12C5">
        <w:rPr>
          <w:lang w:val="en-GB"/>
        </w:rPr>
        <w:t xml:space="preserve">: </w:t>
      </w:r>
      <w:bookmarkStart w:id="150"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proofErr w:type="gramStart"/>
      <w:r w:rsidR="009C12C5">
        <w:rPr>
          <w:lang w:val="en-GB"/>
        </w:rPr>
        <w:t>D)</w:t>
      </w:r>
      <w:r w:rsidRPr="009C12C5">
        <w:rPr>
          <w:lang w:val="en-GB"/>
        </w:rPr>
        <w:t>“</w:t>
      </w:r>
      <w:bookmarkEnd w:id="150"/>
      <w:bookmarkEnd w:id="149"/>
      <w:proofErr w:type="gramEnd"/>
    </w:p>
    <w:p w14:paraId="2526F6DE" w14:textId="7711E7D5" w:rsidR="00ED67BC" w:rsidRPr="009C12C5" w:rsidRDefault="00ED67BC" w:rsidP="00ED67BC">
      <w:pPr>
        <w:shd w:val="clear" w:color="auto" w:fill="DAEEF3" w:themeFill="accent5" w:themeFillTint="33"/>
        <w:rPr>
          <w:lang w:val="en-GB"/>
        </w:rPr>
      </w:pPr>
      <w:bookmarkStart w:id="151"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proofErr w:type="spellStart"/>
            <w:r w:rsidR="009C12C5">
              <w:rPr>
                <w:b/>
                <w:color w:val="000000"/>
                <w:lang w:val="de-AT"/>
              </w:rPr>
              <w:t>for</w:t>
            </w:r>
            <w:proofErr w:type="spellEnd"/>
            <w:r w:rsidR="009C12C5">
              <w:rPr>
                <w:b/>
                <w:color w:val="000000"/>
                <w:lang w:val="de-AT"/>
              </w:rPr>
              <w:t xml:space="preserve"> </w:t>
            </w:r>
            <w:proofErr w:type="spellStart"/>
            <w:r w:rsidR="00865A1D">
              <w:rPr>
                <w:b/>
                <w:color w:val="000000"/>
                <w:lang w:val="de-AT"/>
              </w:rPr>
              <w:t>m</w:t>
            </w:r>
            <w:r w:rsidR="009C12C5">
              <w:rPr>
                <w:b/>
                <w:color w:val="000000"/>
                <w:lang w:val="de-AT"/>
              </w:rPr>
              <w:t>odule</w:t>
            </w:r>
            <w:proofErr w:type="spellEnd"/>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1"/>
    </w:tbl>
    <w:p w14:paraId="42DF0C09" w14:textId="77777777" w:rsidR="00ED67BC" w:rsidRPr="009C12C5" w:rsidRDefault="00ED67BC" w:rsidP="00ED67BC">
      <w:pPr>
        <w:shd w:val="clear" w:color="auto" w:fill="DAEEF3" w:themeFill="accent5" w:themeFillTint="33"/>
        <w:rPr>
          <w:lang w:val="de-AT"/>
        </w:rPr>
      </w:pPr>
    </w:p>
    <w:p w14:paraId="25DF14CC" w14:textId="77777777" w:rsidR="004F6A5B" w:rsidRPr="004F6A5B" w:rsidRDefault="004F6A5B">
      <w:pPr>
        <w:spacing w:after="200"/>
        <w:jc w:val="left"/>
        <w:rPr>
          <w:rFonts w:ascii="Calibri" w:hAnsi="Calibri"/>
          <w:b/>
          <w:bCs/>
          <w:color w:val="17365D" w:themeColor="text2" w:themeShade="BF"/>
          <w:sz w:val="24"/>
          <w:szCs w:val="28"/>
          <w:lang w:val="de-AT"/>
        </w:rPr>
      </w:pPr>
      <w:bookmarkStart w:id="152" w:name="_Ref330562931"/>
      <w:bookmarkStart w:id="153" w:name="_Toc482175010"/>
      <w:bookmarkStart w:id="154" w:name="_Toc517348353"/>
      <w:bookmarkStart w:id="155" w:name="_Hlk56601222"/>
      <w:r w:rsidRPr="004F6A5B">
        <w:rPr>
          <w:lang w:val="de-AT"/>
        </w:rPr>
        <w:br w:type="page"/>
      </w:r>
    </w:p>
    <w:p w14:paraId="01DD82C0" w14:textId="755A5796" w:rsidR="00ED67BC" w:rsidRPr="00896AA1" w:rsidRDefault="00ED67BC" w:rsidP="00ED67BC">
      <w:pPr>
        <w:pStyle w:val="berschrift1"/>
        <w:ind w:left="426"/>
        <w:rPr>
          <w:lang w:val="en-GB"/>
        </w:rPr>
      </w:pPr>
      <w:r w:rsidRPr="00896AA1">
        <w:rPr>
          <w:lang w:val="en-GB"/>
        </w:rPr>
        <w:lastRenderedPageBreak/>
        <w:t xml:space="preserve">LCA: </w:t>
      </w:r>
      <w:bookmarkEnd w:id="152"/>
      <w:bookmarkEnd w:id="153"/>
      <w:r w:rsidR="009C12C5">
        <w:rPr>
          <w:lang w:val="en-GB"/>
        </w:rPr>
        <w:t>results</w:t>
      </w:r>
      <w:bookmarkEnd w:id="154"/>
    </w:p>
    <w:p w14:paraId="1B334CB2" w14:textId="77C7277B" w:rsidR="00ED67BC" w:rsidRDefault="009C12C5" w:rsidP="00ED67BC">
      <w:pPr>
        <w:shd w:val="clear" w:color="auto" w:fill="DAEEF3" w:themeFill="accent5" w:themeFillTint="33"/>
        <w:rPr>
          <w:lang w:val="en-GB"/>
        </w:rPr>
      </w:pPr>
      <w:bookmarkStart w:id="156" w:name="_Hlk56767717"/>
      <w:bookmarkEnd w:id="155"/>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Indicator values should be declared with three valid digits (eventually exponential form (</w:t>
      </w:r>
      <w:proofErr w:type="gramStart"/>
      <w:r w:rsidRPr="000C7C30">
        <w:rPr>
          <w:rFonts w:eastAsia="Times New Roman"/>
          <w:lang w:val="en-GB"/>
        </w:rPr>
        <w:t>e.g.</w:t>
      </w:r>
      <w:proofErr w:type="gramEnd"/>
      <w:r w:rsidRPr="000C7C30">
        <w:rPr>
          <w:rFonts w:eastAsia="Times New Roman"/>
          <w:lang w:val="en-GB"/>
        </w:rPr>
        <w:t xml:space="preserve">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56"/>
    <w:p w14:paraId="1A1210F9" w14:textId="487D487C" w:rsidR="00ED67BC" w:rsidRDefault="00ED67BC" w:rsidP="00ED67BC">
      <w:pPr>
        <w:rPr>
          <w:lang w:val="en-US"/>
        </w:rPr>
      </w:pPr>
    </w:p>
    <w:p w14:paraId="3639B4D8" w14:textId="6B6A5CE5" w:rsidR="003B5520" w:rsidRDefault="00A52A6D" w:rsidP="003B5520">
      <w:pPr>
        <w:pStyle w:val="Beschriftung"/>
        <w:shd w:val="clear" w:color="auto" w:fill="DAEEF3" w:themeFill="accent5" w:themeFillTint="33"/>
        <w:rPr>
          <w:lang w:val="en-GB"/>
        </w:rPr>
      </w:pPr>
      <w:bookmarkStart w:id="157" w:name="_Toc99010033"/>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CA6A84">
        <w:rPr>
          <w:noProof/>
          <w:lang w:val="en-GB"/>
        </w:rPr>
        <w:t>15</w:t>
      </w:r>
      <w:r w:rsidRPr="00A52A6D">
        <w:rPr>
          <w:lang w:val="en-GB"/>
        </w:rPr>
        <w:fldChar w:fldCharType="end"/>
      </w:r>
      <w:r w:rsidR="001B48A6">
        <w:rPr>
          <w:lang w:val="en-GB"/>
        </w:rPr>
        <w:t xml:space="preserve">: </w:t>
      </w:r>
      <w:bookmarkStart w:id="158" w:name="_Hlk56767758"/>
      <w:r w:rsidRPr="00A52A6D">
        <w:rPr>
          <w:lang w:val="en-GB"/>
        </w:rPr>
        <w:t xml:space="preserve">Parameters to describe the environmental impact </w:t>
      </w:r>
      <w:bookmarkEnd w:id="158"/>
      <w:r w:rsidRPr="00A52A6D">
        <w:rPr>
          <w:lang w:val="en-GB"/>
        </w:rPr>
        <w:t>of mineral insulating products per declared/functional unit</w:t>
      </w:r>
      <w:bookmarkStart w:id="159" w:name="_Toc55468900"/>
      <w:bookmarkStart w:id="160" w:name="_Toc97559295"/>
      <w:bookmarkStart w:id="161" w:name="_Toc336404910"/>
      <w:bookmarkEnd w:id="157"/>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7A7B57">
        <w:tc>
          <w:tcPr>
            <w:tcW w:w="993" w:type="dxa"/>
            <w:shd w:val="clear" w:color="auto" w:fill="C6D9F1" w:themeFill="text2" w:themeFillTint="33"/>
          </w:tcPr>
          <w:p w14:paraId="257319B8" w14:textId="77777777" w:rsidR="003B5520" w:rsidRPr="00313684" w:rsidRDefault="003B5520" w:rsidP="007A7B57">
            <w:pPr>
              <w:rPr>
                <w:b/>
                <w:bCs/>
              </w:rPr>
            </w:pPr>
            <w:bookmarkStart w:id="162"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7A7B57">
            <w:pPr>
              <w:rPr>
                <w:b/>
                <w:bCs/>
              </w:rPr>
            </w:pPr>
            <w:proofErr w:type="spellStart"/>
            <w:r>
              <w:rPr>
                <w:b/>
                <w:bCs/>
              </w:rPr>
              <w:t>unit</w:t>
            </w:r>
            <w:proofErr w:type="spellEnd"/>
          </w:p>
        </w:tc>
        <w:tc>
          <w:tcPr>
            <w:tcW w:w="851" w:type="dxa"/>
            <w:shd w:val="clear" w:color="auto" w:fill="C6D9F1" w:themeFill="text2" w:themeFillTint="33"/>
          </w:tcPr>
          <w:p w14:paraId="7F533805" w14:textId="77777777" w:rsidR="003B5520" w:rsidRPr="00313684" w:rsidRDefault="003B5520" w:rsidP="007A7B57">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7A7B57">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7A7B57">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7A7B57">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7A7B57">
            <w:pPr>
              <w:rPr>
                <w:b/>
                <w:bCs/>
              </w:rPr>
            </w:pPr>
            <w:r w:rsidRPr="00313684">
              <w:rPr>
                <w:b/>
                <w:bCs/>
              </w:rPr>
              <w:t>D</w:t>
            </w:r>
          </w:p>
        </w:tc>
      </w:tr>
      <w:tr w:rsidR="003B5520" w:rsidRPr="004B5AD6" w14:paraId="3038A320" w14:textId="77777777" w:rsidTr="007A7B57">
        <w:tc>
          <w:tcPr>
            <w:tcW w:w="993" w:type="dxa"/>
            <w:shd w:val="clear" w:color="auto" w:fill="auto"/>
          </w:tcPr>
          <w:p w14:paraId="07C0EB20"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61E1614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7A7B57">
        <w:tc>
          <w:tcPr>
            <w:tcW w:w="993" w:type="dxa"/>
            <w:shd w:val="clear" w:color="auto" w:fill="auto"/>
          </w:tcPr>
          <w:p w14:paraId="07D6DAD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GWP fossil </w:t>
            </w:r>
            <w:proofErr w:type="spellStart"/>
            <w:r w:rsidRPr="00B83DF4">
              <w:rPr>
                <w:sz w:val="16"/>
                <w:szCs w:val="20"/>
                <w:lang w:val="de-CH"/>
              </w:rPr>
              <w:t>fuels</w:t>
            </w:r>
            <w:proofErr w:type="spellEnd"/>
          </w:p>
        </w:tc>
        <w:tc>
          <w:tcPr>
            <w:tcW w:w="1417" w:type="dxa"/>
            <w:shd w:val="clear" w:color="auto" w:fill="auto"/>
          </w:tcPr>
          <w:p w14:paraId="589555B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740767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7A7B57">
        <w:tc>
          <w:tcPr>
            <w:tcW w:w="993" w:type="dxa"/>
            <w:shd w:val="clear" w:color="auto" w:fill="auto"/>
          </w:tcPr>
          <w:p w14:paraId="4331CBE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GWP </w:t>
            </w:r>
            <w:proofErr w:type="spellStart"/>
            <w:r w:rsidRPr="00B83DF4">
              <w:rPr>
                <w:sz w:val="16"/>
                <w:szCs w:val="20"/>
                <w:lang w:val="de-CH"/>
              </w:rPr>
              <w:t>biogenic</w:t>
            </w:r>
            <w:proofErr w:type="spellEnd"/>
          </w:p>
        </w:tc>
        <w:tc>
          <w:tcPr>
            <w:tcW w:w="1417" w:type="dxa"/>
            <w:shd w:val="clear" w:color="auto" w:fill="auto"/>
          </w:tcPr>
          <w:p w14:paraId="6867569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5F71051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7A7B57">
        <w:tc>
          <w:tcPr>
            <w:tcW w:w="993" w:type="dxa"/>
            <w:shd w:val="clear" w:color="auto" w:fill="auto"/>
          </w:tcPr>
          <w:p w14:paraId="3BE69AE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GWP </w:t>
            </w:r>
            <w:proofErr w:type="spellStart"/>
            <w:r w:rsidRPr="00B83DF4">
              <w:rPr>
                <w:sz w:val="16"/>
                <w:szCs w:val="20"/>
                <w:lang w:val="de-CH"/>
              </w:rPr>
              <w:t>luluc</w:t>
            </w:r>
            <w:proofErr w:type="spellEnd"/>
          </w:p>
        </w:tc>
        <w:tc>
          <w:tcPr>
            <w:tcW w:w="1417" w:type="dxa"/>
            <w:shd w:val="clear" w:color="auto" w:fill="auto"/>
          </w:tcPr>
          <w:p w14:paraId="18D24CF1" w14:textId="77777777" w:rsidR="003B5520" w:rsidRPr="00B83DF4" w:rsidRDefault="003B5520" w:rsidP="007A7B57">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56DE810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7A7B57">
        <w:tc>
          <w:tcPr>
            <w:tcW w:w="993" w:type="dxa"/>
            <w:shd w:val="clear" w:color="auto" w:fill="auto"/>
          </w:tcPr>
          <w:p w14:paraId="04345B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CFC-11 </w:t>
            </w:r>
            <w:proofErr w:type="spellStart"/>
            <w:r>
              <w:rPr>
                <w:sz w:val="16"/>
                <w:szCs w:val="20"/>
                <w:lang w:val="de-CH"/>
              </w:rPr>
              <w:t>eq</w:t>
            </w:r>
            <w:proofErr w:type="spellEnd"/>
            <w:r>
              <w:rPr>
                <w:sz w:val="16"/>
                <w:szCs w:val="20"/>
                <w:lang w:val="de-CH"/>
              </w:rPr>
              <w:t>.</w:t>
            </w:r>
          </w:p>
        </w:tc>
        <w:tc>
          <w:tcPr>
            <w:tcW w:w="851" w:type="dxa"/>
            <w:shd w:val="clear" w:color="auto" w:fill="auto"/>
          </w:tcPr>
          <w:p w14:paraId="4A40B0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7A7B57">
        <w:tc>
          <w:tcPr>
            <w:tcW w:w="993" w:type="dxa"/>
            <w:shd w:val="clear" w:color="auto" w:fill="auto"/>
          </w:tcPr>
          <w:p w14:paraId="3DB9EB0E"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mol</w:t>
            </w:r>
            <w:proofErr w:type="spellEnd"/>
            <w:r w:rsidRPr="00B83DF4">
              <w:rPr>
                <w:sz w:val="16"/>
                <w:szCs w:val="20"/>
                <w:lang w:val="de-CH"/>
              </w:rPr>
              <w:t xml:space="preserve"> H</w:t>
            </w:r>
            <w:r w:rsidRPr="00B83DF4">
              <w:rPr>
                <w:sz w:val="16"/>
                <w:szCs w:val="20"/>
                <w:vertAlign w:val="superscript"/>
                <w:lang w:val="de-CH"/>
              </w:rPr>
              <w:t>+</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344DD6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7A7B57">
        <w:tc>
          <w:tcPr>
            <w:tcW w:w="993" w:type="dxa"/>
            <w:shd w:val="clear" w:color="auto" w:fill="auto"/>
          </w:tcPr>
          <w:p w14:paraId="57B0F4A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EP </w:t>
            </w:r>
            <w:proofErr w:type="spellStart"/>
            <w:r w:rsidRPr="00B83DF4">
              <w:rPr>
                <w:sz w:val="16"/>
                <w:szCs w:val="20"/>
                <w:lang w:val="de-CH"/>
              </w:rPr>
              <w:t>freshwater</w:t>
            </w:r>
            <w:proofErr w:type="spellEnd"/>
          </w:p>
        </w:tc>
        <w:tc>
          <w:tcPr>
            <w:tcW w:w="1417" w:type="dxa"/>
            <w:shd w:val="clear" w:color="auto" w:fill="auto"/>
          </w:tcPr>
          <w:p w14:paraId="3AA71A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37BF5D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7A7B57">
        <w:tc>
          <w:tcPr>
            <w:tcW w:w="993" w:type="dxa"/>
            <w:shd w:val="clear" w:color="auto" w:fill="auto"/>
          </w:tcPr>
          <w:p w14:paraId="70528D7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 </w:t>
            </w:r>
            <w:proofErr w:type="spellStart"/>
            <w:r>
              <w:rPr>
                <w:sz w:val="16"/>
                <w:szCs w:val="20"/>
                <w:lang w:val="de-CH"/>
              </w:rPr>
              <w:t>eq</w:t>
            </w:r>
            <w:proofErr w:type="spellEnd"/>
            <w:r>
              <w:rPr>
                <w:sz w:val="16"/>
                <w:szCs w:val="20"/>
                <w:lang w:val="de-CH"/>
              </w:rPr>
              <w:t>.</w:t>
            </w:r>
          </w:p>
        </w:tc>
        <w:tc>
          <w:tcPr>
            <w:tcW w:w="851" w:type="dxa"/>
            <w:shd w:val="clear" w:color="auto" w:fill="auto"/>
          </w:tcPr>
          <w:p w14:paraId="4F373E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7A7B57">
        <w:tc>
          <w:tcPr>
            <w:tcW w:w="993" w:type="dxa"/>
            <w:tcBorders>
              <w:bottom w:val="single" w:sz="4" w:space="0" w:color="000000"/>
            </w:tcBorders>
            <w:shd w:val="clear" w:color="auto" w:fill="auto"/>
          </w:tcPr>
          <w:p w14:paraId="2B192FA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EP </w:t>
            </w:r>
            <w:proofErr w:type="spellStart"/>
            <w:r w:rsidRPr="00B83DF4">
              <w:rPr>
                <w:sz w:val="16"/>
                <w:szCs w:val="20"/>
                <w:lang w:val="de-CH"/>
              </w:rPr>
              <w:t>terrestrial</w:t>
            </w:r>
            <w:proofErr w:type="spellEnd"/>
          </w:p>
        </w:tc>
        <w:tc>
          <w:tcPr>
            <w:tcW w:w="1417" w:type="dxa"/>
            <w:tcBorders>
              <w:bottom w:val="single" w:sz="4" w:space="0" w:color="000000"/>
            </w:tcBorders>
            <w:shd w:val="clear" w:color="auto" w:fill="auto"/>
          </w:tcPr>
          <w:p w14:paraId="0046C0D1"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mol</w:t>
            </w:r>
            <w:proofErr w:type="spellEnd"/>
            <w:r w:rsidRPr="00B83DF4">
              <w:rPr>
                <w:sz w:val="16"/>
                <w:szCs w:val="20"/>
                <w:lang w:val="de-CH"/>
              </w:rPr>
              <w:t xml:space="preserve"> N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355FB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7A7B57">
        <w:tc>
          <w:tcPr>
            <w:tcW w:w="993" w:type="dxa"/>
            <w:tcBorders>
              <w:bottom w:val="single" w:sz="4" w:space="0" w:color="000000"/>
            </w:tcBorders>
            <w:shd w:val="clear" w:color="auto" w:fill="auto"/>
          </w:tcPr>
          <w:p w14:paraId="18D75A2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NMVOC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7B3EE82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7A7B57">
        <w:tc>
          <w:tcPr>
            <w:tcW w:w="993" w:type="dxa"/>
            <w:tcBorders>
              <w:bottom w:val="single" w:sz="4" w:space="0" w:color="000000"/>
            </w:tcBorders>
            <w:shd w:val="clear" w:color="auto" w:fill="auto"/>
          </w:tcPr>
          <w:p w14:paraId="1BE1333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Sb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5A6C6C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7A7B57">
        <w:tc>
          <w:tcPr>
            <w:tcW w:w="993" w:type="dxa"/>
            <w:tcBorders>
              <w:bottom w:val="single" w:sz="4" w:space="0" w:color="000000"/>
            </w:tcBorders>
            <w:shd w:val="clear" w:color="auto" w:fill="auto"/>
          </w:tcPr>
          <w:p w14:paraId="252B6D6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7A7B57">
        <w:tc>
          <w:tcPr>
            <w:tcW w:w="993" w:type="dxa"/>
            <w:tcBorders>
              <w:bottom w:val="single" w:sz="4" w:space="0" w:color="000000"/>
            </w:tcBorders>
            <w:shd w:val="clear" w:color="auto" w:fill="auto"/>
          </w:tcPr>
          <w:p w14:paraId="2E2B25B8"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m3 Welt </w:t>
            </w:r>
            <w:proofErr w:type="spellStart"/>
            <w:r>
              <w:rPr>
                <w:sz w:val="16"/>
                <w:szCs w:val="20"/>
                <w:lang w:val="de-CH"/>
              </w:rPr>
              <w:t>eq</w:t>
            </w:r>
            <w:proofErr w:type="spellEnd"/>
            <w:r>
              <w:rPr>
                <w:sz w:val="16"/>
                <w:szCs w:val="20"/>
                <w:lang w:val="de-CH"/>
              </w:rPr>
              <w:t>.</w:t>
            </w:r>
            <w:r w:rsidRPr="00B83DF4">
              <w:rPr>
                <w:sz w:val="16"/>
                <w:szCs w:val="20"/>
                <w:lang w:val="de-CH"/>
              </w:rPr>
              <w:t xml:space="preserve"> </w:t>
            </w:r>
            <w:proofErr w:type="spellStart"/>
            <w:r w:rsidRPr="00B83DF4">
              <w:rPr>
                <w:sz w:val="16"/>
                <w:szCs w:val="20"/>
                <w:lang w:val="de-CH"/>
              </w:rPr>
              <w:t>entz</w:t>
            </w:r>
            <w:proofErr w:type="spellEnd"/>
            <w:r w:rsidRPr="00B83DF4">
              <w:rPr>
                <w:sz w:val="16"/>
                <w:szCs w:val="20"/>
                <w:lang w:val="de-CH"/>
              </w:rPr>
              <w:t>.</w:t>
            </w:r>
          </w:p>
        </w:tc>
        <w:tc>
          <w:tcPr>
            <w:tcW w:w="851" w:type="dxa"/>
            <w:tcBorders>
              <w:bottom w:val="single" w:sz="4" w:space="0" w:color="000000"/>
            </w:tcBorders>
            <w:shd w:val="clear" w:color="auto" w:fill="auto"/>
          </w:tcPr>
          <w:p w14:paraId="2EC18C3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A067E9" w14:paraId="09BAF032" w14:textId="77777777" w:rsidTr="007A7B57">
        <w:tc>
          <w:tcPr>
            <w:tcW w:w="2410" w:type="dxa"/>
            <w:gridSpan w:val="2"/>
            <w:tcBorders>
              <w:bottom w:val="single" w:sz="4" w:space="0" w:color="000000"/>
            </w:tcBorders>
            <w:shd w:val="clear" w:color="auto" w:fill="auto"/>
          </w:tcPr>
          <w:p w14:paraId="5C6FF138" w14:textId="77777777" w:rsidR="003B5520" w:rsidRDefault="003B5520" w:rsidP="007A7B57">
            <w:pPr>
              <w:shd w:val="clear" w:color="auto" w:fill="FFFFFF" w:themeFill="background1"/>
              <w:spacing w:line="240" w:lineRule="auto"/>
              <w:rPr>
                <w:sz w:val="16"/>
                <w:lang w:val="de-CH"/>
              </w:rPr>
            </w:pPr>
          </w:p>
          <w:p w14:paraId="4D85C689" w14:textId="77777777" w:rsidR="003B5520" w:rsidRDefault="003B5520" w:rsidP="007A7B57">
            <w:pPr>
              <w:shd w:val="clear" w:color="auto" w:fill="FFFFFF" w:themeFill="background1"/>
              <w:spacing w:line="240" w:lineRule="auto"/>
              <w:rPr>
                <w:sz w:val="16"/>
                <w:lang w:val="de-CH"/>
              </w:rPr>
            </w:pPr>
          </w:p>
          <w:p w14:paraId="201E63C4" w14:textId="77777777" w:rsidR="003B5520" w:rsidRPr="006B1E3F" w:rsidRDefault="003B5520" w:rsidP="007A7B57">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7A7B57">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w:t>
            </w:r>
            <w:proofErr w:type="spellStart"/>
            <w:r w:rsidRPr="00C331B1">
              <w:rPr>
                <w:rFonts w:eastAsia="Times New Roman"/>
                <w:sz w:val="16"/>
                <w:lang w:val="en-GB" w:eastAsia="de-AT"/>
              </w:rPr>
              <w:t>luluc</w:t>
            </w:r>
            <w:proofErr w:type="spellEnd"/>
            <w:r w:rsidRPr="00C331B1">
              <w:rPr>
                <w:rFonts w:eastAsia="Times New Roman"/>
                <w:sz w:val="16"/>
                <w:lang w:val="en-GB" w:eastAsia="de-AT"/>
              </w:rPr>
              <w:t xml:space="preserve">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 xml:space="preserve">AP = Acidification potential, Accumulated Exceedance; EP = </w:t>
            </w:r>
            <w:proofErr w:type="spellStart"/>
            <w:r w:rsidRPr="00C331B1">
              <w:rPr>
                <w:rFonts w:eastAsia="Times New Roman"/>
                <w:sz w:val="16"/>
                <w:lang w:val="en-GB" w:eastAsia="de-AT"/>
              </w:rPr>
              <w:t>Eutrophierungspotenzial</w:t>
            </w:r>
            <w:proofErr w:type="spellEnd"/>
            <w:r w:rsidRPr="00C331B1">
              <w:rPr>
                <w:rFonts w:eastAsia="Times New Roman"/>
                <w:sz w:val="16"/>
                <w:lang w:val="en-GB" w:eastAsia="de-AT"/>
              </w:rPr>
              <w:t>;</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 xml:space="preserve">Formation potential of tropospheric ozone photochemical </w:t>
            </w:r>
            <w:proofErr w:type="gramStart"/>
            <w:r w:rsidRPr="00707194">
              <w:rPr>
                <w:sz w:val="16"/>
                <w:lang w:val="en-GB"/>
              </w:rPr>
              <w:t>oxidants</w:t>
            </w:r>
            <w:r w:rsidRPr="00707194">
              <w:rPr>
                <w:sz w:val="16"/>
                <w:lang w:val="en-GB" w:eastAsia="de-AT"/>
              </w:rPr>
              <w:t>;</w:t>
            </w:r>
            <w:proofErr w:type="gramEnd"/>
            <w:r w:rsidRPr="00707194">
              <w:rPr>
                <w:sz w:val="16"/>
                <w:lang w:val="en-GB" w:eastAsia="de-AT"/>
              </w:rPr>
              <w:t xml:space="preserve"> </w:t>
            </w:r>
          </w:p>
          <w:p w14:paraId="3FC87EF2" w14:textId="77777777" w:rsidR="003B5520" w:rsidRPr="00C331B1" w:rsidRDefault="003B5520" w:rsidP="007A7B57">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2"/>
    </w:tbl>
    <w:p w14:paraId="0D9EB59A" w14:textId="12ACEC89" w:rsidR="003D31E7" w:rsidRDefault="003D31E7">
      <w:pPr>
        <w:spacing w:after="200"/>
        <w:jc w:val="left"/>
        <w:rPr>
          <w:b/>
          <w:bCs/>
          <w:color w:val="4F81BD" w:themeColor="accent1"/>
          <w:szCs w:val="18"/>
          <w:lang w:val="en-GB"/>
        </w:rPr>
      </w:pPr>
    </w:p>
    <w:p w14:paraId="0ACEE0DF" w14:textId="1867710F" w:rsidR="001E167A" w:rsidRDefault="007E6010" w:rsidP="003B5520">
      <w:pPr>
        <w:pStyle w:val="Beschriftung"/>
        <w:shd w:val="clear" w:color="auto" w:fill="DAEEF3" w:themeFill="accent5" w:themeFillTint="33"/>
        <w:rPr>
          <w:lang w:val="de-CH"/>
        </w:rPr>
      </w:pPr>
      <w:bookmarkStart w:id="163" w:name="_Toc99010034"/>
      <w:r>
        <w:t>Table</w:t>
      </w:r>
      <w:r w:rsidR="001E167A">
        <w:t xml:space="preserve"> </w:t>
      </w:r>
      <w:r w:rsidR="00847CEF">
        <w:fldChar w:fldCharType="begin"/>
      </w:r>
      <w:r w:rsidR="00847CEF">
        <w:instrText xml:space="preserve"> SEQ Tabelle \* ARABIC </w:instrText>
      </w:r>
      <w:r w:rsidR="00847CEF">
        <w:fldChar w:fldCharType="separate"/>
      </w:r>
      <w:r w:rsidR="00CA6A84">
        <w:rPr>
          <w:noProof/>
        </w:rPr>
        <w:t>16</w:t>
      </w:r>
      <w:r w:rsidR="00847CEF">
        <w:rPr>
          <w:noProof/>
        </w:rPr>
        <w:fldChar w:fldCharType="end"/>
      </w:r>
      <w:r w:rsidR="001E167A" w:rsidRPr="004B5AD6">
        <w:rPr>
          <w:lang w:val="de-CH"/>
        </w:rPr>
        <w:t xml:space="preserve">: </w:t>
      </w:r>
      <w:bookmarkEnd w:id="159"/>
      <w:bookmarkEnd w:id="160"/>
      <w:r w:rsidR="001E167A">
        <w:rPr>
          <w:lang w:val="de-CH"/>
        </w:rPr>
        <w:t xml:space="preserve">Additional environmental </w:t>
      </w:r>
      <w:proofErr w:type="spellStart"/>
      <w:r w:rsidR="001E167A">
        <w:rPr>
          <w:lang w:val="de-CH"/>
        </w:rPr>
        <w:t>indicators</w:t>
      </w:r>
      <w:bookmarkEnd w:id="163"/>
      <w:proofErr w:type="spellEnd"/>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7A7B57">
        <w:tc>
          <w:tcPr>
            <w:tcW w:w="1106" w:type="dxa"/>
            <w:shd w:val="clear" w:color="auto" w:fill="C6D9F1" w:themeFill="text2" w:themeFillTint="33"/>
          </w:tcPr>
          <w:p w14:paraId="1DFFAEF5" w14:textId="77777777" w:rsidR="003B5520" w:rsidRPr="00313684" w:rsidRDefault="003B5520" w:rsidP="007A7B57">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7A7B57">
            <w:pPr>
              <w:rPr>
                <w:b/>
                <w:bCs/>
              </w:rPr>
            </w:pPr>
            <w:r>
              <w:rPr>
                <w:b/>
                <w:bCs/>
              </w:rPr>
              <w:t>Unit</w:t>
            </w:r>
          </w:p>
        </w:tc>
        <w:tc>
          <w:tcPr>
            <w:tcW w:w="709" w:type="dxa"/>
            <w:shd w:val="clear" w:color="auto" w:fill="C6D9F1" w:themeFill="text2" w:themeFillTint="33"/>
          </w:tcPr>
          <w:p w14:paraId="7620F38D" w14:textId="77777777" w:rsidR="003B5520" w:rsidRPr="00313684" w:rsidRDefault="003B5520" w:rsidP="007A7B57">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7A7B57">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7A7B57">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7A7B57">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7A7B57">
            <w:pPr>
              <w:rPr>
                <w:b/>
                <w:bCs/>
              </w:rPr>
            </w:pPr>
            <w:r w:rsidRPr="00313684">
              <w:rPr>
                <w:b/>
                <w:bCs/>
              </w:rPr>
              <w:t>D</w:t>
            </w:r>
          </w:p>
        </w:tc>
      </w:tr>
      <w:tr w:rsidR="003B5520" w:rsidRPr="00362ABA" w14:paraId="0F195057" w14:textId="77777777" w:rsidTr="007A7B57">
        <w:tc>
          <w:tcPr>
            <w:tcW w:w="1106" w:type="dxa"/>
            <w:shd w:val="clear" w:color="auto" w:fill="FFFFFF" w:themeFill="background1"/>
          </w:tcPr>
          <w:p w14:paraId="0CE7C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7A7B57">
            <w:pPr>
              <w:shd w:val="clear" w:color="auto" w:fill="FFFFFF" w:themeFill="background1"/>
              <w:spacing w:line="240" w:lineRule="auto"/>
              <w:rPr>
                <w:sz w:val="16"/>
                <w:szCs w:val="20"/>
                <w:lang w:val="de-CH"/>
              </w:rPr>
            </w:pPr>
            <w:proofErr w:type="spellStart"/>
            <w:r>
              <w:rPr>
                <w:sz w:val="16"/>
                <w:szCs w:val="20"/>
                <w:lang w:val="de-CH"/>
              </w:rPr>
              <w:t>d</w:t>
            </w:r>
            <w:r w:rsidRPr="00F76143">
              <w:rPr>
                <w:sz w:val="16"/>
                <w:szCs w:val="20"/>
                <w:lang w:val="de-CH"/>
              </w:rPr>
              <w:t>isease</w:t>
            </w:r>
            <w:proofErr w:type="spellEnd"/>
            <w:r w:rsidRPr="00F76143">
              <w:rPr>
                <w:sz w:val="16"/>
                <w:szCs w:val="20"/>
                <w:lang w:val="de-CH"/>
              </w:rPr>
              <w:t xml:space="preserve"> </w:t>
            </w:r>
            <w:proofErr w:type="spellStart"/>
            <w:r w:rsidRPr="00F76143">
              <w:rPr>
                <w:sz w:val="16"/>
                <w:szCs w:val="20"/>
                <w:lang w:val="de-CH"/>
              </w:rPr>
              <w:t>incidence</w:t>
            </w:r>
            <w:proofErr w:type="spellEnd"/>
          </w:p>
        </w:tc>
        <w:tc>
          <w:tcPr>
            <w:tcW w:w="709" w:type="dxa"/>
            <w:shd w:val="clear" w:color="auto" w:fill="FFFFFF" w:themeFill="background1"/>
          </w:tcPr>
          <w:p w14:paraId="56351BC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7A7B57">
        <w:tc>
          <w:tcPr>
            <w:tcW w:w="1106" w:type="dxa"/>
            <w:shd w:val="clear" w:color="auto" w:fill="FFFFFF" w:themeFill="background1"/>
          </w:tcPr>
          <w:p w14:paraId="592BE0B6"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kBq</w:t>
            </w:r>
            <w:proofErr w:type="spellEnd"/>
            <w:r w:rsidRPr="00B83DF4">
              <w:rPr>
                <w:sz w:val="16"/>
                <w:szCs w:val="20"/>
                <w:lang w:val="de-CH"/>
              </w:rPr>
              <w:t xml:space="preserve"> U235 </w:t>
            </w:r>
            <w:proofErr w:type="spellStart"/>
            <w:r>
              <w:rPr>
                <w:sz w:val="16"/>
                <w:szCs w:val="20"/>
                <w:lang w:val="de-CH"/>
              </w:rPr>
              <w:t>eq</w:t>
            </w:r>
            <w:proofErr w:type="spellEnd"/>
            <w:r>
              <w:rPr>
                <w:sz w:val="16"/>
                <w:szCs w:val="20"/>
                <w:lang w:val="de-CH"/>
              </w:rPr>
              <w:t>.</w:t>
            </w:r>
          </w:p>
        </w:tc>
        <w:tc>
          <w:tcPr>
            <w:tcW w:w="709" w:type="dxa"/>
            <w:shd w:val="clear" w:color="auto" w:fill="FFFFFF" w:themeFill="background1"/>
          </w:tcPr>
          <w:p w14:paraId="775C72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7A7B57">
        <w:tc>
          <w:tcPr>
            <w:tcW w:w="1106" w:type="dxa"/>
            <w:shd w:val="clear" w:color="auto" w:fill="FFFFFF" w:themeFill="background1"/>
          </w:tcPr>
          <w:p w14:paraId="755A02C7"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ETP-</w:t>
            </w:r>
            <w:proofErr w:type="spellStart"/>
            <w:r w:rsidRPr="00B83DF4">
              <w:rPr>
                <w:sz w:val="16"/>
                <w:szCs w:val="20"/>
                <w:lang w:val="de-CH"/>
              </w:rPr>
              <w:t>fw</w:t>
            </w:r>
            <w:proofErr w:type="spellEnd"/>
            <w:r w:rsidRPr="00B83DF4">
              <w:rPr>
                <w:sz w:val="16"/>
                <w:szCs w:val="20"/>
                <w:lang w:val="de-CH"/>
              </w:rPr>
              <w:t xml:space="preserve"> </w:t>
            </w:r>
          </w:p>
        </w:tc>
        <w:tc>
          <w:tcPr>
            <w:tcW w:w="1021" w:type="dxa"/>
            <w:shd w:val="clear" w:color="auto" w:fill="FFFFFF" w:themeFill="background1"/>
          </w:tcPr>
          <w:p w14:paraId="192992CB"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CTUe</w:t>
            </w:r>
            <w:proofErr w:type="spellEnd"/>
          </w:p>
        </w:tc>
        <w:tc>
          <w:tcPr>
            <w:tcW w:w="709" w:type="dxa"/>
            <w:shd w:val="clear" w:color="auto" w:fill="FFFFFF" w:themeFill="background1"/>
          </w:tcPr>
          <w:p w14:paraId="6AF12B0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7A7B57">
        <w:tc>
          <w:tcPr>
            <w:tcW w:w="1106" w:type="dxa"/>
            <w:shd w:val="clear" w:color="auto" w:fill="FFFFFF" w:themeFill="background1"/>
          </w:tcPr>
          <w:p w14:paraId="2A526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CTUh</w:t>
            </w:r>
            <w:proofErr w:type="spellEnd"/>
          </w:p>
        </w:tc>
        <w:tc>
          <w:tcPr>
            <w:tcW w:w="709" w:type="dxa"/>
            <w:shd w:val="clear" w:color="auto" w:fill="FFFFFF" w:themeFill="background1"/>
          </w:tcPr>
          <w:p w14:paraId="096B407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7A7B57">
        <w:tc>
          <w:tcPr>
            <w:tcW w:w="1106" w:type="dxa"/>
            <w:shd w:val="clear" w:color="auto" w:fill="FFFFFF" w:themeFill="background1"/>
          </w:tcPr>
          <w:p w14:paraId="387032B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w:t>
            </w:r>
            <w:proofErr w:type="spellStart"/>
            <w:r w:rsidRPr="00B83DF4">
              <w:rPr>
                <w:sz w:val="16"/>
                <w:szCs w:val="20"/>
                <w:lang w:val="de-CH"/>
              </w:rPr>
              <w:t>nc</w:t>
            </w:r>
            <w:proofErr w:type="spellEnd"/>
          </w:p>
        </w:tc>
        <w:tc>
          <w:tcPr>
            <w:tcW w:w="1021" w:type="dxa"/>
            <w:shd w:val="clear" w:color="auto" w:fill="FFFFFF" w:themeFill="background1"/>
          </w:tcPr>
          <w:p w14:paraId="4357511B"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CTUh</w:t>
            </w:r>
            <w:proofErr w:type="spellEnd"/>
          </w:p>
        </w:tc>
        <w:tc>
          <w:tcPr>
            <w:tcW w:w="709" w:type="dxa"/>
            <w:shd w:val="clear" w:color="auto" w:fill="FFFFFF" w:themeFill="background1"/>
          </w:tcPr>
          <w:p w14:paraId="07CF477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7A7B57">
        <w:tc>
          <w:tcPr>
            <w:tcW w:w="1106" w:type="dxa"/>
            <w:shd w:val="clear" w:color="auto" w:fill="FFFFFF" w:themeFill="background1"/>
          </w:tcPr>
          <w:p w14:paraId="6AE3D65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7A7B57">
            <w:pPr>
              <w:shd w:val="clear" w:color="auto" w:fill="FFFFFF" w:themeFill="background1"/>
              <w:spacing w:line="240" w:lineRule="auto"/>
              <w:rPr>
                <w:sz w:val="16"/>
                <w:szCs w:val="20"/>
                <w:lang w:val="de-CH"/>
              </w:rPr>
            </w:pPr>
            <w:proofErr w:type="spellStart"/>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roofErr w:type="spellEnd"/>
          </w:p>
        </w:tc>
        <w:tc>
          <w:tcPr>
            <w:tcW w:w="709" w:type="dxa"/>
            <w:shd w:val="clear" w:color="auto" w:fill="FFFFFF" w:themeFill="background1"/>
          </w:tcPr>
          <w:p w14:paraId="45A04C3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A067E9" w14:paraId="180989D1" w14:textId="77777777" w:rsidTr="007A7B57">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7A7B57">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40379A89" w:rsidR="003B5520" w:rsidRPr="00C331B1" w:rsidRDefault="003B5520" w:rsidP="007A7B57">
            <w:pPr>
              <w:shd w:val="clear" w:color="auto" w:fill="FFFFFF" w:themeFill="background1"/>
              <w:spacing w:line="240" w:lineRule="auto"/>
              <w:jc w:val="left"/>
              <w:rPr>
                <w:sz w:val="16"/>
                <w:lang w:val="en-GB"/>
              </w:rPr>
            </w:pPr>
            <w:r w:rsidRPr="00C331B1">
              <w:rPr>
                <w:sz w:val="16"/>
                <w:lang w:val="en-GB"/>
              </w:rPr>
              <w:t>PM = Potential incidence of disease due to Part</w:t>
            </w:r>
            <w:r w:rsidR="004F6A5B">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7A7B57">
            <w:pPr>
              <w:shd w:val="clear" w:color="auto" w:fill="FFFFFF" w:themeFill="background1"/>
              <w:spacing w:line="240" w:lineRule="auto"/>
              <w:jc w:val="left"/>
              <w:rPr>
                <w:rFonts w:eastAsia="Times New Roman"/>
                <w:lang w:val="en-GB" w:eastAsia="de-AT"/>
              </w:rPr>
            </w:pPr>
            <w:r w:rsidRPr="00C331B1">
              <w:rPr>
                <w:sz w:val="16"/>
                <w:lang w:val="en-GB"/>
              </w:rPr>
              <w:t>relative to U235; ETP-</w:t>
            </w:r>
            <w:proofErr w:type="spellStart"/>
            <w:r w:rsidRPr="00C331B1">
              <w:rPr>
                <w:sz w:val="16"/>
                <w:lang w:val="en-GB"/>
              </w:rPr>
              <w:t>fw</w:t>
            </w:r>
            <w:proofErr w:type="spellEnd"/>
            <w:r w:rsidRPr="00C331B1">
              <w:rPr>
                <w:sz w:val="16"/>
                <w:lang w:val="en-GB"/>
              </w:rPr>
              <w:t xml:space="preserve"> = Potential Comparative Toxic Unit for ecosystems; HTP-c = Potential Comparative Toxic Unit for humans – cancer effect; HTP-</w:t>
            </w:r>
            <w:proofErr w:type="spellStart"/>
            <w:r w:rsidRPr="00C331B1">
              <w:rPr>
                <w:sz w:val="16"/>
                <w:lang w:val="en-GB"/>
              </w:rPr>
              <w:t>nc</w:t>
            </w:r>
            <w:proofErr w:type="spellEnd"/>
            <w:r w:rsidRPr="00C331B1">
              <w:rPr>
                <w:sz w:val="16"/>
                <w:lang w:val="en-GB"/>
              </w:rPr>
              <w:t xml:space="preserve">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42A4D2C0" w:rsidR="00ED67BC" w:rsidRPr="00A52A6D" w:rsidRDefault="00A52A6D" w:rsidP="00ED67BC">
      <w:pPr>
        <w:pStyle w:val="Beschriftung"/>
        <w:shd w:val="clear" w:color="auto" w:fill="DAEEF3" w:themeFill="accent5" w:themeFillTint="33"/>
        <w:rPr>
          <w:lang w:val="en-GB"/>
        </w:rPr>
      </w:pPr>
      <w:bookmarkStart w:id="164" w:name="_Toc99010035"/>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CA6A84">
        <w:rPr>
          <w:noProof/>
          <w:lang w:val="en-GB"/>
        </w:rPr>
        <w:t>17</w:t>
      </w:r>
      <w:r w:rsidRPr="00A52A6D">
        <w:rPr>
          <w:lang w:val="en-GB"/>
        </w:rPr>
        <w:fldChar w:fldCharType="end"/>
      </w:r>
      <w:r w:rsidRPr="00A52A6D">
        <w:rPr>
          <w:lang w:val="en-GB"/>
        </w:rPr>
        <w:t>:</w:t>
      </w:r>
      <w:bookmarkEnd w:id="161"/>
      <w:r w:rsidR="001B48A6">
        <w:rPr>
          <w:lang w:val="en-GB"/>
        </w:rPr>
        <w:t xml:space="preserve"> </w:t>
      </w:r>
      <w:bookmarkStart w:id="165" w:name="_Hlk56767835"/>
      <w:r w:rsidRPr="00A52A6D">
        <w:rPr>
          <w:lang w:val="en-GB"/>
        </w:rPr>
        <w:t xml:space="preserve">Parameters to describe the use of resources </w:t>
      </w:r>
      <w:bookmarkEnd w:id="165"/>
      <w:r w:rsidRPr="00A52A6D">
        <w:rPr>
          <w:lang w:val="en-GB"/>
        </w:rPr>
        <w:t>of mineral insulating products per declared/functional unit</w:t>
      </w:r>
      <w:bookmarkEnd w:id="16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66"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proofErr w:type="spellStart"/>
            <w:r>
              <w:rPr>
                <w:b/>
                <w:color w:val="0F243E"/>
                <w:lang w:val="de-AT"/>
              </w:rPr>
              <w:t>unit</w:t>
            </w:r>
            <w:proofErr w:type="spellEnd"/>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 xml:space="preserve">MJ, </w:t>
            </w:r>
            <w:proofErr w:type="spellStart"/>
            <w:r w:rsidRPr="001E167A">
              <w:rPr>
                <w:rFonts w:cstheme="minorHAnsi"/>
                <w:color w:val="000000"/>
              </w:rPr>
              <w:t>net</w:t>
            </w:r>
            <w:proofErr w:type="spellEnd"/>
            <w:r w:rsidRPr="001E167A">
              <w:rPr>
                <w:rFonts w:cstheme="minorHAnsi"/>
                <w:color w:val="000000"/>
              </w:rPr>
              <w:t xml:space="preserve"> </w:t>
            </w:r>
            <w:proofErr w:type="spellStart"/>
            <w:r w:rsidRPr="001E167A">
              <w:rPr>
                <w:rFonts w:cstheme="minorHAnsi"/>
                <w:color w:val="000000"/>
              </w:rPr>
              <w:t>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w:t>
            </w:r>
            <w:proofErr w:type="spellEnd"/>
            <w:r w:rsidRPr="001E167A">
              <w:rPr>
                <w:rFonts w:cstheme="minorHAnsi"/>
                <w:color w:val="000000"/>
              </w:rPr>
              <w:t xml:space="preserve"> </w:t>
            </w:r>
            <w:proofErr w:type="spellStart"/>
            <w:r w:rsidRPr="001E167A">
              <w:rPr>
                <w:rFonts w:cstheme="minorHAnsi"/>
                <w:color w:val="000000"/>
              </w:rPr>
              <w:t>va</w:t>
            </w:r>
            <w:r w:rsidRPr="001E167A">
              <w:rPr>
                <w:rFonts w:cstheme="minorHAnsi"/>
                <w:color w:val="000000"/>
                <w:spacing w:val="-2"/>
              </w:rPr>
              <w:t>l</w:t>
            </w:r>
            <w:r w:rsidRPr="001E167A">
              <w:rPr>
                <w:rFonts w:cstheme="minorHAnsi"/>
                <w:color w:val="000000"/>
              </w:rPr>
              <w:t>ue</w:t>
            </w:r>
            <w:proofErr w:type="spellEnd"/>
            <w:r w:rsidRPr="001E167A">
              <w:rPr>
                <w:rFonts w:cstheme="minorHAnsi"/>
                <w:color w:val="000000"/>
              </w:rPr>
              <w:t xml:space="preserv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 xml:space="preserve">MJ, </w:t>
            </w:r>
            <w:proofErr w:type="spellStart"/>
            <w:r w:rsidRPr="001E167A">
              <w:rPr>
                <w:rFonts w:cstheme="minorHAnsi"/>
                <w:color w:val="000000"/>
              </w:rPr>
              <w:t>net</w:t>
            </w:r>
            <w:proofErr w:type="spellEnd"/>
            <w:r w:rsidRPr="001E167A">
              <w:rPr>
                <w:rFonts w:cstheme="minorHAnsi"/>
                <w:color w:val="000000"/>
              </w:rPr>
              <w:t xml:space="preserve"> </w:t>
            </w:r>
            <w:proofErr w:type="spellStart"/>
            <w:r w:rsidRPr="001E167A">
              <w:rPr>
                <w:rFonts w:cstheme="minorHAnsi"/>
                <w:color w:val="000000"/>
              </w:rPr>
              <w:t>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w:t>
            </w:r>
            <w:proofErr w:type="spellEnd"/>
            <w:r w:rsidRPr="001E167A">
              <w:rPr>
                <w:rFonts w:cstheme="minorHAnsi"/>
                <w:color w:val="000000"/>
              </w:rPr>
              <w:t xml:space="preserve"> </w:t>
            </w:r>
            <w:proofErr w:type="spellStart"/>
            <w:r w:rsidRPr="001E167A">
              <w:rPr>
                <w:rFonts w:cstheme="minorHAnsi"/>
                <w:color w:val="000000"/>
              </w:rPr>
              <w:t>va</w:t>
            </w:r>
            <w:r w:rsidRPr="001E167A">
              <w:rPr>
                <w:rFonts w:cstheme="minorHAnsi"/>
                <w:color w:val="000000"/>
                <w:spacing w:val="-2"/>
              </w:rPr>
              <w:t>l</w:t>
            </w:r>
            <w:r w:rsidRPr="001E167A">
              <w:rPr>
                <w:rFonts w:cstheme="minorHAnsi"/>
                <w:color w:val="000000"/>
              </w:rPr>
              <w:t>ue</w:t>
            </w:r>
            <w:proofErr w:type="spellEnd"/>
            <w:r w:rsidRPr="001E167A">
              <w:rPr>
                <w:rFonts w:cstheme="minorHAnsi"/>
                <w:color w:val="000000"/>
              </w:rPr>
              <w:t xml:space="preserv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A067E9"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 xml:space="preserve">RSF = Use of renewable secondary fuels; NRSF = Use of non-renewable secondary </w:t>
            </w:r>
            <w:proofErr w:type="gramStart"/>
            <w:r w:rsidRPr="00A52A6D">
              <w:rPr>
                <w:sz w:val="16"/>
                <w:lang w:val="en-GB" w:eastAsia="de-AT"/>
              </w:rPr>
              <w:t>fuels;</w:t>
            </w:r>
            <w:proofErr w:type="gramEnd"/>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67" w:name="_Ref330554536"/>
      <w:bookmarkEnd w:id="166"/>
      <w:r>
        <w:rPr>
          <w:lang w:val="en-GB"/>
        </w:rPr>
        <w:tab/>
      </w:r>
    </w:p>
    <w:p w14:paraId="00187897" w14:textId="77777777" w:rsidR="00CA6A84"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CA6A84" w:rsidRPr="00CA27A5">
        <w:rPr>
          <w:lang w:val="en-GB"/>
        </w:rPr>
        <w:t xml:space="preserve">contains restrictions that must be declared according to the following classification in the project report and in the EPD </w:t>
      </w:r>
      <w:proofErr w:type="gramStart"/>
      <w:r w:rsidR="00CA6A84" w:rsidRPr="00CA27A5">
        <w:rPr>
          <w:lang w:val="en-GB"/>
        </w:rPr>
        <w:t>with regard to</w:t>
      </w:r>
      <w:proofErr w:type="gramEnd"/>
      <w:r w:rsidR="00CA6A84" w:rsidRPr="00CA27A5">
        <w:rPr>
          <w:lang w:val="en-GB"/>
        </w:rPr>
        <w:t xml:space="preserve"> the declaration of relevant core and additional environmental impact indicators.</w:t>
      </w:r>
    </w:p>
    <w:p w14:paraId="45D6EF07" w14:textId="77777777" w:rsidR="00CA6A84" w:rsidRDefault="00CA6A84" w:rsidP="00CA27A5">
      <w:pPr>
        <w:spacing w:line="240" w:lineRule="auto"/>
        <w:jc w:val="left"/>
        <w:rPr>
          <w:lang w:val="en-GB"/>
        </w:rPr>
      </w:pPr>
    </w:p>
    <w:p w14:paraId="72A0F5ED" w14:textId="5660CE50" w:rsidR="00CA27A5" w:rsidRDefault="00CA6A84" w:rsidP="00CA27A5">
      <w:pPr>
        <w:spacing w:line="240" w:lineRule="auto"/>
        <w:jc w:val="left"/>
        <w:rPr>
          <w:lang w:val="en-GB"/>
        </w:rPr>
      </w:pPr>
      <w:r w:rsidRPr="00CA27A5">
        <w:rPr>
          <w:lang w:val="en-GB"/>
        </w:rPr>
        <w:t xml:space="preserve">Table </w:t>
      </w:r>
      <w:r>
        <w:rPr>
          <w:noProof/>
          <w:lang w:val="en-GB"/>
        </w:rPr>
        <w:t>18</w:t>
      </w:r>
      <w:r w:rsidR="00CA27A5">
        <w:rPr>
          <w:lang w:val="de-CH"/>
        </w:rPr>
        <w:fldChar w:fldCharType="end"/>
      </w:r>
      <w:r w:rsidR="00CA27A5" w:rsidRPr="00CA27A5">
        <w:rPr>
          <w:lang w:val="en-GB"/>
        </w:rPr>
        <w:t xml:space="preserve"> </w:t>
      </w:r>
      <w:bookmarkStart w:id="168" w:name="_Ref54700357"/>
      <w:bookmarkStart w:id="169" w:name="_Toc55468902"/>
      <w:bookmarkStart w:id="170" w:name="_Toc97559297"/>
      <w:r w:rsidR="00CA27A5" w:rsidRPr="00CA27A5">
        <w:rPr>
          <w:lang w:val="en-GB"/>
        </w:rPr>
        <w:t xml:space="preserve">contains restrictions that must be declared according to the following classification in the project report and in the EPD </w:t>
      </w:r>
      <w:proofErr w:type="gramStart"/>
      <w:r w:rsidR="00CA27A5" w:rsidRPr="00CA27A5">
        <w:rPr>
          <w:lang w:val="en-GB"/>
        </w:rPr>
        <w:t>with regard to</w:t>
      </w:r>
      <w:proofErr w:type="gramEnd"/>
      <w:r w:rsidR="00CA27A5" w:rsidRPr="00CA27A5">
        <w:rPr>
          <w:lang w:val="en-GB"/>
        </w:rPr>
        <w:t xml:space="preserve">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6DA07204" w:rsidR="00CA27A5" w:rsidRPr="00CA27A5" w:rsidRDefault="00CA27A5" w:rsidP="00CA27A5">
      <w:pPr>
        <w:spacing w:before="180" w:line="259" w:lineRule="exact"/>
        <w:ind w:left="4882" w:right="119" w:hanging="4882"/>
        <w:jc w:val="left"/>
        <w:rPr>
          <w:lang w:val="en-GB"/>
        </w:rPr>
      </w:pPr>
      <w:bookmarkStart w:id="171" w:name="_Toc99010036"/>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CA6A84">
        <w:rPr>
          <w:noProof/>
          <w:lang w:val="en-GB"/>
        </w:rPr>
        <w:t>18</w:t>
      </w:r>
      <w:r w:rsidRPr="00CA27A5">
        <w:rPr>
          <w:lang w:val="en-GB"/>
        </w:rPr>
        <w:fldChar w:fldCharType="end"/>
      </w:r>
      <w:bookmarkEnd w:id="168"/>
      <w:r w:rsidRPr="00CA27A5">
        <w:rPr>
          <w:lang w:val="en-GB"/>
        </w:rPr>
        <w:t xml:space="preserve">: </w:t>
      </w:r>
      <w:bookmarkEnd w:id="169"/>
      <w:bookmarkEnd w:id="170"/>
      <w:r w:rsidRPr="00CA27A5">
        <w:rPr>
          <w:lang w:val="en-GB"/>
        </w:rPr>
        <w:t>Classification of disclaimers to the declaration of core and additional environmental impact indicators</w:t>
      </w:r>
      <w:bookmarkEnd w:id="171"/>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7A7B57">
        <w:tc>
          <w:tcPr>
            <w:tcW w:w="1763" w:type="dxa"/>
            <w:shd w:val="clear" w:color="auto" w:fill="auto"/>
          </w:tcPr>
          <w:p w14:paraId="26ABDCDF" w14:textId="7CDBC383" w:rsidR="00CA27A5" w:rsidRPr="005918FC" w:rsidRDefault="00CA27A5" w:rsidP="007A7B57">
            <w:pPr>
              <w:spacing w:line="240" w:lineRule="auto"/>
              <w:jc w:val="left"/>
              <w:rPr>
                <w:szCs w:val="18"/>
                <w:lang w:val="de-CH"/>
              </w:rPr>
            </w:pPr>
            <w:r w:rsidRPr="005918FC">
              <w:rPr>
                <w:b/>
                <w:bCs/>
                <w:szCs w:val="18"/>
              </w:rPr>
              <w:t>ILCD-</w:t>
            </w:r>
            <w:proofErr w:type="spellStart"/>
            <w:r w:rsidR="00D05FCD">
              <w:rPr>
                <w:b/>
                <w:bCs/>
                <w:szCs w:val="18"/>
              </w:rPr>
              <w:t>classification</w:t>
            </w:r>
            <w:proofErr w:type="spellEnd"/>
          </w:p>
        </w:tc>
        <w:tc>
          <w:tcPr>
            <w:tcW w:w="5052" w:type="dxa"/>
            <w:shd w:val="clear" w:color="auto" w:fill="auto"/>
          </w:tcPr>
          <w:p w14:paraId="2A45155B" w14:textId="13A267BC" w:rsidR="00CA27A5" w:rsidRPr="005918FC" w:rsidRDefault="00CA27A5" w:rsidP="007A7B57">
            <w:pPr>
              <w:spacing w:line="240" w:lineRule="auto"/>
              <w:jc w:val="left"/>
              <w:rPr>
                <w:szCs w:val="18"/>
                <w:lang w:val="de-CH"/>
              </w:rPr>
            </w:pPr>
            <w:proofErr w:type="spellStart"/>
            <w:r w:rsidRPr="005918FC">
              <w:rPr>
                <w:b/>
                <w:bCs/>
                <w:szCs w:val="18"/>
              </w:rPr>
              <w:t>Indi</w:t>
            </w:r>
            <w:r w:rsidR="00D05FCD">
              <w:rPr>
                <w:b/>
                <w:bCs/>
                <w:szCs w:val="18"/>
              </w:rPr>
              <w:t>c</w:t>
            </w:r>
            <w:r w:rsidRPr="005918FC">
              <w:rPr>
                <w:b/>
                <w:bCs/>
                <w:szCs w:val="18"/>
              </w:rPr>
              <w:t>ator</w:t>
            </w:r>
            <w:proofErr w:type="spellEnd"/>
          </w:p>
        </w:tc>
        <w:tc>
          <w:tcPr>
            <w:tcW w:w="2098" w:type="dxa"/>
            <w:shd w:val="clear" w:color="auto" w:fill="auto"/>
          </w:tcPr>
          <w:p w14:paraId="3750FC55" w14:textId="5E6B3E51" w:rsidR="00CA27A5" w:rsidRPr="005918FC" w:rsidRDefault="00D05FCD" w:rsidP="007A7B57">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7A7B57">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 xml:space="preserve">GWP Global </w:t>
            </w:r>
            <w:proofErr w:type="spellStart"/>
            <w:r w:rsidRPr="00D05FCD">
              <w:rPr>
                <w:rFonts w:cstheme="minorHAnsi"/>
                <w:szCs w:val="18"/>
              </w:rPr>
              <w:t>Warming</w:t>
            </w:r>
            <w:proofErr w:type="spellEnd"/>
            <w:r w:rsidRPr="00D05FCD">
              <w:rPr>
                <w:rFonts w:cstheme="minorHAnsi"/>
                <w:szCs w:val="18"/>
              </w:rPr>
              <w:t xml:space="preserve">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proofErr w:type="spellStart"/>
            <w:r>
              <w:rPr>
                <w:szCs w:val="18"/>
              </w:rPr>
              <w:t>none</w:t>
            </w:r>
            <w:proofErr w:type="spellEnd"/>
          </w:p>
        </w:tc>
      </w:tr>
      <w:tr w:rsidR="00D05FCD" w:rsidRPr="005918FC" w14:paraId="0BD7805E" w14:textId="77777777" w:rsidTr="00140955">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 xml:space="preserve">ODP </w:t>
            </w:r>
            <w:proofErr w:type="spellStart"/>
            <w:r w:rsidRPr="00D05FCD">
              <w:rPr>
                <w:rFonts w:cstheme="minorHAnsi"/>
                <w:szCs w:val="18"/>
              </w:rPr>
              <w:t>Ozone</w:t>
            </w:r>
            <w:proofErr w:type="spellEnd"/>
            <w:r w:rsidRPr="00D05FCD">
              <w:rPr>
                <w:rFonts w:cstheme="minorHAnsi"/>
                <w:szCs w:val="18"/>
              </w:rPr>
              <w:t xml:space="preserv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proofErr w:type="spellStart"/>
            <w:r w:rsidRPr="00C34E3A">
              <w:rPr>
                <w:szCs w:val="18"/>
              </w:rPr>
              <w:t>none</w:t>
            </w:r>
            <w:proofErr w:type="spellEnd"/>
          </w:p>
        </w:tc>
      </w:tr>
      <w:tr w:rsidR="00D05FCD" w:rsidRPr="005918FC" w14:paraId="40DA992A" w14:textId="77777777" w:rsidTr="00140955">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proofErr w:type="gramStart"/>
            <w:r w:rsidRPr="00D05FCD">
              <w:rPr>
                <w:rFonts w:cstheme="minorHAnsi"/>
                <w:szCs w:val="18"/>
              </w:rPr>
              <w:t xml:space="preserve">PM  </w:t>
            </w:r>
            <w:proofErr w:type="spellStart"/>
            <w:r w:rsidRPr="00D05FCD">
              <w:rPr>
                <w:rFonts w:cstheme="minorHAnsi"/>
                <w:szCs w:val="18"/>
              </w:rPr>
              <w:t>Particulate</w:t>
            </w:r>
            <w:proofErr w:type="spellEnd"/>
            <w:proofErr w:type="gramEnd"/>
            <w:r w:rsidRPr="00D05FCD">
              <w:rPr>
                <w:rFonts w:cstheme="minorHAnsi"/>
                <w:szCs w:val="18"/>
              </w:rPr>
              <w:t xml:space="preserv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proofErr w:type="spellStart"/>
            <w:r w:rsidRPr="00C34E3A">
              <w:rPr>
                <w:szCs w:val="18"/>
              </w:rPr>
              <w:t>none</w:t>
            </w:r>
            <w:proofErr w:type="spellEnd"/>
          </w:p>
        </w:tc>
      </w:tr>
      <w:tr w:rsidR="00D05FCD" w:rsidRPr="005918FC" w14:paraId="6570433B" w14:textId="77777777" w:rsidTr="00B973B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32A1A6D0" w14:textId="77777777" w:rsidTr="00B973B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39F7A633" w14:textId="77777777" w:rsidTr="00B973B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0BEB0872" w14:textId="77777777" w:rsidTr="00B973B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60116B8E" w14:textId="77777777" w:rsidTr="00B973B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08EA75F4" w14:textId="77777777" w:rsidTr="00B973B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8F0E74">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w:t>
            </w:r>
            <w:proofErr w:type="spellStart"/>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proofErr w:type="spellEnd"/>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8F0E74">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8F0E74">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proofErr w:type="spellStart"/>
            <w:r w:rsidRPr="00D05FCD">
              <w:rPr>
                <w:rFonts w:cstheme="minorHAnsi"/>
                <w:color w:val="000000"/>
              </w:rPr>
              <w:t>water</w:t>
            </w:r>
            <w:proofErr w:type="spellEnd"/>
            <w:r w:rsidRPr="00D05FCD">
              <w:rPr>
                <w:rFonts w:cstheme="minorHAnsi"/>
                <w:color w:val="000000"/>
              </w:rPr>
              <w:t xml:space="preserve"> </w:t>
            </w:r>
            <w:proofErr w:type="spellStart"/>
            <w:r w:rsidRPr="00D05FCD">
              <w:rPr>
                <w:rFonts w:cstheme="minorHAnsi"/>
                <w:color w:val="000000"/>
              </w:rPr>
              <w:t>co</w:t>
            </w:r>
            <w:r w:rsidRPr="00D05FCD">
              <w:rPr>
                <w:rFonts w:cstheme="minorHAnsi"/>
                <w:color w:val="000000"/>
                <w:spacing w:val="-3"/>
              </w:rPr>
              <w:t>n</w:t>
            </w:r>
            <w:r w:rsidRPr="00D05FCD">
              <w:rPr>
                <w:rFonts w:cstheme="minorHAnsi"/>
                <w:color w:val="000000"/>
              </w:rPr>
              <w:t>sumption</w:t>
            </w:r>
            <w:proofErr w:type="spellEnd"/>
            <w:r w:rsidRPr="00D05FCD">
              <w:rPr>
                <w:rFonts w:cstheme="minorHAnsi"/>
                <w:color w:val="000000"/>
              </w:rPr>
              <w:t xml:space="preserve">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8F0E74">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w:t>
            </w:r>
            <w:proofErr w:type="spellStart"/>
            <w:r w:rsidRPr="00D05FCD">
              <w:rPr>
                <w:rFonts w:cstheme="minorHAnsi"/>
                <w:color w:val="000000"/>
                <w:lang w:val="en-GB"/>
              </w:rPr>
              <w:t>fw</w:t>
            </w:r>
            <w:proofErr w:type="spellEnd"/>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8F0E74">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8F0E74">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w:t>
            </w:r>
            <w:proofErr w:type="spellStart"/>
            <w:r w:rsidRPr="00D05FCD">
              <w:rPr>
                <w:rFonts w:cstheme="minorHAnsi"/>
                <w:color w:val="000000"/>
                <w:lang w:val="en-GB"/>
              </w:rPr>
              <w:t>nc</w:t>
            </w:r>
            <w:proofErr w:type="spellEnd"/>
            <w:r w:rsidRPr="00D05FCD">
              <w:rPr>
                <w:rFonts w:cstheme="minorHAnsi"/>
                <w:color w:val="000000"/>
                <w:lang w:val="en-GB"/>
              </w:rPr>
              <w:t xml:space="preserve">)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8F0E74">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A067E9" w14:paraId="6B1025E3" w14:textId="77777777" w:rsidTr="007A7B57">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A067E9" w14:paraId="3354FE7A" w14:textId="77777777" w:rsidTr="007A7B57">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27424F44" w:rsidR="00ED67BC" w:rsidRPr="00A52A6D" w:rsidRDefault="00A52A6D" w:rsidP="00ED67BC">
      <w:pPr>
        <w:pStyle w:val="Beschriftung"/>
        <w:shd w:val="clear" w:color="auto" w:fill="DAEEF3" w:themeFill="accent5" w:themeFillTint="33"/>
        <w:rPr>
          <w:lang w:val="en-GB"/>
        </w:rPr>
      </w:pPr>
      <w:bookmarkStart w:id="172" w:name="_Toc99010037"/>
      <w:bookmarkEnd w:id="167"/>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CA6A84">
        <w:rPr>
          <w:noProof/>
          <w:lang w:val="en-GB"/>
        </w:rPr>
        <w:t>19</w:t>
      </w:r>
      <w:r w:rsidRPr="00A52A6D">
        <w:rPr>
          <w:lang w:val="en-GB"/>
        </w:rPr>
        <w:fldChar w:fldCharType="end"/>
      </w:r>
      <w:r w:rsidR="001B48A6">
        <w:rPr>
          <w:lang w:val="en-GB"/>
        </w:rPr>
        <w:t xml:space="preserve">: </w:t>
      </w:r>
      <w:bookmarkStart w:id="173" w:name="_Hlk56767918"/>
      <w:r w:rsidRPr="00A52A6D">
        <w:rPr>
          <w:lang w:val="en-GB"/>
        </w:rPr>
        <w:t xml:space="preserve">Parameters describing </w:t>
      </w:r>
      <w:r>
        <w:rPr>
          <w:lang w:val="en-GB"/>
        </w:rPr>
        <w:t xml:space="preserve">LCA-output flows and </w:t>
      </w:r>
      <w:r w:rsidRPr="00A52A6D">
        <w:rPr>
          <w:lang w:val="en-GB"/>
        </w:rPr>
        <w:t>waste categories</w:t>
      </w:r>
      <w:bookmarkEnd w:id="173"/>
      <w:r w:rsidRPr="00A52A6D">
        <w:rPr>
          <w:lang w:val="en-GB"/>
        </w:rPr>
        <w:t xml:space="preserve"> of mineral insulating products per declared/functional unit</w:t>
      </w:r>
      <w:bookmarkEnd w:id="17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4" w:name="_Hlk56767942"/>
            <w:proofErr w:type="gramStart"/>
            <w:r w:rsidRPr="00896AA1">
              <w:rPr>
                <w:b/>
                <w:color w:val="0F243E"/>
                <w:lang w:val="en-GB"/>
              </w:rPr>
              <w:t>Para-meter</w:t>
            </w:r>
            <w:proofErr w:type="gramEnd"/>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A067E9"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w:t>
            </w:r>
            <w:proofErr w:type="gramStart"/>
            <w:r w:rsidRPr="00E96F93">
              <w:rPr>
                <w:rFonts w:eastAsia="Times New Roman"/>
                <w:sz w:val="16"/>
                <w:lang w:val="en-GB" w:eastAsia="de-AT"/>
              </w:rPr>
              <w:t>disposed;</w:t>
            </w:r>
            <w:proofErr w:type="gramEnd"/>
            <w:r w:rsidRPr="00E96F93">
              <w:rPr>
                <w:rFonts w:eastAsia="Times New Roman"/>
                <w:sz w:val="16"/>
                <w:lang w:val="en-GB" w:eastAsia="de-AT"/>
              </w:rPr>
              <w:t xml:space="preserve">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4"/>
    </w:tbl>
    <w:p w14:paraId="602B562D" w14:textId="2265B214" w:rsidR="00ED67BC" w:rsidRDefault="00ED67BC" w:rsidP="00ED67BC">
      <w:pPr>
        <w:pStyle w:val="Beschriftung"/>
        <w:rPr>
          <w:lang w:val="en-GB"/>
        </w:rPr>
      </w:pPr>
    </w:p>
    <w:p w14:paraId="2B242C98" w14:textId="02BDD75D" w:rsidR="009D55B6" w:rsidRPr="00B737D0" w:rsidRDefault="009D55B6" w:rsidP="009D55B6">
      <w:pPr>
        <w:pStyle w:val="Beschriftung"/>
        <w:jc w:val="left"/>
        <w:rPr>
          <w:lang w:val="en-GB"/>
        </w:rPr>
      </w:pPr>
      <w:bookmarkStart w:id="175" w:name="_Toc55468905"/>
      <w:bookmarkStart w:id="176" w:name="_Toc97559300"/>
      <w:bookmarkStart w:id="177" w:name="_Toc99010038"/>
      <w:r w:rsidRPr="00B737D0">
        <w:rPr>
          <w:lang w:val="en-GB"/>
        </w:rPr>
        <w:t xml:space="preserve">Table </w:t>
      </w:r>
      <w:r>
        <w:fldChar w:fldCharType="begin"/>
      </w:r>
      <w:r w:rsidRPr="00B737D0">
        <w:rPr>
          <w:lang w:val="en-GB"/>
        </w:rPr>
        <w:instrText xml:space="preserve"> SEQ Tabelle \* ARABIC </w:instrText>
      </w:r>
      <w:r>
        <w:fldChar w:fldCharType="separate"/>
      </w:r>
      <w:r w:rsidR="00CA6A84">
        <w:rPr>
          <w:noProof/>
          <w:lang w:val="en-GB"/>
        </w:rPr>
        <w:t>20</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5"/>
      <w:bookmarkEnd w:id="176"/>
      <w:bookmarkEnd w:id="177"/>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7A7B57">
        <w:trPr>
          <w:gridAfter w:val="1"/>
          <w:wAfter w:w="21" w:type="dxa"/>
        </w:trPr>
        <w:tc>
          <w:tcPr>
            <w:tcW w:w="4161" w:type="dxa"/>
            <w:shd w:val="clear" w:color="auto" w:fill="DAEEF3"/>
          </w:tcPr>
          <w:p w14:paraId="25CF7AD1" w14:textId="17E64AF9" w:rsidR="009D55B6" w:rsidRPr="005918FC" w:rsidRDefault="00B737D0" w:rsidP="007A7B57">
            <w:pPr>
              <w:spacing w:line="240" w:lineRule="auto"/>
              <w:jc w:val="left"/>
              <w:rPr>
                <w:b/>
                <w:color w:val="0F243E"/>
                <w:lang w:val="de-CH"/>
              </w:rPr>
            </w:pPr>
            <w:proofErr w:type="spellStart"/>
            <w:r>
              <w:rPr>
                <w:b/>
                <w:color w:val="0F243E"/>
                <w:lang w:val="de-CH"/>
              </w:rPr>
              <w:t>Biogenic</w:t>
            </w:r>
            <w:proofErr w:type="spellEnd"/>
            <w:r>
              <w:rPr>
                <w:b/>
                <w:color w:val="0F243E"/>
                <w:lang w:val="de-CH"/>
              </w:rPr>
              <w:t xml:space="preserve"> </w:t>
            </w:r>
            <w:proofErr w:type="spellStart"/>
            <w:r>
              <w:rPr>
                <w:b/>
                <w:color w:val="0F243E"/>
                <w:lang w:val="de-CH"/>
              </w:rPr>
              <w:t>carbon</w:t>
            </w:r>
            <w:proofErr w:type="spellEnd"/>
            <w:r>
              <w:rPr>
                <w:b/>
                <w:color w:val="0F243E"/>
                <w:lang w:val="de-CH"/>
              </w:rPr>
              <w:t xml:space="preserve"> </w:t>
            </w:r>
            <w:proofErr w:type="spellStart"/>
            <w:r>
              <w:rPr>
                <w:b/>
                <w:color w:val="0F243E"/>
                <w:lang w:val="de-CH"/>
              </w:rPr>
              <w:t>content</w:t>
            </w:r>
            <w:proofErr w:type="spellEnd"/>
          </w:p>
        </w:tc>
        <w:tc>
          <w:tcPr>
            <w:tcW w:w="1134" w:type="dxa"/>
            <w:shd w:val="clear" w:color="auto" w:fill="DAEEF3"/>
          </w:tcPr>
          <w:p w14:paraId="23A7753A" w14:textId="4504D44C" w:rsidR="009D55B6" w:rsidRPr="005918FC" w:rsidRDefault="00B737D0" w:rsidP="007A7B57">
            <w:pPr>
              <w:spacing w:line="240" w:lineRule="auto"/>
              <w:jc w:val="left"/>
              <w:rPr>
                <w:b/>
                <w:color w:val="0F243E"/>
                <w:lang w:val="de-CH"/>
              </w:rPr>
            </w:pPr>
            <w:proofErr w:type="spellStart"/>
            <w:r>
              <w:rPr>
                <w:b/>
                <w:color w:val="0F243E"/>
                <w:lang w:val="de-CH"/>
              </w:rPr>
              <w:t>unit</w:t>
            </w:r>
            <w:proofErr w:type="spellEnd"/>
          </w:p>
        </w:tc>
      </w:tr>
      <w:tr w:rsidR="009D55B6" w:rsidRPr="005918FC" w14:paraId="268BEFA6" w14:textId="77777777" w:rsidTr="007A7B57">
        <w:trPr>
          <w:gridAfter w:val="1"/>
          <w:wAfter w:w="21" w:type="dxa"/>
        </w:trPr>
        <w:tc>
          <w:tcPr>
            <w:tcW w:w="4161" w:type="dxa"/>
            <w:shd w:val="clear" w:color="auto" w:fill="DAEEF3"/>
          </w:tcPr>
          <w:p w14:paraId="0A10D83C" w14:textId="5E3BAB66" w:rsidR="009D55B6" w:rsidRPr="00B737D0" w:rsidRDefault="00B737D0" w:rsidP="007A7B57">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7A7B57">
            <w:pPr>
              <w:spacing w:line="240" w:lineRule="auto"/>
              <w:jc w:val="left"/>
              <w:rPr>
                <w:lang w:val="de-CH"/>
              </w:rPr>
            </w:pPr>
            <w:r w:rsidRPr="005918FC">
              <w:rPr>
                <w:lang w:val="de-CH"/>
              </w:rPr>
              <w:t>kg C</w:t>
            </w:r>
          </w:p>
        </w:tc>
      </w:tr>
      <w:tr w:rsidR="009D55B6" w:rsidRPr="005918FC" w14:paraId="4F81F940" w14:textId="77777777" w:rsidTr="007A7B57">
        <w:trPr>
          <w:gridAfter w:val="1"/>
          <w:wAfter w:w="21" w:type="dxa"/>
        </w:trPr>
        <w:tc>
          <w:tcPr>
            <w:tcW w:w="4161" w:type="dxa"/>
            <w:shd w:val="clear" w:color="auto" w:fill="DAEEF3"/>
          </w:tcPr>
          <w:p w14:paraId="6175881F" w14:textId="7DD062EB" w:rsidR="009D55B6" w:rsidRPr="00B737D0" w:rsidRDefault="00B737D0" w:rsidP="007A7B57">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7A7B57">
            <w:pPr>
              <w:spacing w:line="240" w:lineRule="auto"/>
              <w:jc w:val="left"/>
              <w:rPr>
                <w:lang w:val="de-CH"/>
              </w:rPr>
            </w:pPr>
            <w:r w:rsidRPr="005918FC">
              <w:rPr>
                <w:lang w:val="de-CH"/>
              </w:rPr>
              <w:t>kg C</w:t>
            </w:r>
          </w:p>
        </w:tc>
      </w:tr>
      <w:tr w:rsidR="009D55B6" w:rsidRPr="00A067E9" w14:paraId="7023CEEC" w14:textId="77777777" w:rsidTr="007A7B57">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7A7B57">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78" w:name="_Toc482175011"/>
      <w:bookmarkStart w:id="179" w:name="_Toc517348354"/>
      <w:r w:rsidRPr="00896AA1">
        <w:rPr>
          <w:lang w:val="en-GB"/>
        </w:rPr>
        <w:t>LCA: Interpretation</w:t>
      </w:r>
      <w:bookmarkEnd w:id="178"/>
      <w:bookmarkEnd w:id="179"/>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0"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It is recommended to illustrate the results with graphic elements (</w:t>
      </w:r>
      <w:proofErr w:type="gramStart"/>
      <w:r w:rsidRPr="008E65D5">
        <w:rPr>
          <w:lang w:val="en-GB"/>
        </w:rPr>
        <w:t>i.e.</w:t>
      </w:r>
      <w:proofErr w:type="gramEnd"/>
      <w:r w:rsidRPr="008E65D5">
        <w:rPr>
          <w:lang w:val="en-GB"/>
        </w:rPr>
        <w:t xml:space="preserv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Claims that can be published (</w:t>
      </w:r>
      <w:proofErr w:type="gramStart"/>
      <w:r w:rsidRPr="008E65D5">
        <w:rPr>
          <w:rFonts w:cstheme="minorHAnsi"/>
          <w:b/>
          <w:color w:val="000000"/>
          <w:sz w:val="20"/>
          <w:szCs w:val="20"/>
          <w:lang w:val="en-GB"/>
        </w:rPr>
        <w:t>i.e.</w:t>
      </w:r>
      <w:proofErr w:type="gramEnd"/>
      <w:r w:rsidRPr="008E65D5">
        <w:rPr>
          <w:rFonts w:cstheme="minorHAnsi"/>
          <w:b/>
          <w:color w:val="000000"/>
          <w:sz w:val="20"/>
          <w:szCs w:val="20"/>
          <w:lang w:val="en-GB"/>
        </w:rPr>
        <w:t xml:space="preserve"> same framework conditions, different electricity mix) can be declared in the EPD, if desired. </w:t>
      </w:r>
    </w:p>
    <w:bookmarkEnd w:id="180"/>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1"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2" w:name="_Toc517348355"/>
      <w:r w:rsidRPr="00896AA1">
        <w:rPr>
          <w:lang w:val="en-GB"/>
        </w:rPr>
        <w:lastRenderedPageBreak/>
        <w:t>L</w:t>
      </w:r>
      <w:bookmarkEnd w:id="181"/>
      <w:r w:rsidR="000B242A">
        <w:rPr>
          <w:lang w:val="en-GB"/>
        </w:rPr>
        <w:t>iterature</w:t>
      </w:r>
      <w:bookmarkEnd w:id="182"/>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3"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39ED54" w:rsidR="000B242A" w:rsidRPr="00DC00F3" w:rsidRDefault="000B242A" w:rsidP="004307C7">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4E9D295F" w:rsidR="000B242A" w:rsidRPr="00DC00F3" w:rsidRDefault="000B242A" w:rsidP="004307C7">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625DD5D" w:rsidR="000B242A" w:rsidRDefault="000B242A" w:rsidP="004307C7">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bookmarkEnd w:id="183"/>
    <w:p w14:paraId="43B71C04" w14:textId="77777777" w:rsidR="00847CEF" w:rsidRDefault="00847CEF" w:rsidP="00847CEF">
      <w:pPr>
        <w:shd w:val="clear" w:color="auto" w:fill="DBE5F1" w:themeFill="accent1" w:themeFillTint="33"/>
        <w:spacing w:line="240" w:lineRule="auto"/>
        <w:jc w:val="left"/>
        <w:rPr>
          <w:lang w:val="en-GB"/>
        </w:rPr>
      </w:pPr>
      <w:r w:rsidRPr="00333005">
        <w:rPr>
          <w:lang w:val="en-GB"/>
        </w:rPr>
        <w:t xml:space="preserve">Management system </w:t>
      </w:r>
      <w:r>
        <w:rPr>
          <w:lang w:val="en-GB"/>
        </w:rPr>
        <w:t>handbook</w:t>
      </w:r>
      <w:r w:rsidRPr="00333005">
        <w:rPr>
          <w:lang w:val="en-GB"/>
        </w:rPr>
        <w:t xml:space="preserve"> including applicable documents from Bau EPD GmbH</w:t>
      </w:r>
    </w:p>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4" w:name="_Toc517348356"/>
      <w:r>
        <w:rPr>
          <w:lang w:val="en-GB"/>
        </w:rPr>
        <w:t>Directory and Glossary</w:t>
      </w:r>
      <w:bookmarkEnd w:id="184"/>
    </w:p>
    <w:p w14:paraId="427250A2" w14:textId="0E907EE5" w:rsidR="00ED67BC" w:rsidRPr="00896AA1" w:rsidRDefault="00927AF7" w:rsidP="00ED67BC">
      <w:pPr>
        <w:pStyle w:val="berschrift2"/>
        <w:rPr>
          <w:lang w:val="en-GB"/>
        </w:rPr>
      </w:pPr>
      <w:bookmarkStart w:id="185" w:name="_Toc517348357"/>
      <w:r>
        <w:rPr>
          <w:lang w:val="en-GB"/>
        </w:rPr>
        <w:t>List of figures</w:t>
      </w:r>
      <w:bookmarkEnd w:id="185"/>
    </w:p>
    <w:p w14:paraId="368C3C4E" w14:textId="77777777" w:rsidR="00ED67BC" w:rsidRPr="00896AA1" w:rsidRDefault="00ED67BC" w:rsidP="00ED67BC">
      <w:pPr>
        <w:rPr>
          <w:lang w:val="en-GB"/>
        </w:rPr>
      </w:pPr>
    </w:p>
    <w:p w14:paraId="22592FFD" w14:textId="02A39D15"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CA6A84">
          <w:rPr>
            <w:noProof/>
            <w:webHidden/>
          </w:rPr>
          <w:t>14</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86" w:name="_Toc517348358"/>
      <w:r>
        <w:rPr>
          <w:lang w:val="en-GB"/>
        </w:rPr>
        <w:t>List of tables</w:t>
      </w:r>
      <w:bookmarkEnd w:id="186"/>
    </w:p>
    <w:p w14:paraId="1A61AC66" w14:textId="77777777" w:rsidR="00ED67BC" w:rsidRPr="00896AA1" w:rsidRDefault="00ED67BC" w:rsidP="00ED67BC">
      <w:pPr>
        <w:rPr>
          <w:lang w:val="en-GB"/>
        </w:rPr>
      </w:pPr>
    </w:p>
    <w:p w14:paraId="0E5B4AFE" w14:textId="4C1A03F4" w:rsidR="004F6A5B"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9010019" w:history="1">
        <w:r w:rsidR="004F6A5B" w:rsidRPr="009B332B">
          <w:rPr>
            <w:rStyle w:val="Hyperlink"/>
            <w:noProof/>
          </w:rPr>
          <w:t>Table 1</w:t>
        </w:r>
        <w:r w:rsidR="004F6A5B" w:rsidRPr="009B332B">
          <w:rPr>
            <w:rStyle w:val="Hyperlink"/>
            <w:noProof/>
            <w:lang w:val="en-GB"/>
          </w:rPr>
          <w:t>: Product specific standards</w:t>
        </w:r>
        <w:r w:rsidR="004F6A5B">
          <w:rPr>
            <w:noProof/>
            <w:webHidden/>
          </w:rPr>
          <w:tab/>
        </w:r>
        <w:r w:rsidR="004F6A5B">
          <w:rPr>
            <w:noProof/>
            <w:webHidden/>
          </w:rPr>
          <w:fldChar w:fldCharType="begin"/>
        </w:r>
        <w:r w:rsidR="004F6A5B">
          <w:rPr>
            <w:noProof/>
            <w:webHidden/>
          </w:rPr>
          <w:instrText xml:space="preserve"> PAGEREF _Toc99010019 \h </w:instrText>
        </w:r>
        <w:r w:rsidR="004F6A5B">
          <w:rPr>
            <w:noProof/>
            <w:webHidden/>
          </w:rPr>
        </w:r>
        <w:r w:rsidR="004F6A5B">
          <w:rPr>
            <w:noProof/>
            <w:webHidden/>
          </w:rPr>
          <w:fldChar w:fldCharType="separate"/>
        </w:r>
        <w:r w:rsidR="00CA6A84">
          <w:rPr>
            <w:noProof/>
            <w:webHidden/>
          </w:rPr>
          <w:t>11</w:t>
        </w:r>
        <w:r w:rsidR="004F6A5B">
          <w:rPr>
            <w:noProof/>
            <w:webHidden/>
          </w:rPr>
          <w:fldChar w:fldCharType="end"/>
        </w:r>
      </w:hyperlink>
    </w:p>
    <w:p w14:paraId="5F58988F" w14:textId="058E850C" w:rsidR="004F6A5B" w:rsidRDefault="004F6A5B">
      <w:pPr>
        <w:pStyle w:val="Abbildungsverzeichnis"/>
        <w:tabs>
          <w:tab w:val="left" w:pos="1100"/>
          <w:tab w:val="right" w:leader="dot" w:pos="9912"/>
        </w:tabs>
        <w:rPr>
          <w:rFonts w:asciiTheme="minorHAnsi" w:eastAsiaTheme="minorEastAsia" w:hAnsiTheme="minorHAnsi" w:cstheme="minorBidi"/>
          <w:noProof/>
          <w:sz w:val="22"/>
          <w:lang w:val="de-AT" w:eastAsia="de-AT"/>
        </w:rPr>
      </w:pPr>
      <w:hyperlink w:anchor="_Toc99010020" w:history="1">
        <w:r w:rsidRPr="009B332B">
          <w:rPr>
            <w:rStyle w:val="Hyperlink"/>
            <w:noProof/>
            <w:lang w:val="en-GB"/>
          </w:rPr>
          <w:t>Table 2:</w:t>
        </w:r>
        <w:r>
          <w:rPr>
            <w:rFonts w:asciiTheme="minorHAnsi" w:eastAsiaTheme="minorEastAsia" w:hAnsiTheme="minorHAnsi" w:cstheme="minorBidi"/>
            <w:noProof/>
            <w:sz w:val="22"/>
            <w:lang w:val="de-AT" w:eastAsia="de-AT"/>
          </w:rPr>
          <w:tab/>
        </w:r>
        <w:r w:rsidRPr="009B332B">
          <w:rPr>
            <w:rStyle w:val="Hyperlink"/>
            <w:noProof/>
            <w:lang w:val="en-GB"/>
          </w:rPr>
          <w:t>Technical data of the declared building product according to ÖNORM EN 14351-1 (windows, balcony doors, doors and skylights)</w:t>
        </w:r>
        <w:r>
          <w:rPr>
            <w:noProof/>
            <w:webHidden/>
          </w:rPr>
          <w:tab/>
        </w:r>
        <w:r>
          <w:rPr>
            <w:noProof/>
            <w:webHidden/>
          </w:rPr>
          <w:fldChar w:fldCharType="begin"/>
        </w:r>
        <w:r>
          <w:rPr>
            <w:noProof/>
            <w:webHidden/>
          </w:rPr>
          <w:instrText xml:space="preserve"> PAGEREF _Toc99010020 \h </w:instrText>
        </w:r>
        <w:r>
          <w:rPr>
            <w:noProof/>
            <w:webHidden/>
          </w:rPr>
        </w:r>
        <w:r>
          <w:rPr>
            <w:noProof/>
            <w:webHidden/>
          </w:rPr>
          <w:fldChar w:fldCharType="separate"/>
        </w:r>
        <w:r w:rsidR="00CA6A84">
          <w:rPr>
            <w:noProof/>
            <w:webHidden/>
          </w:rPr>
          <w:t>11</w:t>
        </w:r>
        <w:r>
          <w:rPr>
            <w:noProof/>
            <w:webHidden/>
          </w:rPr>
          <w:fldChar w:fldCharType="end"/>
        </w:r>
      </w:hyperlink>
    </w:p>
    <w:p w14:paraId="64E19F2E" w14:textId="6531C11F" w:rsidR="004F6A5B" w:rsidRDefault="004F6A5B">
      <w:pPr>
        <w:pStyle w:val="Abbildungsverzeichnis"/>
        <w:tabs>
          <w:tab w:val="left" w:pos="880"/>
          <w:tab w:val="right" w:leader="dot" w:pos="9912"/>
        </w:tabs>
        <w:rPr>
          <w:rFonts w:asciiTheme="minorHAnsi" w:eastAsiaTheme="minorEastAsia" w:hAnsiTheme="minorHAnsi" w:cstheme="minorBidi"/>
          <w:noProof/>
          <w:sz w:val="22"/>
          <w:lang w:val="de-AT" w:eastAsia="de-AT"/>
        </w:rPr>
      </w:pPr>
      <w:hyperlink w:anchor="_Toc99010021" w:history="1">
        <w:r w:rsidRPr="009B332B">
          <w:rPr>
            <w:rStyle w:val="Hyperlink"/>
            <w:noProof/>
            <w:lang w:val="en-GB"/>
          </w:rPr>
          <w:t>Table 3:</w:t>
        </w:r>
        <w:r>
          <w:rPr>
            <w:rFonts w:asciiTheme="minorHAnsi" w:eastAsiaTheme="minorEastAsia" w:hAnsiTheme="minorHAnsi" w:cstheme="minorBidi"/>
            <w:noProof/>
            <w:sz w:val="22"/>
            <w:lang w:val="de-AT" w:eastAsia="de-AT"/>
          </w:rPr>
          <w:tab/>
        </w:r>
        <w:r w:rsidRPr="009B332B">
          <w:rPr>
            <w:rStyle w:val="Hyperlink"/>
            <w:noProof/>
            <w:lang w:val="en-GB"/>
          </w:rPr>
          <w:t>Technical data of the declared construction product according to ÖNORM EN 13830 (curtain façades)</w:t>
        </w:r>
        <w:r>
          <w:rPr>
            <w:noProof/>
            <w:webHidden/>
          </w:rPr>
          <w:tab/>
        </w:r>
        <w:r>
          <w:rPr>
            <w:noProof/>
            <w:webHidden/>
          </w:rPr>
          <w:fldChar w:fldCharType="begin"/>
        </w:r>
        <w:r>
          <w:rPr>
            <w:noProof/>
            <w:webHidden/>
          </w:rPr>
          <w:instrText xml:space="preserve"> PAGEREF _Toc99010021 \h </w:instrText>
        </w:r>
        <w:r>
          <w:rPr>
            <w:noProof/>
            <w:webHidden/>
          </w:rPr>
        </w:r>
        <w:r>
          <w:rPr>
            <w:noProof/>
            <w:webHidden/>
          </w:rPr>
          <w:fldChar w:fldCharType="separate"/>
        </w:r>
        <w:r w:rsidR="00CA6A84">
          <w:rPr>
            <w:noProof/>
            <w:webHidden/>
          </w:rPr>
          <w:t>12</w:t>
        </w:r>
        <w:r>
          <w:rPr>
            <w:noProof/>
            <w:webHidden/>
          </w:rPr>
          <w:fldChar w:fldCharType="end"/>
        </w:r>
      </w:hyperlink>
    </w:p>
    <w:p w14:paraId="3EA4A3DE" w14:textId="39FB4A4A" w:rsidR="004F6A5B" w:rsidRDefault="004F6A5B">
      <w:pPr>
        <w:pStyle w:val="Abbildungsverzeichnis"/>
        <w:tabs>
          <w:tab w:val="right" w:leader="dot" w:pos="9912"/>
        </w:tabs>
        <w:rPr>
          <w:rFonts w:asciiTheme="minorHAnsi" w:eastAsiaTheme="minorEastAsia" w:hAnsiTheme="minorHAnsi" w:cstheme="minorBidi"/>
          <w:noProof/>
          <w:sz w:val="22"/>
          <w:lang w:val="de-AT" w:eastAsia="de-AT"/>
        </w:rPr>
      </w:pPr>
      <w:hyperlink w:anchor="_Toc99010022" w:history="1">
        <w:r w:rsidRPr="009B332B">
          <w:rPr>
            <w:rStyle w:val="Hyperlink"/>
            <w:noProof/>
            <w:lang w:val="en-GB"/>
          </w:rPr>
          <w:t>Table 4: Reference service life (RSL)</w:t>
        </w:r>
        <w:r>
          <w:rPr>
            <w:noProof/>
            <w:webHidden/>
          </w:rPr>
          <w:tab/>
        </w:r>
        <w:r>
          <w:rPr>
            <w:noProof/>
            <w:webHidden/>
          </w:rPr>
          <w:fldChar w:fldCharType="begin"/>
        </w:r>
        <w:r>
          <w:rPr>
            <w:noProof/>
            <w:webHidden/>
          </w:rPr>
          <w:instrText xml:space="preserve"> PAGEREF _Toc99010022 \h </w:instrText>
        </w:r>
        <w:r>
          <w:rPr>
            <w:noProof/>
            <w:webHidden/>
          </w:rPr>
        </w:r>
        <w:r>
          <w:rPr>
            <w:noProof/>
            <w:webHidden/>
          </w:rPr>
          <w:fldChar w:fldCharType="separate"/>
        </w:r>
        <w:r w:rsidR="00CA6A84">
          <w:rPr>
            <w:noProof/>
            <w:webHidden/>
          </w:rPr>
          <w:t>15</w:t>
        </w:r>
        <w:r>
          <w:rPr>
            <w:noProof/>
            <w:webHidden/>
          </w:rPr>
          <w:fldChar w:fldCharType="end"/>
        </w:r>
      </w:hyperlink>
    </w:p>
    <w:p w14:paraId="4D2F54AA" w14:textId="3EC0BF0A" w:rsidR="004F6A5B" w:rsidRDefault="004F6A5B">
      <w:pPr>
        <w:pStyle w:val="Abbildungsverzeichnis"/>
        <w:tabs>
          <w:tab w:val="right" w:leader="dot" w:pos="9912"/>
        </w:tabs>
        <w:rPr>
          <w:rFonts w:asciiTheme="minorHAnsi" w:eastAsiaTheme="minorEastAsia" w:hAnsiTheme="minorHAnsi" w:cstheme="minorBidi"/>
          <w:noProof/>
          <w:sz w:val="22"/>
          <w:lang w:val="de-AT" w:eastAsia="de-AT"/>
        </w:rPr>
      </w:pPr>
      <w:hyperlink w:anchor="_Toc99010023" w:history="1">
        <w:r w:rsidRPr="009B332B">
          <w:rPr>
            <w:rStyle w:val="Hyperlink"/>
            <w:noProof/>
            <w:lang w:val="en-GB"/>
          </w:rPr>
          <w:t>Table 5: Declared life cycle stages</w:t>
        </w:r>
        <w:r>
          <w:rPr>
            <w:noProof/>
            <w:webHidden/>
          </w:rPr>
          <w:tab/>
        </w:r>
        <w:r>
          <w:rPr>
            <w:noProof/>
            <w:webHidden/>
          </w:rPr>
          <w:fldChar w:fldCharType="begin"/>
        </w:r>
        <w:r>
          <w:rPr>
            <w:noProof/>
            <w:webHidden/>
          </w:rPr>
          <w:instrText xml:space="preserve"> PAGEREF _Toc99010023 \h </w:instrText>
        </w:r>
        <w:r>
          <w:rPr>
            <w:noProof/>
            <w:webHidden/>
          </w:rPr>
        </w:r>
        <w:r>
          <w:rPr>
            <w:noProof/>
            <w:webHidden/>
          </w:rPr>
          <w:fldChar w:fldCharType="separate"/>
        </w:r>
        <w:r w:rsidR="00CA6A84">
          <w:rPr>
            <w:noProof/>
            <w:webHidden/>
          </w:rPr>
          <w:t>18</w:t>
        </w:r>
        <w:r>
          <w:rPr>
            <w:noProof/>
            <w:webHidden/>
          </w:rPr>
          <w:fldChar w:fldCharType="end"/>
        </w:r>
      </w:hyperlink>
    </w:p>
    <w:p w14:paraId="2BCFCF82" w14:textId="23EFBF1D" w:rsidR="004F6A5B" w:rsidRDefault="004F6A5B">
      <w:pPr>
        <w:pStyle w:val="Abbildungsverzeichnis"/>
        <w:tabs>
          <w:tab w:val="right" w:leader="dot" w:pos="9912"/>
        </w:tabs>
        <w:rPr>
          <w:rFonts w:asciiTheme="minorHAnsi" w:eastAsiaTheme="minorEastAsia" w:hAnsiTheme="minorHAnsi" w:cstheme="minorBidi"/>
          <w:noProof/>
          <w:sz w:val="22"/>
          <w:lang w:val="de-AT" w:eastAsia="de-AT"/>
        </w:rPr>
      </w:pPr>
      <w:hyperlink w:anchor="_Toc99010024" w:history="1">
        <w:r w:rsidRPr="009B332B">
          <w:rPr>
            <w:rStyle w:val="Hyperlink"/>
            <w:noProof/>
            <w:lang w:val="en-GB"/>
          </w:rPr>
          <w:t>Table 6:  Description of the scenario „Transport to building site (A4)“</w:t>
        </w:r>
        <w:r>
          <w:rPr>
            <w:noProof/>
            <w:webHidden/>
          </w:rPr>
          <w:tab/>
        </w:r>
        <w:r>
          <w:rPr>
            <w:noProof/>
            <w:webHidden/>
          </w:rPr>
          <w:fldChar w:fldCharType="begin"/>
        </w:r>
        <w:r>
          <w:rPr>
            <w:noProof/>
            <w:webHidden/>
          </w:rPr>
          <w:instrText xml:space="preserve"> PAGEREF _Toc99010024 \h </w:instrText>
        </w:r>
        <w:r>
          <w:rPr>
            <w:noProof/>
            <w:webHidden/>
          </w:rPr>
        </w:r>
        <w:r>
          <w:rPr>
            <w:noProof/>
            <w:webHidden/>
          </w:rPr>
          <w:fldChar w:fldCharType="separate"/>
        </w:r>
        <w:r w:rsidR="00CA6A84">
          <w:rPr>
            <w:noProof/>
            <w:webHidden/>
          </w:rPr>
          <w:t>20</w:t>
        </w:r>
        <w:r>
          <w:rPr>
            <w:noProof/>
            <w:webHidden/>
          </w:rPr>
          <w:fldChar w:fldCharType="end"/>
        </w:r>
      </w:hyperlink>
    </w:p>
    <w:p w14:paraId="5E586838" w14:textId="337CB2C7" w:rsidR="004F6A5B" w:rsidRDefault="004F6A5B">
      <w:pPr>
        <w:pStyle w:val="Abbildungsverzeichnis"/>
        <w:tabs>
          <w:tab w:val="right" w:leader="dot" w:pos="9912"/>
        </w:tabs>
        <w:rPr>
          <w:rFonts w:asciiTheme="minorHAnsi" w:eastAsiaTheme="minorEastAsia" w:hAnsiTheme="minorHAnsi" w:cstheme="minorBidi"/>
          <w:noProof/>
          <w:sz w:val="22"/>
          <w:lang w:val="de-AT" w:eastAsia="de-AT"/>
        </w:rPr>
      </w:pPr>
      <w:hyperlink w:anchor="_Toc99010025" w:history="1">
        <w:r w:rsidRPr="009B332B">
          <w:rPr>
            <w:rStyle w:val="Hyperlink"/>
            <w:noProof/>
            <w:lang w:val="en-GB"/>
          </w:rPr>
          <w:t>Table 7: Description of the scenario „Installation of the product in the building (A5)“ as per table 8 in ÖNORM EN 15804</w:t>
        </w:r>
        <w:r>
          <w:rPr>
            <w:noProof/>
            <w:webHidden/>
          </w:rPr>
          <w:tab/>
        </w:r>
        <w:r>
          <w:rPr>
            <w:noProof/>
            <w:webHidden/>
          </w:rPr>
          <w:fldChar w:fldCharType="begin"/>
        </w:r>
        <w:r>
          <w:rPr>
            <w:noProof/>
            <w:webHidden/>
          </w:rPr>
          <w:instrText xml:space="preserve"> PAGEREF _Toc99010025 \h </w:instrText>
        </w:r>
        <w:r>
          <w:rPr>
            <w:noProof/>
            <w:webHidden/>
          </w:rPr>
        </w:r>
        <w:r>
          <w:rPr>
            <w:noProof/>
            <w:webHidden/>
          </w:rPr>
          <w:fldChar w:fldCharType="separate"/>
        </w:r>
        <w:r w:rsidR="00CA6A84">
          <w:rPr>
            <w:noProof/>
            <w:webHidden/>
          </w:rPr>
          <w:t>20</w:t>
        </w:r>
        <w:r>
          <w:rPr>
            <w:noProof/>
            <w:webHidden/>
          </w:rPr>
          <w:fldChar w:fldCharType="end"/>
        </w:r>
      </w:hyperlink>
    </w:p>
    <w:p w14:paraId="00A31CD1" w14:textId="153358A7" w:rsidR="004F6A5B" w:rsidRDefault="004F6A5B">
      <w:pPr>
        <w:pStyle w:val="Abbildungsverzeichnis"/>
        <w:tabs>
          <w:tab w:val="right" w:leader="dot" w:pos="9912"/>
        </w:tabs>
        <w:rPr>
          <w:rFonts w:asciiTheme="minorHAnsi" w:eastAsiaTheme="minorEastAsia" w:hAnsiTheme="minorHAnsi" w:cstheme="minorBidi"/>
          <w:noProof/>
          <w:sz w:val="22"/>
          <w:lang w:val="de-AT" w:eastAsia="de-AT"/>
        </w:rPr>
      </w:pPr>
      <w:hyperlink w:anchor="_Toc99010026" w:history="1">
        <w:r w:rsidRPr="009B332B">
          <w:rPr>
            <w:rStyle w:val="Hyperlink"/>
            <w:noProof/>
            <w:lang w:val="en-GB"/>
          </w:rPr>
          <w:t>Table 8: Description of the scenario „maintenance (B2)“ based on table 9 in EN 15804</w:t>
        </w:r>
        <w:r>
          <w:rPr>
            <w:noProof/>
            <w:webHidden/>
          </w:rPr>
          <w:tab/>
        </w:r>
        <w:r>
          <w:rPr>
            <w:noProof/>
            <w:webHidden/>
          </w:rPr>
          <w:fldChar w:fldCharType="begin"/>
        </w:r>
        <w:r>
          <w:rPr>
            <w:noProof/>
            <w:webHidden/>
          </w:rPr>
          <w:instrText xml:space="preserve"> PAGEREF _Toc99010026 \h </w:instrText>
        </w:r>
        <w:r>
          <w:rPr>
            <w:noProof/>
            <w:webHidden/>
          </w:rPr>
        </w:r>
        <w:r>
          <w:rPr>
            <w:noProof/>
            <w:webHidden/>
          </w:rPr>
          <w:fldChar w:fldCharType="separate"/>
        </w:r>
        <w:r w:rsidR="00CA6A84">
          <w:rPr>
            <w:noProof/>
            <w:webHidden/>
          </w:rPr>
          <w:t>21</w:t>
        </w:r>
        <w:r>
          <w:rPr>
            <w:noProof/>
            <w:webHidden/>
          </w:rPr>
          <w:fldChar w:fldCharType="end"/>
        </w:r>
      </w:hyperlink>
    </w:p>
    <w:p w14:paraId="0C9523B1" w14:textId="48D8AE06" w:rsidR="004F6A5B" w:rsidRDefault="004F6A5B">
      <w:pPr>
        <w:pStyle w:val="Abbildungsverzeichnis"/>
        <w:tabs>
          <w:tab w:val="right" w:leader="dot" w:pos="9912"/>
        </w:tabs>
        <w:rPr>
          <w:rFonts w:asciiTheme="minorHAnsi" w:eastAsiaTheme="minorEastAsia" w:hAnsiTheme="minorHAnsi" w:cstheme="minorBidi"/>
          <w:noProof/>
          <w:sz w:val="22"/>
          <w:lang w:val="de-AT" w:eastAsia="de-AT"/>
        </w:rPr>
      </w:pPr>
      <w:hyperlink w:anchor="_Toc99010027" w:history="1">
        <w:r w:rsidRPr="009B332B">
          <w:rPr>
            <w:rStyle w:val="Hyperlink"/>
            <w:rFonts w:cstheme="minorHAnsi"/>
            <w:noProof/>
            <w:lang w:val="en-GB"/>
          </w:rPr>
          <w:t>Table 9: Description of the scenario „repair (B3)“</w:t>
        </w:r>
        <w:r>
          <w:rPr>
            <w:noProof/>
            <w:webHidden/>
          </w:rPr>
          <w:tab/>
        </w:r>
        <w:r>
          <w:rPr>
            <w:noProof/>
            <w:webHidden/>
          </w:rPr>
          <w:fldChar w:fldCharType="begin"/>
        </w:r>
        <w:r>
          <w:rPr>
            <w:noProof/>
            <w:webHidden/>
          </w:rPr>
          <w:instrText xml:space="preserve"> PAGEREF _Toc99010027 \h </w:instrText>
        </w:r>
        <w:r>
          <w:rPr>
            <w:noProof/>
            <w:webHidden/>
          </w:rPr>
        </w:r>
        <w:r>
          <w:rPr>
            <w:noProof/>
            <w:webHidden/>
          </w:rPr>
          <w:fldChar w:fldCharType="separate"/>
        </w:r>
        <w:r w:rsidR="00CA6A84">
          <w:rPr>
            <w:noProof/>
            <w:webHidden/>
          </w:rPr>
          <w:t>21</w:t>
        </w:r>
        <w:r>
          <w:rPr>
            <w:noProof/>
            <w:webHidden/>
          </w:rPr>
          <w:fldChar w:fldCharType="end"/>
        </w:r>
      </w:hyperlink>
    </w:p>
    <w:p w14:paraId="508705C2" w14:textId="76FD65A8" w:rsidR="004F6A5B" w:rsidRDefault="004F6A5B">
      <w:pPr>
        <w:pStyle w:val="Abbildungsverzeichnis"/>
        <w:tabs>
          <w:tab w:val="right" w:leader="dot" w:pos="9912"/>
        </w:tabs>
        <w:rPr>
          <w:rFonts w:asciiTheme="minorHAnsi" w:eastAsiaTheme="minorEastAsia" w:hAnsiTheme="minorHAnsi" w:cstheme="minorBidi"/>
          <w:noProof/>
          <w:sz w:val="22"/>
          <w:lang w:val="de-AT" w:eastAsia="de-AT"/>
        </w:rPr>
      </w:pPr>
      <w:hyperlink w:anchor="_Toc99010028" w:history="1">
        <w:r w:rsidRPr="009B332B">
          <w:rPr>
            <w:rStyle w:val="Hyperlink"/>
            <w:rFonts w:cstheme="minorHAnsi"/>
            <w:noProof/>
            <w:lang w:val="en-GB"/>
          </w:rPr>
          <w:t>Table 10: Description of scenario „replacement (B4)“</w:t>
        </w:r>
        <w:r>
          <w:rPr>
            <w:noProof/>
            <w:webHidden/>
          </w:rPr>
          <w:tab/>
        </w:r>
        <w:r>
          <w:rPr>
            <w:noProof/>
            <w:webHidden/>
          </w:rPr>
          <w:fldChar w:fldCharType="begin"/>
        </w:r>
        <w:r>
          <w:rPr>
            <w:noProof/>
            <w:webHidden/>
          </w:rPr>
          <w:instrText xml:space="preserve"> PAGEREF _Toc99010028 \h </w:instrText>
        </w:r>
        <w:r>
          <w:rPr>
            <w:noProof/>
            <w:webHidden/>
          </w:rPr>
        </w:r>
        <w:r>
          <w:rPr>
            <w:noProof/>
            <w:webHidden/>
          </w:rPr>
          <w:fldChar w:fldCharType="separate"/>
        </w:r>
        <w:r w:rsidR="00CA6A84">
          <w:rPr>
            <w:noProof/>
            <w:webHidden/>
          </w:rPr>
          <w:t>21</w:t>
        </w:r>
        <w:r>
          <w:rPr>
            <w:noProof/>
            <w:webHidden/>
          </w:rPr>
          <w:fldChar w:fldCharType="end"/>
        </w:r>
      </w:hyperlink>
    </w:p>
    <w:p w14:paraId="66F4BB41" w14:textId="7D24C12E" w:rsidR="004F6A5B" w:rsidRDefault="004F6A5B">
      <w:pPr>
        <w:pStyle w:val="Abbildungsverzeichnis"/>
        <w:tabs>
          <w:tab w:val="right" w:leader="dot" w:pos="9912"/>
        </w:tabs>
        <w:rPr>
          <w:rFonts w:asciiTheme="minorHAnsi" w:eastAsiaTheme="minorEastAsia" w:hAnsiTheme="minorHAnsi" w:cstheme="minorBidi"/>
          <w:noProof/>
          <w:sz w:val="22"/>
          <w:lang w:val="de-AT" w:eastAsia="de-AT"/>
        </w:rPr>
      </w:pPr>
      <w:hyperlink w:anchor="_Toc99010029" w:history="1">
        <w:r w:rsidRPr="009B332B">
          <w:rPr>
            <w:rStyle w:val="Hyperlink"/>
            <w:rFonts w:cstheme="minorHAnsi"/>
            <w:noProof/>
            <w:lang w:val="en-GB"/>
          </w:rPr>
          <w:t>Table 11: Description of scenario  „refurbishment (B5)“</w:t>
        </w:r>
        <w:r>
          <w:rPr>
            <w:noProof/>
            <w:webHidden/>
          </w:rPr>
          <w:tab/>
        </w:r>
        <w:r>
          <w:rPr>
            <w:noProof/>
            <w:webHidden/>
          </w:rPr>
          <w:fldChar w:fldCharType="begin"/>
        </w:r>
        <w:r>
          <w:rPr>
            <w:noProof/>
            <w:webHidden/>
          </w:rPr>
          <w:instrText xml:space="preserve"> PAGEREF _Toc99010029 \h </w:instrText>
        </w:r>
        <w:r>
          <w:rPr>
            <w:noProof/>
            <w:webHidden/>
          </w:rPr>
        </w:r>
        <w:r>
          <w:rPr>
            <w:noProof/>
            <w:webHidden/>
          </w:rPr>
          <w:fldChar w:fldCharType="separate"/>
        </w:r>
        <w:r w:rsidR="00CA6A84">
          <w:rPr>
            <w:noProof/>
            <w:webHidden/>
          </w:rPr>
          <w:t>22</w:t>
        </w:r>
        <w:r>
          <w:rPr>
            <w:noProof/>
            <w:webHidden/>
          </w:rPr>
          <w:fldChar w:fldCharType="end"/>
        </w:r>
      </w:hyperlink>
    </w:p>
    <w:p w14:paraId="55C0919E" w14:textId="47AE8A5C" w:rsidR="004F6A5B" w:rsidRDefault="004F6A5B">
      <w:pPr>
        <w:pStyle w:val="Abbildungsverzeichnis"/>
        <w:tabs>
          <w:tab w:val="right" w:leader="dot" w:pos="9912"/>
        </w:tabs>
        <w:rPr>
          <w:rFonts w:asciiTheme="minorHAnsi" w:eastAsiaTheme="minorEastAsia" w:hAnsiTheme="minorHAnsi" w:cstheme="minorBidi"/>
          <w:noProof/>
          <w:sz w:val="22"/>
          <w:lang w:val="de-AT" w:eastAsia="de-AT"/>
        </w:rPr>
      </w:pPr>
      <w:hyperlink w:anchor="_Toc99010030" w:history="1">
        <w:r w:rsidRPr="009B332B">
          <w:rPr>
            <w:rStyle w:val="Hyperlink"/>
            <w:rFonts w:cstheme="minorHAnsi"/>
            <w:noProof/>
            <w:lang w:val="en-GB"/>
          </w:rPr>
          <w:t>Table 12: Description of scenarios „energy (B6)“  resp. „Water (B7)“</w:t>
        </w:r>
        <w:r>
          <w:rPr>
            <w:noProof/>
            <w:webHidden/>
          </w:rPr>
          <w:tab/>
        </w:r>
        <w:r>
          <w:rPr>
            <w:noProof/>
            <w:webHidden/>
          </w:rPr>
          <w:fldChar w:fldCharType="begin"/>
        </w:r>
        <w:r>
          <w:rPr>
            <w:noProof/>
            <w:webHidden/>
          </w:rPr>
          <w:instrText xml:space="preserve"> PAGEREF _Toc99010030 \h </w:instrText>
        </w:r>
        <w:r>
          <w:rPr>
            <w:noProof/>
            <w:webHidden/>
          </w:rPr>
        </w:r>
        <w:r>
          <w:rPr>
            <w:noProof/>
            <w:webHidden/>
          </w:rPr>
          <w:fldChar w:fldCharType="separate"/>
        </w:r>
        <w:r w:rsidR="00CA6A84">
          <w:rPr>
            <w:noProof/>
            <w:webHidden/>
          </w:rPr>
          <w:t>22</w:t>
        </w:r>
        <w:r>
          <w:rPr>
            <w:noProof/>
            <w:webHidden/>
          </w:rPr>
          <w:fldChar w:fldCharType="end"/>
        </w:r>
      </w:hyperlink>
    </w:p>
    <w:p w14:paraId="579F2E8B" w14:textId="01C2CE70" w:rsidR="004F6A5B" w:rsidRDefault="004F6A5B">
      <w:pPr>
        <w:pStyle w:val="Abbildungsverzeichnis"/>
        <w:tabs>
          <w:tab w:val="right" w:leader="dot" w:pos="9912"/>
        </w:tabs>
        <w:rPr>
          <w:rFonts w:asciiTheme="minorHAnsi" w:eastAsiaTheme="minorEastAsia" w:hAnsiTheme="minorHAnsi" w:cstheme="minorBidi"/>
          <w:noProof/>
          <w:sz w:val="22"/>
          <w:lang w:val="de-AT" w:eastAsia="de-AT"/>
        </w:rPr>
      </w:pPr>
      <w:hyperlink w:anchor="_Toc99010031" w:history="1">
        <w:r w:rsidRPr="009B332B">
          <w:rPr>
            <w:rStyle w:val="Hyperlink"/>
            <w:noProof/>
            <w:lang w:val="en-GB"/>
          </w:rPr>
          <w:t>Table 13: Description of the scenario „Disposal of the product (C1 to C4)“ according to table 12 in EN 15804</w:t>
        </w:r>
        <w:r>
          <w:rPr>
            <w:noProof/>
            <w:webHidden/>
          </w:rPr>
          <w:tab/>
        </w:r>
        <w:r>
          <w:rPr>
            <w:noProof/>
            <w:webHidden/>
          </w:rPr>
          <w:fldChar w:fldCharType="begin"/>
        </w:r>
        <w:r>
          <w:rPr>
            <w:noProof/>
            <w:webHidden/>
          </w:rPr>
          <w:instrText xml:space="preserve"> PAGEREF _Toc99010031 \h </w:instrText>
        </w:r>
        <w:r>
          <w:rPr>
            <w:noProof/>
            <w:webHidden/>
          </w:rPr>
        </w:r>
        <w:r>
          <w:rPr>
            <w:noProof/>
            <w:webHidden/>
          </w:rPr>
          <w:fldChar w:fldCharType="separate"/>
        </w:r>
        <w:r w:rsidR="00CA6A84">
          <w:rPr>
            <w:noProof/>
            <w:webHidden/>
          </w:rPr>
          <w:t>23</w:t>
        </w:r>
        <w:r>
          <w:rPr>
            <w:noProof/>
            <w:webHidden/>
          </w:rPr>
          <w:fldChar w:fldCharType="end"/>
        </w:r>
      </w:hyperlink>
    </w:p>
    <w:p w14:paraId="10C963AA" w14:textId="3C34FBAE" w:rsidR="004F6A5B" w:rsidRDefault="004F6A5B">
      <w:pPr>
        <w:pStyle w:val="Abbildungsverzeichnis"/>
        <w:tabs>
          <w:tab w:val="right" w:leader="dot" w:pos="9912"/>
        </w:tabs>
        <w:rPr>
          <w:rFonts w:asciiTheme="minorHAnsi" w:eastAsiaTheme="minorEastAsia" w:hAnsiTheme="minorHAnsi" w:cstheme="minorBidi"/>
          <w:noProof/>
          <w:sz w:val="22"/>
          <w:lang w:val="de-AT" w:eastAsia="de-AT"/>
        </w:rPr>
      </w:pPr>
      <w:hyperlink w:anchor="_Toc99010032" w:history="1">
        <w:r w:rsidRPr="009B332B">
          <w:rPr>
            <w:rStyle w:val="Hyperlink"/>
            <w:noProof/>
            <w:lang w:val="en-GB"/>
          </w:rPr>
          <w:t>Table 14: Description of the scenario „re-use, recovery and recycling potential (module D)“</w:t>
        </w:r>
        <w:r>
          <w:rPr>
            <w:noProof/>
            <w:webHidden/>
          </w:rPr>
          <w:tab/>
        </w:r>
        <w:r>
          <w:rPr>
            <w:noProof/>
            <w:webHidden/>
          </w:rPr>
          <w:fldChar w:fldCharType="begin"/>
        </w:r>
        <w:r>
          <w:rPr>
            <w:noProof/>
            <w:webHidden/>
          </w:rPr>
          <w:instrText xml:space="preserve"> PAGEREF _Toc99010032 \h </w:instrText>
        </w:r>
        <w:r>
          <w:rPr>
            <w:noProof/>
            <w:webHidden/>
          </w:rPr>
        </w:r>
        <w:r>
          <w:rPr>
            <w:noProof/>
            <w:webHidden/>
          </w:rPr>
          <w:fldChar w:fldCharType="separate"/>
        </w:r>
        <w:r w:rsidR="00CA6A84">
          <w:rPr>
            <w:noProof/>
            <w:webHidden/>
          </w:rPr>
          <w:t>23</w:t>
        </w:r>
        <w:r>
          <w:rPr>
            <w:noProof/>
            <w:webHidden/>
          </w:rPr>
          <w:fldChar w:fldCharType="end"/>
        </w:r>
      </w:hyperlink>
    </w:p>
    <w:p w14:paraId="19012A15" w14:textId="68AD605B" w:rsidR="004F6A5B" w:rsidRDefault="004F6A5B">
      <w:pPr>
        <w:pStyle w:val="Abbildungsverzeichnis"/>
        <w:tabs>
          <w:tab w:val="right" w:leader="dot" w:pos="9912"/>
        </w:tabs>
        <w:rPr>
          <w:rFonts w:asciiTheme="minorHAnsi" w:eastAsiaTheme="minorEastAsia" w:hAnsiTheme="minorHAnsi" w:cstheme="minorBidi"/>
          <w:noProof/>
          <w:sz w:val="22"/>
          <w:lang w:val="de-AT" w:eastAsia="de-AT"/>
        </w:rPr>
      </w:pPr>
      <w:hyperlink w:anchor="_Toc99010033" w:history="1">
        <w:r w:rsidRPr="009B332B">
          <w:rPr>
            <w:rStyle w:val="Hyperlink"/>
            <w:noProof/>
            <w:lang w:val="en-GB"/>
          </w:rPr>
          <w:t>Table 15: Parameters to describe the environmental impact of mineral insulating products per declared/functional unit</w:t>
        </w:r>
        <w:r>
          <w:rPr>
            <w:noProof/>
            <w:webHidden/>
          </w:rPr>
          <w:tab/>
        </w:r>
        <w:r>
          <w:rPr>
            <w:noProof/>
            <w:webHidden/>
          </w:rPr>
          <w:fldChar w:fldCharType="begin"/>
        </w:r>
        <w:r>
          <w:rPr>
            <w:noProof/>
            <w:webHidden/>
          </w:rPr>
          <w:instrText xml:space="preserve"> PAGEREF _Toc99010033 \h </w:instrText>
        </w:r>
        <w:r>
          <w:rPr>
            <w:noProof/>
            <w:webHidden/>
          </w:rPr>
        </w:r>
        <w:r>
          <w:rPr>
            <w:noProof/>
            <w:webHidden/>
          </w:rPr>
          <w:fldChar w:fldCharType="separate"/>
        </w:r>
        <w:r w:rsidR="00CA6A84">
          <w:rPr>
            <w:noProof/>
            <w:webHidden/>
          </w:rPr>
          <w:t>24</w:t>
        </w:r>
        <w:r>
          <w:rPr>
            <w:noProof/>
            <w:webHidden/>
          </w:rPr>
          <w:fldChar w:fldCharType="end"/>
        </w:r>
      </w:hyperlink>
    </w:p>
    <w:p w14:paraId="5CB81961" w14:textId="360DC8FF" w:rsidR="004F6A5B" w:rsidRDefault="004F6A5B">
      <w:pPr>
        <w:pStyle w:val="Abbildungsverzeichnis"/>
        <w:tabs>
          <w:tab w:val="right" w:leader="dot" w:pos="9912"/>
        </w:tabs>
        <w:rPr>
          <w:rFonts w:asciiTheme="minorHAnsi" w:eastAsiaTheme="minorEastAsia" w:hAnsiTheme="minorHAnsi" w:cstheme="minorBidi"/>
          <w:noProof/>
          <w:sz w:val="22"/>
          <w:lang w:val="de-AT" w:eastAsia="de-AT"/>
        </w:rPr>
      </w:pPr>
      <w:hyperlink w:anchor="_Toc99010034" w:history="1">
        <w:r w:rsidRPr="009B332B">
          <w:rPr>
            <w:rStyle w:val="Hyperlink"/>
            <w:noProof/>
          </w:rPr>
          <w:t>Table 16</w:t>
        </w:r>
        <w:r w:rsidRPr="009B332B">
          <w:rPr>
            <w:rStyle w:val="Hyperlink"/>
            <w:noProof/>
            <w:lang w:val="de-CH"/>
          </w:rPr>
          <w:t>: Additional environmental indicators</w:t>
        </w:r>
        <w:r>
          <w:rPr>
            <w:noProof/>
            <w:webHidden/>
          </w:rPr>
          <w:tab/>
        </w:r>
        <w:r>
          <w:rPr>
            <w:noProof/>
            <w:webHidden/>
          </w:rPr>
          <w:fldChar w:fldCharType="begin"/>
        </w:r>
        <w:r>
          <w:rPr>
            <w:noProof/>
            <w:webHidden/>
          </w:rPr>
          <w:instrText xml:space="preserve"> PAGEREF _Toc99010034 \h </w:instrText>
        </w:r>
        <w:r>
          <w:rPr>
            <w:noProof/>
            <w:webHidden/>
          </w:rPr>
        </w:r>
        <w:r>
          <w:rPr>
            <w:noProof/>
            <w:webHidden/>
          </w:rPr>
          <w:fldChar w:fldCharType="separate"/>
        </w:r>
        <w:r w:rsidR="00CA6A84">
          <w:rPr>
            <w:noProof/>
            <w:webHidden/>
          </w:rPr>
          <w:t>24</w:t>
        </w:r>
        <w:r>
          <w:rPr>
            <w:noProof/>
            <w:webHidden/>
          </w:rPr>
          <w:fldChar w:fldCharType="end"/>
        </w:r>
      </w:hyperlink>
    </w:p>
    <w:p w14:paraId="1DB28F75" w14:textId="67F5E170" w:rsidR="004F6A5B" w:rsidRDefault="004F6A5B">
      <w:pPr>
        <w:pStyle w:val="Abbildungsverzeichnis"/>
        <w:tabs>
          <w:tab w:val="right" w:leader="dot" w:pos="9912"/>
        </w:tabs>
        <w:rPr>
          <w:rFonts w:asciiTheme="minorHAnsi" w:eastAsiaTheme="minorEastAsia" w:hAnsiTheme="minorHAnsi" w:cstheme="minorBidi"/>
          <w:noProof/>
          <w:sz w:val="22"/>
          <w:lang w:val="de-AT" w:eastAsia="de-AT"/>
        </w:rPr>
      </w:pPr>
      <w:hyperlink w:anchor="_Toc99010035" w:history="1">
        <w:r w:rsidRPr="009B332B">
          <w:rPr>
            <w:rStyle w:val="Hyperlink"/>
            <w:noProof/>
            <w:lang w:val="en-GB"/>
          </w:rPr>
          <w:t>Table 17: Parameters to describe the use of resources of mineral insulating products per declared/functional unit</w:t>
        </w:r>
        <w:r>
          <w:rPr>
            <w:noProof/>
            <w:webHidden/>
          </w:rPr>
          <w:tab/>
        </w:r>
        <w:r>
          <w:rPr>
            <w:noProof/>
            <w:webHidden/>
          </w:rPr>
          <w:fldChar w:fldCharType="begin"/>
        </w:r>
        <w:r>
          <w:rPr>
            <w:noProof/>
            <w:webHidden/>
          </w:rPr>
          <w:instrText xml:space="preserve"> PAGEREF _Toc99010035 \h </w:instrText>
        </w:r>
        <w:r>
          <w:rPr>
            <w:noProof/>
            <w:webHidden/>
          </w:rPr>
        </w:r>
        <w:r>
          <w:rPr>
            <w:noProof/>
            <w:webHidden/>
          </w:rPr>
          <w:fldChar w:fldCharType="separate"/>
        </w:r>
        <w:r w:rsidR="00CA6A84">
          <w:rPr>
            <w:noProof/>
            <w:webHidden/>
          </w:rPr>
          <w:t>25</w:t>
        </w:r>
        <w:r>
          <w:rPr>
            <w:noProof/>
            <w:webHidden/>
          </w:rPr>
          <w:fldChar w:fldCharType="end"/>
        </w:r>
      </w:hyperlink>
    </w:p>
    <w:p w14:paraId="66364096" w14:textId="627A3FEF" w:rsidR="004F6A5B" w:rsidRDefault="004F6A5B">
      <w:pPr>
        <w:pStyle w:val="Abbildungsverzeichnis"/>
        <w:tabs>
          <w:tab w:val="right" w:leader="dot" w:pos="9912"/>
        </w:tabs>
        <w:rPr>
          <w:rFonts w:asciiTheme="minorHAnsi" w:eastAsiaTheme="minorEastAsia" w:hAnsiTheme="minorHAnsi" w:cstheme="minorBidi"/>
          <w:noProof/>
          <w:sz w:val="22"/>
          <w:lang w:val="de-AT" w:eastAsia="de-AT"/>
        </w:rPr>
      </w:pPr>
      <w:hyperlink w:anchor="_Toc99010036" w:history="1">
        <w:r w:rsidRPr="009B332B">
          <w:rPr>
            <w:rStyle w:val="Hyperlink"/>
            <w:noProof/>
            <w:lang w:val="en-GB"/>
          </w:rPr>
          <w:t>Table 18: Classification of disclaimers to the declaration of core and additional environmental impact indicators</w:t>
        </w:r>
        <w:r>
          <w:rPr>
            <w:noProof/>
            <w:webHidden/>
          </w:rPr>
          <w:tab/>
        </w:r>
        <w:r>
          <w:rPr>
            <w:noProof/>
            <w:webHidden/>
          </w:rPr>
          <w:fldChar w:fldCharType="begin"/>
        </w:r>
        <w:r>
          <w:rPr>
            <w:noProof/>
            <w:webHidden/>
          </w:rPr>
          <w:instrText xml:space="preserve"> PAGEREF _Toc99010036 \h </w:instrText>
        </w:r>
        <w:r>
          <w:rPr>
            <w:noProof/>
            <w:webHidden/>
          </w:rPr>
        </w:r>
        <w:r>
          <w:rPr>
            <w:noProof/>
            <w:webHidden/>
          </w:rPr>
          <w:fldChar w:fldCharType="separate"/>
        </w:r>
        <w:r w:rsidR="00CA6A84">
          <w:rPr>
            <w:noProof/>
            <w:webHidden/>
          </w:rPr>
          <w:t>26</w:t>
        </w:r>
        <w:r>
          <w:rPr>
            <w:noProof/>
            <w:webHidden/>
          </w:rPr>
          <w:fldChar w:fldCharType="end"/>
        </w:r>
      </w:hyperlink>
    </w:p>
    <w:p w14:paraId="4A58A677" w14:textId="4DA1C9F9" w:rsidR="004F6A5B" w:rsidRDefault="004F6A5B">
      <w:pPr>
        <w:pStyle w:val="Abbildungsverzeichnis"/>
        <w:tabs>
          <w:tab w:val="right" w:leader="dot" w:pos="9912"/>
        </w:tabs>
        <w:rPr>
          <w:rFonts w:asciiTheme="minorHAnsi" w:eastAsiaTheme="minorEastAsia" w:hAnsiTheme="minorHAnsi" w:cstheme="minorBidi"/>
          <w:noProof/>
          <w:sz w:val="22"/>
          <w:lang w:val="de-AT" w:eastAsia="de-AT"/>
        </w:rPr>
      </w:pPr>
      <w:hyperlink w:anchor="_Toc99010037" w:history="1">
        <w:r w:rsidRPr="009B332B">
          <w:rPr>
            <w:rStyle w:val="Hyperlink"/>
            <w:noProof/>
            <w:lang w:val="en-GB"/>
          </w:rPr>
          <w:t>Table 19: Parameters describing LCA-output flows and waste categories of mineral insulating products per declared/functional unit</w:t>
        </w:r>
        <w:r>
          <w:rPr>
            <w:noProof/>
            <w:webHidden/>
          </w:rPr>
          <w:tab/>
        </w:r>
        <w:r>
          <w:rPr>
            <w:noProof/>
            <w:webHidden/>
          </w:rPr>
          <w:fldChar w:fldCharType="begin"/>
        </w:r>
        <w:r>
          <w:rPr>
            <w:noProof/>
            <w:webHidden/>
          </w:rPr>
          <w:instrText xml:space="preserve"> PAGEREF _Toc99010037 \h </w:instrText>
        </w:r>
        <w:r>
          <w:rPr>
            <w:noProof/>
            <w:webHidden/>
          </w:rPr>
        </w:r>
        <w:r>
          <w:rPr>
            <w:noProof/>
            <w:webHidden/>
          </w:rPr>
          <w:fldChar w:fldCharType="separate"/>
        </w:r>
        <w:r w:rsidR="00CA6A84">
          <w:rPr>
            <w:noProof/>
            <w:webHidden/>
          </w:rPr>
          <w:t>27</w:t>
        </w:r>
        <w:r>
          <w:rPr>
            <w:noProof/>
            <w:webHidden/>
          </w:rPr>
          <w:fldChar w:fldCharType="end"/>
        </w:r>
      </w:hyperlink>
    </w:p>
    <w:p w14:paraId="45F6F341" w14:textId="4D776B92" w:rsidR="004F6A5B" w:rsidRDefault="004F6A5B">
      <w:pPr>
        <w:pStyle w:val="Abbildungsverzeichnis"/>
        <w:tabs>
          <w:tab w:val="right" w:leader="dot" w:pos="9912"/>
        </w:tabs>
        <w:rPr>
          <w:rFonts w:asciiTheme="minorHAnsi" w:eastAsiaTheme="minorEastAsia" w:hAnsiTheme="minorHAnsi" w:cstheme="minorBidi"/>
          <w:noProof/>
          <w:sz w:val="22"/>
          <w:lang w:val="de-AT" w:eastAsia="de-AT"/>
        </w:rPr>
      </w:pPr>
      <w:hyperlink w:anchor="_Toc99010038" w:history="1">
        <w:r w:rsidRPr="009B332B">
          <w:rPr>
            <w:rStyle w:val="Hyperlink"/>
            <w:noProof/>
            <w:lang w:val="en-GB"/>
          </w:rPr>
          <w:t>Table 20</w:t>
        </w:r>
        <w:r w:rsidRPr="009B332B">
          <w:rPr>
            <w:rStyle w:val="Hyperlink"/>
            <w:noProof/>
            <w:shd w:val="clear" w:color="auto" w:fill="DAEEF3"/>
            <w:lang w:val="en-GB"/>
          </w:rPr>
          <w:t>: Information for description biogenic carbon content at factory gate</w:t>
        </w:r>
        <w:r>
          <w:rPr>
            <w:noProof/>
            <w:webHidden/>
          </w:rPr>
          <w:tab/>
        </w:r>
        <w:r>
          <w:rPr>
            <w:noProof/>
            <w:webHidden/>
          </w:rPr>
          <w:fldChar w:fldCharType="begin"/>
        </w:r>
        <w:r>
          <w:rPr>
            <w:noProof/>
            <w:webHidden/>
          </w:rPr>
          <w:instrText xml:space="preserve"> PAGEREF _Toc99010038 \h </w:instrText>
        </w:r>
        <w:r>
          <w:rPr>
            <w:noProof/>
            <w:webHidden/>
          </w:rPr>
        </w:r>
        <w:r>
          <w:rPr>
            <w:noProof/>
            <w:webHidden/>
          </w:rPr>
          <w:fldChar w:fldCharType="separate"/>
        </w:r>
        <w:r w:rsidR="00CA6A84">
          <w:rPr>
            <w:noProof/>
            <w:webHidden/>
          </w:rPr>
          <w:t>27</w:t>
        </w:r>
        <w:r>
          <w:rPr>
            <w:noProof/>
            <w:webHidden/>
          </w:rPr>
          <w:fldChar w:fldCharType="end"/>
        </w:r>
      </w:hyperlink>
    </w:p>
    <w:p w14:paraId="36D1E0D1" w14:textId="2DDEDE27"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87" w:name="_Toc482175016"/>
    </w:p>
    <w:p w14:paraId="2CAA8266" w14:textId="7EA5D33D" w:rsidR="00ED67BC" w:rsidRPr="00896AA1" w:rsidRDefault="00927AF7" w:rsidP="00ED67BC">
      <w:pPr>
        <w:pStyle w:val="berschrift2"/>
        <w:rPr>
          <w:lang w:val="en-GB"/>
        </w:rPr>
      </w:pPr>
      <w:bookmarkStart w:id="188" w:name="_Toc517348359"/>
      <w:bookmarkEnd w:id="187"/>
      <w:r>
        <w:rPr>
          <w:lang w:val="en-GB"/>
        </w:rPr>
        <w:lastRenderedPageBreak/>
        <w:t>Abbreviations</w:t>
      </w:r>
      <w:bookmarkEnd w:id="188"/>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189"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190" w:name="_Hlk56768535"/>
      <w:bookmarkEnd w:id="189"/>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proofErr w:type="gramStart"/>
      <w:r w:rsidRPr="001726CD">
        <w:rPr>
          <w:lang w:val="en-GB"/>
        </w:rPr>
        <w:t xml:space="preserve">LCA  </w:t>
      </w:r>
      <w:r w:rsidRPr="001726CD">
        <w:rPr>
          <w:lang w:val="en-GB"/>
        </w:rPr>
        <w:tab/>
      </w:r>
      <w:proofErr w:type="gramEnd"/>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proofErr w:type="gramStart"/>
      <w:r w:rsidRPr="001726CD">
        <w:rPr>
          <w:lang w:val="en-GB"/>
        </w:rPr>
        <w:t xml:space="preserve">ESL  </w:t>
      </w:r>
      <w:r w:rsidRPr="001726CD">
        <w:rPr>
          <w:lang w:val="en-GB"/>
        </w:rPr>
        <w:tab/>
      </w:r>
      <w:proofErr w:type="gramEnd"/>
      <w:r w:rsidRPr="001726CD">
        <w:rPr>
          <w:lang w:val="en-GB"/>
        </w:rPr>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proofErr w:type="gramStart"/>
      <w:r w:rsidRPr="001726CD">
        <w:rPr>
          <w:lang w:val="en-GB"/>
        </w:rPr>
        <w:t xml:space="preserve">POCP  </w:t>
      </w:r>
      <w:r w:rsidRPr="001726CD">
        <w:rPr>
          <w:lang w:val="en-GB"/>
        </w:rPr>
        <w:tab/>
      </w:r>
      <w:proofErr w:type="gramEnd"/>
      <w:r w:rsidRPr="001726CD">
        <w:rPr>
          <w:lang w:val="en-GB"/>
        </w:rPr>
        <w:t>formation potential of tropospheric ozone</w:t>
      </w:r>
    </w:p>
    <w:p w14:paraId="3EE89E94" w14:textId="77777777" w:rsidR="00927AF7" w:rsidRPr="004C4CA9" w:rsidRDefault="00927AF7" w:rsidP="00927AF7">
      <w:pPr>
        <w:pStyle w:val="Kopfzeile"/>
        <w:tabs>
          <w:tab w:val="left" w:pos="709"/>
        </w:tabs>
        <w:rPr>
          <w:lang w:val="de-AT"/>
        </w:rPr>
      </w:pPr>
      <w:proofErr w:type="gramStart"/>
      <w:r w:rsidRPr="004C4CA9">
        <w:rPr>
          <w:lang w:val="de-AT"/>
        </w:rPr>
        <w:t xml:space="preserve">ADP  </w:t>
      </w:r>
      <w:r w:rsidRPr="004C4CA9">
        <w:rPr>
          <w:lang w:val="de-AT"/>
        </w:rPr>
        <w:tab/>
      </w:r>
      <w:proofErr w:type="spellStart"/>
      <w:proofErr w:type="gramEnd"/>
      <w:r>
        <w:rPr>
          <w:lang w:val="de-AT"/>
        </w:rPr>
        <w:t>abiotic</w:t>
      </w:r>
      <w:proofErr w:type="spellEnd"/>
      <w:r>
        <w:rPr>
          <w:lang w:val="de-AT"/>
        </w:rPr>
        <w:t xml:space="preserve"> </w:t>
      </w:r>
      <w:proofErr w:type="spellStart"/>
      <w:r>
        <w:rPr>
          <w:lang w:val="de-AT"/>
        </w:rPr>
        <w:t>depletion</w:t>
      </w:r>
      <w:proofErr w:type="spellEnd"/>
      <w:r>
        <w:rPr>
          <w:lang w:val="de-AT"/>
        </w:rPr>
        <w:t xml:space="preserve">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r>
      <w:proofErr w:type="spellStart"/>
      <w:r w:rsidRPr="001726CD">
        <w:rPr>
          <w:lang w:val="en-GB"/>
        </w:rPr>
        <w:t>french</w:t>
      </w:r>
      <w:proofErr w:type="spellEnd"/>
      <w:r w:rsidRPr="001726CD">
        <w:rPr>
          <w:lang w:val="en-GB"/>
        </w:rPr>
        <w:t xml:space="preserve">: </w:t>
      </w:r>
      <w:proofErr w:type="spellStart"/>
      <w:r w:rsidRPr="001726CD">
        <w:rPr>
          <w:lang w:val="en-GB"/>
        </w:rPr>
        <w:t>Communauté</w:t>
      </w:r>
      <w:proofErr w:type="spellEnd"/>
      <w:r w:rsidRPr="001726CD">
        <w:rPr>
          <w:lang w:val="en-GB"/>
        </w:rPr>
        <w:t xml:space="preserve"> </w:t>
      </w:r>
      <w:proofErr w:type="spellStart"/>
      <w:r w:rsidRPr="001726CD">
        <w:rPr>
          <w:lang w:val="en-GB"/>
        </w:rPr>
        <w:t>Européenne</w:t>
      </w:r>
      <w:proofErr w:type="spellEnd"/>
      <w:r w:rsidRPr="001726CD">
        <w:rPr>
          <w:lang w:val="en-GB"/>
        </w:rPr>
        <w:t xml:space="preserve"> or </w:t>
      </w:r>
      <w:proofErr w:type="spellStart"/>
      <w:r w:rsidRPr="001726CD">
        <w:rPr>
          <w:lang w:val="en-GB"/>
        </w:rPr>
        <w:t>Conformité</w:t>
      </w:r>
      <w:proofErr w:type="spellEnd"/>
      <w:r w:rsidRPr="001726CD">
        <w:rPr>
          <w:lang w:val="en-GB"/>
        </w:rPr>
        <w:t xml:space="preserve"> </w:t>
      </w:r>
      <w:proofErr w:type="spellStart"/>
      <w:r w:rsidRPr="001726CD">
        <w:rPr>
          <w:lang w:val="en-GB"/>
        </w:rPr>
        <w:t>Européenne</w:t>
      </w:r>
      <w:proofErr w:type="spellEnd"/>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90"/>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1" w:name="_Hlk56601639"/>
            <w:bookmarkEnd w:id="0"/>
            <w:r w:rsidRPr="00896AA1">
              <w:rPr>
                <w:noProof/>
                <w:lang w:val="en-US"/>
              </w:rPr>
              <w:drawing>
                <wp:anchor distT="0" distB="0" distL="114300" distR="114300" simplePos="0" relativeHeight="25168947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58A453F4" w:rsidR="00ED67BC" w:rsidRPr="001A3D9F" w:rsidRDefault="00927AF7" w:rsidP="0090245D">
            <w:pPr>
              <w:rPr>
                <w:b/>
                <w:szCs w:val="18"/>
                <w:lang w:val="de-AT"/>
              </w:rPr>
            </w:pPr>
            <w:r>
              <w:rPr>
                <w:b/>
                <w:szCs w:val="18"/>
                <w:lang w:val="de-AT"/>
              </w:rPr>
              <w:t>Publisher</w:t>
            </w:r>
          </w:p>
          <w:p w14:paraId="7E793171" w14:textId="77777777" w:rsidR="00ED67BC" w:rsidRPr="001A3D9F" w:rsidRDefault="00ED67BC" w:rsidP="0090245D">
            <w:pPr>
              <w:rPr>
                <w:b/>
                <w:szCs w:val="18"/>
                <w:lang w:val="de-AT"/>
              </w:rPr>
            </w:pPr>
          </w:p>
          <w:p w14:paraId="0A6AB417" w14:textId="77777777" w:rsidR="00ED67BC" w:rsidRPr="001A3D9F" w:rsidRDefault="00ED67BC" w:rsidP="0090245D">
            <w:pPr>
              <w:rPr>
                <w:szCs w:val="18"/>
                <w:lang w:val="de-AT"/>
              </w:rPr>
            </w:pPr>
            <w:r w:rsidRPr="001A3D9F">
              <w:rPr>
                <w:szCs w:val="18"/>
                <w:lang w:val="de-AT"/>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1"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9049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2"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45695C3A" w:rsidR="00ED67BC" w:rsidRPr="00E422B4" w:rsidRDefault="00E422B4" w:rsidP="0090245D">
            <w:pPr>
              <w:rPr>
                <w:b/>
                <w:szCs w:val="18"/>
                <w:lang w:val="en-GB"/>
              </w:rPr>
            </w:pPr>
            <w:r w:rsidRPr="00E422B4">
              <w:rPr>
                <w:b/>
                <w:szCs w:val="18"/>
                <w:lang w:val="en-GB"/>
              </w:rPr>
              <w:t>Owner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1"/>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047A1" w14:textId="77777777" w:rsidR="001B6292" w:rsidRDefault="001B6292" w:rsidP="00FB5D78">
      <w:r>
        <w:separator/>
      </w:r>
    </w:p>
  </w:endnote>
  <w:endnote w:type="continuationSeparator" w:id="0">
    <w:p w14:paraId="0D954E24" w14:textId="77777777" w:rsidR="001B6292" w:rsidRDefault="001B6292"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EndPr/>
    <w:sdtContent>
      <w:sdt>
        <w:sdtPr>
          <w:rPr>
            <w:color w:val="17365D" w:themeColor="text2" w:themeShade="BF"/>
          </w:rPr>
          <w:id w:val="1762872159"/>
          <w:docPartObj>
            <w:docPartGallery w:val="Page Numbers (Top of Page)"/>
            <w:docPartUnique/>
          </w:docPartObj>
        </w:sdtPr>
        <w:sdtEndPr/>
        <w:sdtContent>
          <w:p w14:paraId="1E5D00F8" w14:textId="08EBB159" w:rsidR="00524A61" w:rsidRPr="00873024" w:rsidRDefault="00524A61" w:rsidP="00563510">
            <w:pPr>
              <w:pStyle w:val="Fuzeile"/>
              <w:jc w:val="center"/>
              <w:rPr>
                <w:color w:val="17365D" w:themeColor="text2" w:themeShade="BF"/>
              </w:rPr>
            </w:pPr>
            <w:proofErr w:type="spellStart"/>
            <w:r>
              <w:rPr>
                <w:color w:val="17365D" w:themeColor="text2" w:themeShade="BF"/>
              </w:rPr>
              <w:t>page</w:t>
            </w:r>
            <w:proofErr w:type="spellEnd"/>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proofErr w:type="spellStart"/>
            <w:r>
              <w:rPr>
                <w:color w:val="17365D" w:themeColor="text2" w:themeShade="BF"/>
              </w:rPr>
              <w:t>of</w:t>
            </w:r>
            <w:proofErr w:type="spellEnd"/>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EndPr/>
    <w:sdtContent>
      <w:sdt>
        <w:sdtPr>
          <w:rPr>
            <w:color w:val="17365D" w:themeColor="text2" w:themeShade="BF"/>
          </w:rPr>
          <w:id w:val="10454247"/>
          <w:docPartObj>
            <w:docPartGallery w:val="Page Numbers (Top of Page)"/>
            <w:docPartUnique/>
          </w:docPartObj>
        </w:sdtPr>
        <w:sdtEnd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End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399B3" w14:textId="77777777" w:rsidR="001B6292" w:rsidRDefault="001B6292" w:rsidP="00FB5D78">
      <w:r>
        <w:separator/>
      </w:r>
    </w:p>
  </w:footnote>
  <w:footnote w:type="continuationSeparator" w:id="0">
    <w:p w14:paraId="15D652FE" w14:textId="77777777" w:rsidR="001B6292" w:rsidRDefault="001B6292"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w:t>
      </w:r>
      <w:proofErr w:type="gramStart"/>
      <w:r w:rsidRPr="001A3D9F">
        <w:rPr>
          <w:rStyle w:val="Fett"/>
          <w:b w:val="0"/>
          <w:sz w:val="18"/>
          <w:lang w:val="en-GB"/>
        </w:rPr>
        <w:t>EC</w:t>
      </w:r>
      <w:proofErr w:type="gramEnd"/>
      <w:r w:rsidRPr="001A3D9F">
        <w:rPr>
          <w:rStyle w:val="Fett"/>
          <w:b w:val="0"/>
          <w:sz w:val="18"/>
          <w:lang w:val="en-GB"/>
        </w:rPr>
        <w:t xml:space="preserve">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35F870DA"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A067E9">
      <w:rPr>
        <w:color w:val="17365D" w:themeColor="text2" w:themeShade="BF"/>
        <w:lang w:val="en-GB"/>
      </w:rPr>
      <w:t xml:space="preserve">Windows, </w:t>
    </w:r>
    <w:proofErr w:type="gramStart"/>
    <w:r w:rsidR="00A067E9">
      <w:rPr>
        <w:color w:val="17365D" w:themeColor="text2" w:themeShade="BF"/>
        <w:lang w:val="en-GB"/>
      </w:rPr>
      <w:t>doors</w:t>
    </w:r>
    <w:proofErr w:type="gramEnd"/>
    <w:r w:rsidR="00A067E9">
      <w:rPr>
        <w:color w:val="17365D" w:themeColor="text2" w:themeShade="BF"/>
        <w:lang w:val="en-GB"/>
      </w:rPr>
      <w:t xml:space="preserve"> and facade systems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7AE10DCE"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A067E9">
      <w:rPr>
        <w:color w:val="17365D" w:themeColor="text2" w:themeShade="BF"/>
        <w:lang w:val="en-GB"/>
      </w:rPr>
      <w:t xml:space="preserve">windows, </w:t>
    </w:r>
    <w:proofErr w:type="gramStart"/>
    <w:r w:rsidR="00A067E9">
      <w:rPr>
        <w:color w:val="17365D" w:themeColor="text2" w:themeShade="BF"/>
        <w:lang w:val="en-GB"/>
      </w:rPr>
      <w:t>doors</w:t>
    </w:r>
    <w:proofErr w:type="gramEnd"/>
    <w:r w:rsidR="00A067E9">
      <w:rPr>
        <w:color w:val="17365D" w:themeColor="text2" w:themeShade="BF"/>
        <w:lang w:val="en-GB"/>
      </w:rPr>
      <w:t xml:space="preserve"> and facade systems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4BA97953"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926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A067E9">
      <w:rPr>
        <w:color w:val="17365D" w:themeColor="text2" w:themeShade="BF"/>
        <w:lang w:val="en-GB"/>
      </w:rPr>
      <w:t xml:space="preserve">windows, </w:t>
    </w:r>
    <w:proofErr w:type="gramStart"/>
    <w:r w:rsidR="00A067E9">
      <w:rPr>
        <w:color w:val="17365D" w:themeColor="text2" w:themeShade="BF"/>
        <w:lang w:val="en-GB"/>
      </w:rPr>
      <w:t>doors</w:t>
    </w:r>
    <w:proofErr w:type="gramEnd"/>
    <w:r w:rsidR="00A067E9">
      <w:rPr>
        <w:color w:val="17365D" w:themeColor="text2" w:themeShade="BF"/>
        <w:lang w:val="en-GB"/>
      </w:rPr>
      <w:t xml:space="preserve"> and </w:t>
    </w:r>
    <w:r w:rsidR="00C100B5">
      <w:rPr>
        <w:color w:val="17365D" w:themeColor="text2" w:themeShade="BF"/>
        <w:lang w:val="en-GB"/>
      </w:rPr>
      <w:t>façade</w:t>
    </w:r>
    <w:r w:rsidR="00A067E9">
      <w:rPr>
        <w:color w:val="17365D" w:themeColor="text2" w:themeShade="BF"/>
        <w:lang w:val="en-GB"/>
      </w:rPr>
      <w:t xml:space="preserve"> systems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3174041"/>
    <w:multiLevelType w:val="hybridMultilevel"/>
    <w:tmpl w:val="C03AFCE8"/>
    <w:lvl w:ilvl="0" w:tplc="59208A36">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8"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45E5F71"/>
    <w:multiLevelType w:val="hybridMultilevel"/>
    <w:tmpl w:val="67C696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4"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0"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2"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3"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6"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0"/>
  </w:num>
  <w:num w:numId="4">
    <w:abstractNumId w:val="10"/>
  </w:num>
  <w:num w:numId="5">
    <w:abstractNumId w:val="13"/>
  </w:num>
  <w:num w:numId="6">
    <w:abstractNumId w:val="16"/>
  </w:num>
  <w:num w:numId="7">
    <w:abstractNumId w:val="30"/>
  </w:num>
  <w:num w:numId="8">
    <w:abstractNumId w:val="24"/>
  </w:num>
  <w:num w:numId="9">
    <w:abstractNumId w:val="32"/>
  </w:num>
  <w:num w:numId="10">
    <w:abstractNumId w:val="1"/>
  </w:num>
  <w:num w:numId="11">
    <w:abstractNumId w:val="21"/>
  </w:num>
  <w:num w:numId="12">
    <w:abstractNumId w:val="21"/>
    <w:lvlOverride w:ilvl="0">
      <w:startOverride w:val="3"/>
    </w:lvlOverride>
    <w:lvlOverride w:ilvl="1">
      <w:startOverride w:val="1"/>
    </w:lvlOverride>
  </w:num>
  <w:num w:numId="13">
    <w:abstractNumId w:val="2"/>
  </w:num>
  <w:num w:numId="14">
    <w:abstractNumId w:val="6"/>
  </w:num>
  <w:num w:numId="15">
    <w:abstractNumId w:val="27"/>
  </w:num>
  <w:num w:numId="16">
    <w:abstractNumId w:val="7"/>
  </w:num>
  <w:num w:numId="17">
    <w:abstractNumId w:val="12"/>
  </w:num>
  <w:num w:numId="18">
    <w:abstractNumId w:val="31"/>
  </w:num>
  <w:num w:numId="19">
    <w:abstractNumId w:val="35"/>
  </w:num>
  <w:num w:numId="20">
    <w:abstractNumId w:val="29"/>
  </w:num>
  <w:num w:numId="21">
    <w:abstractNumId w:val="26"/>
  </w:num>
  <w:num w:numId="22">
    <w:abstractNumId w:val="34"/>
  </w:num>
  <w:num w:numId="23">
    <w:abstractNumId w:val="25"/>
  </w:num>
  <w:num w:numId="24">
    <w:abstractNumId w:val="11"/>
  </w:num>
  <w:num w:numId="25">
    <w:abstractNumId w:val="20"/>
  </w:num>
  <w:num w:numId="26">
    <w:abstractNumId w:val="18"/>
  </w:num>
  <w:num w:numId="27">
    <w:abstractNumId w:val="9"/>
  </w:num>
  <w:num w:numId="28">
    <w:abstractNumId w:val="21"/>
    <w:lvlOverride w:ilvl="0">
      <w:startOverride w:val="3"/>
    </w:lvlOverride>
    <w:lvlOverride w:ilvl="1">
      <w:startOverride w:val="10"/>
    </w:lvlOverride>
  </w:num>
  <w:num w:numId="29">
    <w:abstractNumId w:val="17"/>
  </w:num>
  <w:num w:numId="30">
    <w:abstractNumId w:val="17"/>
  </w:num>
  <w:num w:numId="31">
    <w:abstractNumId w:val="3"/>
  </w:num>
  <w:num w:numId="32">
    <w:abstractNumId w:val="5"/>
  </w:num>
  <w:num w:numId="33">
    <w:abstractNumId w:val="23"/>
  </w:num>
  <w:num w:numId="34">
    <w:abstractNumId w:val="17"/>
  </w:num>
  <w:num w:numId="35">
    <w:abstractNumId w:val="28"/>
  </w:num>
  <w:num w:numId="36">
    <w:abstractNumId w:val="23"/>
  </w:num>
  <w:num w:numId="37">
    <w:abstractNumId w:val="33"/>
  </w:num>
  <w:num w:numId="38">
    <w:abstractNumId w:val="4"/>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6"/>
  </w:num>
  <w:num w:numId="42">
    <w:abstractNumId w:val="19"/>
  </w:num>
  <w:num w:numId="43">
    <w:abstractNumId w:val="17"/>
  </w:num>
  <w:num w:numId="44">
    <w:abstractNumId w:val="17"/>
  </w:num>
  <w:num w:numId="45">
    <w:abstractNumId w:val="22"/>
  </w:num>
  <w:num w:numId="4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onsecutiveHyphenLimit w:val="1"/>
  <w:hyphenationZone w:val="142"/>
  <w:drawingGridHorizontalSpacing w:val="9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347E3"/>
    <w:rsid w:val="00042E60"/>
    <w:rsid w:val="00044A5D"/>
    <w:rsid w:val="00046EE3"/>
    <w:rsid w:val="0005245A"/>
    <w:rsid w:val="0005480B"/>
    <w:rsid w:val="00062328"/>
    <w:rsid w:val="00067DC8"/>
    <w:rsid w:val="00070813"/>
    <w:rsid w:val="0007119C"/>
    <w:rsid w:val="0007515B"/>
    <w:rsid w:val="00076090"/>
    <w:rsid w:val="00083CFB"/>
    <w:rsid w:val="00085C9C"/>
    <w:rsid w:val="00093177"/>
    <w:rsid w:val="00094652"/>
    <w:rsid w:val="00097E52"/>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5A20"/>
    <w:rsid w:val="000F1943"/>
    <w:rsid w:val="000F60C1"/>
    <w:rsid w:val="00101E4E"/>
    <w:rsid w:val="00102983"/>
    <w:rsid w:val="00102B71"/>
    <w:rsid w:val="00106EAB"/>
    <w:rsid w:val="00110B64"/>
    <w:rsid w:val="00112202"/>
    <w:rsid w:val="00112E5D"/>
    <w:rsid w:val="00113038"/>
    <w:rsid w:val="00113212"/>
    <w:rsid w:val="00117CCE"/>
    <w:rsid w:val="00121762"/>
    <w:rsid w:val="00125E7F"/>
    <w:rsid w:val="00127953"/>
    <w:rsid w:val="00131DF2"/>
    <w:rsid w:val="00136E85"/>
    <w:rsid w:val="001410C8"/>
    <w:rsid w:val="00153861"/>
    <w:rsid w:val="0015552B"/>
    <w:rsid w:val="001568B8"/>
    <w:rsid w:val="00161EB1"/>
    <w:rsid w:val="001649B1"/>
    <w:rsid w:val="00165865"/>
    <w:rsid w:val="00165E09"/>
    <w:rsid w:val="00171190"/>
    <w:rsid w:val="00171BC2"/>
    <w:rsid w:val="0017355A"/>
    <w:rsid w:val="00173752"/>
    <w:rsid w:val="00180699"/>
    <w:rsid w:val="0018144E"/>
    <w:rsid w:val="00182440"/>
    <w:rsid w:val="00183604"/>
    <w:rsid w:val="001854DD"/>
    <w:rsid w:val="0018766E"/>
    <w:rsid w:val="001920A4"/>
    <w:rsid w:val="00193E80"/>
    <w:rsid w:val="001A108C"/>
    <w:rsid w:val="001A3010"/>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75F4"/>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027"/>
    <w:rsid w:val="002921BA"/>
    <w:rsid w:val="00292764"/>
    <w:rsid w:val="002934F6"/>
    <w:rsid w:val="002942B7"/>
    <w:rsid w:val="00294EC8"/>
    <w:rsid w:val="00297F7E"/>
    <w:rsid w:val="002A2904"/>
    <w:rsid w:val="002A30AB"/>
    <w:rsid w:val="002A3E0B"/>
    <w:rsid w:val="002A61D4"/>
    <w:rsid w:val="002B1CB0"/>
    <w:rsid w:val="002B40C8"/>
    <w:rsid w:val="002B5524"/>
    <w:rsid w:val="002C0BBE"/>
    <w:rsid w:val="002C326C"/>
    <w:rsid w:val="002C7534"/>
    <w:rsid w:val="002D0A88"/>
    <w:rsid w:val="002D136D"/>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1278"/>
    <w:rsid w:val="003120FA"/>
    <w:rsid w:val="00313524"/>
    <w:rsid w:val="003135A9"/>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808FE"/>
    <w:rsid w:val="00382371"/>
    <w:rsid w:val="00384505"/>
    <w:rsid w:val="003855FB"/>
    <w:rsid w:val="00385B10"/>
    <w:rsid w:val="00390885"/>
    <w:rsid w:val="00390EDF"/>
    <w:rsid w:val="00391A2E"/>
    <w:rsid w:val="00392382"/>
    <w:rsid w:val="003951FA"/>
    <w:rsid w:val="00395DA8"/>
    <w:rsid w:val="003A051C"/>
    <w:rsid w:val="003A1120"/>
    <w:rsid w:val="003A2448"/>
    <w:rsid w:val="003A61AB"/>
    <w:rsid w:val="003B551D"/>
    <w:rsid w:val="003B5520"/>
    <w:rsid w:val="003B609C"/>
    <w:rsid w:val="003C03AC"/>
    <w:rsid w:val="003C1A0C"/>
    <w:rsid w:val="003C35D8"/>
    <w:rsid w:val="003C3E98"/>
    <w:rsid w:val="003C5C0B"/>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467A8"/>
    <w:rsid w:val="00455EAF"/>
    <w:rsid w:val="004562E7"/>
    <w:rsid w:val="00456EDA"/>
    <w:rsid w:val="0046014D"/>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D4F9E"/>
    <w:rsid w:val="004E11B1"/>
    <w:rsid w:val="004E2118"/>
    <w:rsid w:val="004E2ADF"/>
    <w:rsid w:val="004E4DAC"/>
    <w:rsid w:val="004E7275"/>
    <w:rsid w:val="004F3A07"/>
    <w:rsid w:val="004F3B32"/>
    <w:rsid w:val="004F3DE7"/>
    <w:rsid w:val="004F4178"/>
    <w:rsid w:val="004F4E02"/>
    <w:rsid w:val="004F5298"/>
    <w:rsid w:val="004F5C7D"/>
    <w:rsid w:val="004F6074"/>
    <w:rsid w:val="004F6A5B"/>
    <w:rsid w:val="004F76E5"/>
    <w:rsid w:val="004F78AA"/>
    <w:rsid w:val="00501C76"/>
    <w:rsid w:val="00502E2D"/>
    <w:rsid w:val="00502E37"/>
    <w:rsid w:val="00504DC2"/>
    <w:rsid w:val="005127E3"/>
    <w:rsid w:val="005145FA"/>
    <w:rsid w:val="00524A61"/>
    <w:rsid w:val="00526959"/>
    <w:rsid w:val="00537D3F"/>
    <w:rsid w:val="00541497"/>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B6C4F"/>
    <w:rsid w:val="005C4F97"/>
    <w:rsid w:val="005D039B"/>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2FB2"/>
    <w:rsid w:val="00614B78"/>
    <w:rsid w:val="00615142"/>
    <w:rsid w:val="00615F23"/>
    <w:rsid w:val="00623DB8"/>
    <w:rsid w:val="00625647"/>
    <w:rsid w:val="0063070E"/>
    <w:rsid w:val="006402F9"/>
    <w:rsid w:val="00645369"/>
    <w:rsid w:val="00646261"/>
    <w:rsid w:val="00647330"/>
    <w:rsid w:val="006557B3"/>
    <w:rsid w:val="00655DBC"/>
    <w:rsid w:val="00656C39"/>
    <w:rsid w:val="00661647"/>
    <w:rsid w:val="0066473D"/>
    <w:rsid w:val="00666942"/>
    <w:rsid w:val="006674CC"/>
    <w:rsid w:val="0067278A"/>
    <w:rsid w:val="00675FED"/>
    <w:rsid w:val="00677BA4"/>
    <w:rsid w:val="00680340"/>
    <w:rsid w:val="00684686"/>
    <w:rsid w:val="00685903"/>
    <w:rsid w:val="00687D58"/>
    <w:rsid w:val="00691260"/>
    <w:rsid w:val="00691E00"/>
    <w:rsid w:val="00693060"/>
    <w:rsid w:val="006941C9"/>
    <w:rsid w:val="00696B1A"/>
    <w:rsid w:val="00696BFC"/>
    <w:rsid w:val="0069727B"/>
    <w:rsid w:val="006A0120"/>
    <w:rsid w:val="006A0393"/>
    <w:rsid w:val="006A225F"/>
    <w:rsid w:val="006A5C9F"/>
    <w:rsid w:val="006A7583"/>
    <w:rsid w:val="006B2F0E"/>
    <w:rsid w:val="006C31D4"/>
    <w:rsid w:val="006C7B37"/>
    <w:rsid w:val="006C7ECF"/>
    <w:rsid w:val="006D1DAD"/>
    <w:rsid w:val="006D36D8"/>
    <w:rsid w:val="006D646D"/>
    <w:rsid w:val="006D7A93"/>
    <w:rsid w:val="006E0B11"/>
    <w:rsid w:val="006E784D"/>
    <w:rsid w:val="006E7E98"/>
    <w:rsid w:val="006F103A"/>
    <w:rsid w:val="006F1C8C"/>
    <w:rsid w:val="006F4327"/>
    <w:rsid w:val="006F7A0B"/>
    <w:rsid w:val="00700FB1"/>
    <w:rsid w:val="00701CBA"/>
    <w:rsid w:val="007023D4"/>
    <w:rsid w:val="00703421"/>
    <w:rsid w:val="0070365C"/>
    <w:rsid w:val="00705379"/>
    <w:rsid w:val="00705CCE"/>
    <w:rsid w:val="0071104C"/>
    <w:rsid w:val="00712385"/>
    <w:rsid w:val="0071292A"/>
    <w:rsid w:val="00712B29"/>
    <w:rsid w:val="0071335D"/>
    <w:rsid w:val="007134E3"/>
    <w:rsid w:val="007137C2"/>
    <w:rsid w:val="00713FE1"/>
    <w:rsid w:val="0071457D"/>
    <w:rsid w:val="007163CC"/>
    <w:rsid w:val="007208EC"/>
    <w:rsid w:val="007208F8"/>
    <w:rsid w:val="00721E10"/>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7687B"/>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3F4D"/>
    <w:rsid w:val="007B63EC"/>
    <w:rsid w:val="007B6594"/>
    <w:rsid w:val="007C2D7E"/>
    <w:rsid w:val="007C688E"/>
    <w:rsid w:val="007C7005"/>
    <w:rsid w:val="007C7CD5"/>
    <w:rsid w:val="007D0A96"/>
    <w:rsid w:val="007D180C"/>
    <w:rsid w:val="007D1BA0"/>
    <w:rsid w:val="007D3566"/>
    <w:rsid w:val="007D3D24"/>
    <w:rsid w:val="007D3D6D"/>
    <w:rsid w:val="007D5BA4"/>
    <w:rsid w:val="007E0AEC"/>
    <w:rsid w:val="007E5B9E"/>
    <w:rsid w:val="007E6010"/>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6967"/>
    <w:rsid w:val="008478E5"/>
    <w:rsid w:val="00847CEF"/>
    <w:rsid w:val="00850A4A"/>
    <w:rsid w:val="0085330C"/>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67520"/>
    <w:rsid w:val="009701C3"/>
    <w:rsid w:val="00971B85"/>
    <w:rsid w:val="00972989"/>
    <w:rsid w:val="00976AB1"/>
    <w:rsid w:val="00980C6E"/>
    <w:rsid w:val="00981534"/>
    <w:rsid w:val="0098582C"/>
    <w:rsid w:val="009901D2"/>
    <w:rsid w:val="009947D4"/>
    <w:rsid w:val="00994AAA"/>
    <w:rsid w:val="009965D5"/>
    <w:rsid w:val="009A0BC1"/>
    <w:rsid w:val="009A3CA6"/>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A024F2"/>
    <w:rsid w:val="00A037C8"/>
    <w:rsid w:val="00A05927"/>
    <w:rsid w:val="00A067E9"/>
    <w:rsid w:val="00A07C09"/>
    <w:rsid w:val="00A07D2C"/>
    <w:rsid w:val="00A1089C"/>
    <w:rsid w:val="00A1381B"/>
    <w:rsid w:val="00A14765"/>
    <w:rsid w:val="00A15895"/>
    <w:rsid w:val="00A205D4"/>
    <w:rsid w:val="00A2176F"/>
    <w:rsid w:val="00A228D9"/>
    <w:rsid w:val="00A303D5"/>
    <w:rsid w:val="00A30F7E"/>
    <w:rsid w:val="00A32976"/>
    <w:rsid w:val="00A32CE4"/>
    <w:rsid w:val="00A339C6"/>
    <w:rsid w:val="00A36AF9"/>
    <w:rsid w:val="00A36DBE"/>
    <w:rsid w:val="00A40915"/>
    <w:rsid w:val="00A40B12"/>
    <w:rsid w:val="00A40DEF"/>
    <w:rsid w:val="00A411E7"/>
    <w:rsid w:val="00A437E3"/>
    <w:rsid w:val="00A43A8B"/>
    <w:rsid w:val="00A43ADA"/>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95CA4"/>
    <w:rsid w:val="00A974F5"/>
    <w:rsid w:val="00AA42CA"/>
    <w:rsid w:val="00AA4C41"/>
    <w:rsid w:val="00AA67F8"/>
    <w:rsid w:val="00AB1A50"/>
    <w:rsid w:val="00AB4250"/>
    <w:rsid w:val="00AB475E"/>
    <w:rsid w:val="00AC28E6"/>
    <w:rsid w:val="00AC5930"/>
    <w:rsid w:val="00AC6D7D"/>
    <w:rsid w:val="00AC7903"/>
    <w:rsid w:val="00AD1C49"/>
    <w:rsid w:val="00AD2CCB"/>
    <w:rsid w:val="00AD7723"/>
    <w:rsid w:val="00AE349F"/>
    <w:rsid w:val="00AE498E"/>
    <w:rsid w:val="00AE4C4D"/>
    <w:rsid w:val="00AE6D69"/>
    <w:rsid w:val="00B0164C"/>
    <w:rsid w:val="00B03A97"/>
    <w:rsid w:val="00B046EF"/>
    <w:rsid w:val="00B04CAA"/>
    <w:rsid w:val="00B05499"/>
    <w:rsid w:val="00B137EA"/>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97C"/>
    <w:rsid w:val="00B93EBD"/>
    <w:rsid w:val="00B94542"/>
    <w:rsid w:val="00B95690"/>
    <w:rsid w:val="00BA001F"/>
    <w:rsid w:val="00BA04FB"/>
    <w:rsid w:val="00BA13A9"/>
    <w:rsid w:val="00BA2763"/>
    <w:rsid w:val="00BA5594"/>
    <w:rsid w:val="00BA68E1"/>
    <w:rsid w:val="00BB17CF"/>
    <w:rsid w:val="00BB57C2"/>
    <w:rsid w:val="00BB6A63"/>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E7894"/>
    <w:rsid w:val="00BF281B"/>
    <w:rsid w:val="00BF4A11"/>
    <w:rsid w:val="00C062D5"/>
    <w:rsid w:val="00C0748B"/>
    <w:rsid w:val="00C100B5"/>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7465"/>
    <w:rsid w:val="00C72B27"/>
    <w:rsid w:val="00C74B8D"/>
    <w:rsid w:val="00C769B5"/>
    <w:rsid w:val="00C80FA2"/>
    <w:rsid w:val="00C938D7"/>
    <w:rsid w:val="00C93ABD"/>
    <w:rsid w:val="00C93D0B"/>
    <w:rsid w:val="00C9653D"/>
    <w:rsid w:val="00C97485"/>
    <w:rsid w:val="00CA27A5"/>
    <w:rsid w:val="00CA3DF0"/>
    <w:rsid w:val="00CA593A"/>
    <w:rsid w:val="00CA67A7"/>
    <w:rsid w:val="00CA6A84"/>
    <w:rsid w:val="00CB19E1"/>
    <w:rsid w:val="00CB1D24"/>
    <w:rsid w:val="00CB3C0B"/>
    <w:rsid w:val="00CB5625"/>
    <w:rsid w:val="00CC682E"/>
    <w:rsid w:val="00CD0364"/>
    <w:rsid w:val="00CD2533"/>
    <w:rsid w:val="00CD5846"/>
    <w:rsid w:val="00CD7F8E"/>
    <w:rsid w:val="00CE113D"/>
    <w:rsid w:val="00CE7F48"/>
    <w:rsid w:val="00CF07A7"/>
    <w:rsid w:val="00D0126A"/>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37032"/>
    <w:rsid w:val="00D4164D"/>
    <w:rsid w:val="00D46D94"/>
    <w:rsid w:val="00D51288"/>
    <w:rsid w:val="00D51891"/>
    <w:rsid w:val="00D54B4B"/>
    <w:rsid w:val="00D56549"/>
    <w:rsid w:val="00D5676C"/>
    <w:rsid w:val="00D56805"/>
    <w:rsid w:val="00D57C6A"/>
    <w:rsid w:val="00D64F63"/>
    <w:rsid w:val="00D651F0"/>
    <w:rsid w:val="00D6781C"/>
    <w:rsid w:val="00D70748"/>
    <w:rsid w:val="00D70FE6"/>
    <w:rsid w:val="00D73DA6"/>
    <w:rsid w:val="00D7487F"/>
    <w:rsid w:val="00D76B5D"/>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0D76"/>
    <w:rsid w:val="00DF1682"/>
    <w:rsid w:val="00DF2816"/>
    <w:rsid w:val="00DF5E75"/>
    <w:rsid w:val="00DF6A01"/>
    <w:rsid w:val="00DF7D15"/>
    <w:rsid w:val="00E01B24"/>
    <w:rsid w:val="00E057E1"/>
    <w:rsid w:val="00E058BF"/>
    <w:rsid w:val="00E06F6E"/>
    <w:rsid w:val="00E070E2"/>
    <w:rsid w:val="00E0789C"/>
    <w:rsid w:val="00E170F3"/>
    <w:rsid w:val="00E235C4"/>
    <w:rsid w:val="00E24716"/>
    <w:rsid w:val="00E2549D"/>
    <w:rsid w:val="00E256C1"/>
    <w:rsid w:val="00E27A2F"/>
    <w:rsid w:val="00E31A1F"/>
    <w:rsid w:val="00E32D61"/>
    <w:rsid w:val="00E33F5E"/>
    <w:rsid w:val="00E34D2D"/>
    <w:rsid w:val="00E35FBA"/>
    <w:rsid w:val="00E3705F"/>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D10E6"/>
    <w:rsid w:val="00ED32A7"/>
    <w:rsid w:val="00ED4233"/>
    <w:rsid w:val="00ED67BC"/>
    <w:rsid w:val="00EE15E1"/>
    <w:rsid w:val="00EE1EFA"/>
    <w:rsid w:val="00EE2B2A"/>
    <w:rsid w:val="00EE4FA8"/>
    <w:rsid w:val="00EE6C4A"/>
    <w:rsid w:val="00EE78FA"/>
    <w:rsid w:val="00EF0EB5"/>
    <w:rsid w:val="00EF38A1"/>
    <w:rsid w:val="00EF54B2"/>
    <w:rsid w:val="00F00FAB"/>
    <w:rsid w:val="00F012B4"/>
    <w:rsid w:val="00F01316"/>
    <w:rsid w:val="00F01417"/>
    <w:rsid w:val="00F04E6A"/>
    <w:rsid w:val="00F13503"/>
    <w:rsid w:val="00F15C79"/>
    <w:rsid w:val="00F16C86"/>
    <w:rsid w:val="00F17F91"/>
    <w:rsid w:val="00F24D4B"/>
    <w:rsid w:val="00F25ED4"/>
    <w:rsid w:val="00F2661C"/>
    <w:rsid w:val="00F2688E"/>
    <w:rsid w:val="00F31967"/>
    <w:rsid w:val="00F33738"/>
    <w:rsid w:val="00F36433"/>
    <w:rsid w:val="00F451C4"/>
    <w:rsid w:val="00F45523"/>
    <w:rsid w:val="00F541CD"/>
    <w:rsid w:val="00F547B4"/>
    <w:rsid w:val="00F54A79"/>
    <w:rsid w:val="00F634DD"/>
    <w:rsid w:val="00F6356A"/>
    <w:rsid w:val="00F639D3"/>
    <w:rsid w:val="00F64F94"/>
    <w:rsid w:val="00F703C8"/>
    <w:rsid w:val="00F72A9A"/>
    <w:rsid w:val="00F73BF1"/>
    <w:rsid w:val="00F77E79"/>
    <w:rsid w:val="00F808CC"/>
    <w:rsid w:val="00F813FE"/>
    <w:rsid w:val="00F857A7"/>
    <w:rsid w:val="00F9791A"/>
    <w:rsid w:val="00FA4D4D"/>
    <w:rsid w:val="00FA79A0"/>
    <w:rsid w:val="00FB051C"/>
    <w:rsid w:val="00FB2E12"/>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tabs>
        <w:tab w:val="clear" w:pos="717"/>
      </w:tabs>
      <w:spacing w:line="320" w:lineRule="exact"/>
      <w:ind w:left="360" w:hanging="360"/>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au-epd.at" TargetMode="External"/><Relationship Id="rId18" Type="http://schemas.openxmlformats.org/officeDocument/2006/relationships/header" Target="header1.xml"/><Relationship Id="rId26" Type="http://schemas.openxmlformats.org/officeDocument/2006/relationships/hyperlink" Target="http://www.dict.cc/englisch-deutsch/of.html"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bau-epd.at" TargetMode="External"/><Relationship Id="rId25" Type="http://schemas.openxmlformats.org/officeDocument/2006/relationships/hyperlink" Target="http://www.dict.cc/englisch-deutsch/rules.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velux.at" TargetMode="External"/><Relationship Id="rId20" Type="http://schemas.openxmlformats.org/officeDocument/2006/relationships/header" Target="head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recognized.html" TargetMode="External"/><Relationship Id="rId32"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hyperlink" Target="http://www.alufenster.at" TargetMode="External"/><Relationship Id="rId23" Type="http://schemas.openxmlformats.org/officeDocument/2006/relationships/image" Target="media/image7.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office@bau-epd.at" TargetMode="External"/><Relationship Id="rId22" Type="http://schemas.openxmlformats.org/officeDocument/2006/relationships/image" Target="media/image6.png"/><Relationship Id="rId27" Type="http://schemas.openxmlformats.org/officeDocument/2006/relationships/hyperlink" Target="http://www.dict.cc/englisch-deutsch/engineering.html" TargetMode="External"/><Relationship Id="rId30" Type="http://schemas.openxmlformats.org/officeDocument/2006/relationships/footer" Target="footer4.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9503</Words>
  <Characters>59873</Characters>
  <Application>Microsoft Office Word</Application>
  <DocSecurity>0</DocSecurity>
  <Lines>498</Lines>
  <Paragraphs>138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 Richter</cp:lastModifiedBy>
  <cp:revision>35</cp:revision>
  <cp:lastPrinted>2022-03-24T09:27:00Z</cp:lastPrinted>
  <dcterms:created xsi:type="dcterms:W3CDTF">2022-03-07T20:48:00Z</dcterms:created>
  <dcterms:modified xsi:type="dcterms:W3CDTF">2022-03-24T09:30:00Z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