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EPDRemovePub_1"/>
    <w:p w14:paraId="5A766A0D" w14:textId="77777777" w:rsidR="00C314BA" w:rsidRPr="00CC1C46" w:rsidRDefault="00C602B4" w:rsidP="00C314BA">
      <w:pPr>
        <w:spacing w:line="288" w:lineRule="exact"/>
        <w:jc w:val="center"/>
        <w:rPr>
          <w:rFonts w:asciiTheme="minorHAnsi" w:hAnsiTheme="minorHAnsi"/>
          <w:noProof/>
        </w:rPr>
      </w:pPr>
      <w:r>
        <w:rPr>
          <w:rFonts w:asciiTheme="minorHAnsi" w:hAnsiTheme="minorHAnsi"/>
          <w:b/>
          <w:noProof/>
          <w:sz w:val="40"/>
          <w:szCs w:val="40"/>
          <w:lang w:eastAsia="de-AT"/>
        </w:rPr>
        <mc:AlternateContent>
          <mc:Choice Requires="wps">
            <w:drawing>
              <wp:anchor distT="0" distB="0" distL="114300" distR="114300" simplePos="0" relativeHeight="251663360" behindDoc="1" locked="0" layoutInCell="1" allowOverlap="1" wp14:anchorId="507ABCED" wp14:editId="0FAEB255">
                <wp:simplePos x="0" y="0"/>
                <wp:positionH relativeFrom="column">
                  <wp:posOffset>-765175</wp:posOffset>
                </wp:positionH>
                <wp:positionV relativeFrom="page">
                  <wp:posOffset>552450</wp:posOffset>
                </wp:positionV>
                <wp:extent cx="7710805" cy="11825605"/>
                <wp:effectExtent l="0" t="0" r="4445" b="4445"/>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1825605"/>
                        </a:xfrm>
                        <a:prstGeom prst="rect">
                          <a:avLst/>
                        </a:prstGeom>
                        <a:solidFill>
                          <a:schemeClr val="tx2">
                            <a:lumMod val="20000"/>
                            <a:lumOff val="80000"/>
                          </a:schemeClr>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A3EA7" id="Rectangle 15" o:spid="_x0000_s1026" style="position:absolute;margin-left:-60.25pt;margin-top:43.5pt;width:607.15pt;height:93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" fillcolor="#c6d9f1 [671]" stroked="f">
                <w10:wrap anchory="page"/>
              </v:rect>
            </w:pict>
          </mc:Fallback>
        </mc:AlternateContent>
      </w:r>
      <w:r>
        <w:rPr>
          <w:rFonts w:asciiTheme="minorHAnsi" w:hAnsiTheme="minorHAnsi"/>
          <w:noProof/>
          <w:lang w:eastAsia="de-AT"/>
        </w:rPr>
        <mc:AlternateContent>
          <mc:Choice Requires="wps">
            <w:drawing>
              <wp:anchor distT="0" distB="0" distL="114300" distR="114300" simplePos="0" relativeHeight="251664384" behindDoc="0" locked="0" layoutInCell="1" allowOverlap="1" wp14:anchorId="3BFC1F60" wp14:editId="524C7E11">
                <wp:simplePos x="0" y="0"/>
                <wp:positionH relativeFrom="page">
                  <wp:posOffset>-45085</wp:posOffset>
                </wp:positionH>
                <wp:positionV relativeFrom="page">
                  <wp:posOffset>761365</wp:posOffset>
                </wp:positionV>
                <wp:extent cx="7604760" cy="36195"/>
                <wp:effectExtent l="0" t="0" r="0" b="1905"/>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36195"/>
                        </a:xfrm>
                        <a:prstGeom prst="rect">
                          <a:avLst/>
                        </a:prstGeom>
                        <a:solidFill>
                          <a:srgbClr val="FFFFFF"/>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F1B7B" id="Rectangle 14" o:spid="_x0000_s1026" style="position:absolute;margin-left:-3.55pt;margin-top:59.95pt;width:598.8pt;height:2.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" stroked="f">
                <w10:wrap anchorx="page" anchory="page"/>
              </v:rect>
            </w:pict>
          </mc:Fallback>
        </mc:AlternateContent>
      </w:r>
    </w:p>
    <w:tbl>
      <w:tblPr>
        <w:tblW w:w="9747" w:type="dxa"/>
        <w:shd w:val="clear" w:color="auto" w:fill="DAEEF3" w:themeFill="accent5" w:themeFillTint="33"/>
        <w:tblLook w:val="00A0" w:firstRow="1" w:lastRow="0" w:firstColumn="1" w:lastColumn="0" w:noHBand="0" w:noVBand="0"/>
      </w:tblPr>
      <w:tblGrid>
        <w:gridCol w:w="9747"/>
      </w:tblGrid>
      <w:tr w:rsidR="00C314BA" w:rsidRPr="00CC1C46" w14:paraId="2F8CA915" w14:textId="77777777" w:rsidTr="00C314BA">
        <w:trPr>
          <w:trHeight w:val="838"/>
        </w:trPr>
        <w:tc>
          <w:tcPr>
            <w:tcW w:w="9747" w:type="dxa"/>
            <w:shd w:val="clear" w:color="auto" w:fill="DAEEF3" w:themeFill="accent5" w:themeFillTint="33"/>
          </w:tcPr>
          <w:p w14:paraId="0BCF523D" w14:textId="77777777" w:rsidR="00C314BA" w:rsidRPr="00CC1C46" w:rsidRDefault="00C314BA" w:rsidP="00C314BA">
            <w:pPr>
              <w:jc w:val="center"/>
              <w:rPr>
                <w:rFonts w:asciiTheme="minorHAnsi" w:hAnsiTheme="minorHAnsi"/>
                <w:b/>
                <w:color w:val="17365D" w:themeColor="text2" w:themeShade="BF"/>
                <w:sz w:val="28"/>
                <w:szCs w:val="24"/>
                <w:u w:val="single"/>
              </w:rPr>
            </w:pPr>
            <w:r w:rsidRPr="00CC1C46">
              <w:rPr>
                <w:rFonts w:asciiTheme="minorHAnsi" w:hAnsiTheme="minorHAnsi"/>
                <w:b/>
                <w:color w:val="17365D" w:themeColor="text2" w:themeShade="BF"/>
                <w:sz w:val="28"/>
                <w:szCs w:val="24"/>
                <w:u w:val="single"/>
              </w:rPr>
              <w:t xml:space="preserve">ÖSTERREICHISCHE EPD-PLATTFORM FÜR BAUPRODKTE </w:t>
            </w:r>
          </w:p>
          <w:p w14:paraId="2B9295A6" w14:textId="77777777" w:rsidR="00C314BA" w:rsidRPr="00CC1C46" w:rsidRDefault="00C314BA" w:rsidP="00C314BA">
            <w:pPr>
              <w:jc w:val="center"/>
              <w:rPr>
                <w:rFonts w:asciiTheme="minorHAnsi" w:hAnsiTheme="minorHAnsi"/>
                <w:b/>
                <w:caps/>
                <w:color w:val="17365D" w:themeColor="text2" w:themeShade="BF"/>
                <w:sz w:val="28"/>
                <w:szCs w:val="24"/>
                <w:u w:val="single"/>
              </w:rPr>
            </w:pPr>
          </w:p>
          <w:p w14:paraId="3183D094" w14:textId="77777777" w:rsidR="00C314BA" w:rsidRPr="00CC1C46" w:rsidRDefault="00C314BA" w:rsidP="00C314BA">
            <w:pPr>
              <w:jc w:val="center"/>
              <w:rPr>
                <w:rFonts w:asciiTheme="minorHAnsi" w:hAnsiTheme="minorHAnsi"/>
                <w:b/>
                <w:caps/>
                <w:color w:val="17365D" w:themeColor="text2" w:themeShade="BF"/>
                <w:sz w:val="24"/>
                <w:szCs w:val="24"/>
                <w:u w:val="single"/>
              </w:rPr>
            </w:pPr>
          </w:p>
          <w:p w14:paraId="28E59E5A" w14:textId="77777777" w:rsidR="00C314BA" w:rsidRPr="00CC1C46" w:rsidRDefault="00C314BA" w:rsidP="00C314BA">
            <w:pPr>
              <w:jc w:val="center"/>
              <w:rPr>
                <w:rFonts w:asciiTheme="minorHAnsi" w:hAnsiTheme="minorHAnsi"/>
                <w:b/>
                <w:color w:val="17365D" w:themeColor="text2" w:themeShade="BF"/>
                <w:sz w:val="24"/>
                <w:szCs w:val="24"/>
                <w:u w:val="single"/>
              </w:rPr>
            </w:pPr>
            <w:r w:rsidRPr="00CC1C46">
              <w:rPr>
                <w:rFonts w:asciiTheme="minorHAnsi" w:hAnsiTheme="minorHAnsi"/>
                <w:b/>
                <w:color w:val="17365D" w:themeColor="text2" w:themeShade="BF"/>
                <w:sz w:val="24"/>
                <w:szCs w:val="24"/>
                <w:u w:val="single"/>
              </w:rPr>
              <w:t>Allgemeine Programmanleitungen</w:t>
            </w:r>
          </w:p>
          <w:p w14:paraId="0BF89B58" w14:textId="77777777" w:rsidR="00C314BA" w:rsidRPr="00CC1C46" w:rsidRDefault="00C314BA" w:rsidP="00C314BA">
            <w:pPr>
              <w:jc w:val="center"/>
              <w:rPr>
                <w:rFonts w:asciiTheme="minorHAnsi" w:hAnsiTheme="minorHAnsi"/>
                <w:b/>
                <w:caps/>
                <w:color w:val="17365D" w:themeColor="text2" w:themeShade="BF"/>
                <w:sz w:val="24"/>
                <w:szCs w:val="24"/>
                <w:u w:val="single"/>
              </w:rPr>
            </w:pPr>
          </w:p>
          <w:p w14:paraId="5B6C3EBB" w14:textId="77777777" w:rsidR="00C314BA" w:rsidRPr="00CC1C46" w:rsidRDefault="00C314BA" w:rsidP="00C314BA">
            <w:pPr>
              <w:jc w:val="center"/>
              <w:rPr>
                <w:rFonts w:asciiTheme="minorHAnsi" w:hAnsiTheme="minorHAnsi"/>
                <w:b/>
                <w:color w:val="17365D" w:themeColor="text2" w:themeShade="BF"/>
                <w:sz w:val="32"/>
                <w:szCs w:val="24"/>
              </w:rPr>
            </w:pPr>
            <w:r w:rsidRPr="00CC1C46">
              <w:rPr>
                <w:rFonts w:asciiTheme="minorHAnsi" w:hAnsiTheme="minorHAnsi"/>
                <w:b/>
                <w:color w:val="17365D" w:themeColor="text2" w:themeShade="BF"/>
                <w:sz w:val="32"/>
                <w:szCs w:val="24"/>
              </w:rPr>
              <w:t>Produktkategorieregeln für gebäudebezogene Produkte</w:t>
            </w:r>
            <w:r w:rsidRPr="00CC1C46">
              <w:rPr>
                <w:rFonts w:asciiTheme="minorHAnsi" w:hAnsiTheme="minorHAnsi"/>
                <w:b/>
                <w:color w:val="17365D" w:themeColor="text2" w:themeShade="BF"/>
                <w:sz w:val="32"/>
                <w:szCs w:val="24"/>
              </w:rPr>
              <w:br/>
              <w:t xml:space="preserve">und Dienstleistungen </w:t>
            </w:r>
          </w:p>
          <w:p w14:paraId="62AF7BE0" w14:textId="77777777" w:rsidR="00C314BA" w:rsidRPr="00CC1C46" w:rsidRDefault="00C314BA" w:rsidP="00C314BA">
            <w:pPr>
              <w:jc w:val="center"/>
              <w:rPr>
                <w:rFonts w:asciiTheme="minorHAnsi" w:hAnsiTheme="minorHAnsi"/>
                <w:b/>
                <w:caps/>
                <w:color w:val="17365D" w:themeColor="text2" w:themeShade="BF"/>
                <w:sz w:val="28"/>
                <w:szCs w:val="24"/>
                <w:u w:val="single"/>
              </w:rPr>
            </w:pPr>
          </w:p>
          <w:p w14:paraId="01302874" w14:textId="77777777" w:rsidR="00C314BA" w:rsidRPr="00CC1C46" w:rsidRDefault="00C314BA" w:rsidP="00C314BA">
            <w:pPr>
              <w:jc w:val="center"/>
              <w:rPr>
                <w:rFonts w:asciiTheme="minorHAnsi" w:hAnsiTheme="minorHAnsi"/>
                <w:sz w:val="20"/>
              </w:rPr>
            </w:pPr>
            <w:r w:rsidRPr="00CC1C46">
              <w:rPr>
                <w:rFonts w:asciiTheme="minorHAnsi" w:hAnsiTheme="minorHAnsi"/>
                <w:b/>
                <w:color w:val="17365D" w:themeColor="text2" w:themeShade="BF"/>
                <w:sz w:val="24"/>
                <w:u w:val="single"/>
              </w:rPr>
              <w:t xml:space="preserve">aus dem Programm für EPDs (Environmental Product Declarations) </w:t>
            </w:r>
            <w:r w:rsidRPr="00CC1C46">
              <w:rPr>
                <w:rFonts w:asciiTheme="minorHAnsi" w:hAnsiTheme="minorHAnsi"/>
                <w:b/>
                <w:color w:val="17365D" w:themeColor="text2" w:themeShade="BF"/>
                <w:sz w:val="24"/>
                <w:u w:val="single"/>
              </w:rPr>
              <w:br/>
              <w:t xml:space="preserve">der BAU EPD GmbH </w:t>
            </w:r>
          </w:p>
        </w:tc>
      </w:tr>
      <w:tr w:rsidR="00C314BA" w:rsidRPr="00CC1C46" w14:paraId="129148B4" w14:textId="77777777" w:rsidTr="00C314BA">
        <w:trPr>
          <w:trHeight w:val="462"/>
        </w:trPr>
        <w:tc>
          <w:tcPr>
            <w:tcW w:w="9747" w:type="dxa"/>
            <w:shd w:val="clear" w:color="auto" w:fill="DAEEF3" w:themeFill="accent5" w:themeFillTint="33"/>
          </w:tcPr>
          <w:p w14:paraId="423F5449" w14:textId="77777777" w:rsidR="00C314BA" w:rsidRPr="00CC1C46" w:rsidRDefault="00C314BA" w:rsidP="00C314BA">
            <w:pPr>
              <w:spacing w:before="60"/>
              <w:jc w:val="center"/>
              <w:rPr>
                <w:rFonts w:asciiTheme="minorHAnsi" w:hAnsiTheme="minorHAnsi"/>
                <w:color w:val="17365D" w:themeColor="text2" w:themeShade="BF"/>
                <w:sz w:val="20"/>
              </w:rPr>
            </w:pPr>
            <w:r w:rsidRPr="00CC1C46">
              <w:rPr>
                <w:rFonts w:asciiTheme="minorHAnsi" w:hAnsiTheme="minorHAnsi"/>
                <w:noProof/>
                <w:color w:val="17365D" w:themeColor="text2" w:themeShade="BF"/>
                <w:sz w:val="20"/>
                <w:lang w:eastAsia="de-AT"/>
              </w:rPr>
              <w:drawing>
                <wp:anchor distT="0" distB="0" distL="114300" distR="114300" simplePos="0" relativeHeight="251660288" behindDoc="0" locked="0" layoutInCell="1" allowOverlap="1" wp14:anchorId="5B8D23FF" wp14:editId="50AAD4F6">
                  <wp:simplePos x="0" y="0"/>
                  <wp:positionH relativeFrom="column">
                    <wp:posOffset>1556385</wp:posOffset>
                  </wp:positionH>
                  <wp:positionV relativeFrom="paragraph">
                    <wp:posOffset>262255</wp:posOffset>
                  </wp:positionV>
                  <wp:extent cx="2962275" cy="828675"/>
                  <wp:effectExtent l="19050" t="0" r="952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tc>
      </w:tr>
      <w:tr w:rsidR="00C314BA" w:rsidRPr="00CC1C46" w14:paraId="46D49CAE" w14:textId="77777777" w:rsidTr="00C314BA">
        <w:trPr>
          <w:trHeight w:val="1637"/>
        </w:trPr>
        <w:tc>
          <w:tcPr>
            <w:tcW w:w="9747" w:type="dxa"/>
            <w:shd w:val="clear" w:color="auto" w:fill="DAEEF3" w:themeFill="accent5" w:themeFillTint="33"/>
          </w:tcPr>
          <w:p w14:paraId="6A9EEAD1" w14:textId="77777777" w:rsidR="00C314BA" w:rsidRPr="00CC1C46" w:rsidRDefault="00C314BA" w:rsidP="00C314BA">
            <w:pPr>
              <w:rPr>
                <w:rFonts w:asciiTheme="minorHAnsi" w:hAnsiTheme="minorHAnsi"/>
                <w:color w:val="17365D" w:themeColor="text2" w:themeShade="BF"/>
              </w:rPr>
            </w:pPr>
          </w:p>
          <w:p w14:paraId="6DA3546D" w14:textId="77777777" w:rsidR="00C314BA" w:rsidRPr="00CC1C46" w:rsidRDefault="00C314BA" w:rsidP="00C314BA">
            <w:pPr>
              <w:rPr>
                <w:rFonts w:asciiTheme="minorHAnsi" w:hAnsiTheme="minorHAnsi"/>
                <w:color w:val="17365D" w:themeColor="text2" w:themeShade="BF"/>
              </w:rPr>
            </w:pPr>
          </w:p>
          <w:p w14:paraId="2DEAC725" w14:textId="77777777" w:rsidR="00C314BA" w:rsidRPr="00CC1C46" w:rsidRDefault="00C314BA" w:rsidP="00C314BA">
            <w:pPr>
              <w:rPr>
                <w:rFonts w:asciiTheme="minorHAnsi" w:hAnsiTheme="minorHAnsi"/>
                <w:color w:val="17365D" w:themeColor="text2" w:themeShade="BF"/>
              </w:rPr>
            </w:pPr>
          </w:p>
          <w:p w14:paraId="22E69F80" w14:textId="77777777" w:rsidR="00C314BA" w:rsidRPr="00CC1C46" w:rsidRDefault="00C314BA" w:rsidP="00C314BA">
            <w:pPr>
              <w:rPr>
                <w:rFonts w:asciiTheme="minorHAnsi" w:hAnsiTheme="minorHAnsi"/>
                <w:color w:val="17365D" w:themeColor="text2" w:themeShade="BF"/>
              </w:rPr>
            </w:pPr>
          </w:p>
          <w:p w14:paraId="0481A8CD" w14:textId="77777777" w:rsidR="00C314BA" w:rsidRPr="00CC1C46" w:rsidRDefault="00C314BA" w:rsidP="00C314BA">
            <w:pPr>
              <w:rPr>
                <w:rFonts w:asciiTheme="minorHAnsi" w:hAnsiTheme="minorHAnsi"/>
                <w:color w:val="17365D" w:themeColor="text2" w:themeShade="BF"/>
              </w:rPr>
            </w:pPr>
          </w:p>
          <w:p w14:paraId="7D3575E5" w14:textId="77777777" w:rsidR="00C314BA" w:rsidRPr="00CC1C46" w:rsidRDefault="00C314BA" w:rsidP="00C314BA">
            <w:pPr>
              <w:pStyle w:val="Kopfzeile"/>
              <w:tabs>
                <w:tab w:val="clear" w:pos="4536"/>
                <w:tab w:val="clear" w:pos="9072"/>
              </w:tabs>
              <w:rPr>
                <w:rFonts w:asciiTheme="minorHAnsi" w:hAnsiTheme="minorHAnsi"/>
                <w:b/>
                <w:bCs/>
                <w:color w:val="17365D" w:themeColor="text2" w:themeShade="BF"/>
                <w:sz w:val="48"/>
                <w:szCs w:val="48"/>
              </w:rPr>
            </w:pPr>
            <w:r w:rsidRPr="00CC1C46">
              <w:rPr>
                <w:rFonts w:asciiTheme="minorHAnsi" w:hAnsiTheme="minorHAnsi"/>
                <w:b/>
                <w:bCs/>
                <w:color w:val="17365D" w:themeColor="text2" w:themeShade="BF"/>
                <w:sz w:val="48"/>
                <w:szCs w:val="48"/>
              </w:rPr>
              <w:t>PKR-Teil A:</w:t>
            </w:r>
          </w:p>
          <w:p w14:paraId="06F8BF97" w14:textId="77777777" w:rsidR="00C314BA" w:rsidRPr="00CC1C46" w:rsidRDefault="00C314BA" w:rsidP="00C314BA">
            <w:pPr>
              <w:pStyle w:val="Kopfzeile"/>
              <w:tabs>
                <w:tab w:val="clear" w:pos="4536"/>
                <w:tab w:val="clear" w:pos="9072"/>
              </w:tabs>
              <w:rPr>
                <w:rFonts w:asciiTheme="minorHAnsi" w:hAnsiTheme="minorHAnsi"/>
                <w:b/>
                <w:bCs/>
                <w:color w:val="17365D" w:themeColor="text2" w:themeShade="BF"/>
                <w:sz w:val="28"/>
                <w:szCs w:val="48"/>
              </w:rPr>
            </w:pPr>
          </w:p>
          <w:p w14:paraId="0FDABED4" w14:textId="77777777" w:rsidR="00C314BA" w:rsidRPr="00CC1C46" w:rsidRDefault="00C314BA" w:rsidP="00C314BA">
            <w:pPr>
              <w:pStyle w:val="Kopfzeile"/>
              <w:tabs>
                <w:tab w:val="clear" w:pos="4536"/>
                <w:tab w:val="clear" w:pos="9072"/>
              </w:tabs>
              <w:rPr>
                <w:rFonts w:asciiTheme="minorHAnsi" w:hAnsiTheme="minorHAnsi"/>
                <w:b/>
                <w:bCs/>
                <w:color w:val="17365D" w:themeColor="text2" w:themeShade="BF"/>
                <w:sz w:val="28"/>
                <w:szCs w:val="48"/>
              </w:rPr>
            </w:pPr>
            <w:r w:rsidRPr="00CC1C46">
              <w:rPr>
                <w:rFonts w:asciiTheme="minorHAnsi" w:hAnsiTheme="minorHAnsi"/>
                <w:b/>
                <w:bCs/>
                <w:color w:val="17365D" w:themeColor="text2" w:themeShade="BF"/>
                <w:sz w:val="28"/>
                <w:szCs w:val="48"/>
              </w:rPr>
              <w:t xml:space="preserve">Allgemeine Regeln für Ökobilanzen </w:t>
            </w:r>
            <w:r w:rsidRPr="00CC1C46">
              <w:rPr>
                <w:rFonts w:asciiTheme="minorHAnsi" w:hAnsiTheme="minorHAnsi"/>
                <w:b/>
                <w:bCs/>
                <w:color w:val="17365D" w:themeColor="text2" w:themeShade="BF"/>
                <w:sz w:val="28"/>
                <w:szCs w:val="48"/>
              </w:rPr>
              <w:br/>
              <w:t>und Anforderungen an den Hintergrundbericht (Projektbericht)</w:t>
            </w:r>
          </w:p>
          <w:p w14:paraId="55D77C9E" w14:textId="796340CA" w:rsidR="00C314BA" w:rsidRPr="00CC1C46" w:rsidRDefault="00836A0B" w:rsidP="00C6331C">
            <w:pPr>
              <w:pStyle w:val="Kopfzeile"/>
              <w:tabs>
                <w:tab w:val="clear" w:pos="4536"/>
                <w:tab w:val="clear" w:pos="9072"/>
              </w:tabs>
              <w:rPr>
                <w:rFonts w:asciiTheme="minorHAnsi" w:hAnsiTheme="minorHAnsi"/>
                <w:color w:val="FFFFFF"/>
                <w:szCs w:val="18"/>
              </w:rPr>
            </w:pPr>
            <w:r w:rsidRPr="004E463D">
              <w:rPr>
                <w:rFonts w:asciiTheme="minorHAnsi" w:hAnsiTheme="minorHAnsi"/>
                <w:color w:val="17365D" w:themeColor="text2" w:themeShade="BF"/>
                <w:szCs w:val="18"/>
              </w:rPr>
              <w:t xml:space="preserve">Stand: </w:t>
            </w:r>
            <w:r w:rsidR="00C6331C">
              <w:rPr>
                <w:rFonts w:asciiTheme="minorHAnsi" w:hAnsiTheme="minorHAnsi"/>
                <w:color w:val="17365D" w:themeColor="text2" w:themeShade="BF"/>
                <w:szCs w:val="18"/>
              </w:rPr>
              <w:t>16. April</w:t>
            </w:r>
            <w:r w:rsidR="00180141">
              <w:rPr>
                <w:rFonts w:asciiTheme="minorHAnsi" w:hAnsiTheme="minorHAnsi"/>
                <w:color w:val="17365D" w:themeColor="text2" w:themeShade="BF"/>
                <w:szCs w:val="18"/>
              </w:rPr>
              <w:t xml:space="preserve"> 2018</w:t>
            </w:r>
          </w:p>
        </w:tc>
      </w:tr>
      <w:tr w:rsidR="00C314BA" w:rsidRPr="00CC1C46" w14:paraId="359B4EFE" w14:textId="77777777" w:rsidTr="00C314BA">
        <w:trPr>
          <w:trHeight w:val="101"/>
        </w:trPr>
        <w:tc>
          <w:tcPr>
            <w:tcW w:w="9747" w:type="dxa"/>
            <w:shd w:val="clear" w:color="auto" w:fill="DAEEF3" w:themeFill="accent5" w:themeFillTint="33"/>
            <w:vAlign w:val="bottom"/>
          </w:tcPr>
          <w:p w14:paraId="658B8C89" w14:textId="77777777" w:rsidR="00C314BA" w:rsidRPr="00CC1C46" w:rsidRDefault="00C314BA" w:rsidP="00C314BA">
            <w:pPr>
              <w:tabs>
                <w:tab w:val="left" w:pos="2822"/>
              </w:tabs>
              <w:spacing w:before="60"/>
              <w:rPr>
                <w:rFonts w:asciiTheme="minorHAnsi" w:hAnsiTheme="minorHAnsi"/>
              </w:rPr>
            </w:pPr>
          </w:p>
        </w:tc>
      </w:tr>
    </w:tbl>
    <w:p w14:paraId="22323D58" w14:textId="3EC33A9D" w:rsidR="00C314BA" w:rsidRPr="00CC1C46" w:rsidRDefault="004E463D" w:rsidP="00C314BA">
      <w:pPr>
        <w:spacing w:after="200" w:line="276" w:lineRule="auto"/>
        <w:rPr>
          <w:rFonts w:asciiTheme="minorHAnsi" w:hAnsiTheme="minorHAnsi"/>
          <w:b/>
          <w:color w:val="17365D" w:themeColor="text2" w:themeShade="BF"/>
          <w:sz w:val="40"/>
          <w:szCs w:val="28"/>
        </w:rPr>
      </w:pPr>
      <w:r>
        <w:rPr>
          <w:rFonts w:asciiTheme="minorHAnsi" w:eastAsia="Calibri" w:hAnsiTheme="minorHAnsi"/>
          <w:noProof/>
          <w:sz w:val="18"/>
          <w:lang w:eastAsia="de-AT"/>
        </w:rPr>
        <mc:AlternateContent>
          <mc:Choice Requires="wps">
            <w:drawing>
              <wp:anchor distT="0" distB="0" distL="114300" distR="114300" simplePos="0" relativeHeight="251666432" behindDoc="0" locked="0" layoutInCell="1" allowOverlap="1" wp14:anchorId="4890D57B" wp14:editId="39353907">
                <wp:simplePos x="0" y="0"/>
                <wp:positionH relativeFrom="page">
                  <wp:align>left</wp:align>
                </wp:positionH>
                <wp:positionV relativeFrom="page">
                  <wp:posOffset>5886450</wp:posOffset>
                </wp:positionV>
                <wp:extent cx="7715250" cy="57150"/>
                <wp:effectExtent l="0" t="0" r="0" b="0"/>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0" cy="57150"/>
                        </a:xfrm>
                        <a:prstGeom prst="rect">
                          <a:avLst/>
                        </a:prstGeom>
                        <a:solidFill>
                          <a:srgbClr val="FFFFFF"/>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8A4E3" id="Rectangle 16" o:spid="_x0000_s1026" style="position:absolute;margin-left:0;margin-top:463.5pt;width:607.5pt;height:4.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" stroked="f">
                <w10:wrap anchorx="page" anchory="page"/>
              </v:rect>
            </w:pict>
          </mc:Fallback>
        </mc:AlternateContent>
      </w:r>
      <w:r w:rsidR="00C602B4">
        <w:rPr>
          <w:rFonts w:asciiTheme="minorHAnsi" w:eastAsia="Calibri" w:hAnsiTheme="minorHAnsi"/>
          <w:noProof/>
          <w:sz w:val="18"/>
          <w:lang w:eastAsia="de-AT"/>
        </w:rPr>
        <mc:AlternateContent>
          <mc:Choice Requires="wps">
            <w:drawing>
              <wp:anchor distT="0" distB="0" distL="114300" distR="114300" simplePos="0" relativeHeight="251665408" behindDoc="1" locked="0" layoutInCell="1" allowOverlap="1" wp14:anchorId="44B8CDB7" wp14:editId="62AC6370">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D8D6E" id="Rectangle 13" o:spid="_x0000_s1026" style="position:absolute;margin-left:-83pt;margin-top:-21pt;width:635.25pt;height:86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" fillcolor="#8db3e2 [1311]" stroked="f">
                <w10:wrap anchory="page"/>
              </v:rect>
            </w:pict>
          </mc:Fallback>
        </mc:AlternateContent>
      </w:r>
    </w:p>
    <w:p w14:paraId="7C680EFD" w14:textId="77777777" w:rsidR="00C314BA" w:rsidRPr="00CC1C46" w:rsidRDefault="00C602B4" w:rsidP="00C314BA">
      <w:pPr>
        <w:spacing w:after="200" w:line="276" w:lineRule="auto"/>
        <w:rPr>
          <w:rFonts w:asciiTheme="minorHAnsi" w:hAnsiTheme="minorHAnsi"/>
        </w:rPr>
      </w:pPr>
      <w:r>
        <w:rPr>
          <w:rFonts w:asciiTheme="minorHAnsi" w:hAnsiTheme="minorHAnsi"/>
          <w:noProof/>
          <w:lang w:eastAsia="de-AT"/>
        </w:rPr>
        <mc:AlternateContent>
          <mc:Choice Requires="wpg">
            <w:drawing>
              <wp:anchor distT="0" distB="0" distL="114300" distR="114300" simplePos="0" relativeHeight="251668480" behindDoc="0" locked="0" layoutInCell="1" allowOverlap="1" wp14:anchorId="6CC74F92" wp14:editId="35448B40">
                <wp:simplePos x="0" y="0"/>
                <wp:positionH relativeFrom="margin">
                  <wp:align>left</wp:align>
                </wp:positionH>
                <wp:positionV relativeFrom="paragraph">
                  <wp:posOffset>27305</wp:posOffset>
                </wp:positionV>
                <wp:extent cx="4314825" cy="2647950"/>
                <wp:effectExtent l="0" t="0" r="9525" b="0"/>
                <wp:wrapNone/>
                <wp:docPr id="2"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2647950"/>
                          <a:chOff x="0" y="0"/>
                          <a:chExt cx="5369336" cy="2946781"/>
                        </a:xfrm>
                      </wpg:grpSpPr>
                      <pic:pic xmlns:pic="http://schemas.openxmlformats.org/drawingml/2006/picture">
                        <pic:nvPicPr>
                          <pic:cNvPr id="3" name="Grafik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904210"/>
                            <a:ext cx="1428750" cy="1038225"/>
                          </a:xfrm>
                          <a:prstGeom prst="rect">
                            <a:avLst/>
                          </a:prstGeom>
                        </pic:spPr>
                      </pic:pic>
                      <pic:pic xmlns:pic="http://schemas.openxmlformats.org/drawingml/2006/picture">
                        <pic:nvPicPr>
                          <pic:cNvPr id="5" name="Grafik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023" y="358234"/>
                            <a:ext cx="1434732" cy="1915473"/>
                          </a:xfrm>
                          <a:prstGeom prst="rect">
                            <a:avLst/>
                          </a:prstGeom>
                        </pic:spPr>
                      </pic:pic>
                      <pic:pic xmlns:pic="http://schemas.openxmlformats.org/drawingml/2006/picture">
                        <pic:nvPicPr>
                          <pic:cNvPr id="6" name="Grafik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022" y="0"/>
                            <a:ext cx="1428750" cy="942975"/>
                          </a:xfrm>
                          <a:prstGeom prst="rect">
                            <a:avLst/>
                          </a:prstGeom>
                        </pic:spPr>
                      </pic:pic>
                      <pic:pic xmlns:pic="http://schemas.openxmlformats.org/drawingml/2006/picture">
                        <pic:nvPicPr>
                          <pic:cNvPr id="7" name="Grafik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433772" y="0"/>
                            <a:ext cx="1414463" cy="942975"/>
                          </a:xfrm>
                          <a:prstGeom prst="rect">
                            <a:avLst/>
                          </a:prstGeom>
                        </pic:spPr>
                      </pic:pic>
                      <pic:pic xmlns:pic="http://schemas.openxmlformats.org/drawingml/2006/picture">
                        <pic:nvPicPr>
                          <pic:cNvPr id="8" name="Grafik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48235" y="0"/>
                            <a:ext cx="1262913" cy="942975"/>
                          </a:xfrm>
                          <a:prstGeom prst="rect">
                            <a:avLst/>
                          </a:prstGeom>
                        </pic:spPr>
                      </pic:pic>
                      <pic:pic xmlns:pic="http://schemas.openxmlformats.org/drawingml/2006/picture">
                        <pic:nvPicPr>
                          <pic:cNvPr id="9" name="Grafik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111148" y="0"/>
                            <a:ext cx="1256449" cy="938149"/>
                          </a:xfrm>
                          <a:prstGeom prst="rect">
                            <a:avLst/>
                          </a:prstGeom>
                        </pic:spPr>
                      </pic:pic>
                      <pic:pic xmlns:pic="http://schemas.openxmlformats.org/drawingml/2006/picture">
                        <pic:nvPicPr>
                          <pic:cNvPr id="11" name="Grafik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433771" y="938149"/>
                            <a:ext cx="1414463" cy="1056133"/>
                          </a:xfrm>
                          <a:prstGeom prst="rect">
                            <a:avLst/>
                          </a:prstGeom>
                        </pic:spPr>
                      </pic:pic>
                      <pic:pic xmlns:pic="http://schemas.openxmlformats.org/drawingml/2006/picture">
                        <pic:nvPicPr>
                          <pic:cNvPr id="12" name="Grafik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730337" y="938148"/>
                            <a:ext cx="1638999" cy="1060959"/>
                          </a:xfrm>
                          <a:prstGeom prst="rect">
                            <a:avLst/>
                          </a:prstGeom>
                        </pic:spPr>
                      </pic:pic>
                      <pic:pic xmlns:pic="http://schemas.openxmlformats.org/drawingml/2006/picture">
                        <pic:nvPicPr>
                          <pic:cNvPr id="13" name="Grafik 1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16200000">
                            <a:off x="2617367" y="875595"/>
                            <a:ext cx="1347814" cy="889558"/>
                          </a:xfrm>
                          <a:prstGeom prst="rect">
                            <a:avLst/>
                          </a:prstGeom>
                        </pic:spPr>
                      </pic:pic>
                      <pic:pic xmlns:pic="http://schemas.openxmlformats.org/drawingml/2006/picture">
                        <pic:nvPicPr>
                          <pic:cNvPr id="16" name="Grafik 1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938847" y="1994281"/>
                            <a:ext cx="1428750" cy="952500"/>
                          </a:xfrm>
                          <a:prstGeom prst="rect">
                            <a:avLst/>
                          </a:prstGeom>
                        </pic:spPr>
                      </pic:pic>
                      <pic:pic xmlns:pic="http://schemas.openxmlformats.org/drawingml/2006/picture">
                        <pic:nvPicPr>
                          <pic:cNvPr id="17" name="Grafik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432032" y="1994204"/>
                            <a:ext cx="1270058" cy="948310"/>
                          </a:xfrm>
                          <a:prstGeom prst="rect">
                            <a:avLst/>
                          </a:prstGeom>
                        </pic:spPr>
                      </pic:pic>
                      <pic:pic xmlns:pic="http://schemas.openxmlformats.org/drawingml/2006/picture">
                        <pic:nvPicPr>
                          <pic:cNvPr id="18" name="Grafik 1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667261" y="1994281"/>
                            <a:ext cx="1269848" cy="9481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AD5CDA" id="Gruppieren 15" o:spid="_x0000_s1026" style="position:absolute;margin-left:0;margin-top:2.15pt;width:339.75pt;height:208.5pt;z-index:251668480;mso-position-horizontal:left;mso-position-horizontal-relative:margin;mso-width-relative:margin;mso-height-relative:margin" coordsize="53693,2946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IAABAAAAAgACAAIAAgAAAAAAAAAAAAAAAAAAAAAAAACKAAEAAAAEAAgAAAAAAAAAAAAAAAAAAAAA&#10;AAAAAAAAAAAAAAAAAAAAAAAAAAAAAAAAAAAAAAAAAAAAAAAAAAAAAAAAAAAAAAAAAAAAAAAAAAAA&#10;AAAAAAAAAAAAAAAAAAAAAAAAAAAAAAAAAAAAAAAAAAAAAAAAAAAAAAAAAAAAAAAAAAAAAAAAAACg&#10;AQAAAAAQAAgAAQABAIAC4AEAAAAAAAAAAAAACAC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gAAAAAAAAACAAAAAAAAADNa15yCtF6FHFA6ZTayKjcSUkqALI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9sAQwAIBgYHBgUIBwcHCQkICgwUDQwLCwwZEhMPFB0aHx4dGhwcICQuJyAiLCMcHCg3&#10;KSwwMTQ0NB8nOT04MjwuMzQy/9sAQwEJCQkMCwwYDQ0YMiEcITIyMjIyMjIyMjIyMjIyMjIyMjIy&#10;MjIyMjIyMjIyMjIyMjIyMjIyMjIyMjIyMjIyMjIy/8AAEQgBIgH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top:19042;width:14287;height:10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tdj3EAAAA2gAAAA8AAABkcnMvZG93bnJldi54bWxEj0FPAjEUhO8m/IfmkXCTLpqoWSgEjcY9&#10;yIHVwPXRPrcr29fNtizrv6ckJh4nM/NNZrEaXCN66kLtWcFsmoEg1t7UXCn4+ny7fQIRIrLBxjMp&#10;+KUAq+XoZoG58WfeUl/GSiQIhxwV2BjbXMqgLTkMU98SJ+/bdw5jkl0lTYfnBHeNvMuyB+mw5rRg&#10;saUXS/pYnpyCXX94t4+62Bev5c9ab57Nh/cbpSbjYT0HEWmI/+G/dmEU3MP1SroBcn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tdj3EAAAA2gAAAA8AAAAAAAAAAAAAAAAA&#10;nwIAAGRycy9kb3ducmV2LnhtbFBLBQYAAAAABAAEAPcAAACQAwAAAAA=&#10;">
                  <v:imagedata r:id="rId21" o:title=""/>
                  <v:path arrowok="t"/>
                </v:shape>
                <v:shape id="Grafik 3" o:spid="_x0000_s1028" type="#_x0000_t75" style="position:absolute;left:50;top:3582;width:14347;height:19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WdRDCAAAA2gAAAA8AAABkcnMvZG93bnJldi54bWxEj0GLwjAUhO/C/ofwBG82VVCkaxTRLQiC&#10;oO5hj2+bZxtsXkoTtfrrzcKCx2FmvmHmy87W4katN44VjJIUBHHhtOFSwfcpH85A+ICssXZMCh7k&#10;Ybn46M0x0+7OB7odQykihH2GCqoQmkxKX1Rk0SeuIY7e2bUWQ5RtKXWL9wi3tRyn6VRaNBwXKmxo&#10;XVFxOV6tgnx//sXtpdzIH/OVb3aHx3OfGqUG/W71CSJQF97h//ZWK5jA35V4A+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VnUQwgAAANoAAAAPAAAAAAAAAAAAAAAAAJ8C&#10;AABkcnMvZG93bnJldi54bWxQSwUGAAAAAAQABAD3AAAAjgMAAAAA&#10;">
                  <v:imagedata r:id="rId22" o:title=""/>
                  <v:path arrowok="t"/>
                </v:shape>
                <v:shape id="Grafik 5" o:spid="_x0000_s1029" type="#_x0000_t75" style="position:absolute;left:50;width:14287;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tNx2+AAAA2gAAAA8AAABkcnMvZG93bnJldi54bWxEj80KwjAQhO+C7xBW8KapHlSqUUQQvYk/&#10;9Lw2a1ttNqWJtr69EQSPw8x8wyxWrSnFi2pXWFYwGkYgiFOrC84UXM7bwQyE88gaS8uk4E0OVstu&#10;Z4Gxtg0f6XXymQgQdjEqyL2vYildmpNBN7QVcfButjbog6wzqWtsAtyUchxFE2mw4LCQY0WbnNLH&#10;6WkUbN9RcT8mz+l0c2tN4nfN9XBtlOr32vUchKfW/8O/9l4rmMD3SrgBcv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HtNx2+AAAA2gAAAA8AAAAAAAAAAAAAAAAAnwIAAGRy&#10;cy9kb3ducmV2LnhtbFBLBQYAAAAABAAEAPcAAACKAwAAAAA=&#10;">
                  <v:imagedata r:id="rId23" o:title=""/>
                  <v:path arrowok="t"/>
                </v:shape>
                <v:shape id="Grafik 6" o:spid="_x0000_s1030" type="#_x0000_t75" style="position:absolute;left:14337;width:14145;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HtSDEAAAA2gAAAA8AAABkcnMvZG93bnJldi54bWxEj09rwkAUxO8Fv8PyhN6ajVasRDdBpIVC&#10;D9UY78/syx/Mvk2zW02/fbcg9DjMzG+YTTaaTlxpcK1lBbMoBkFcWt1yraA4vj2tQDiPrLGzTAp+&#10;yEGWTh42mGh74wNdc1+LAGGXoILG+z6R0pUNGXSR7YmDV9nBoA9yqKUe8BbgppPzOF5Kgy2HhQZ7&#10;2jVUXvJvo+C0GIsifq0+9ns8LZ4PX9U8P38q9Tgdt2sQnkb/H76337WCF/i7Em6A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HtSDEAAAA2gAAAA8AAAAAAAAAAAAAAAAA&#10;nwIAAGRycy9kb3ducmV2LnhtbFBLBQYAAAAABAAEAPcAAACQAwAAAAA=&#10;">
                  <v:imagedata r:id="rId24" o:title=""/>
                  <v:path arrowok="t"/>
                </v:shape>
                <v:shape id="Grafik 7" o:spid="_x0000_s1031" type="#_x0000_t75" style="position:absolute;left:28482;width:12629;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UpP3AAAAA2gAAAA8AAABkcnMvZG93bnJldi54bWxET8uKwjAU3Qv+Q7gDbkRTBxTtGEWEEZmF&#10;4GPj7tLcacM0NyWJtv37yUJweTjv9baztXiSD8axgtk0A0FcOG24VHC7fk+WIEJE1lg7JgU9Bdhu&#10;hoM15tq1fKbnJZYihXDIUUEVY5NLGYqKLIapa4gT9+u8xZigL6X22KZwW8vPLFtIi4ZTQ4UN7Ssq&#10;/i4Pq8Ac7l1xpvanH/en1WGxvO+Mnys1+uh2XyAidfEtfrmPWkHamq6kGyA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5Sk/cAAAADaAAAADwAAAAAAAAAAAAAAAACfAgAA&#10;ZHJzL2Rvd25yZXYueG1sUEsFBgAAAAAEAAQA9wAAAIwDAAAAAA==&#10;">
                  <v:imagedata r:id="rId25" o:title=""/>
                  <v:path arrowok="t"/>
                </v:shape>
                <v:shape id="Grafik 8" o:spid="_x0000_s1032" type="#_x0000_t75" style="position:absolute;left:41111;width:12564;height:9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WSMHDAAAA2gAAAA8AAABkcnMvZG93bnJldi54bWxEj0FrwkAUhO8F/8PyhF5ENxWUmrqKWAqK&#10;BzHV+2v2NUnNvg27q4n/3hWEHoeZ+YaZLztTiys5X1lW8DZKQBDnVldcKDh+fw3fQfiArLG2TApu&#10;5GG56L3MMdW25QNds1CICGGfooIyhCaV0uclGfQj2xBH79c6gyFKV0jtsI1wU8txkkylwYrjQokN&#10;rUvKz9nFKBhvB21rfrL1ZPq5+9tfTjN3qrVSr/1u9QEiUBf+w8/2RiuYweNKv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ZIwcMAAADaAAAADwAAAAAAAAAAAAAAAACf&#10;AgAAZHJzL2Rvd25yZXYueG1sUEsFBgAAAAAEAAQA9wAAAI8DAAAAAA==&#10;">
                  <v:imagedata r:id="rId26" o:title=""/>
                  <v:path arrowok="t"/>
                </v:shape>
                <v:shape id="Grafik 9" o:spid="_x0000_s1033" type="#_x0000_t75" style="position:absolute;left:14337;top:9381;width:14145;height:10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7xxPEAAAA2wAAAA8AAABkcnMvZG93bnJldi54bWxET01rwkAQvQv9D8sUepG6iYdio2sIFdFL&#10;KWoLHsfsmKTJzobsRtP+elco9DaP9zmLdDCNuFDnKssK4kkEgji3uuJCwedh/TwD4TyyxsYyKfgh&#10;B+nyYbTARNsr7+iy94UIIewSVFB63yZSurwkg25iW+LAnW1n0AfYFVJ3eA3hppHTKHqRBisODSW2&#10;9FZSXu97o+CrHp9ctTpm51O/3dChef3+/XhX6ulxyOYgPA3+X/zn3uowP4b7L+E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7xxPEAAAA2wAAAA8AAAAAAAAAAAAAAAAA&#10;nwIAAGRycy9kb3ducmV2LnhtbFBLBQYAAAAABAAEAPcAAACQAwAAAAA=&#10;">
                  <v:imagedata r:id="rId27" o:title=""/>
                  <v:path arrowok="t"/>
                </v:shape>
                <v:shape id="Grafik 12" o:spid="_x0000_s1034" type="#_x0000_t75" style="position:absolute;left:37303;top:9381;width:16390;height:10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N8WrCAAAA2wAAAA8AAABkcnMvZG93bnJldi54bWxET01rwkAQvRf8D8sUvNWNIpLGbESEggcR&#10;jYXS25Adk9DsbJpdY/LvXaHQ2zze56SbwTSip87VlhXMZxEI4sLqmksFn5ePtxiE88gaG8ukYCQH&#10;m2zykmKi7Z3P1Oe+FCGEXYIKKu/bREpXVGTQzWxLHLir7Qz6ALtS6g7vIdw0chFFK2mw5tBQYUu7&#10;ioqf/GYU5HSYx7/v7WXZn8bj17a08tvslZq+Dts1CE+D/xf/ufc6zF/A85dwgMw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DfFqwgAAANsAAAAPAAAAAAAAAAAAAAAAAJ8C&#10;AABkcnMvZG93bnJldi54bWxQSwUGAAAAAAQABAD3AAAAjgMAAAAA&#10;">
                  <v:imagedata r:id="rId28" o:title=""/>
                  <v:path arrowok="t"/>
                </v:shape>
                <v:shape id="Grafik 13" o:spid="_x0000_s1035" type="#_x0000_t75" style="position:absolute;left:26173;top:8755;width:13478;height:889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sFaDCAAAA2wAAAA8AAABkcnMvZG93bnJldi54bWxET02LwjAQvQv+hzALe9NUV1S6RtFdFEEQ&#10;rMLucWjGtthMahO1/nsjCN7m8T5nMmtMKa5Uu8Kygl43AkGcWl1wpuCwX3bGIJxH1lhaJgV3cjCb&#10;tlsTjLW98Y6uic9ECGEXo4Lc+yqW0qU5GXRdWxEH7mhrgz7AOpO6xlsIN6XsR9FQGiw4NORY0U9O&#10;6Sm5GAV+EZ1HyWZ7NNvV76E3Og/S09+/Up8fzfwbhKfGv8Uv91qH+V/w/CUcIK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bBWgwgAAANsAAAAPAAAAAAAAAAAAAAAAAJ8C&#10;AABkcnMvZG93bnJldi54bWxQSwUGAAAAAAQABAD3AAAAjgMAAAAA&#10;">
                  <v:imagedata r:id="rId29" o:title=""/>
                  <v:path arrowok="t"/>
                </v:shape>
                <v:shape id="Grafik 16" o:spid="_x0000_s1036" type="#_x0000_t75" style="position:absolute;left:39388;top:19942;width:14287;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fEPbCAAAA2wAAAA8AAABkcnMvZG93bnJldi54bWxET99rwjAQfhf2P4Qb7EU0dYgt1ShDGBuD&#10;ievE56M527LmkjVZrf/9Igi+3cf381abwbSip843lhXMpgkI4tLqhisFh+/XSQbCB2SNrWVScCEP&#10;m/XDaIW5tmf+or4IlYgh7HNUUIfgcil9WZNBP7WOOHIn2xkMEXaV1B2eY7hp5XOSLKTBhmNDjY62&#10;NZU/xZ9RIDP3gW/z8efhd+dCeuzTfcapUk+Pw8sSRKAh3MU397uO8xdw/SUeI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3xD2wgAAANsAAAAPAAAAAAAAAAAAAAAAAJ8C&#10;AABkcnMvZG93bnJldi54bWxQSwUGAAAAAAQABAD3AAAAjgMAAAAA&#10;">
                  <v:imagedata r:id="rId30" o:title=""/>
                  <v:path arrowok="t"/>
                </v:shape>
                <v:shape id="Grafik 17" o:spid="_x0000_s1037" type="#_x0000_t75" style="position:absolute;left:14320;top:19942;width:12700;height:9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ZB3rBAAAA2wAAAA8AAABkcnMvZG93bnJldi54bWxET0uLwjAQvgv+hzDC3my6Hnx0jeJrYU+K&#10;tXsfmtm22ExqE7X7740geJuP7znzZWdqcaPWVZYVfEYxCOLc6ooLBdnpezgF4TyyxtoyKfgnB8tF&#10;vzfHRNs7H+mW+kKEEHYJKii9bxIpXV6SQRfZhjhwf7Y16ANsC6lbvIdwU8tRHI+lwYpDQ4kNbUrK&#10;z+nVKEgv+dgd99vranfIstO6+d3PzrVSH4Nu9QXCU+ff4pf7R4f5E3j+Eg6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ZB3rBAAAA2wAAAA8AAAAAAAAAAAAAAAAAnwIA&#10;AGRycy9kb3ducmV2LnhtbFBLBQYAAAAABAAEAPcAAACNAwAAAAA=&#10;">
                  <v:imagedata r:id="rId31" o:title=""/>
                  <v:path arrowok="t"/>
                </v:shape>
                <v:shape id="Grafik 18" o:spid="_x0000_s1038" type="#_x0000_t75" style="position:absolute;left:26672;top:19942;width:12699;height:9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TM3zFAAAA2wAAAA8AAABkcnMvZG93bnJldi54bWxEj0FLA0EMhe+C/2GI4EXsbIW2unZaRFgR&#10;ioVWL97CTrqzuJNZdmK79tebg+At4b2892W5HmNnjjTkNrGD6aQAQ1wn33Lj4OO9ur0HkwXZY5eY&#10;HPxQhvXq8mKJpU8n3tFxL43REM4lOggifWltrgNFzJPUE6t2SENE0XVorB/wpOGxs3dFMbcRW9aG&#10;gD09B6q/9t/RwbY6vMw+b8J0kTfxvHmwMq/kzbnrq/HpEYzQKP/mv+tXr/gKq7/oAHb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kzN8xQAAANsAAAAPAAAAAAAAAAAAAAAA&#10;AJ8CAABkcnMvZG93bnJldi54bWxQSwUGAAAAAAQABAD3AAAAkQMAAAAA&#10;">
                  <v:imagedata r:id="rId32" o:title=""/>
                  <v:path arrowok="t"/>
                </v:shape>
                <w10:wrap anchorx="margin"/>
              </v:group>
            </w:pict>
          </mc:Fallback>
        </mc:AlternateContent>
      </w:r>
    </w:p>
    <w:p w14:paraId="3F13FEB0" w14:textId="77777777" w:rsidR="00C314BA" w:rsidRPr="00CC1C46" w:rsidRDefault="00C314BA" w:rsidP="00C314BA">
      <w:pPr>
        <w:spacing w:after="200" w:line="276" w:lineRule="auto"/>
        <w:rPr>
          <w:rFonts w:asciiTheme="minorHAnsi" w:hAnsiTheme="minorHAnsi"/>
        </w:rPr>
      </w:pPr>
    </w:p>
    <w:p w14:paraId="7D1E8CA9" w14:textId="77777777" w:rsidR="00C314BA" w:rsidRPr="00CC1C46" w:rsidRDefault="00C314BA" w:rsidP="00C314BA">
      <w:pPr>
        <w:spacing w:after="200" w:line="276" w:lineRule="auto"/>
        <w:rPr>
          <w:rFonts w:asciiTheme="minorHAnsi" w:hAnsiTheme="minorHAnsi"/>
        </w:rPr>
      </w:pPr>
    </w:p>
    <w:p w14:paraId="180730B9" w14:textId="77777777" w:rsidR="00C314BA" w:rsidRPr="00CC1C46" w:rsidRDefault="00C314BA" w:rsidP="00C314BA">
      <w:pPr>
        <w:spacing w:after="200" w:line="276" w:lineRule="auto"/>
        <w:rPr>
          <w:rFonts w:asciiTheme="minorHAnsi" w:hAnsiTheme="minorHAnsi"/>
        </w:rPr>
      </w:pPr>
      <w:r w:rsidRPr="00CC1C46">
        <w:rPr>
          <w:rFonts w:asciiTheme="minorHAnsi" w:hAnsiTheme="minorHAnsi"/>
          <w:noProof/>
          <w:lang w:eastAsia="de-AT"/>
        </w:rPr>
        <w:drawing>
          <wp:anchor distT="0" distB="0" distL="114300" distR="114300" simplePos="0" relativeHeight="251661312" behindDoc="0" locked="0" layoutInCell="1" allowOverlap="1" wp14:anchorId="219EEFCB" wp14:editId="6961F48B">
            <wp:simplePos x="0" y="0"/>
            <wp:positionH relativeFrom="margin">
              <wp:posOffset>2870835</wp:posOffset>
            </wp:positionH>
            <wp:positionV relativeFrom="margin">
              <wp:posOffset>6014720</wp:posOffset>
            </wp:positionV>
            <wp:extent cx="3676650" cy="3695700"/>
            <wp:effectExtent l="19050" t="0" r="0" b="0"/>
            <wp:wrapNone/>
            <wp:docPr id="14"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33" cstate="print">
                      <a:alphaModFix amt="16000"/>
                      <a:extLst>
                        <a:ext uri="{28A0092B-C50C-407E-A947-70E740481C1C}">
                          <a14:useLocalDpi xmlns:a14="http://schemas.microsoft.com/office/drawing/2010/main" val="0"/>
                        </a:ext>
                      </a:extLst>
                    </a:blip>
                    <a:srcRect l="23999" t="28298" r="50863"/>
                    <a:stretch/>
                  </pic:blipFill>
                  <pic:spPr>
                    <a:xfrm>
                      <a:off x="0" y="0"/>
                      <a:ext cx="3676650" cy="3695700"/>
                    </a:xfrm>
                    <a:prstGeom prst="rect">
                      <a:avLst/>
                    </a:prstGeom>
                  </pic:spPr>
                </pic:pic>
              </a:graphicData>
            </a:graphic>
          </wp:anchor>
        </w:drawing>
      </w:r>
    </w:p>
    <w:p w14:paraId="66E4F076" w14:textId="77777777" w:rsidR="00C314BA" w:rsidRPr="00CC1C46" w:rsidRDefault="00C314BA" w:rsidP="00C314BA">
      <w:pPr>
        <w:spacing w:after="200" w:line="276" w:lineRule="auto"/>
        <w:rPr>
          <w:rFonts w:asciiTheme="minorHAnsi" w:hAnsiTheme="minorHAnsi"/>
        </w:rPr>
      </w:pPr>
    </w:p>
    <w:bookmarkEnd w:id="0"/>
    <w:p w14:paraId="77E9D51A" w14:textId="77777777" w:rsidR="00C314BA" w:rsidRPr="00CC1C46" w:rsidRDefault="00C314BA" w:rsidP="00C314BA">
      <w:pPr>
        <w:spacing w:after="200" w:line="276" w:lineRule="auto"/>
        <w:rPr>
          <w:rFonts w:asciiTheme="minorHAnsi" w:eastAsia="MS Mincho" w:hAnsiTheme="minorHAnsi"/>
          <w:b/>
          <w:color w:val="002060"/>
          <w:lang w:eastAsia="ja-JP" w:bidi="de-DE"/>
        </w:rPr>
      </w:pPr>
      <w:r w:rsidRPr="00CC1C46">
        <w:rPr>
          <w:rFonts w:asciiTheme="minorHAnsi" w:hAnsiTheme="minorHAnsi"/>
          <w:b/>
          <w:color w:val="002060"/>
        </w:rPr>
        <w:br w:type="page"/>
      </w:r>
    </w:p>
    <w:p w14:paraId="60A13869" w14:textId="77777777" w:rsidR="00C314BA" w:rsidRPr="00CC1C46" w:rsidRDefault="00C314BA" w:rsidP="00CC1C46">
      <w:pPr>
        <w:pStyle w:val="berschrift1"/>
        <w:rPr>
          <w:rFonts w:asciiTheme="minorHAnsi" w:hAnsiTheme="minorHAnsi"/>
        </w:rPr>
      </w:pPr>
      <w:bookmarkStart w:id="1" w:name="_Toc380949380"/>
      <w:bookmarkStart w:id="2" w:name="_Toc434579393"/>
      <w:r w:rsidRPr="00CC1C46">
        <w:rPr>
          <w:rFonts w:asciiTheme="minorHAnsi" w:hAnsiTheme="minorHAnsi"/>
        </w:rPr>
        <w:lastRenderedPageBreak/>
        <w:t>Allgemeines</w:t>
      </w:r>
      <w:bookmarkEnd w:id="1"/>
      <w:bookmarkEnd w:id="2"/>
    </w:p>
    <w:p w14:paraId="36FA3035" w14:textId="395F8960" w:rsidR="00C314BA" w:rsidRPr="00CC1C46" w:rsidRDefault="00C314BA" w:rsidP="00C314BA">
      <w:pPr>
        <w:rPr>
          <w:rFonts w:asciiTheme="minorHAnsi" w:hAnsiTheme="minorHAnsi"/>
          <w:sz w:val="20"/>
        </w:rPr>
      </w:pPr>
      <w:r w:rsidRPr="00CC1C46">
        <w:rPr>
          <w:rFonts w:asciiTheme="minorHAnsi" w:hAnsiTheme="minorHAnsi"/>
          <w:sz w:val="20"/>
        </w:rPr>
        <w:t xml:space="preserve">Version </w:t>
      </w:r>
      <w:r w:rsidR="0080672F">
        <w:rPr>
          <w:rFonts w:asciiTheme="minorHAnsi" w:hAnsiTheme="minorHAnsi"/>
          <w:sz w:val="20"/>
        </w:rPr>
        <w:t>2.</w:t>
      </w:r>
      <w:r w:rsidR="00C6331C">
        <w:rPr>
          <w:rFonts w:asciiTheme="minorHAnsi" w:hAnsiTheme="minorHAnsi"/>
          <w:sz w:val="20"/>
        </w:rPr>
        <w:t>4</w:t>
      </w:r>
    </w:p>
    <w:p w14:paraId="37183E51" w14:textId="2125F966" w:rsidR="00C314BA" w:rsidRPr="00CC1C46" w:rsidRDefault="00C314BA" w:rsidP="00C314BA">
      <w:pPr>
        <w:rPr>
          <w:rFonts w:asciiTheme="minorHAnsi" w:hAnsiTheme="minorHAnsi"/>
          <w:sz w:val="20"/>
        </w:rPr>
      </w:pPr>
      <w:r w:rsidRPr="00CC1C46">
        <w:rPr>
          <w:rFonts w:asciiTheme="minorHAnsi" w:hAnsiTheme="minorHAnsi"/>
          <w:sz w:val="20"/>
        </w:rPr>
        <w:t xml:space="preserve">Wien, </w:t>
      </w:r>
      <w:r w:rsidR="00C6331C">
        <w:rPr>
          <w:rFonts w:asciiTheme="minorHAnsi" w:hAnsiTheme="minorHAnsi"/>
          <w:sz w:val="20"/>
        </w:rPr>
        <w:t>16. April</w:t>
      </w:r>
      <w:r w:rsidR="00180141">
        <w:rPr>
          <w:rFonts w:asciiTheme="minorHAnsi" w:hAnsiTheme="minorHAnsi"/>
          <w:sz w:val="20"/>
        </w:rPr>
        <w:t xml:space="preserve"> 2018</w:t>
      </w:r>
    </w:p>
    <w:p w14:paraId="381B73D5" w14:textId="77777777" w:rsidR="00C314BA" w:rsidRPr="00CC1C46" w:rsidRDefault="00C314BA" w:rsidP="00C314BA">
      <w:pPr>
        <w:ind w:left="709" w:hanging="709"/>
        <w:rPr>
          <w:rFonts w:asciiTheme="minorHAnsi" w:hAnsiTheme="minorHAnsi"/>
          <w:bCs/>
          <w:sz w:val="20"/>
        </w:rPr>
      </w:pPr>
    </w:p>
    <w:p w14:paraId="26E76229" w14:textId="77777777" w:rsidR="00C314BA" w:rsidRPr="00CC1C46" w:rsidRDefault="00C314BA" w:rsidP="00C314BA">
      <w:pPr>
        <w:spacing w:after="120" w:line="240" w:lineRule="auto"/>
        <w:rPr>
          <w:rFonts w:asciiTheme="minorHAnsi" w:hAnsiTheme="minorHAnsi"/>
          <w:b/>
          <w:color w:val="002060"/>
          <w:sz w:val="20"/>
        </w:rPr>
      </w:pPr>
      <w:r w:rsidRPr="00CC1C46">
        <w:rPr>
          <w:rFonts w:asciiTheme="minorHAnsi" w:hAnsiTheme="minorHAnsi"/>
          <w:b/>
          <w:color w:val="002060"/>
          <w:sz w:val="20"/>
        </w:rPr>
        <w:t>Nachverfolgung der Versionen:</w:t>
      </w:r>
    </w:p>
    <w:tbl>
      <w:tblPr>
        <w:tblStyle w:val="HelleListe1"/>
        <w:tblW w:w="0" w:type="auto"/>
        <w:tblInd w:w="142" w:type="dxa"/>
        <w:tblLayout w:type="fixed"/>
        <w:tblLook w:val="00A0" w:firstRow="1" w:lastRow="0" w:firstColumn="1" w:lastColumn="0" w:noHBand="0" w:noVBand="0"/>
      </w:tblPr>
      <w:tblGrid>
        <w:gridCol w:w="1100"/>
        <w:gridCol w:w="6378"/>
        <w:gridCol w:w="1844"/>
      </w:tblGrid>
      <w:tr w:rsidR="00C314BA" w:rsidRPr="00CC1C46" w14:paraId="1116C7D4" w14:textId="77777777" w:rsidTr="00C314B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0" w:type="dxa"/>
            <w:tcBorders>
              <w:top w:val="single" w:sz="8" w:space="0" w:color="000000" w:themeColor="text1"/>
              <w:bottom w:val="single" w:sz="8" w:space="0" w:color="000000" w:themeColor="text1"/>
            </w:tcBorders>
            <w:shd w:val="clear" w:color="auto" w:fill="8DB3E2" w:themeFill="text2" w:themeFillTint="66"/>
            <w:vAlign w:val="center"/>
          </w:tcPr>
          <w:p w14:paraId="15AD8734" w14:textId="77777777" w:rsidR="00C314BA" w:rsidRPr="00CC1C46" w:rsidRDefault="00C314BA" w:rsidP="00C314BA">
            <w:pPr>
              <w:rPr>
                <w:rFonts w:asciiTheme="minorHAnsi" w:hAnsiTheme="minorHAnsi"/>
                <w:color w:val="auto"/>
                <w:sz w:val="20"/>
              </w:rPr>
            </w:pPr>
            <w:r w:rsidRPr="00CC1C46">
              <w:rPr>
                <w:rFonts w:asciiTheme="minorHAnsi" w:hAnsiTheme="minorHAnsi"/>
                <w:color w:val="auto"/>
                <w:sz w:val="20"/>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3D28943B" w14:textId="77777777" w:rsidR="00C314BA" w:rsidRPr="00CC1C46" w:rsidRDefault="00C314BA" w:rsidP="00C314BA">
            <w:pPr>
              <w:rPr>
                <w:rFonts w:asciiTheme="minorHAnsi" w:hAnsiTheme="minorHAnsi"/>
                <w:color w:val="auto"/>
                <w:sz w:val="20"/>
              </w:rPr>
            </w:pPr>
            <w:r w:rsidRPr="00CC1C46">
              <w:rPr>
                <w:rFonts w:asciiTheme="minorHAnsi" w:hAnsiTheme="minorHAnsi"/>
                <w:color w:val="auto"/>
                <w:sz w:val="20"/>
              </w:rPr>
              <w:t>Kommentar</w:t>
            </w:r>
          </w:p>
        </w:tc>
        <w:tc>
          <w:tcPr>
            <w:tcW w:w="1844" w:type="dxa"/>
            <w:tcBorders>
              <w:top w:val="single" w:sz="8" w:space="0" w:color="000000" w:themeColor="text1"/>
              <w:bottom w:val="single" w:sz="8" w:space="0" w:color="000000" w:themeColor="text1"/>
            </w:tcBorders>
            <w:shd w:val="clear" w:color="auto" w:fill="8DB3E2" w:themeFill="text2" w:themeFillTint="66"/>
            <w:vAlign w:val="center"/>
          </w:tcPr>
          <w:p w14:paraId="58CB7A11" w14:textId="77777777" w:rsidR="00C314BA" w:rsidRPr="00CC1C46" w:rsidRDefault="00C314BA" w:rsidP="00C314B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rPr>
            </w:pPr>
            <w:r w:rsidRPr="00CC1C46">
              <w:rPr>
                <w:rFonts w:asciiTheme="minorHAnsi" w:hAnsiTheme="minorHAnsi"/>
                <w:color w:val="auto"/>
                <w:sz w:val="20"/>
              </w:rPr>
              <w:t>STAND</w:t>
            </w:r>
          </w:p>
        </w:tc>
      </w:tr>
      <w:tr w:rsidR="00C21816" w:rsidRPr="00CC1C46" w14:paraId="775F7D2A" w14:textId="77777777" w:rsidTr="00C31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11CD326" w14:textId="6D7D8CAD" w:rsidR="00C21816" w:rsidRPr="00350EE7" w:rsidRDefault="009108D8" w:rsidP="00C21816">
            <w:pPr>
              <w:rPr>
                <w:rFonts w:asciiTheme="minorHAnsi" w:hAnsiTheme="minorHAnsi"/>
                <w:b w:val="0"/>
                <w:sz w:val="18"/>
                <w:szCs w:val="18"/>
              </w:rPr>
            </w:pPr>
            <w:r w:rsidRPr="00350EE7">
              <w:rPr>
                <w:rFonts w:asciiTheme="minorHAnsi" w:hAnsiTheme="minorHAnsi"/>
                <w:b w:val="0"/>
                <w:sz w:val="18"/>
                <w:szCs w:val="18"/>
              </w:rPr>
              <w:t>V.2.1</w:t>
            </w:r>
          </w:p>
        </w:tc>
        <w:tc>
          <w:tcPr>
            <w:cnfStyle w:val="000010000000" w:firstRow="0" w:lastRow="0" w:firstColumn="0" w:lastColumn="0" w:oddVBand="1" w:evenVBand="0" w:oddHBand="0" w:evenHBand="0" w:firstRowFirstColumn="0" w:firstRowLastColumn="0" w:lastRowFirstColumn="0" w:lastRowLastColumn="0"/>
            <w:tcW w:w="6378" w:type="dxa"/>
          </w:tcPr>
          <w:p w14:paraId="4022E3F0" w14:textId="77777777" w:rsidR="00C21816" w:rsidRPr="00350EE7" w:rsidRDefault="009108D8" w:rsidP="00D53DAE">
            <w:pPr>
              <w:rPr>
                <w:rFonts w:asciiTheme="minorHAnsi" w:hAnsiTheme="minorHAnsi"/>
                <w:sz w:val="18"/>
                <w:szCs w:val="18"/>
              </w:rPr>
            </w:pPr>
            <w:r w:rsidRPr="00350EE7">
              <w:rPr>
                <w:rFonts w:asciiTheme="minorHAnsi" w:hAnsiTheme="minorHAnsi"/>
                <w:sz w:val="18"/>
                <w:szCs w:val="18"/>
              </w:rPr>
              <w:t xml:space="preserve">Spezifizierung zu Kapitel 7.6 gemäß PKR Gremiumssitzung 8.2.2016 </w:t>
            </w:r>
          </w:p>
          <w:p w14:paraId="3E391A00" w14:textId="77777777" w:rsidR="00FE7C65" w:rsidRPr="00350EE7" w:rsidRDefault="00FE7C65" w:rsidP="00D53DAE">
            <w:pPr>
              <w:rPr>
                <w:rFonts w:asciiTheme="minorHAnsi" w:hAnsiTheme="minorHAnsi"/>
                <w:sz w:val="18"/>
                <w:szCs w:val="18"/>
              </w:rPr>
            </w:pPr>
            <w:r w:rsidRPr="00350EE7">
              <w:rPr>
                <w:rFonts w:asciiTheme="minorHAnsi" w:hAnsiTheme="minorHAnsi"/>
                <w:sz w:val="18"/>
                <w:szCs w:val="18"/>
              </w:rPr>
              <w:t>Änderung des Anhang 13 bzgl. der Versionen der Hintergrunddatenbanken ECOINVENT und GABI, die ab sofort zu verwenden sind.</w:t>
            </w:r>
          </w:p>
          <w:p w14:paraId="29DD53F2" w14:textId="1BA6BFF2" w:rsidR="00334E96" w:rsidRPr="00350EE7" w:rsidRDefault="00334E96" w:rsidP="00D53DAE">
            <w:pPr>
              <w:rPr>
                <w:rFonts w:asciiTheme="minorHAnsi" w:hAnsiTheme="minorHAnsi"/>
                <w:sz w:val="18"/>
                <w:szCs w:val="18"/>
              </w:rPr>
            </w:pPr>
            <w:r w:rsidRPr="00350EE7">
              <w:rPr>
                <w:rFonts w:asciiTheme="minorHAnsi" w:hAnsiTheme="minorHAnsi"/>
                <w:sz w:val="18"/>
                <w:szCs w:val="18"/>
              </w:rPr>
              <w:t>Änderung Vorgaben Ergebnistabellen Kapitel 6.2 gemäß Formatvorlage ECO Platform</w:t>
            </w:r>
          </w:p>
        </w:tc>
        <w:tc>
          <w:tcPr>
            <w:tcW w:w="1844" w:type="dxa"/>
          </w:tcPr>
          <w:p w14:paraId="2AEA3E29" w14:textId="5C04E165" w:rsidR="00C21816" w:rsidRPr="00350EE7" w:rsidRDefault="009108D8" w:rsidP="00C21816">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50EE7">
              <w:rPr>
                <w:rFonts w:asciiTheme="minorHAnsi" w:hAnsiTheme="minorHAnsi"/>
                <w:sz w:val="18"/>
                <w:szCs w:val="18"/>
              </w:rPr>
              <w:t>11.April 2016</w:t>
            </w:r>
          </w:p>
        </w:tc>
      </w:tr>
      <w:tr w:rsidR="004578CC" w:rsidRPr="00CC1C46" w14:paraId="01FCFA41" w14:textId="77777777" w:rsidTr="00C314BA">
        <w:tc>
          <w:tcPr>
            <w:cnfStyle w:val="001000000000" w:firstRow="0" w:lastRow="0" w:firstColumn="1" w:lastColumn="0" w:oddVBand="0" w:evenVBand="0" w:oddHBand="0" w:evenHBand="0" w:firstRowFirstColumn="0" w:firstRowLastColumn="0" w:lastRowFirstColumn="0" w:lastRowLastColumn="0"/>
            <w:tcW w:w="1100" w:type="dxa"/>
          </w:tcPr>
          <w:p w14:paraId="70E8D60F" w14:textId="68E53F95" w:rsidR="004578CC" w:rsidRPr="000479FD" w:rsidRDefault="004578CC" w:rsidP="00350EE7">
            <w:pPr>
              <w:rPr>
                <w:rFonts w:asciiTheme="minorHAnsi" w:hAnsiTheme="minorHAnsi"/>
                <w:sz w:val="18"/>
                <w:szCs w:val="18"/>
              </w:rPr>
            </w:pPr>
            <w:r>
              <w:rPr>
                <w:rFonts w:asciiTheme="minorHAnsi" w:hAnsiTheme="minorHAnsi"/>
                <w:sz w:val="18"/>
                <w:szCs w:val="18"/>
              </w:rPr>
              <w:t>V.2.</w:t>
            </w:r>
            <w:r w:rsidR="00350EE7">
              <w:rPr>
                <w:rFonts w:asciiTheme="minorHAnsi" w:hAnsiTheme="minorHAnsi"/>
                <w:sz w:val="18"/>
                <w:szCs w:val="18"/>
              </w:rPr>
              <w:t>2</w:t>
            </w:r>
          </w:p>
        </w:tc>
        <w:tc>
          <w:tcPr>
            <w:cnfStyle w:val="000010000000" w:firstRow="0" w:lastRow="0" w:firstColumn="0" w:lastColumn="0" w:oddVBand="1" w:evenVBand="0" w:oddHBand="0" w:evenHBand="0" w:firstRowFirstColumn="0" w:firstRowLastColumn="0" w:lastRowFirstColumn="0" w:lastRowLastColumn="0"/>
            <w:tcW w:w="6378" w:type="dxa"/>
          </w:tcPr>
          <w:p w14:paraId="2F68E78D" w14:textId="0F8020BC" w:rsidR="004578CC" w:rsidRPr="000479FD" w:rsidRDefault="004578CC" w:rsidP="00D53DAE">
            <w:pPr>
              <w:rPr>
                <w:rFonts w:asciiTheme="minorHAnsi" w:hAnsiTheme="minorHAnsi"/>
                <w:b/>
                <w:sz w:val="18"/>
                <w:szCs w:val="18"/>
              </w:rPr>
            </w:pPr>
            <w:r>
              <w:rPr>
                <w:rFonts w:asciiTheme="minorHAnsi" w:hAnsiTheme="minorHAnsi"/>
                <w:b/>
                <w:sz w:val="18"/>
                <w:szCs w:val="18"/>
              </w:rPr>
              <w:t>Kapitel 7.3 Abschneidekriterien: Formulierung zu Maschinen und Infrastruktur neu</w:t>
            </w:r>
            <w:r w:rsidR="00B127E4">
              <w:rPr>
                <w:rFonts w:asciiTheme="minorHAnsi" w:hAnsiTheme="minorHAnsi"/>
                <w:b/>
                <w:sz w:val="18"/>
                <w:szCs w:val="18"/>
              </w:rPr>
              <w:t>, Text zu Wasserverbrauch neu, Regeln zu Transporten Euroklassen neu, Daten sollten nach Möglichkeit den letzten 12 Monaten entsprechen, aber keine Begründung mehr wenn nicht, Änderung Kapitel 7.5. (Entsorgungs-)szenarien, Angabe von Varianzen nach Möglichkeit</w:t>
            </w:r>
          </w:p>
        </w:tc>
        <w:tc>
          <w:tcPr>
            <w:tcW w:w="1844" w:type="dxa"/>
          </w:tcPr>
          <w:p w14:paraId="6687C77D" w14:textId="3DC529B2" w:rsidR="004578CC" w:rsidRPr="000479FD" w:rsidRDefault="00350EE7" w:rsidP="00C21816">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11. Mai 2017</w:t>
            </w:r>
          </w:p>
        </w:tc>
      </w:tr>
      <w:tr w:rsidR="00310D83" w:rsidRPr="00CC1C46" w14:paraId="26C137C6" w14:textId="77777777" w:rsidTr="00C31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2E74AC32" w14:textId="4C72B11C" w:rsidR="00310D83" w:rsidRDefault="00310D83" w:rsidP="00350EE7">
            <w:pPr>
              <w:rPr>
                <w:rFonts w:asciiTheme="minorHAnsi" w:hAnsiTheme="minorHAnsi"/>
                <w:sz w:val="18"/>
                <w:szCs w:val="18"/>
              </w:rPr>
            </w:pPr>
            <w:r>
              <w:rPr>
                <w:rFonts w:asciiTheme="minorHAnsi" w:hAnsiTheme="minorHAnsi"/>
                <w:sz w:val="18"/>
                <w:szCs w:val="18"/>
              </w:rPr>
              <w:t>V.2.3</w:t>
            </w:r>
          </w:p>
        </w:tc>
        <w:tc>
          <w:tcPr>
            <w:cnfStyle w:val="000010000000" w:firstRow="0" w:lastRow="0" w:firstColumn="0" w:lastColumn="0" w:oddVBand="1" w:evenVBand="0" w:oddHBand="0" w:evenHBand="0" w:firstRowFirstColumn="0" w:firstRowLastColumn="0" w:lastRowFirstColumn="0" w:lastRowLastColumn="0"/>
            <w:tcW w:w="6378" w:type="dxa"/>
          </w:tcPr>
          <w:p w14:paraId="70466246" w14:textId="28F6DBEE" w:rsidR="00310D83" w:rsidRPr="00310D83" w:rsidRDefault="00322DAE" w:rsidP="00322DAE">
            <w:pPr>
              <w:pStyle w:val="berschrift4"/>
              <w:outlineLvl w:val="3"/>
              <w:rPr>
                <w:rFonts w:asciiTheme="minorHAnsi" w:hAnsiTheme="minorHAnsi"/>
                <w:b w:val="0"/>
                <w:i w:val="0"/>
                <w:sz w:val="18"/>
                <w:szCs w:val="18"/>
              </w:rPr>
            </w:pPr>
            <w:r w:rsidRPr="00322DAE">
              <w:rPr>
                <w:rFonts w:asciiTheme="minorHAnsi" w:hAnsiTheme="minorHAnsi"/>
                <w:b w:val="0"/>
                <w:i w:val="0"/>
                <w:sz w:val="18"/>
                <w:szCs w:val="18"/>
                <w:lang w:val="de-AT"/>
              </w:rPr>
              <w:t xml:space="preserve">Änderungen Kap. 2: Aufnahme </w:t>
            </w:r>
            <w:r>
              <w:rPr>
                <w:rFonts w:asciiTheme="minorHAnsi" w:hAnsiTheme="minorHAnsi"/>
                <w:b w:val="0"/>
                <w:i w:val="0"/>
                <w:sz w:val="18"/>
                <w:szCs w:val="18"/>
                <w:lang w:val="de-AT"/>
              </w:rPr>
              <w:t xml:space="preserve">von </w:t>
            </w:r>
            <w:r w:rsidRPr="00322DAE">
              <w:rPr>
                <w:rFonts w:asciiTheme="minorHAnsi" w:hAnsiTheme="minorHAnsi"/>
                <w:b w:val="0"/>
                <w:i w:val="0"/>
                <w:sz w:val="18"/>
                <w:szCs w:val="18"/>
                <w:lang w:val="de-AT"/>
              </w:rPr>
              <w:t>CEN</w:t>
            </w:r>
            <w:r>
              <w:rPr>
                <w:rFonts w:asciiTheme="minorHAnsi" w:hAnsiTheme="minorHAnsi"/>
                <w:b w:val="0"/>
                <w:i w:val="0"/>
                <w:sz w:val="18"/>
                <w:szCs w:val="18"/>
                <w:lang w:val="de-AT"/>
              </w:rPr>
              <w:t>/</w:t>
            </w:r>
            <w:r w:rsidRPr="00322DAE">
              <w:rPr>
                <w:rFonts w:asciiTheme="minorHAnsi" w:hAnsiTheme="minorHAnsi"/>
                <w:b w:val="0"/>
                <w:i w:val="0"/>
                <w:sz w:val="18"/>
                <w:szCs w:val="18"/>
                <w:lang w:val="de-AT"/>
              </w:rPr>
              <w:t xml:space="preserve">TR 16970 </w:t>
            </w:r>
            <w:r w:rsidR="00310D83" w:rsidRPr="00322DAE">
              <w:rPr>
                <w:rFonts w:asciiTheme="minorHAnsi" w:hAnsiTheme="minorHAnsi"/>
                <w:b w:val="0"/>
                <w:i w:val="0"/>
                <w:sz w:val="18"/>
                <w:szCs w:val="18"/>
                <w:lang w:val="de-AT"/>
              </w:rPr>
              <w:t xml:space="preserve">Änderungen Kap. 6.3 – Streichung Punkt q Zertifikate, Kapitel 8.2. </w:t>
            </w:r>
            <w:r w:rsidR="00310D83" w:rsidRPr="00950A75">
              <w:rPr>
                <w:rFonts w:asciiTheme="minorHAnsi" w:hAnsiTheme="minorHAnsi"/>
                <w:b w:val="0"/>
                <w:i w:val="0"/>
                <w:sz w:val="18"/>
                <w:szCs w:val="18"/>
                <w:lang w:val="de-AT"/>
              </w:rPr>
              <w:t>Ersatz Begriff „Bet</w:t>
            </w:r>
            <w:r w:rsidR="00310D83" w:rsidRPr="00310D83">
              <w:rPr>
                <w:rFonts w:asciiTheme="minorHAnsi" w:hAnsiTheme="minorHAnsi"/>
                <w:b w:val="0"/>
                <w:i w:val="0"/>
                <w:sz w:val="18"/>
                <w:szCs w:val="18"/>
              </w:rPr>
              <w:t xml:space="preserve">riebseinkommen“ durch „Betriebsergebnis“, </w:t>
            </w:r>
            <w:r w:rsidR="00CE198F">
              <w:rPr>
                <w:rFonts w:asciiTheme="minorHAnsi" w:hAnsiTheme="minorHAnsi"/>
                <w:b w:val="0"/>
                <w:i w:val="0"/>
                <w:sz w:val="18"/>
                <w:szCs w:val="18"/>
              </w:rPr>
              <w:t xml:space="preserve">Kap. 8.4 Allokation </w:t>
            </w:r>
            <w:r w:rsidR="00310D83">
              <w:rPr>
                <w:rFonts w:asciiTheme="minorHAnsi" w:hAnsiTheme="minorHAnsi"/>
                <w:b w:val="0"/>
                <w:i w:val="0"/>
                <w:sz w:val="18"/>
                <w:szCs w:val="18"/>
              </w:rPr>
              <w:t xml:space="preserve">Kap. 10.4 ITM-Matrix Alternative neu, </w:t>
            </w:r>
            <w:r w:rsidR="00310D83" w:rsidRPr="00310D83">
              <w:rPr>
                <w:rFonts w:asciiTheme="minorHAnsi" w:hAnsiTheme="minorHAnsi"/>
                <w:b w:val="0"/>
                <w:i w:val="0"/>
                <w:sz w:val="18"/>
                <w:szCs w:val="18"/>
              </w:rPr>
              <w:t xml:space="preserve">Kapitel 12 Anhang 1 </w:t>
            </w:r>
            <w:r w:rsidR="000404EE">
              <w:rPr>
                <w:rFonts w:asciiTheme="minorHAnsi" w:hAnsiTheme="minorHAnsi"/>
                <w:b w:val="0"/>
                <w:i w:val="0"/>
                <w:sz w:val="18"/>
                <w:szCs w:val="18"/>
              </w:rPr>
              <w:t xml:space="preserve">Spezielle Regeln für Verpackungen, </w:t>
            </w:r>
            <w:r w:rsidR="000404EE" w:rsidRPr="00310D83">
              <w:rPr>
                <w:rFonts w:asciiTheme="minorHAnsi" w:hAnsiTheme="minorHAnsi"/>
                <w:b w:val="0"/>
                <w:i w:val="0"/>
                <w:sz w:val="18"/>
                <w:szCs w:val="18"/>
              </w:rPr>
              <w:t>Spezielle Regeln für Emissionen und Emissionsbeseitigung: Karbonatisierung</w:t>
            </w:r>
            <w:r w:rsidR="000404EE">
              <w:rPr>
                <w:rFonts w:asciiTheme="minorHAnsi" w:hAnsiTheme="minorHAnsi"/>
                <w:b w:val="0"/>
                <w:i w:val="0"/>
                <w:sz w:val="18"/>
                <w:szCs w:val="18"/>
              </w:rPr>
              <w:t xml:space="preserve">, </w:t>
            </w:r>
            <w:r w:rsidR="00180141">
              <w:rPr>
                <w:rFonts w:asciiTheme="minorHAnsi" w:hAnsiTheme="minorHAnsi"/>
                <w:b w:val="0"/>
                <w:i w:val="0"/>
                <w:sz w:val="18"/>
                <w:szCs w:val="18"/>
              </w:rPr>
              <w:t xml:space="preserve">Streichung des Absatzes zur Karbonatisierung auf Seite 34 </w:t>
            </w:r>
            <w:r w:rsidR="000404EE">
              <w:rPr>
                <w:rFonts w:asciiTheme="minorHAnsi" w:hAnsiTheme="minorHAnsi"/>
                <w:b w:val="0"/>
                <w:i w:val="0"/>
                <w:sz w:val="18"/>
                <w:szCs w:val="18"/>
              </w:rPr>
              <w:t xml:space="preserve">spezielle Regeln für Abwasser, Anhang 2: </w:t>
            </w:r>
            <w:r w:rsidR="000404EE" w:rsidRPr="000404EE">
              <w:rPr>
                <w:rFonts w:asciiTheme="minorHAnsi" w:hAnsiTheme="minorHAnsi"/>
                <w:b w:val="0"/>
                <w:i w:val="0"/>
                <w:sz w:val="18"/>
                <w:szCs w:val="18"/>
              </w:rPr>
              <w:t>Als Systemmodell wird „cut-off by classification“ festgelegt.</w:t>
            </w:r>
          </w:p>
          <w:p w14:paraId="4CFEB7D4" w14:textId="440433DC" w:rsidR="00310D83" w:rsidRPr="00310D83" w:rsidRDefault="00310D83" w:rsidP="00D53DAE">
            <w:pPr>
              <w:rPr>
                <w:rFonts w:asciiTheme="minorHAnsi" w:hAnsiTheme="minorHAnsi"/>
                <w:b/>
                <w:sz w:val="18"/>
                <w:szCs w:val="18"/>
                <w:lang w:val="de-AT"/>
              </w:rPr>
            </w:pPr>
          </w:p>
        </w:tc>
        <w:tc>
          <w:tcPr>
            <w:tcW w:w="1844" w:type="dxa"/>
          </w:tcPr>
          <w:p w14:paraId="62DF2CA9" w14:textId="63FDDF06" w:rsidR="00310D83" w:rsidRDefault="00180141" w:rsidP="00C21816">
            <w:pPr>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12. Februar 2018</w:t>
            </w:r>
          </w:p>
        </w:tc>
      </w:tr>
      <w:tr w:rsidR="00180141" w:rsidRPr="00CC1C46" w14:paraId="4C4E5E88" w14:textId="77777777" w:rsidTr="00C314BA">
        <w:tc>
          <w:tcPr>
            <w:cnfStyle w:val="001000000000" w:firstRow="0" w:lastRow="0" w:firstColumn="1" w:lastColumn="0" w:oddVBand="0" w:evenVBand="0" w:oddHBand="0" w:evenHBand="0" w:firstRowFirstColumn="0" w:firstRowLastColumn="0" w:lastRowFirstColumn="0" w:lastRowLastColumn="0"/>
            <w:tcW w:w="1100" w:type="dxa"/>
          </w:tcPr>
          <w:p w14:paraId="55FA4427" w14:textId="4AF86822" w:rsidR="00180141" w:rsidRDefault="00C6331C" w:rsidP="00350EE7">
            <w:pPr>
              <w:rPr>
                <w:rFonts w:asciiTheme="minorHAnsi" w:hAnsiTheme="minorHAnsi"/>
                <w:sz w:val="18"/>
                <w:szCs w:val="18"/>
              </w:rPr>
            </w:pPr>
            <w:r>
              <w:rPr>
                <w:rFonts w:asciiTheme="minorHAnsi" w:hAnsiTheme="minorHAnsi"/>
                <w:sz w:val="18"/>
                <w:szCs w:val="18"/>
              </w:rPr>
              <w:t>V.2.4</w:t>
            </w:r>
          </w:p>
        </w:tc>
        <w:tc>
          <w:tcPr>
            <w:cnfStyle w:val="000010000000" w:firstRow="0" w:lastRow="0" w:firstColumn="0" w:lastColumn="0" w:oddVBand="1" w:evenVBand="0" w:oddHBand="0" w:evenHBand="0" w:firstRowFirstColumn="0" w:firstRowLastColumn="0" w:lastRowFirstColumn="0" w:lastRowLastColumn="0"/>
            <w:tcW w:w="6378" w:type="dxa"/>
          </w:tcPr>
          <w:p w14:paraId="7D1561E2" w14:textId="2A3FE9E2" w:rsidR="00180141" w:rsidRPr="00322DAE" w:rsidRDefault="00C6331C" w:rsidP="00322DAE">
            <w:pPr>
              <w:pStyle w:val="berschrift4"/>
              <w:outlineLvl w:val="3"/>
              <w:rPr>
                <w:rFonts w:asciiTheme="minorHAnsi" w:hAnsiTheme="minorHAnsi"/>
                <w:b w:val="0"/>
                <w:i w:val="0"/>
                <w:sz w:val="18"/>
                <w:szCs w:val="18"/>
              </w:rPr>
            </w:pPr>
            <w:r>
              <w:rPr>
                <w:rFonts w:asciiTheme="minorHAnsi" w:hAnsiTheme="minorHAnsi"/>
                <w:b w:val="0"/>
                <w:i w:val="0"/>
                <w:sz w:val="18"/>
                <w:szCs w:val="18"/>
              </w:rPr>
              <w:t>Streichung Seite 31 Passus Grünstrom – es werden keine Green Certifikates angerechnet</w:t>
            </w:r>
          </w:p>
        </w:tc>
        <w:tc>
          <w:tcPr>
            <w:tcW w:w="1844" w:type="dxa"/>
          </w:tcPr>
          <w:p w14:paraId="38591383" w14:textId="70FC40FD" w:rsidR="00180141" w:rsidRDefault="00C6331C" w:rsidP="00180141">
            <w:pPr>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Pr>
                <w:rFonts w:asciiTheme="minorHAnsi" w:hAnsiTheme="minorHAnsi"/>
                <w:b/>
                <w:sz w:val="18"/>
                <w:szCs w:val="18"/>
              </w:rPr>
              <w:t>16. April 2018</w:t>
            </w:r>
          </w:p>
        </w:tc>
      </w:tr>
    </w:tbl>
    <w:p w14:paraId="474EC99A" w14:textId="2B369E64" w:rsidR="008075EB" w:rsidRDefault="008075EB">
      <w:pPr>
        <w:spacing w:after="200" w:line="23" w:lineRule="auto"/>
        <w:rPr>
          <w:rFonts w:asciiTheme="minorHAnsi" w:hAnsiTheme="minorHAnsi"/>
          <w:sz w:val="20"/>
        </w:rPr>
      </w:pPr>
    </w:p>
    <w:p w14:paraId="6654A29D" w14:textId="77777777" w:rsidR="00A41FD3" w:rsidRPr="00CC1C46" w:rsidRDefault="00A41FD3" w:rsidP="00C314BA">
      <w:pPr>
        <w:spacing w:before="240" w:line="240" w:lineRule="auto"/>
        <w:rPr>
          <w:rFonts w:asciiTheme="minorHAnsi" w:hAnsiTheme="minorHAnsi"/>
          <w:sz w:val="20"/>
        </w:rPr>
      </w:pPr>
    </w:p>
    <w:p w14:paraId="3498EEAA" w14:textId="77777777" w:rsidR="00C314BA" w:rsidRPr="00CC1C46" w:rsidRDefault="00C314BA" w:rsidP="00C314BA">
      <w:pPr>
        <w:spacing w:before="240" w:line="240" w:lineRule="auto"/>
        <w:rPr>
          <w:rFonts w:asciiTheme="minorHAnsi" w:hAnsiTheme="minorHAnsi"/>
          <w:sz w:val="20"/>
        </w:rPr>
      </w:pPr>
      <w:r w:rsidRPr="00CC1C46">
        <w:rPr>
          <w:rFonts w:asciiTheme="minorHAnsi" w:hAnsiTheme="minorHAnsi"/>
          <w:sz w:val="20"/>
        </w:rPr>
        <w:t>Kontakt:</w:t>
      </w:r>
    </w:p>
    <w:p w14:paraId="6CFFD1B4" w14:textId="77777777" w:rsidR="00C314BA" w:rsidRPr="00CC1C46" w:rsidRDefault="00C314BA" w:rsidP="00C314BA">
      <w:pPr>
        <w:rPr>
          <w:rFonts w:asciiTheme="minorHAnsi" w:hAnsiTheme="minorHAnsi"/>
          <w:sz w:val="20"/>
        </w:rPr>
      </w:pPr>
      <w:r w:rsidRPr="00CC1C46">
        <w:rPr>
          <w:rFonts w:asciiTheme="minorHAnsi" w:hAnsiTheme="minorHAnsi"/>
          <w:sz w:val="20"/>
        </w:rPr>
        <w:t>Bau EPD GmbH</w:t>
      </w:r>
    </w:p>
    <w:p w14:paraId="43F31E93" w14:textId="77777777" w:rsidR="00C314BA" w:rsidRPr="006A5398" w:rsidRDefault="00565CBF" w:rsidP="00C314BA">
      <w:pPr>
        <w:rPr>
          <w:rFonts w:asciiTheme="minorHAnsi" w:hAnsiTheme="minorHAnsi"/>
          <w:sz w:val="20"/>
        </w:rPr>
      </w:pPr>
      <w:r w:rsidRPr="006A5398">
        <w:rPr>
          <w:rFonts w:asciiTheme="minorHAnsi" w:hAnsiTheme="minorHAnsi"/>
          <w:sz w:val="20"/>
        </w:rPr>
        <w:t>Seidengasse 13/3</w:t>
      </w:r>
    </w:p>
    <w:p w14:paraId="60E8D51A" w14:textId="77777777" w:rsidR="00C314BA" w:rsidRPr="00180141" w:rsidRDefault="00C314BA" w:rsidP="00C314BA">
      <w:pPr>
        <w:rPr>
          <w:rFonts w:asciiTheme="minorHAnsi" w:hAnsiTheme="minorHAnsi"/>
          <w:sz w:val="20"/>
        </w:rPr>
      </w:pPr>
      <w:r w:rsidRPr="00180141">
        <w:rPr>
          <w:rFonts w:asciiTheme="minorHAnsi" w:hAnsiTheme="minorHAnsi"/>
          <w:sz w:val="20"/>
        </w:rPr>
        <w:t>A-10</w:t>
      </w:r>
      <w:r w:rsidR="00565CBF" w:rsidRPr="00180141">
        <w:rPr>
          <w:rFonts w:asciiTheme="minorHAnsi" w:hAnsiTheme="minorHAnsi"/>
          <w:sz w:val="20"/>
        </w:rPr>
        <w:t>7</w:t>
      </w:r>
      <w:r w:rsidRPr="00180141">
        <w:rPr>
          <w:rFonts w:asciiTheme="minorHAnsi" w:hAnsiTheme="minorHAnsi"/>
          <w:sz w:val="20"/>
        </w:rPr>
        <w:t>0 Wien</w:t>
      </w:r>
    </w:p>
    <w:p w14:paraId="5F442F45" w14:textId="77777777" w:rsidR="00C314BA" w:rsidRPr="00180141" w:rsidRDefault="00C314BA" w:rsidP="00C314BA">
      <w:pPr>
        <w:rPr>
          <w:rFonts w:asciiTheme="minorHAnsi" w:hAnsiTheme="minorHAnsi"/>
          <w:sz w:val="20"/>
        </w:rPr>
      </w:pPr>
      <w:r w:rsidRPr="00180141">
        <w:rPr>
          <w:rFonts w:asciiTheme="minorHAnsi" w:hAnsiTheme="minorHAnsi"/>
          <w:sz w:val="20"/>
        </w:rPr>
        <w:t>Österreich</w:t>
      </w:r>
    </w:p>
    <w:p w14:paraId="55D64853" w14:textId="77777777" w:rsidR="00C314BA" w:rsidRPr="00180141" w:rsidRDefault="00DD4E6A" w:rsidP="00C314BA">
      <w:pPr>
        <w:rPr>
          <w:rFonts w:asciiTheme="minorHAnsi" w:hAnsiTheme="minorHAnsi"/>
          <w:sz w:val="20"/>
        </w:rPr>
      </w:pPr>
      <w:hyperlink r:id="rId34" w:history="1">
        <w:r w:rsidR="00C314BA" w:rsidRPr="00180141">
          <w:rPr>
            <w:rStyle w:val="Hyperlink"/>
            <w:rFonts w:asciiTheme="minorHAnsi" w:hAnsiTheme="minorHAnsi"/>
            <w:sz w:val="20"/>
          </w:rPr>
          <w:t>http://www.bau-epd.at</w:t>
        </w:r>
      </w:hyperlink>
      <w:r w:rsidR="00C314BA" w:rsidRPr="00180141">
        <w:rPr>
          <w:rFonts w:asciiTheme="minorHAnsi" w:hAnsiTheme="minorHAnsi"/>
          <w:sz w:val="20"/>
        </w:rPr>
        <w:t xml:space="preserve"> </w:t>
      </w:r>
    </w:p>
    <w:p w14:paraId="18A18553" w14:textId="77777777" w:rsidR="00C314BA" w:rsidRPr="00CC1C46" w:rsidRDefault="00DD4E6A" w:rsidP="00C314BA">
      <w:pPr>
        <w:rPr>
          <w:rFonts w:asciiTheme="minorHAnsi" w:hAnsiTheme="minorHAnsi"/>
          <w:sz w:val="20"/>
        </w:rPr>
      </w:pPr>
      <w:hyperlink r:id="rId35" w:history="1">
        <w:r w:rsidR="007F20F4" w:rsidRPr="00B53B0C">
          <w:rPr>
            <w:rStyle w:val="Hyperlink"/>
            <w:rFonts w:asciiTheme="minorHAnsi" w:hAnsiTheme="minorHAnsi"/>
            <w:sz w:val="20"/>
          </w:rPr>
          <w:t>office@bau-epd.at</w:t>
        </w:r>
      </w:hyperlink>
      <w:r w:rsidR="00C314BA" w:rsidRPr="00CC1C46">
        <w:rPr>
          <w:rFonts w:asciiTheme="minorHAnsi" w:hAnsiTheme="minorHAnsi"/>
          <w:sz w:val="20"/>
        </w:rPr>
        <w:t xml:space="preserve"> </w:t>
      </w:r>
    </w:p>
    <w:p w14:paraId="07848D95" w14:textId="77777777" w:rsidR="00C314BA" w:rsidRPr="00CC1C46" w:rsidRDefault="00C314BA" w:rsidP="00C314BA">
      <w:pPr>
        <w:rPr>
          <w:rFonts w:asciiTheme="minorHAnsi" w:hAnsiTheme="minorHAnsi"/>
          <w:sz w:val="20"/>
        </w:rPr>
      </w:pPr>
    </w:p>
    <w:p w14:paraId="21A5B9E1" w14:textId="77777777" w:rsidR="00C314BA" w:rsidRPr="00CC1C46" w:rsidRDefault="00C314BA" w:rsidP="00C314BA">
      <w:pPr>
        <w:pStyle w:val="Literatur"/>
        <w:rPr>
          <w:rFonts w:asciiTheme="minorHAnsi" w:hAnsiTheme="minorHAnsi"/>
          <w:sz w:val="20"/>
        </w:rPr>
      </w:pPr>
      <w:r w:rsidRPr="00CC1C46">
        <w:rPr>
          <w:rFonts w:asciiTheme="minorHAnsi" w:hAnsiTheme="minorHAnsi"/>
          <w:sz w:val="20"/>
        </w:rPr>
        <w:t>© Bau EPD GmbH</w:t>
      </w:r>
    </w:p>
    <w:p w14:paraId="6DD89E44" w14:textId="77777777" w:rsidR="00C314BA" w:rsidRPr="00CC1C46" w:rsidRDefault="00C314BA" w:rsidP="00C314BA">
      <w:pPr>
        <w:pStyle w:val="Literatur"/>
        <w:rPr>
          <w:rFonts w:asciiTheme="minorHAnsi" w:hAnsiTheme="minorHAnsi"/>
        </w:rPr>
      </w:pPr>
    </w:p>
    <w:p w14:paraId="2A3C8A05" w14:textId="77777777" w:rsidR="00F41ED9" w:rsidRPr="00CC1C46" w:rsidRDefault="00F41ED9" w:rsidP="00211CA2">
      <w:pPr>
        <w:ind w:left="709" w:hanging="709"/>
        <w:rPr>
          <w:rFonts w:asciiTheme="minorHAnsi" w:hAnsiTheme="minorHAnsi"/>
        </w:rPr>
      </w:pPr>
    </w:p>
    <w:p w14:paraId="6F87AA45" w14:textId="77777777" w:rsidR="00CD084E" w:rsidRPr="00CC1C46" w:rsidRDefault="00CD084E" w:rsidP="00AB6BC5">
      <w:pPr>
        <w:rPr>
          <w:rFonts w:asciiTheme="minorHAnsi" w:hAnsiTheme="minorHAnsi"/>
        </w:rPr>
        <w:sectPr w:rsidR="00CD084E" w:rsidRPr="00CC1C46" w:rsidSect="00BC6A2A">
          <w:headerReference w:type="default" r:id="rId36"/>
          <w:footerReference w:type="default" r:id="rId37"/>
          <w:pgSz w:w="11907" w:h="16840" w:code="9"/>
          <w:pgMar w:top="1134" w:right="1134" w:bottom="1134" w:left="1134" w:header="720" w:footer="720" w:gutter="0"/>
          <w:pgNumType w:start="1"/>
          <w:cols w:space="720"/>
          <w:noEndnote/>
        </w:sectPr>
      </w:pPr>
    </w:p>
    <w:p w14:paraId="72C6614D" w14:textId="77777777" w:rsidR="001C121E" w:rsidRDefault="00DA1980" w:rsidP="00FB76FE">
      <w:pPr>
        <w:pStyle w:val="Verzeichnis1"/>
        <w:rPr>
          <w:noProof/>
        </w:rPr>
      </w:pPr>
      <w:bookmarkStart w:id="3" w:name="_Toc336363736"/>
      <w:bookmarkStart w:id="4" w:name="_Toc336404879"/>
      <w:bookmarkStart w:id="5" w:name="_Toc348770561"/>
      <w:bookmarkStart w:id="6" w:name="_Toc348780767"/>
      <w:bookmarkStart w:id="7" w:name="_Toc349653034"/>
      <w:bookmarkStart w:id="8" w:name="_Toc364773736"/>
      <w:r w:rsidRPr="00FB76FE">
        <w:lastRenderedPageBreak/>
        <w:t>Inhaltsverzeichnis</w:t>
      </w:r>
      <w:bookmarkEnd w:id="3"/>
      <w:bookmarkEnd w:id="4"/>
      <w:bookmarkEnd w:id="5"/>
      <w:bookmarkEnd w:id="6"/>
      <w:bookmarkEnd w:id="7"/>
      <w:bookmarkEnd w:id="8"/>
      <w:r w:rsidR="00A502DE" w:rsidRPr="00285271">
        <w:rPr>
          <w:lang w:eastAsia="de-AT"/>
        </w:rPr>
        <w:fldChar w:fldCharType="begin"/>
      </w:r>
      <w:r w:rsidR="00285271" w:rsidRPr="00FB76FE">
        <w:rPr>
          <w:lang w:eastAsia="de-AT"/>
        </w:rPr>
        <w:instrText xml:space="preserve"> TOC \o "1-3" \h \z \u </w:instrText>
      </w:r>
      <w:r w:rsidR="00A502DE" w:rsidRPr="00285271">
        <w:rPr>
          <w:lang w:eastAsia="de-AT"/>
        </w:rPr>
        <w:fldChar w:fldCharType="separate"/>
      </w:r>
    </w:p>
    <w:p w14:paraId="3F8FC8D3" w14:textId="77777777" w:rsidR="001C121E" w:rsidRDefault="00DD4E6A">
      <w:pPr>
        <w:pStyle w:val="Verzeichnis1"/>
        <w:rPr>
          <w:rFonts w:eastAsiaTheme="minorEastAsia" w:cstheme="minorBidi"/>
          <w:b w:val="0"/>
          <w:bCs w:val="0"/>
          <w:caps w:val="0"/>
          <w:noProof/>
          <w:color w:val="auto"/>
          <w:sz w:val="22"/>
          <w:szCs w:val="22"/>
          <w:lang w:eastAsia="de-AT"/>
        </w:rPr>
      </w:pPr>
      <w:hyperlink w:anchor="_Toc434579393" w:history="1">
        <w:r w:rsidR="001C121E" w:rsidRPr="00110E80">
          <w:rPr>
            <w:rStyle w:val="Hyperlink"/>
            <w:noProof/>
          </w:rPr>
          <w:t>1.</w:t>
        </w:r>
        <w:r w:rsidR="001C121E">
          <w:rPr>
            <w:rFonts w:eastAsiaTheme="minorEastAsia" w:cstheme="minorBidi"/>
            <w:b w:val="0"/>
            <w:bCs w:val="0"/>
            <w:caps w:val="0"/>
            <w:noProof/>
            <w:color w:val="auto"/>
            <w:sz w:val="22"/>
            <w:szCs w:val="22"/>
            <w:lang w:eastAsia="de-AT"/>
          </w:rPr>
          <w:tab/>
        </w:r>
        <w:r w:rsidR="001C121E" w:rsidRPr="00110E80">
          <w:rPr>
            <w:rStyle w:val="Hyperlink"/>
            <w:noProof/>
          </w:rPr>
          <w:t>Allgemeines</w:t>
        </w:r>
        <w:r w:rsidR="001C121E">
          <w:rPr>
            <w:noProof/>
            <w:webHidden/>
          </w:rPr>
          <w:tab/>
        </w:r>
        <w:r w:rsidR="001C121E">
          <w:rPr>
            <w:noProof/>
            <w:webHidden/>
          </w:rPr>
          <w:fldChar w:fldCharType="begin"/>
        </w:r>
        <w:r w:rsidR="001C121E">
          <w:rPr>
            <w:noProof/>
            <w:webHidden/>
          </w:rPr>
          <w:instrText xml:space="preserve"> PAGEREF _Toc434579393 \h </w:instrText>
        </w:r>
        <w:r w:rsidR="001C121E">
          <w:rPr>
            <w:noProof/>
            <w:webHidden/>
          </w:rPr>
        </w:r>
        <w:r w:rsidR="001C121E">
          <w:rPr>
            <w:noProof/>
            <w:webHidden/>
          </w:rPr>
          <w:fldChar w:fldCharType="separate"/>
        </w:r>
        <w:r w:rsidR="004E76F1">
          <w:rPr>
            <w:noProof/>
            <w:webHidden/>
          </w:rPr>
          <w:t>2</w:t>
        </w:r>
        <w:r w:rsidR="001C121E">
          <w:rPr>
            <w:noProof/>
            <w:webHidden/>
          </w:rPr>
          <w:fldChar w:fldCharType="end"/>
        </w:r>
      </w:hyperlink>
    </w:p>
    <w:p w14:paraId="0A181841" w14:textId="77777777" w:rsidR="001C121E" w:rsidRDefault="00DD4E6A">
      <w:pPr>
        <w:pStyle w:val="Verzeichnis1"/>
        <w:rPr>
          <w:rFonts w:eastAsiaTheme="minorEastAsia" w:cstheme="minorBidi"/>
          <w:b w:val="0"/>
          <w:bCs w:val="0"/>
          <w:caps w:val="0"/>
          <w:noProof/>
          <w:color w:val="auto"/>
          <w:sz w:val="22"/>
          <w:szCs w:val="22"/>
          <w:lang w:eastAsia="de-AT"/>
        </w:rPr>
      </w:pPr>
      <w:hyperlink w:anchor="_Toc434579394" w:history="1">
        <w:r w:rsidR="001C121E" w:rsidRPr="00110E80">
          <w:rPr>
            <w:rStyle w:val="Hyperlink"/>
            <w:noProof/>
          </w:rPr>
          <w:t>2.</w:t>
        </w:r>
        <w:r w:rsidR="001C121E">
          <w:rPr>
            <w:rFonts w:eastAsiaTheme="minorEastAsia" w:cstheme="minorBidi"/>
            <w:b w:val="0"/>
            <w:bCs w:val="0"/>
            <w:caps w:val="0"/>
            <w:noProof/>
            <w:color w:val="auto"/>
            <w:sz w:val="22"/>
            <w:szCs w:val="22"/>
            <w:lang w:eastAsia="de-AT"/>
          </w:rPr>
          <w:tab/>
        </w:r>
        <w:r w:rsidR="001C121E" w:rsidRPr="00110E80">
          <w:rPr>
            <w:rStyle w:val="Hyperlink"/>
            <w:noProof/>
          </w:rPr>
          <w:t>Einleitung</w:t>
        </w:r>
        <w:r w:rsidR="001C121E">
          <w:rPr>
            <w:noProof/>
            <w:webHidden/>
          </w:rPr>
          <w:tab/>
        </w:r>
        <w:r w:rsidR="001C121E">
          <w:rPr>
            <w:noProof/>
            <w:webHidden/>
          </w:rPr>
          <w:fldChar w:fldCharType="begin"/>
        </w:r>
        <w:r w:rsidR="001C121E">
          <w:rPr>
            <w:noProof/>
            <w:webHidden/>
          </w:rPr>
          <w:instrText xml:space="preserve"> PAGEREF _Toc434579394 \h </w:instrText>
        </w:r>
        <w:r w:rsidR="001C121E">
          <w:rPr>
            <w:noProof/>
            <w:webHidden/>
          </w:rPr>
        </w:r>
        <w:r w:rsidR="001C121E">
          <w:rPr>
            <w:noProof/>
            <w:webHidden/>
          </w:rPr>
          <w:fldChar w:fldCharType="separate"/>
        </w:r>
        <w:r w:rsidR="004E76F1">
          <w:rPr>
            <w:noProof/>
            <w:webHidden/>
          </w:rPr>
          <w:t>5</w:t>
        </w:r>
        <w:r w:rsidR="001C121E">
          <w:rPr>
            <w:noProof/>
            <w:webHidden/>
          </w:rPr>
          <w:fldChar w:fldCharType="end"/>
        </w:r>
      </w:hyperlink>
    </w:p>
    <w:p w14:paraId="596721AB" w14:textId="77777777" w:rsidR="001C121E" w:rsidRDefault="00DD4E6A">
      <w:pPr>
        <w:pStyle w:val="Verzeichnis1"/>
        <w:rPr>
          <w:rFonts w:eastAsiaTheme="minorEastAsia" w:cstheme="minorBidi"/>
          <w:b w:val="0"/>
          <w:bCs w:val="0"/>
          <w:caps w:val="0"/>
          <w:noProof/>
          <w:color w:val="auto"/>
          <w:sz w:val="22"/>
          <w:szCs w:val="22"/>
          <w:lang w:eastAsia="de-AT"/>
        </w:rPr>
      </w:pPr>
      <w:hyperlink w:anchor="_Toc434579395" w:history="1">
        <w:r w:rsidR="001C121E" w:rsidRPr="00110E80">
          <w:rPr>
            <w:rStyle w:val="Hyperlink"/>
            <w:noProof/>
          </w:rPr>
          <w:t>3.</w:t>
        </w:r>
        <w:r w:rsidR="001C121E">
          <w:rPr>
            <w:rFonts w:eastAsiaTheme="minorEastAsia" w:cstheme="minorBidi"/>
            <w:b w:val="0"/>
            <w:bCs w:val="0"/>
            <w:caps w:val="0"/>
            <w:noProof/>
            <w:color w:val="auto"/>
            <w:sz w:val="22"/>
            <w:szCs w:val="22"/>
            <w:lang w:eastAsia="de-AT"/>
          </w:rPr>
          <w:tab/>
        </w:r>
        <w:r w:rsidR="001C121E" w:rsidRPr="00110E80">
          <w:rPr>
            <w:rStyle w:val="Hyperlink"/>
            <w:noProof/>
          </w:rPr>
          <w:t>Abkürzungen</w:t>
        </w:r>
        <w:r w:rsidR="001C121E">
          <w:rPr>
            <w:noProof/>
            <w:webHidden/>
          </w:rPr>
          <w:tab/>
        </w:r>
        <w:r w:rsidR="001C121E">
          <w:rPr>
            <w:noProof/>
            <w:webHidden/>
          </w:rPr>
          <w:fldChar w:fldCharType="begin"/>
        </w:r>
        <w:r w:rsidR="001C121E">
          <w:rPr>
            <w:noProof/>
            <w:webHidden/>
          </w:rPr>
          <w:instrText xml:space="preserve"> PAGEREF _Toc434579395 \h </w:instrText>
        </w:r>
        <w:r w:rsidR="001C121E">
          <w:rPr>
            <w:noProof/>
            <w:webHidden/>
          </w:rPr>
        </w:r>
        <w:r w:rsidR="001C121E">
          <w:rPr>
            <w:noProof/>
            <w:webHidden/>
          </w:rPr>
          <w:fldChar w:fldCharType="separate"/>
        </w:r>
        <w:r w:rsidR="004E76F1">
          <w:rPr>
            <w:noProof/>
            <w:webHidden/>
          </w:rPr>
          <w:t>5</w:t>
        </w:r>
        <w:r w:rsidR="001C121E">
          <w:rPr>
            <w:noProof/>
            <w:webHidden/>
          </w:rPr>
          <w:fldChar w:fldCharType="end"/>
        </w:r>
      </w:hyperlink>
    </w:p>
    <w:p w14:paraId="648395D4" w14:textId="77777777" w:rsidR="001C121E" w:rsidRDefault="00DD4E6A">
      <w:pPr>
        <w:pStyle w:val="Verzeichnis1"/>
        <w:rPr>
          <w:rFonts w:eastAsiaTheme="minorEastAsia" w:cstheme="minorBidi"/>
          <w:b w:val="0"/>
          <w:bCs w:val="0"/>
          <w:caps w:val="0"/>
          <w:noProof/>
          <w:color w:val="auto"/>
          <w:sz w:val="22"/>
          <w:szCs w:val="22"/>
          <w:lang w:eastAsia="de-AT"/>
        </w:rPr>
      </w:pPr>
      <w:hyperlink w:anchor="_Toc434579396" w:history="1">
        <w:r w:rsidR="001C121E" w:rsidRPr="00110E80">
          <w:rPr>
            <w:rStyle w:val="Hyperlink"/>
            <w:noProof/>
          </w:rPr>
          <w:t>4.</w:t>
        </w:r>
        <w:r w:rsidR="001C121E">
          <w:rPr>
            <w:rFonts w:eastAsiaTheme="minorEastAsia" w:cstheme="minorBidi"/>
            <w:b w:val="0"/>
            <w:bCs w:val="0"/>
            <w:caps w:val="0"/>
            <w:noProof/>
            <w:color w:val="auto"/>
            <w:sz w:val="22"/>
            <w:szCs w:val="22"/>
            <w:lang w:eastAsia="de-AT"/>
          </w:rPr>
          <w:tab/>
        </w:r>
        <w:r w:rsidR="001C121E" w:rsidRPr="00110E80">
          <w:rPr>
            <w:rStyle w:val="Hyperlink"/>
            <w:noProof/>
          </w:rPr>
          <w:t>Anwendungsbereich</w:t>
        </w:r>
        <w:r w:rsidR="001C121E">
          <w:rPr>
            <w:noProof/>
            <w:webHidden/>
          </w:rPr>
          <w:tab/>
        </w:r>
        <w:r w:rsidR="001C121E">
          <w:rPr>
            <w:noProof/>
            <w:webHidden/>
          </w:rPr>
          <w:fldChar w:fldCharType="begin"/>
        </w:r>
        <w:r w:rsidR="001C121E">
          <w:rPr>
            <w:noProof/>
            <w:webHidden/>
          </w:rPr>
          <w:instrText xml:space="preserve"> PAGEREF _Toc434579396 \h </w:instrText>
        </w:r>
        <w:r w:rsidR="001C121E">
          <w:rPr>
            <w:noProof/>
            <w:webHidden/>
          </w:rPr>
        </w:r>
        <w:r w:rsidR="001C121E">
          <w:rPr>
            <w:noProof/>
            <w:webHidden/>
          </w:rPr>
          <w:fldChar w:fldCharType="separate"/>
        </w:r>
        <w:r w:rsidR="004E76F1">
          <w:rPr>
            <w:noProof/>
            <w:webHidden/>
          </w:rPr>
          <w:t>5</w:t>
        </w:r>
        <w:r w:rsidR="001C121E">
          <w:rPr>
            <w:noProof/>
            <w:webHidden/>
          </w:rPr>
          <w:fldChar w:fldCharType="end"/>
        </w:r>
      </w:hyperlink>
    </w:p>
    <w:p w14:paraId="2717D7C2" w14:textId="000794DB"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397" w:history="1">
        <w:r w:rsidR="001C121E" w:rsidRPr="00110E80">
          <w:rPr>
            <w:rStyle w:val="Hyperlink"/>
            <w:noProof/>
          </w:rPr>
          <w:t>4.1</w:t>
        </w:r>
        <w:r w:rsidR="001C121E">
          <w:rPr>
            <w:rFonts w:eastAsiaTheme="minorEastAsia" w:cstheme="minorBidi"/>
            <w:smallCaps w:val="0"/>
            <w:noProof/>
            <w:color w:val="auto"/>
            <w:sz w:val="22"/>
            <w:szCs w:val="22"/>
            <w:lang w:eastAsia="de-AT"/>
          </w:rPr>
          <w:tab/>
        </w:r>
        <w:r w:rsidR="001C121E" w:rsidRPr="00110E80">
          <w:rPr>
            <w:rStyle w:val="Hyperlink"/>
            <w:noProof/>
          </w:rPr>
          <w:t>Anwendungsbereich des vorliegenden Dokuments</w:t>
        </w:r>
        <w:r w:rsidR="001C121E">
          <w:rPr>
            <w:noProof/>
            <w:webHidden/>
          </w:rPr>
          <w:tab/>
        </w:r>
        <w:r w:rsidR="001C121E">
          <w:rPr>
            <w:noProof/>
            <w:webHidden/>
          </w:rPr>
          <w:fldChar w:fldCharType="begin"/>
        </w:r>
        <w:r w:rsidR="001C121E">
          <w:rPr>
            <w:noProof/>
            <w:webHidden/>
          </w:rPr>
          <w:instrText xml:space="preserve"> PAGEREF _Toc434579397 \h </w:instrText>
        </w:r>
        <w:r w:rsidR="001C121E">
          <w:rPr>
            <w:noProof/>
            <w:webHidden/>
          </w:rPr>
        </w:r>
        <w:r w:rsidR="001C121E">
          <w:rPr>
            <w:noProof/>
            <w:webHidden/>
          </w:rPr>
          <w:fldChar w:fldCharType="separate"/>
        </w:r>
        <w:r w:rsidR="004E76F1">
          <w:rPr>
            <w:noProof/>
            <w:webHidden/>
          </w:rPr>
          <w:t>6</w:t>
        </w:r>
        <w:r w:rsidR="001C121E">
          <w:rPr>
            <w:noProof/>
            <w:webHidden/>
          </w:rPr>
          <w:fldChar w:fldCharType="end"/>
        </w:r>
      </w:hyperlink>
    </w:p>
    <w:p w14:paraId="58BCFCF9" w14:textId="3DE64F1B"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398" w:history="1">
        <w:r w:rsidR="001C121E" w:rsidRPr="00110E80">
          <w:rPr>
            <w:rStyle w:val="Hyperlink"/>
            <w:noProof/>
          </w:rPr>
          <w:t>4.2</w:t>
        </w:r>
        <w:r w:rsidR="001C121E">
          <w:rPr>
            <w:rFonts w:eastAsiaTheme="minorEastAsia" w:cstheme="minorBidi"/>
            <w:smallCaps w:val="0"/>
            <w:noProof/>
            <w:color w:val="auto"/>
            <w:sz w:val="22"/>
            <w:szCs w:val="22"/>
            <w:lang w:eastAsia="de-AT"/>
          </w:rPr>
          <w:tab/>
        </w:r>
        <w:r w:rsidR="001C121E" w:rsidRPr="00110E80">
          <w:rPr>
            <w:rStyle w:val="Hyperlink"/>
            <w:noProof/>
          </w:rPr>
          <w:t>Ziel der Untersuchung</w:t>
        </w:r>
        <w:r w:rsidR="001C121E">
          <w:rPr>
            <w:noProof/>
            <w:webHidden/>
          </w:rPr>
          <w:tab/>
        </w:r>
        <w:r w:rsidR="001C121E">
          <w:rPr>
            <w:noProof/>
            <w:webHidden/>
          </w:rPr>
          <w:fldChar w:fldCharType="begin"/>
        </w:r>
        <w:r w:rsidR="001C121E">
          <w:rPr>
            <w:noProof/>
            <w:webHidden/>
          </w:rPr>
          <w:instrText xml:space="preserve"> PAGEREF _Toc434579398 \h </w:instrText>
        </w:r>
        <w:r w:rsidR="001C121E">
          <w:rPr>
            <w:noProof/>
            <w:webHidden/>
          </w:rPr>
        </w:r>
        <w:r w:rsidR="001C121E">
          <w:rPr>
            <w:noProof/>
            <w:webHidden/>
          </w:rPr>
          <w:fldChar w:fldCharType="separate"/>
        </w:r>
        <w:r w:rsidR="004E76F1">
          <w:rPr>
            <w:noProof/>
            <w:webHidden/>
          </w:rPr>
          <w:t>6</w:t>
        </w:r>
        <w:r w:rsidR="001C121E">
          <w:rPr>
            <w:noProof/>
            <w:webHidden/>
          </w:rPr>
          <w:fldChar w:fldCharType="end"/>
        </w:r>
      </w:hyperlink>
    </w:p>
    <w:p w14:paraId="6541D1F1" w14:textId="77777777" w:rsidR="001C121E" w:rsidRDefault="00DD4E6A">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399" w:history="1">
        <w:r w:rsidR="001C121E" w:rsidRPr="00110E80">
          <w:rPr>
            <w:rStyle w:val="Hyperlink"/>
            <w:noProof/>
          </w:rPr>
          <w:t>4.3</w:t>
        </w:r>
        <w:r w:rsidR="001C121E">
          <w:rPr>
            <w:rFonts w:eastAsiaTheme="minorEastAsia" w:cstheme="minorBidi"/>
            <w:smallCaps w:val="0"/>
            <w:noProof/>
            <w:color w:val="auto"/>
            <w:sz w:val="22"/>
            <w:szCs w:val="22"/>
            <w:lang w:eastAsia="de-AT"/>
          </w:rPr>
          <w:tab/>
        </w:r>
        <w:r w:rsidR="001C121E" w:rsidRPr="00110E80">
          <w:rPr>
            <w:rStyle w:val="Hyperlink"/>
            <w:noProof/>
          </w:rPr>
          <w:t>Produktbeschreibung</w:t>
        </w:r>
        <w:r w:rsidR="001C121E">
          <w:rPr>
            <w:noProof/>
            <w:webHidden/>
          </w:rPr>
          <w:tab/>
        </w:r>
        <w:r w:rsidR="001C121E">
          <w:rPr>
            <w:noProof/>
            <w:webHidden/>
          </w:rPr>
          <w:fldChar w:fldCharType="begin"/>
        </w:r>
        <w:r w:rsidR="001C121E">
          <w:rPr>
            <w:noProof/>
            <w:webHidden/>
          </w:rPr>
          <w:instrText xml:space="preserve"> PAGEREF _Toc434579399 \h </w:instrText>
        </w:r>
        <w:r w:rsidR="001C121E">
          <w:rPr>
            <w:noProof/>
            <w:webHidden/>
          </w:rPr>
        </w:r>
        <w:r w:rsidR="001C121E">
          <w:rPr>
            <w:noProof/>
            <w:webHidden/>
          </w:rPr>
          <w:fldChar w:fldCharType="separate"/>
        </w:r>
        <w:r w:rsidR="004E76F1">
          <w:rPr>
            <w:noProof/>
            <w:webHidden/>
          </w:rPr>
          <w:t>6</w:t>
        </w:r>
        <w:r w:rsidR="001C121E">
          <w:rPr>
            <w:noProof/>
            <w:webHidden/>
          </w:rPr>
          <w:fldChar w:fldCharType="end"/>
        </w:r>
      </w:hyperlink>
    </w:p>
    <w:p w14:paraId="29200390" w14:textId="77777777" w:rsidR="001C121E" w:rsidRDefault="00DD4E6A">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0" w:history="1">
        <w:r w:rsidR="001C121E" w:rsidRPr="00110E80">
          <w:rPr>
            <w:rStyle w:val="Hyperlink"/>
            <w:noProof/>
          </w:rPr>
          <w:t>4.4</w:t>
        </w:r>
        <w:r w:rsidR="001C121E">
          <w:rPr>
            <w:rFonts w:eastAsiaTheme="minorEastAsia" w:cstheme="minorBidi"/>
            <w:smallCaps w:val="0"/>
            <w:noProof/>
            <w:color w:val="auto"/>
            <w:sz w:val="22"/>
            <w:szCs w:val="22"/>
            <w:lang w:eastAsia="de-AT"/>
          </w:rPr>
          <w:tab/>
        </w:r>
        <w:r w:rsidR="001C121E" w:rsidRPr="00110E80">
          <w:rPr>
            <w:rStyle w:val="Hyperlink"/>
            <w:noProof/>
          </w:rPr>
          <w:t>Produktkategorieregeln</w:t>
        </w:r>
        <w:r w:rsidR="001C121E">
          <w:rPr>
            <w:noProof/>
            <w:webHidden/>
          </w:rPr>
          <w:tab/>
        </w:r>
        <w:r w:rsidR="001C121E">
          <w:rPr>
            <w:noProof/>
            <w:webHidden/>
          </w:rPr>
          <w:fldChar w:fldCharType="begin"/>
        </w:r>
        <w:r w:rsidR="001C121E">
          <w:rPr>
            <w:noProof/>
            <w:webHidden/>
          </w:rPr>
          <w:instrText xml:space="preserve"> PAGEREF _Toc434579400 \h </w:instrText>
        </w:r>
        <w:r w:rsidR="001C121E">
          <w:rPr>
            <w:noProof/>
            <w:webHidden/>
          </w:rPr>
        </w:r>
        <w:r w:rsidR="001C121E">
          <w:rPr>
            <w:noProof/>
            <w:webHidden/>
          </w:rPr>
          <w:fldChar w:fldCharType="separate"/>
        </w:r>
        <w:r w:rsidR="004E76F1">
          <w:rPr>
            <w:noProof/>
            <w:webHidden/>
          </w:rPr>
          <w:t>7</w:t>
        </w:r>
        <w:r w:rsidR="001C121E">
          <w:rPr>
            <w:noProof/>
            <w:webHidden/>
          </w:rPr>
          <w:fldChar w:fldCharType="end"/>
        </w:r>
      </w:hyperlink>
    </w:p>
    <w:p w14:paraId="4C356C33" w14:textId="77777777" w:rsidR="001C121E" w:rsidRDefault="00DD4E6A">
      <w:pPr>
        <w:pStyle w:val="Verzeichnis1"/>
        <w:rPr>
          <w:rFonts w:eastAsiaTheme="minorEastAsia" w:cstheme="minorBidi"/>
          <w:b w:val="0"/>
          <w:bCs w:val="0"/>
          <w:caps w:val="0"/>
          <w:noProof/>
          <w:color w:val="auto"/>
          <w:sz w:val="22"/>
          <w:szCs w:val="22"/>
          <w:lang w:eastAsia="de-AT"/>
        </w:rPr>
      </w:pPr>
      <w:hyperlink w:anchor="_Toc434579401" w:history="1">
        <w:r w:rsidR="001C121E" w:rsidRPr="00110E80">
          <w:rPr>
            <w:rStyle w:val="Hyperlink"/>
            <w:noProof/>
          </w:rPr>
          <w:t>5.</w:t>
        </w:r>
        <w:r w:rsidR="001C121E">
          <w:rPr>
            <w:rFonts w:eastAsiaTheme="minorEastAsia" w:cstheme="minorBidi"/>
            <w:b w:val="0"/>
            <w:bCs w:val="0"/>
            <w:caps w:val="0"/>
            <w:noProof/>
            <w:color w:val="auto"/>
            <w:sz w:val="22"/>
            <w:szCs w:val="22"/>
            <w:lang w:eastAsia="de-AT"/>
          </w:rPr>
          <w:tab/>
        </w:r>
        <w:r w:rsidR="001C121E" w:rsidRPr="00110E80">
          <w:rPr>
            <w:rStyle w:val="Hyperlink"/>
            <w:noProof/>
          </w:rPr>
          <w:t>Funktionale Einheit, deklarierte Einheit und Bezugseinheit</w:t>
        </w:r>
        <w:r w:rsidR="001C121E">
          <w:rPr>
            <w:noProof/>
            <w:webHidden/>
          </w:rPr>
          <w:tab/>
        </w:r>
        <w:r w:rsidR="001C121E">
          <w:rPr>
            <w:noProof/>
            <w:webHidden/>
          </w:rPr>
          <w:fldChar w:fldCharType="begin"/>
        </w:r>
        <w:r w:rsidR="001C121E">
          <w:rPr>
            <w:noProof/>
            <w:webHidden/>
          </w:rPr>
          <w:instrText xml:space="preserve"> PAGEREF _Toc434579401 \h </w:instrText>
        </w:r>
        <w:r w:rsidR="001C121E">
          <w:rPr>
            <w:noProof/>
            <w:webHidden/>
          </w:rPr>
        </w:r>
        <w:r w:rsidR="001C121E">
          <w:rPr>
            <w:noProof/>
            <w:webHidden/>
          </w:rPr>
          <w:fldChar w:fldCharType="separate"/>
        </w:r>
        <w:r w:rsidR="004E76F1">
          <w:rPr>
            <w:noProof/>
            <w:webHidden/>
          </w:rPr>
          <w:t>7</w:t>
        </w:r>
        <w:r w:rsidR="001C121E">
          <w:rPr>
            <w:noProof/>
            <w:webHidden/>
          </w:rPr>
          <w:fldChar w:fldCharType="end"/>
        </w:r>
      </w:hyperlink>
    </w:p>
    <w:p w14:paraId="3884C5E8" w14:textId="77777777" w:rsidR="001C121E" w:rsidRDefault="00DD4E6A">
      <w:pPr>
        <w:pStyle w:val="Verzeichnis1"/>
        <w:rPr>
          <w:rFonts w:eastAsiaTheme="minorEastAsia" w:cstheme="minorBidi"/>
          <w:b w:val="0"/>
          <w:bCs w:val="0"/>
          <w:caps w:val="0"/>
          <w:noProof/>
          <w:color w:val="auto"/>
          <w:sz w:val="22"/>
          <w:szCs w:val="22"/>
          <w:lang w:eastAsia="de-AT"/>
        </w:rPr>
      </w:pPr>
      <w:hyperlink w:anchor="_Toc434579402" w:history="1">
        <w:r w:rsidR="001C121E" w:rsidRPr="00110E80">
          <w:rPr>
            <w:rStyle w:val="Hyperlink"/>
            <w:noProof/>
          </w:rPr>
          <w:t>6.</w:t>
        </w:r>
        <w:r w:rsidR="001C121E">
          <w:rPr>
            <w:rFonts w:eastAsiaTheme="minorEastAsia" w:cstheme="minorBidi"/>
            <w:b w:val="0"/>
            <w:bCs w:val="0"/>
            <w:caps w:val="0"/>
            <w:noProof/>
            <w:color w:val="auto"/>
            <w:sz w:val="22"/>
            <w:szCs w:val="22"/>
            <w:lang w:eastAsia="de-AT"/>
          </w:rPr>
          <w:tab/>
        </w:r>
        <w:r w:rsidR="001C121E" w:rsidRPr="00110E80">
          <w:rPr>
            <w:rStyle w:val="Hyperlink"/>
            <w:noProof/>
          </w:rPr>
          <w:t>Systemgrenzen</w:t>
        </w:r>
        <w:r w:rsidR="001C121E">
          <w:rPr>
            <w:noProof/>
            <w:webHidden/>
          </w:rPr>
          <w:tab/>
        </w:r>
        <w:r w:rsidR="001C121E">
          <w:rPr>
            <w:noProof/>
            <w:webHidden/>
          </w:rPr>
          <w:fldChar w:fldCharType="begin"/>
        </w:r>
        <w:r w:rsidR="001C121E">
          <w:rPr>
            <w:noProof/>
            <w:webHidden/>
          </w:rPr>
          <w:instrText xml:space="preserve"> PAGEREF _Toc434579402 \h </w:instrText>
        </w:r>
        <w:r w:rsidR="001C121E">
          <w:rPr>
            <w:noProof/>
            <w:webHidden/>
          </w:rPr>
        </w:r>
        <w:r w:rsidR="001C121E">
          <w:rPr>
            <w:noProof/>
            <w:webHidden/>
          </w:rPr>
          <w:fldChar w:fldCharType="separate"/>
        </w:r>
        <w:r w:rsidR="004E76F1">
          <w:rPr>
            <w:noProof/>
            <w:webHidden/>
          </w:rPr>
          <w:t>8</w:t>
        </w:r>
        <w:r w:rsidR="001C121E">
          <w:rPr>
            <w:noProof/>
            <w:webHidden/>
          </w:rPr>
          <w:fldChar w:fldCharType="end"/>
        </w:r>
      </w:hyperlink>
    </w:p>
    <w:p w14:paraId="58A925E7" w14:textId="77777777" w:rsidR="001C121E" w:rsidRDefault="00DD4E6A">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3" w:history="1">
        <w:r w:rsidR="001C121E" w:rsidRPr="00110E80">
          <w:rPr>
            <w:rStyle w:val="Hyperlink"/>
            <w:noProof/>
          </w:rPr>
          <w:t>6.1</w:t>
        </w:r>
        <w:r w:rsidR="001C121E">
          <w:rPr>
            <w:rFonts w:eastAsiaTheme="minorEastAsia" w:cstheme="minorBidi"/>
            <w:smallCaps w:val="0"/>
            <w:noProof/>
            <w:color w:val="auto"/>
            <w:sz w:val="22"/>
            <w:szCs w:val="22"/>
            <w:lang w:eastAsia="de-AT"/>
          </w:rPr>
          <w:tab/>
        </w:r>
        <w:r w:rsidR="001C121E" w:rsidRPr="00110E80">
          <w:rPr>
            <w:rStyle w:val="Hyperlink"/>
            <w:noProof/>
          </w:rPr>
          <w:t>Allgemeines</w:t>
        </w:r>
        <w:r w:rsidR="001C121E">
          <w:rPr>
            <w:noProof/>
            <w:webHidden/>
          </w:rPr>
          <w:tab/>
        </w:r>
        <w:r w:rsidR="001C121E">
          <w:rPr>
            <w:noProof/>
            <w:webHidden/>
          </w:rPr>
          <w:fldChar w:fldCharType="begin"/>
        </w:r>
        <w:r w:rsidR="001C121E">
          <w:rPr>
            <w:noProof/>
            <w:webHidden/>
          </w:rPr>
          <w:instrText xml:space="preserve"> PAGEREF _Toc434579403 \h </w:instrText>
        </w:r>
        <w:r w:rsidR="001C121E">
          <w:rPr>
            <w:noProof/>
            <w:webHidden/>
          </w:rPr>
        </w:r>
        <w:r w:rsidR="001C121E">
          <w:rPr>
            <w:noProof/>
            <w:webHidden/>
          </w:rPr>
          <w:fldChar w:fldCharType="separate"/>
        </w:r>
        <w:r w:rsidR="004E76F1">
          <w:rPr>
            <w:noProof/>
            <w:webHidden/>
          </w:rPr>
          <w:t>8</w:t>
        </w:r>
        <w:r w:rsidR="001C121E">
          <w:rPr>
            <w:noProof/>
            <w:webHidden/>
          </w:rPr>
          <w:fldChar w:fldCharType="end"/>
        </w:r>
      </w:hyperlink>
    </w:p>
    <w:p w14:paraId="6C1FF9D7" w14:textId="77777777" w:rsidR="001C121E" w:rsidRDefault="00DD4E6A">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4" w:history="1">
        <w:r w:rsidR="001C121E" w:rsidRPr="00110E80">
          <w:rPr>
            <w:rStyle w:val="Hyperlink"/>
            <w:noProof/>
          </w:rPr>
          <w:t>6.2</w:t>
        </w:r>
        <w:r w:rsidR="001C121E">
          <w:rPr>
            <w:rFonts w:eastAsiaTheme="minorEastAsia" w:cstheme="minorBidi"/>
            <w:smallCaps w:val="0"/>
            <w:noProof/>
            <w:color w:val="auto"/>
            <w:sz w:val="22"/>
            <w:szCs w:val="22"/>
            <w:lang w:eastAsia="de-AT"/>
          </w:rPr>
          <w:tab/>
        </w:r>
        <w:r w:rsidR="001C121E" w:rsidRPr="00110E80">
          <w:rPr>
            <w:rStyle w:val="Hyperlink"/>
            <w:noProof/>
          </w:rPr>
          <w:t>Stadien des Lebenszyklus</w:t>
        </w:r>
        <w:r w:rsidR="001C121E">
          <w:rPr>
            <w:noProof/>
            <w:webHidden/>
          </w:rPr>
          <w:tab/>
        </w:r>
        <w:r w:rsidR="001C121E">
          <w:rPr>
            <w:noProof/>
            <w:webHidden/>
          </w:rPr>
          <w:fldChar w:fldCharType="begin"/>
        </w:r>
        <w:r w:rsidR="001C121E">
          <w:rPr>
            <w:noProof/>
            <w:webHidden/>
          </w:rPr>
          <w:instrText xml:space="preserve"> PAGEREF _Toc434579404 \h </w:instrText>
        </w:r>
        <w:r w:rsidR="001C121E">
          <w:rPr>
            <w:noProof/>
            <w:webHidden/>
          </w:rPr>
        </w:r>
        <w:r w:rsidR="001C121E">
          <w:rPr>
            <w:noProof/>
            <w:webHidden/>
          </w:rPr>
          <w:fldChar w:fldCharType="separate"/>
        </w:r>
        <w:r w:rsidR="004E76F1">
          <w:rPr>
            <w:noProof/>
            <w:webHidden/>
          </w:rPr>
          <w:t>8</w:t>
        </w:r>
        <w:r w:rsidR="001C121E">
          <w:rPr>
            <w:noProof/>
            <w:webHidden/>
          </w:rPr>
          <w:fldChar w:fldCharType="end"/>
        </w:r>
      </w:hyperlink>
    </w:p>
    <w:p w14:paraId="21C08EAA" w14:textId="47758578"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5" w:history="1">
        <w:r w:rsidR="001C121E" w:rsidRPr="00110E80">
          <w:rPr>
            <w:rStyle w:val="Hyperlink"/>
            <w:noProof/>
          </w:rPr>
          <w:t>6.3</w:t>
        </w:r>
        <w:r w:rsidR="001C121E">
          <w:rPr>
            <w:rFonts w:eastAsiaTheme="minorEastAsia" w:cstheme="minorBidi"/>
            <w:smallCaps w:val="0"/>
            <w:noProof/>
            <w:color w:val="auto"/>
            <w:sz w:val="22"/>
            <w:szCs w:val="22"/>
            <w:lang w:eastAsia="de-AT"/>
          </w:rPr>
          <w:tab/>
        </w:r>
        <w:r w:rsidR="001C121E" w:rsidRPr="00110E80">
          <w:rPr>
            <w:rStyle w:val="Hyperlink"/>
            <w:noProof/>
          </w:rPr>
          <w:t>Herstellungsphase</w:t>
        </w:r>
        <w:r w:rsidR="001C121E">
          <w:rPr>
            <w:noProof/>
            <w:webHidden/>
          </w:rPr>
          <w:tab/>
        </w:r>
        <w:r w:rsidR="001C121E">
          <w:rPr>
            <w:noProof/>
            <w:webHidden/>
          </w:rPr>
          <w:fldChar w:fldCharType="begin"/>
        </w:r>
        <w:r w:rsidR="001C121E">
          <w:rPr>
            <w:noProof/>
            <w:webHidden/>
          </w:rPr>
          <w:instrText xml:space="preserve"> PAGEREF _Toc434579405 \h </w:instrText>
        </w:r>
        <w:r w:rsidR="001C121E">
          <w:rPr>
            <w:noProof/>
            <w:webHidden/>
          </w:rPr>
        </w:r>
        <w:r w:rsidR="001C121E">
          <w:rPr>
            <w:noProof/>
            <w:webHidden/>
          </w:rPr>
          <w:fldChar w:fldCharType="separate"/>
        </w:r>
        <w:r w:rsidR="004E76F1">
          <w:rPr>
            <w:noProof/>
            <w:webHidden/>
          </w:rPr>
          <w:t>12</w:t>
        </w:r>
        <w:r w:rsidR="001C121E">
          <w:rPr>
            <w:noProof/>
            <w:webHidden/>
          </w:rPr>
          <w:fldChar w:fldCharType="end"/>
        </w:r>
      </w:hyperlink>
    </w:p>
    <w:p w14:paraId="732DD66A" w14:textId="028E18BA"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6" w:history="1">
        <w:r w:rsidR="001C121E" w:rsidRPr="00110E80">
          <w:rPr>
            <w:rStyle w:val="Hyperlink"/>
            <w:noProof/>
          </w:rPr>
          <w:t>6.4</w:t>
        </w:r>
        <w:r w:rsidR="001C121E">
          <w:rPr>
            <w:rFonts w:eastAsiaTheme="minorEastAsia" w:cstheme="minorBidi"/>
            <w:smallCaps w:val="0"/>
            <w:noProof/>
            <w:color w:val="auto"/>
            <w:sz w:val="22"/>
            <w:szCs w:val="22"/>
            <w:lang w:eastAsia="de-AT"/>
          </w:rPr>
          <w:tab/>
        </w:r>
        <w:r w:rsidR="001C121E" w:rsidRPr="00110E80">
          <w:rPr>
            <w:rStyle w:val="Hyperlink"/>
            <w:noProof/>
          </w:rPr>
          <w:t>Errichtungsphase</w:t>
        </w:r>
        <w:r w:rsidR="001C121E">
          <w:rPr>
            <w:noProof/>
            <w:webHidden/>
          </w:rPr>
          <w:tab/>
        </w:r>
        <w:r w:rsidR="001C121E">
          <w:rPr>
            <w:noProof/>
            <w:webHidden/>
          </w:rPr>
          <w:fldChar w:fldCharType="begin"/>
        </w:r>
        <w:r w:rsidR="001C121E">
          <w:rPr>
            <w:noProof/>
            <w:webHidden/>
          </w:rPr>
          <w:instrText xml:space="preserve"> PAGEREF _Toc434579406 \h </w:instrText>
        </w:r>
        <w:r w:rsidR="001C121E">
          <w:rPr>
            <w:noProof/>
            <w:webHidden/>
          </w:rPr>
        </w:r>
        <w:r w:rsidR="001C121E">
          <w:rPr>
            <w:noProof/>
            <w:webHidden/>
          </w:rPr>
          <w:fldChar w:fldCharType="separate"/>
        </w:r>
        <w:r w:rsidR="004E76F1">
          <w:rPr>
            <w:noProof/>
            <w:webHidden/>
          </w:rPr>
          <w:t>13</w:t>
        </w:r>
        <w:r w:rsidR="001C121E">
          <w:rPr>
            <w:noProof/>
            <w:webHidden/>
          </w:rPr>
          <w:fldChar w:fldCharType="end"/>
        </w:r>
      </w:hyperlink>
    </w:p>
    <w:p w14:paraId="4087855D" w14:textId="205739AA"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7" w:history="1">
        <w:r w:rsidR="001C121E" w:rsidRPr="00110E80">
          <w:rPr>
            <w:rStyle w:val="Hyperlink"/>
            <w:noProof/>
          </w:rPr>
          <w:t>6.5</w:t>
        </w:r>
        <w:r w:rsidR="001C121E">
          <w:rPr>
            <w:rFonts w:eastAsiaTheme="minorEastAsia" w:cstheme="minorBidi"/>
            <w:smallCaps w:val="0"/>
            <w:noProof/>
            <w:color w:val="auto"/>
            <w:sz w:val="22"/>
            <w:szCs w:val="22"/>
            <w:lang w:eastAsia="de-AT"/>
          </w:rPr>
          <w:tab/>
        </w:r>
        <w:r w:rsidR="001C121E" w:rsidRPr="00110E80">
          <w:rPr>
            <w:rStyle w:val="Hyperlink"/>
            <w:noProof/>
          </w:rPr>
          <w:t>Nutzungsphase, auf die Bausubstanz bezogen</w:t>
        </w:r>
        <w:r w:rsidR="001C121E">
          <w:rPr>
            <w:noProof/>
            <w:webHidden/>
          </w:rPr>
          <w:tab/>
        </w:r>
        <w:r w:rsidR="001C121E">
          <w:rPr>
            <w:noProof/>
            <w:webHidden/>
          </w:rPr>
          <w:fldChar w:fldCharType="begin"/>
        </w:r>
        <w:r w:rsidR="001C121E">
          <w:rPr>
            <w:noProof/>
            <w:webHidden/>
          </w:rPr>
          <w:instrText xml:space="preserve"> PAGEREF _Toc434579407 \h </w:instrText>
        </w:r>
        <w:r w:rsidR="001C121E">
          <w:rPr>
            <w:noProof/>
            <w:webHidden/>
          </w:rPr>
        </w:r>
        <w:r w:rsidR="001C121E">
          <w:rPr>
            <w:noProof/>
            <w:webHidden/>
          </w:rPr>
          <w:fldChar w:fldCharType="separate"/>
        </w:r>
        <w:r w:rsidR="004E76F1">
          <w:rPr>
            <w:noProof/>
            <w:webHidden/>
          </w:rPr>
          <w:t>14</w:t>
        </w:r>
        <w:r w:rsidR="001C121E">
          <w:rPr>
            <w:noProof/>
            <w:webHidden/>
          </w:rPr>
          <w:fldChar w:fldCharType="end"/>
        </w:r>
      </w:hyperlink>
    </w:p>
    <w:p w14:paraId="2A140725" w14:textId="4D4BFB09"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8" w:history="1">
        <w:r w:rsidR="001C121E" w:rsidRPr="00110E80">
          <w:rPr>
            <w:rStyle w:val="Hyperlink"/>
            <w:noProof/>
          </w:rPr>
          <w:t>6.6</w:t>
        </w:r>
        <w:r w:rsidR="001C121E">
          <w:rPr>
            <w:rFonts w:eastAsiaTheme="minorEastAsia" w:cstheme="minorBidi"/>
            <w:smallCaps w:val="0"/>
            <w:noProof/>
            <w:color w:val="auto"/>
            <w:sz w:val="22"/>
            <w:szCs w:val="22"/>
            <w:lang w:eastAsia="de-AT"/>
          </w:rPr>
          <w:tab/>
        </w:r>
        <w:r w:rsidR="001C121E" w:rsidRPr="00110E80">
          <w:rPr>
            <w:rStyle w:val="Hyperlink"/>
            <w:noProof/>
          </w:rPr>
          <w:t>Nutzungsphase, auf den Gebäudebetrieb bezogen</w:t>
        </w:r>
        <w:r w:rsidR="001C121E">
          <w:rPr>
            <w:noProof/>
            <w:webHidden/>
          </w:rPr>
          <w:tab/>
        </w:r>
        <w:r w:rsidR="001C121E">
          <w:rPr>
            <w:noProof/>
            <w:webHidden/>
          </w:rPr>
          <w:fldChar w:fldCharType="begin"/>
        </w:r>
        <w:r w:rsidR="001C121E">
          <w:rPr>
            <w:noProof/>
            <w:webHidden/>
          </w:rPr>
          <w:instrText xml:space="preserve"> PAGEREF _Toc434579408 \h </w:instrText>
        </w:r>
        <w:r w:rsidR="001C121E">
          <w:rPr>
            <w:noProof/>
            <w:webHidden/>
          </w:rPr>
        </w:r>
        <w:r w:rsidR="001C121E">
          <w:rPr>
            <w:noProof/>
            <w:webHidden/>
          </w:rPr>
          <w:fldChar w:fldCharType="separate"/>
        </w:r>
        <w:r w:rsidR="004E76F1">
          <w:rPr>
            <w:noProof/>
            <w:webHidden/>
          </w:rPr>
          <w:t>14</w:t>
        </w:r>
        <w:r w:rsidR="001C121E">
          <w:rPr>
            <w:noProof/>
            <w:webHidden/>
          </w:rPr>
          <w:fldChar w:fldCharType="end"/>
        </w:r>
      </w:hyperlink>
    </w:p>
    <w:p w14:paraId="5D62DF6C" w14:textId="76EA75A9"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09" w:history="1">
        <w:r w:rsidR="001C121E" w:rsidRPr="00110E80">
          <w:rPr>
            <w:rStyle w:val="Hyperlink"/>
            <w:noProof/>
          </w:rPr>
          <w:t>6.7</w:t>
        </w:r>
        <w:r w:rsidR="001C121E">
          <w:rPr>
            <w:rFonts w:eastAsiaTheme="minorEastAsia" w:cstheme="minorBidi"/>
            <w:smallCaps w:val="0"/>
            <w:noProof/>
            <w:color w:val="auto"/>
            <w:sz w:val="22"/>
            <w:szCs w:val="22"/>
            <w:lang w:eastAsia="de-AT"/>
          </w:rPr>
          <w:tab/>
        </w:r>
        <w:r w:rsidR="001C121E" w:rsidRPr="00110E80">
          <w:rPr>
            <w:rStyle w:val="Hyperlink"/>
            <w:noProof/>
          </w:rPr>
          <w:t>Entsorgungsphase</w:t>
        </w:r>
        <w:r w:rsidR="001C121E">
          <w:rPr>
            <w:noProof/>
            <w:webHidden/>
          </w:rPr>
          <w:tab/>
        </w:r>
        <w:r w:rsidR="001C121E">
          <w:rPr>
            <w:noProof/>
            <w:webHidden/>
          </w:rPr>
          <w:fldChar w:fldCharType="begin"/>
        </w:r>
        <w:r w:rsidR="001C121E">
          <w:rPr>
            <w:noProof/>
            <w:webHidden/>
          </w:rPr>
          <w:instrText xml:space="preserve"> PAGEREF _Toc434579409 \h </w:instrText>
        </w:r>
        <w:r w:rsidR="001C121E">
          <w:rPr>
            <w:noProof/>
            <w:webHidden/>
          </w:rPr>
        </w:r>
        <w:r w:rsidR="001C121E">
          <w:rPr>
            <w:noProof/>
            <w:webHidden/>
          </w:rPr>
          <w:fldChar w:fldCharType="separate"/>
        </w:r>
        <w:r w:rsidR="004E76F1">
          <w:rPr>
            <w:noProof/>
            <w:webHidden/>
          </w:rPr>
          <w:t>15</w:t>
        </w:r>
        <w:r w:rsidR="001C121E">
          <w:rPr>
            <w:noProof/>
            <w:webHidden/>
          </w:rPr>
          <w:fldChar w:fldCharType="end"/>
        </w:r>
      </w:hyperlink>
    </w:p>
    <w:p w14:paraId="352208ED" w14:textId="1BB0DC18"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0" w:history="1">
        <w:r w:rsidR="001C121E" w:rsidRPr="00110E80">
          <w:rPr>
            <w:rStyle w:val="Hyperlink"/>
            <w:noProof/>
          </w:rPr>
          <w:t>6.8</w:t>
        </w:r>
        <w:r w:rsidR="001C121E">
          <w:rPr>
            <w:rFonts w:eastAsiaTheme="minorEastAsia" w:cstheme="minorBidi"/>
            <w:smallCaps w:val="0"/>
            <w:noProof/>
            <w:color w:val="auto"/>
            <w:sz w:val="22"/>
            <w:szCs w:val="22"/>
            <w:lang w:eastAsia="de-AT"/>
          </w:rPr>
          <w:tab/>
        </w:r>
        <w:r w:rsidR="001C121E" w:rsidRPr="00110E80">
          <w:rPr>
            <w:rStyle w:val="Hyperlink"/>
            <w:noProof/>
          </w:rPr>
          <w:t>Gutschriften und Lasten außerhalb der Systemgrenze</w:t>
        </w:r>
        <w:r w:rsidR="001C121E">
          <w:rPr>
            <w:noProof/>
            <w:webHidden/>
          </w:rPr>
          <w:tab/>
        </w:r>
        <w:r w:rsidR="001C121E">
          <w:rPr>
            <w:noProof/>
            <w:webHidden/>
          </w:rPr>
          <w:fldChar w:fldCharType="begin"/>
        </w:r>
        <w:r w:rsidR="001C121E">
          <w:rPr>
            <w:noProof/>
            <w:webHidden/>
          </w:rPr>
          <w:instrText xml:space="preserve"> PAGEREF _Toc434579410 \h </w:instrText>
        </w:r>
        <w:r w:rsidR="001C121E">
          <w:rPr>
            <w:noProof/>
            <w:webHidden/>
          </w:rPr>
        </w:r>
        <w:r w:rsidR="001C121E">
          <w:rPr>
            <w:noProof/>
            <w:webHidden/>
          </w:rPr>
          <w:fldChar w:fldCharType="separate"/>
        </w:r>
        <w:r w:rsidR="004E76F1">
          <w:rPr>
            <w:noProof/>
            <w:webHidden/>
          </w:rPr>
          <w:t>15</w:t>
        </w:r>
        <w:r w:rsidR="001C121E">
          <w:rPr>
            <w:noProof/>
            <w:webHidden/>
          </w:rPr>
          <w:fldChar w:fldCharType="end"/>
        </w:r>
      </w:hyperlink>
    </w:p>
    <w:p w14:paraId="75BD4C01" w14:textId="6AF83665" w:rsidR="001C121E" w:rsidRDefault="00860B4E">
      <w:pPr>
        <w:pStyle w:val="Verzeichnis1"/>
        <w:rPr>
          <w:rFonts w:eastAsiaTheme="minorEastAsia" w:cstheme="minorBidi"/>
          <w:b w:val="0"/>
          <w:bCs w:val="0"/>
          <w:caps w:val="0"/>
          <w:noProof/>
          <w:color w:val="auto"/>
          <w:sz w:val="22"/>
          <w:szCs w:val="22"/>
          <w:lang w:eastAsia="de-AT"/>
        </w:rPr>
      </w:pPr>
      <w:hyperlink w:anchor="_Toc434579411" w:history="1">
        <w:r w:rsidR="001C121E" w:rsidRPr="00110E80">
          <w:rPr>
            <w:rStyle w:val="Hyperlink"/>
            <w:noProof/>
          </w:rPr>
          <w:t>7.</w:t>
        </w:r>
        <w:r w:rsidR="001C121E">
          <w:rPr>
            <w:rFonts w:eastAsiaTheme="minorEastAsia" w:cstheme="minorBidi"/>
            <w:b w:val="0"/>
            <w:bCs w:val="0"/>
            <w:caps w:val="0"/>
            <w:noProof/>
            <w:color w:val="auto"/>
            <w:sz w:val="22"/>
            <w:szCs w:val="22"/>
            <w:lang w:eastAsia="de-AT"/>
          </w:rPr>
          <w:tab/>
        </w:r>
        <w:r w:rsidR="001C121E" w:rsidRPr="00110E80">
          <w:rPr>
            <w:rStyle w:val="Hyperlink"/>
            <w:noProof/>
          </w:rPr>
          <w:t>Sachbilanz</w:t>
        </w:r>
        <w:r w:rsidR="001C121E">
          <w:rPr>
            <w:noProof/>
            <w:webHidden/>
          </w:rPr>
          <w:tab/>
        </w:r>
        <w:r w:rsidR="001C121E">
          <w:rPr>
            <w:noProof/>
            <w:webHidden/>
          </w:rPr>
          <w:fldChar w:fldCharType="begin"/>
        </w:r>
        <w:r w:rsidR="001C121E">
          <w:rPr>
            <w:noProof/>
            <w:webHidden/>
          </w:rPr>
          <w:instrText xml:space="preserve"> PAGEREF _Toc434579411 \h </w:instrText>
        </w:r>
        <w:r w:rsidR="001C121E">
          <w:rPr>
            <w:noProof/>
            <w:webHidden/>
          </w:rPr>
        </w:r>
        <w:r w:rsidR="001C121E">
          <w:rPr>
            <w:noProof/>
            <w:webHidden/>
          </w:rPr>
          <w:fldChar w:fldCharType="separate"/>
        </w:r>
        <w:r w:rsidR="004E76F1">
          <w:rPr>
            <w:noProof/>
            <w:webHidden/>
          </w:rPr>
          <w:t>17</w:t>
        </w:r>
        <w:r w:rsidR="001C121E">
          <w:rPr>
            <w:noProof/>
            <w:webHidden/>
          </w:rPr>
          <w:fldChar w:fldCharType="end"/>
        </w:r>
      </w:hyperlink>
    </w:p>
    <w:p w14:paraId="7A19AF61" w14:textId="4F4BAAF0"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2" w:history="1">
        <w:r w:rsidR="001C121E" w:rsidRPr="00110E80">
          <w:rPr>
            <w:rStyle w:val="Hyperlink"/>
            <w:noProof/>
          </w:rPr>
          <w:t>7.1</w:t>
        </w:r>
        <w:r w:rsidR="001C121E">
          <w:rPr>
            <w:rFonts w:eastAsiaTheme="minorEastAsia" w:cstheme="minorBidi"/>
            <w:smallCaps w:val="0"/>
            <w:noProof/>
            <w:color w:val="auto"/>
            <w:sz w:val="22"/>
            <w:szCs w:val="22"/>
            <w:lang w:eastAsia="de-AT"/>
          </w:rPr>
          <w:tab/>
        </w:r>
        <w:r w:rsidR="001C121E" w:rsidRPr="00110E80">
          <w:rPr>
            <w:rStyle w:val="Hyperlink"/>
            <w:noProof/>
          </w:rPr>
          <w:t>Datenerhebung für die Herstellungsphase</w:t>
        </w:r>
        <w:r w:rsidR="001C121E">
          <w:rPr>
            <w:noProof/>
            <w:webHidden/>
          </w:rPr>
          <w:tab/>
        </w:r>
        <w:r w:rsidR="001C121E">
          <w:rPr>
            <w:noProof/>
            <w:webHidden/>
          </w:rPr>
          <w:fldChar w:fldCharType="begin"/>
        </w:r>
        <w:r w:rsidR="001C121E">
          <w:rPr>
            <w:noProof/>
            <w:webHidden/>
          </w:rPr>
          <w:instrText xml:space="preserve"> PAGEREF _Toc434579412 \h </w:instrText>
        </w:r>
        <w:r w:rsidR="001C121E">
          <w:rPr>
            <w:noProof/>
            <w:webHidden/>
          </w:rPr>
        </w:r>
        <w:r w:rsidR="001C121E">
          <w:rPr>
            <w:noProof/>
            <w:webHidden/>
          </w:rPr>
          <w:fldChar w:fldCharType="separate"/>
        </w:r>
        <w:r w:rsidR="004E76F1">
          <w:rPr>
            <w:noProof/>
            <w:webHidden/>
          </w:rPr>
          <w:t>17</w:t>
        </w:r>
        <w:r w:rsidR="001C121E">
          <w:rPr>
            <w:noProof/>
            <w:webHidden/>
          </w:rPr>
          <w:fldChar w:fldCharType="end"/>
        </w:r>
      </w:hyperlink>
    </w:p>
    <w:p w14:paraId="466A2788" w14:textId="24E9A8E8"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3" w:history="1">
        <w:r w:rsidR="001C121E" w:rsidRPr="00110E80">
          <w:rPr>
            <w:rStyle w:val="Hyperlink"/>
            <w:noProof/>
          </w:rPr>
          <w:t>7.2</w:t>
        </w:r>
        <w:r w:rsidR="001C121E">
          <w:rPr>
            <w:rFonts w:eastAsiaTheme="minorEastAsia" w:cstheme="minorBidi"/>
            <w:smallCaps w:val="0"/>
            <w:noProof/>
            <w:color w:val="auto"/>
            <w:sz w:val="22"/>
            <w:szCs w:val="22"/>
            <w:lang w:eastAsia="de-AT"/>
          </w:rPr>
          <w:tab/>
        </w:r>
        <w:r w:rsidR="001C121E" w:rsidRPr="00110E80">
          <w:rPr>
            <w:rStyle w:val="Hyperlink"/>
            <w:noProof/>
          </w:rPr>
          <w:t>Generische Daten</w:t>
        </w:r>
        <w:r w:rsidR="001C121E">
          <w:rPr>
            <w:noProof/>
            <w:webHidden/>
          </w:rPr>
          <w:tab/>
        </w:r>
        <w:r w:rsidR="001C121E">
          <w:rPr>
            <w:noProof/>
            <w:webHidden/>
          </w:rPr>
          <w:fldChar w:fldCharType="begin"/>
        </w:r>
        <w:r w:rsidR="001C121E">
          <w:rPr>
            <w:noProof/>
            <w:webHidden/>
          </w:rPr>
          <w:instrText xml:space="preserve"> PAGEREF _Toc434579413 \h </w:instrText>
        </w:r>
        <w:r w:rsidR="001C121E">
          <w:rPr>
            <w:noProof/>
            <w:webHidden/>
          </w:rPr>
        </w:r>
        <w:r w:rsidR="001C121E">
          <w:rPr>
            <w:noProof/>
            <w:webHidden/>
          </w:rPr>
          <w:fldChar w:fldCharType="separate"/>
        </w:r>
        <w:r w:rsidR="004E76F1">
          <w:rPr>
            <w:noProof/>
            <w:webHidden/>
          </w:rPr>
          <w:t>17</w:t>
        </w:r>
        <w:r w:rsidR="001C121E">
          <w:rPr>
            <w:noProof/>
            <w:webHidden/>
          </w:rPr>
          <w:fldChar w:fldCharType="end"/>
        </w:r>
      </w:hyperlink>
    </w:p>
    <w:p w14:paraId="717B59A8" w14:textId="33019F74"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4" w:history="1">
        <w:r w:rsidR="001C121E" w:rsidRPr="00110E80">
          <w:rPr>
            <w:rStyle w:val="Hyperlink"/>
            <w:noProof/>
          </w:rPr>
          <w:t>7.3</w:t>
        </w:r>
        <w:r w:rsidR="001C121E">
          <w:rPr>
            <w:rFonts w:eastAsiaTheme="minorEastAsia" w:cstheme="minorBidi"/>
            <w:smallCaps w:val="0"/>
            <w:noProof/>
            <w:color w:val="auto"/>
            <w:sz w:val="22"/>
            <w:szCs w:val="22"/>
            <w:lang w:eastAsia="de-AT"/>
          </w:rPr>
          <w:tab/>
        </w:r>
        <w:r w:rsidR="001C121E" w:rsidRPr="00110E80">
          <w:rPr>
            <w:rStyle w:val="Hyperlink"/>
            <w:noProof/>
          </w:rPr>
          <w:t>Abschneidekriterien und -regeln</w:t>
        </w:r>
        <w:r w:rsidR="001C121E">
          <w:rPr>
            <w:noProof/>
            <w:webHidden/>
          </w:rPr>
          <w:tab/>
        </w:r>
        <w:r w:rsidR="001C121E">
          <w:rPr>
            <w:noProof/>
            <w:webHidden/>
          </w:rPr>
          <w:fldChar w:fldCharType="begin"/>
        </w:r>
        <w:r w:rsidR="001C121E">
          <w:rPr>
            <w:noProof/>
            <w:webHidden/>
          </w:rPr>
          <w:instrText xml:space="preserve"> PAGEREF _Toc434579414 \h </w:instrText>
        </w:r>
        <w:r w:rsidR="001C121E">
          <w:rPr>
            <w:noProof/>
            <w:webHidden/>
          </w:rPr>
        </w:r>
        <w:r w:rsidR="001C121E">
          <w:rPr>
            <w:noProof/>
            <w:webHidden/>
          </w:rPr>
          <w:fldChar w:fldCharType="separate"/>
        </w:r>
        <w:r w:rsidR="004E76F1">
          <w:rPr>
            <w:noProof/>
            <w:webHidden/>
          </w:rPr>
          <w:t>19</w:t>
        </w:r>
        <w:r w:rsidR="001C121E">
          <w:rPr>
            <w:noProof/>
            <w:webHidden/>
          </w:rPr>
          <w:fldChar w:fldCharType="end"/>
        </w:r>
      </w:hyperlink>
    </w:p>
    <w:p w14:paraId="242B664A" w14:textId="604EF071"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5" w:history="1">
        <w:r w:rsidR="001C121E" w:rsidRPr="00110E80">
          <w:rPr>
            <w:rStyle w:val="Hyperlink"/>
            <w:noProof/>
          </w:rPr>
          <w:t>7.4</w:t>
        </w:r>
        <w:r w:rsidR="001C121E">
          <w:rPr>
            <w:rFonts w:eastAsiaTheme="minorEastAsia" w:cstheme="minorBidi"/>
            <w:smallCaps w:val="0"/>
            <w:noProof/>
            <w:color w:val="auto"/>
            <w:sz w:val="22"/>
            <w:szCs w:val="22"/>
            <w:lang w:eastAsia="de-AT"/>
          </w:rPr>
          <w:tab/>
        </w:r>
        <w:r w:rsidR="001C121E" w:rsidRPr="00110E80">
          <w:rPr>
            <w:rStyle w:val="Hyperlink"/>
            <w:noProof/>
          </w:rPr>
          <w:t>Datenqualität</w:t>
        </w:r>
        <w:r w:rsidR="001C121E">
          <w:rPr>
            <w:noProof/>
            <w:webHidden/>
          </w:rPr>
          <w:tab/>
        </w:r>
        <w:r w:rsidR="001C121E">
          <w:rPr>
            <w:noProof/>
            <w:webHidden/>
          </w:rPr>
          <w:fldChar w:fldCharType="begin"/>
        </w:r>
        <w:r w:rsidR="001C121E">
          <w:rPr>
            <w:noProof/>
            <w:webHidden/>
          </w:rPr>
          <w:instrText xml:space="preserve"> PAGEREF _Toc434579415 \h </w:instrText>
        </w:r>
        <w:r w:rsidR="001C121E">
          <w:rPr>
            <w:noProof/>
            <w:webHidden/>
          </w:rPr>
        </w:r>
        <w:r w:rsidR="001C121E">
          <w:rPr>
            <w:noProof/>
            <w:webHidden/>
          </w:rPr>
          <w:fldChar w:fldCharType="separate"/>
        </w:r>
        <w:r w:rsidR="004E76F1">
          <w:rPr>
            <w:noProof/>
            <w:webHidden/>
          </w:rPr>
          <w:t>19</w:t>
        </w:r>
        <w:r w:rsidR="001C121E">
          <w:rPr>
            <w:noProof/>
            <w:webHidden/>
          </w:rPr>
          <w:fldChar w:fldCharType="end"/>
        </w:r>
      </w:hyperlink>
    </w:p>
    <w:p w14:paraId="2FFFD9DC" w14:textId="4F6B0DF2"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6" w:history="1">
        <w:r w:rsidR="001C121E" w:rsidRPr="00110E80">
          <w:rPr>
            <w:rStyle w:val="Hyperlink"/>
            <w:noProof/>
          </w:rPr>
          <w:t>7.5</w:t>
        </w:r>
        <w:r w:rsidR="001C121E">
          <w:rPr>
            <w:rFonts w:eastAsiaTheme="minorEastAsia" w:cstheme="minorBidi"/>
            <w:smallCaps w:val="0"/>
            <w:noProof/>
            <w:color w:val="auto"/>
            <w:sz w:val="22"/>
            <w:szCs w:val="22"/>
            <w:lang w:eastAsia="de-AT"/>
          </w:rPr>
          <w:tab/>
        </w:r>
        <w:r w:rsidR="001C121E" w:rsidRPr="00110E80">
          <w:rPr>
            <w:rStyle w:val="Hyperlink"/>
            <w:noProof/>
          </w:rPr>
          <w:t>Szenarien</w:t>
        </w:r>
        <w:r w:rsidR="001C121E">
          <w:rPr>
            <w:noProof/>
            <w:webHidden/>
          </w:rPr>
          <w:tab/>
        </w:r>
        <w:r w:rsidR="001C121E">
          <w:rPr>
            <w:noProof/>
            <w:webHidden/>
          </w:rPr>
          <w:fldChar w:fldCharType="begin"/>
        </w:r>
        <w:r w:rsidR="001C121E">
          <w:rPr>
            <w:noProof/>
            <w:webHidden/>
          </w:rPr>
          <w:instrText xml:space="preserve"> PAGEREF _Toc434579416 \h </w:instrText>
        </w:r>
        <w:r w:rsidR="001C121E">
          <w:rPr>
            <w:noProof/>
            <w:webHidden/>
          </w:rPr>
        </w:r>
        <w:r w:rsidR="001C121E">
          <w:rPr>
            <w:noProof/>
            <w:webHidden/>
          </w:rPr>
          <w:fldChar w:fldCharType="separate"/>
        </w:r>
        <w:r w:rsidR="004E76F1">
          <w:rPr>
            <w:noProof/>
            <w:webHidden/>
          </w:rPr>
          <w:t>20</w:t>
        </w:r>
        <w:r w:rsidR="001C121E">
          <w:rPr>
            <w:noProof/>
            <w:webHidden/>
          </w:rPr>
          <w:fldChar w:fldCharType="end"/>
        </w:r>
      </w:hyperlink>
    </w:p>
    <w:p w14:paraId="05559083" w14:textId="5902D028"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7" w:history="1">
        <w:r w:rsidR="001C121E" w:rsidRPr="00110E80">
          <w:rPr>
            <w:rStyle w:val="Hyperlink"/>
            <w:noProof/>
          </w:rPr>
          <w:t>7.6</w:t>
        </w:r>
        <w:r w:rsidR="001C121E">
          <w:rPr>
            <w:rFonts w:eastAsiaTheme="minorEastAsia" w:cstheme="minorBidi"/>
            <w:smallCaps w:val="0"/>
            <w:noProof/>
            <w:color w:val="auto"/>
            <w:sz w:val="22"/>
            <w:szCs w:val="22"/>
            <w:lang w:eastAsia="de-AT"/>
          </w:rPr>
          <w:tab/>
        </w:r>
        <w:r w:rsidR="001C121E" w:rsidRPr="00110E80">
          <w:rPr>
            <w:rStyle w:val="Hyperlink"/>
            <w:noProof/>
          </w:rPr>
          <w:t>Durchschnittsbildung</w:t>
        </w:r>
        <w:r w:rsidR="001C121E">
          <w:rPr>
            <w:noProof/>
            <w:webHidden/>
          </w:rPr>
          <w:tab/>
        </w:r>
        <w:r w:rsidR="001C121E">
          <w:rPr>
            <w:noProof/>
            <w:webHidden/>
          </w:rPr>
          <w:fldChar w:fldCharType="begin"/>
        </w:r>
        <w:r w:rsidR="001C121E">
          <w:rPr>
            <w:noProof/>
            <w:webHidden/>
          </w:rPr>
          <w:instrText xml:space="preserve"> PAGEREF _Toc434579417 \h </w:instrText>
        </w:r>
        <w:r w:rsidR="001C121E">
          <w:rPr>
            <w:noProof/>
            <w:webHidden/>
          </w:rPr>
        </w:r>
        <w:r w:rsidR="001C121E">
          <w:rPr>
            <w:noProof/>
            <w:webHidden/>
          </w:rPr>
          <w:fldChar w:fldCharType="separate"/>
        </w:r>
        <w:r w:rsidR="004E76F1">
          <w:rPr>
            <w:noProof/>
            <w:webHidden/>
          </w:rPr>
          <w:t>20</w:t>
        </w:r>
        <w:r w:rsidR="001C121E">
          <w:rPr>
            <w:noProof/>
            <w:webHidden/>
          </w:rPr>
          <w:fldChar w:fldCharType="end"/>
        </w:r>
      </w:hyperlink>
    </w:p>
    <w:p w14:paraId="3E959EEC" w14:textId="5BF8872A" w:rsidR="001C121E" w:rsidRDefault="00860B4E">
      <w:pPr>
        <w:pStyle w:val="Verzeichnis1"/>
        <w:rPr>
          <w:rFonts w:eastAsiaTheme="minorEastAsia" w:cstheme="minorBidi"/>
          <w:b w:val="0"/>
          <w:bCs w:val="0"/>
          <w:caps w:val="0"/>
          <w:noProof/>
          <w:color w:val="auto"/>
          <w:sz w:val="22"/>
          <w:szCs w:val="22"/>
          <w:lang w:eastAsia="de-AT"/>
        </w:rPr>
      </w:pPr>
      <w:hyperlink w:anchor="_Toc434579418" w:history="1">
        <w:r w:rsidR="001C121E" w:rsidRPr="00110E80">
          <w:rPr>
            <w:rStyle w:val="Hyperlink"/>
            <w:noProof/>
          </w:rPr>
          <w:t>8.</w:t>
        </w:r>
        <w:r w:rsidR="001C121E">
          <w:rPr>
            <w:rFonts w:eastAsiaTheme="minorEastAsia" w:cstheme="minorBidi"/>
            <w:b w:val="0"/>
            <w:bCs w:val="0"/>
            <w:caps w:val="0"/>
            <w:noProof/>
            <w:color w:val="auto"/>
            <w:sz w:val="22"/>
            <w:szCs w:val="22"/>
            <w:lang w:eastAsia="de-AT"/>
          </w:rPr>
          <w:tab/>
        </w:r>
        <w:r w:rsidR="001C121E" w:rsidRPr="00110E80">
          <w:rPr>
            <w:rStyle w:val="Hyperlink"/>
            <w:noProof/>
          </w:rPr>
          <w:t>Allokationsregeln</w:t>
        </w:r>
        <w:r w:rsidR="001C121E">
          <w:rPr>
            <w:noProof/>
            <w:webHidden/>
          </w:rPr>
          <w:tab/>
        </w:r>
        <w:r w:rsidR="001C121E">
          <w:rPr>
            <w:noProof/>
            <w:webHidden/>
          </w:rPr>
          <w:fldChar w:fldCharType="begin"/>
        </w:r>
        <w:r w:rsidR="001C121E">
          <w:rPr>
            <w:noProof/>
            <w:webHidden/>
          </w:rPr>
          <w:instrText xml:space="preserve"> PAGEREF _Toc434579418 \h </w:instrText>
        </w:r>
        <w:r w:rsidR="001C121E">
          <w:rPr>
            <w:noProof/>
            <w:webHidden/>
          </w:rPr>
        </w:r>
        <w:r w:rsidR="001C121E">
          <w:rPr>
            <w:noProof/>
            <w:webHidden/>
          </w:rPr>
          <w:fldChar w:fldCharType="separate"/>
        </w:r>
        <w:r w:rsidR="004E76F1">
          <w:rPr>
            <w:noProof/>
            <w:webHidden/>
          </w:rPr>
          <w:t>21</w:t>
        </w:r>
        <w:r w:rsidR="001C121E">
          <w:rPr>
            <w:noProof/>
            <w:webHidden/>
          </w:rPr>
          <w:fldChar w:fldCharType="end"/>
        </w:r>
      </w:hyperlink>
    </w:p>
    <w:p w14:paraId="0CFE9975" w14:textId="68664107"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19" w:history="1">
        <w:r w:rsidR="001C121E" w:rsidRPr="00110E80">
          <w:rPr>
            <w:rStyle w:val="Hyperlink"/>
            <w:noProof/>
          </w:rPr>
          <w:t>8.1</w:t>
        </w:r>
        <w:r w:rsidR="001C121E">
          <w:rPr>
            <w:rFonts w:eastAsiaTheme="minorEastAsia" w:cstheme="minorBidi"/>
            <w:smallCaps w:val="0"/>
            <w:noProof/>
            <w:color w:val="auto"/>
            <w:sz w:val="22"/>
            <w:szCs w:val="22"/>
            <w:lang w:eastAsia="de-AT"/>
          </w:rPr>
          <w:tab/>
        </w:r>
        <w:r w:rsidR="001C121E" w:rsidRPr="00110E80">
          <w:rPr>
            <w:rStyle w:val="Hyperlink"/>
            <w:noProof/>
          </w:rPr>
          <w:t>Überprüfung der Prozessunterteilung</w:t>
        </w:r>
        <w:r w:rsidR="001C121E">
          <w:rPr>
            <w:noProof/>
            <w:webHidden/>
          </w:rPr>
          <w:tab/>
        </w:r>
        <w:r w:rsidR="001C121E">
          <w:rPr>
            <w:noProof/>
            <w:webHidden/>
          </w:rPr>
          <w:fldChar w:fldCharType="begin"/>
        </w:r>
        <w:r w:rsidR="001C121E">
          <w:rPr>
            <w:noProof/>
            <w:webHidden/>
          </w:rPr>
          <w:instrText xml:space="preserve"> PAGEREF _Toc434579419 \h </w:instrText>
        </w:r>
        <w:r w:rsidR="001C121E">
          <w:rPr>
            <w:noProof/>
            <w:webHidden/>
          </w:rPr>
        </w:r>
        <w:r w:rsidR="001C121E">
          <w:rPr>
            <w:noProof/>
            <w:webHidden/>
          </w:rPr>
          <w:fldChar w:fldCharType="separate"/>
        </w:r>
        <w:r w:rsidR="004E76F1">
          <w:rPr>
            <w:noProof/>
            <w:webHidden/>
          </w:rPr>
          <w:t>21</w:t>
        </w:r>
        <w:r w:rsidR="001C121E">
          <w:rPr>
            <w:noProof/>
            <w:webHidden/>
          </w:rPr>
          <w:fldChar w:fldCharType="end"/>
        </w:r>
      </w:hyperlink>
    </w:p>
    <w:p w14:paraId="1E51C931" w14:textId="35D9A387"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20" w:history="1">
        <w:r w:rsidR="001C121E" w:rsidRPr="00110E80">
          <w:rPr>
            <w:rStyle w:val="Hyperlink"/>
            <w:noProof/>
          </w:rPr>
          <w:t>8.2</w:t>
        </w:r>
        <w:r w:rsidR="001C121E">
          <w:rPr>
            <w:rFonts w:eastAsiaTheme="minorEastAsia" w:cstheme="minorBidi"/>
            <w:smallCaps w:val="0"/>
            <w:noProof/>
            <w:color w:val="auto"/>
            <w:sz w:val="22"/>
            <w:szCs w:val="22"/>
            <w:lang w:eastAsia="de-AT"/>
          </w:rPr>
          <w:tab/>
        </w:r>
        <w:r w:rsidR="001C121E" w:rsidRPr="00110E80">
          <w:rPr>
            <w:rStyle w:val="Hyperlink"/>
            <w:noProof/>
          </w:rPr>
          <w:t>Allokation von Co-Produkten</w:t>
        </w:r>
        <w:r w:rsidR="001C121E">
          <w:rPr>
            <w:noProof/>
            <w:webHidden/>
          </w:rPr>
          <w:tab/>
        </w:r>
        <w:r w:rsidR="001C121E">
          <w:rPr>
            <w:noProof/>
            <w:webHidden/>
          </w:rPr>
          <w:fldChar w:fldCharType="begin"/>
        </w:r>
        <w:r w:rsidR="001C121E">
          <w:rPr>
            <w:noProof/>
            <w:webHidden/>
          </w:rPr>
          <w:instrText xml:space="preserve"> PAGEREF _Toc434579420 \h </w:instrText>
        </w:r>
        <w:r w:rsidR="001C121E">
          <w:rPr>
            <w:noProof/>
            <w:webHidden/>
          </w:rPr>
        </w:r>
        <w:r w:rsidR="001C121E">
          <w:rPr>
            <w:noProof/>
            <w:webHidden/>
          </w:rPr>
          <w:fldChar w:fldCharType="separate"/>
        </w:r>
        <w:r w:rsidR="004E76F1">
          <w:rPr>
            <w:noProof/>
            <w:webHidden/>
          </w:rPr>
          <w:t>21</w:t>
        </w:r>
        <w:r w:rsidR="001C121E">
          <w:rPr>
            <w:noProof/>
            <w:webHidden/>
          </w:rPr>
          <w:fldChar w:fldCharType="end"/>
        </w:r>
      </w:hyperlink>
    </w:p>
    <w:p w14:paraId="42A00C4E" w14:textId="75F116B1"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21" w:history="1">
        <w:r w:rsidR="001C121E" w:rsidRPr="00110E80">
          <w:rPr>
            <w:rStyle w:val="Hyperlink"/>
            <w:noProof/>
          </w:rPr>
          <w:t>8.3</w:t>
        </w:r>
        <w:r w:rsidR="001C121E">
          <w:rPr>
            <w:rFonts w:eastAsiaTheme="minorEastAsia" w:cstheme="minorBidi"/>
            <w:smallCaps w:val="0"/>
            <w:noProof/>
            <w:color w:val="auto"/>
            <w:sz w:val="22"/>
            <w:szCs w:val="22"/>
            <w:lang w:eastAsia="de-AT"/>
          </w:rPr>
          <w:tab/>
        </w:r>
        <w:r w:rsidR="001C121E" w:rsidRPr="00110E80">
          <w:rPr>
            <w:rStyle w:val="Hyperlink"/>
            <w:noProof/>
          </w:rPr>
          <w:t>Allokation bei Multi-Input Prozessen</w:t>
        </w:r>
        <w:r w:rsidR="001C121E">
          <w:rPr>
            <w:noProof/>
            <w:webHidden/>
          </w:rPr>
          <w:tab/>
        </w:r>
        <w:r w:rsidR="001C121E">
          <w:rPr>
            <w:noProof/>
            <w:webHidden/>
          </w:rPr>
          <w:fldChar w:fldCharType="begin"/>
        </w:r>
        <w:r w:rsidR="001C121E">
          <w:rPr>
            <w:noProof/>
            <w:webHidden/>
          </w:rPr>
          <w:instrText xml:space="preserve"> PAGEREF _Toc434579421 \h </w:instrText>
        </w:r>
        <w:r w:rsidR="001C121E">
          <w:rPr>
            <w:noProof/>
            <w:webHidden/>
          </w:rPr>
        </w:r>
        <w:r w:rsidR="001C121E">
          <w:rPr>
            <w:noProof/>
            <w:webHidden/>
          </w:rPr>
          <w:fldChar w:fldCharType="separate"/>
        </w:r>
        <w:r w:rsidR="004E76F1">
          <w:rPr>
            <w:noProof/>
            <w:webHidden/>
          </w:rPr>
          <w:t>22</w:t>
        </w:r>
        <w:r w:rsidR="001C121E">
          <w:rPr>
            <w:noProof/>
            <w:webHidden/>
          </w:rPr>
          <w:fldChar w:fldCharType="end"/>
        </w:r>
      </w:hyperlink>
    </w:p>
    <w:p w14:paraId="1104EC53" w14:textId="3D0075AB"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22" w:history="1">
        <w:r w:rsidR="001C121E" w:rsidRPr="00110E80">
          <w:rPr>
            <w:rStyle w:val="Hyperlink"/>
            <w:noProof/>
          </w:rPr>
          <w:t>8.4</w:t>
        </w:r>
        <w:r w:rsidR="001C121E">
          <w:rPr>
            <w:rFonts w:eastAsiaTheme="minorEastAsia" w:cstheme="minorBidi"/>
            <w:smallCaps w:val="0"/>
            <w:noProof/>
            <w:color w:val="auto"/>
            <w:sz w:val="22"/>
            <w:szCs w:val="22"/>
            <w:lang w:eastAsia="de-AT"/>
          </w:rPr>
          <w:tab/>
        </w:r>
        <w:r w:rsidR="001C121E" w:rsidRPr="00110E80">
          <w:rPr>
            <w:rStyle w:val="Hyperlink"/>
            <w:noProof/>
          </w:rPr>
          <w:t>Allokation für Wiederverwertung, Recycling und Energierückgewinnung</w:t>
        </w:r>
        <w:r w:rsidR="001C121E">
          <w:rPr>
            <w:noProof/>
            <w:webHidden/>
          </w:rPr>
          <w:tab/>
        </w:r>
        <w:r w:rsidR="001C121E">
          <w:rPr>
            <w:noProof/>
            <w:webHidden/>
          </w:rPr>
          <w:fldChar w:fldCharType="begin"/>
        </w:r>
        <w:r w:rsidR="001C121E">
          <w:rPr>
            <w:noProof/>
            <w:webHidden/>
          </w:rPr>
          <w:instrText xml:space="preserve"> PAGEREF _Toc434579422 \h </w:instrText>
        </w:r>
        <w:r w:rsidR="001C121E">
          <w:rPr>
            <w:noProof/>
            <w:webHidden/>
          </w:rPr>
        </w:r>
        <w:r w:rsidR="001C121E">
          <w:rPr>
            <w:noProof/>
            <w:webHidden/>
          </w:rPr>
          <w:fldChar w:fldCharType="separate"/>
        </w:r>
        <w:r w:rsidR="004E76F1">
          <w:rPr>
            <w:noProof/>
            <w:webHidden/>
          </w:rPr>
          <w:t>22</w:t>
        </w:r>
        <w:r w:rsidR="001C121E">
          <w:rPr>
            <w:noProof/>
            <w:webHidden/>
          </w:rPr>
          <w:fldChar w:fldCharType="end"/>
        </w:r>
      </w:hyperlink>
    </w:p>
    <w:p w14:paraId="04EAD36B" w14:textId="77777777" w:rsidR="001C121E" w:rsidRDefault="00DD4E6A">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23" w:history="1">
        <w:r w:rsidR="001C121E" w:rsidRPr="00110E80">
          <w:rPr>
            <w:rStyle w:val="Hyperlink"/>
            <w:noProof/>
          </w:rPr>
          <w:t>8.5</w:t>
        </w:r>
        <w:r w:rsidR="001C121E">
          <w:rPr>
            <w:rFonts w:eastAsiaTheme="minorEastAsia" w:cstheme="minorBidi"/>
            <w:smallCaps w:val="0"/>
            <w:noProof/>
            <w:color w:val="auto"/>
            <w:sz w:val="22"/>
            <w:szCs w:val="22"/>
            <w:lang w:eastAsia="de-AT"/>
          </w:rPr>
          <w:tab/>
        </w:r>
        <w:r w:rsidR="001C121E" w:rsidRPr="00110E80">
          <w:rPr>
            <w:rStyle w:val="Hyperlink"/>
            <w:noProof/>
          </w:rPr>
          <w:t>Dokumentation</w:t>
        </w:r>
        <w:r w:rsidR="001C121E">
          <w:rPr>
            <w:noProof/>
            <w:webHidden/>
          </w:rPr>
          <w:tab/>
        </w:r>
        <w:r w:rsidR="001C121E">
          <w:rPr>
            <w:noProof/>
            <w:webHidden/>
          </w:rPr>
          <w:fldChar w:fldCharType="begin"/>
        </w:r>
        <w:r w:rsidR="001C121E">
          <w:rPr>
            <w:noProof/>
            <w:webHidden/>
          </w:rPr>
          <w:instrText xml:space="preserve"> PAGEREF _Toc434579423 \h </w:instrText>
        </w:r>
        <w:r w:rsidR="001C121E">
          <w:rPr>
            <w:noProof/>
            <w:webHidden/>
          </w:rPr>
        </w:r>
        <w:r w:rsidR="001C121E">
          <w:rPr>
            <w:noProof/>
            <w:webHidden/>
          </w:rPr>
          <w:fldChar w:fldCharType="separate"/>
        </w:r>
        <w:r w:rsidR="004E76F1">
          <w:rPr>
            <w:noProof/>
            <w:webHidden/>
          </w:rPr>
          <w:t>23</w:t>
        </w:r>
        <w:r w:rsidR="001C121E">
          <w:rPr>
            <w:noProof/>
            <w:webHidden/>
          </w:rPr>
          <w:fldChar w:fldCharType="end"/>
        </w:r>
      </w:hyperlink>
    </w:p>
    <w:p w14:paraId="3FBD6A3E" w14:textId="55AEF437" w:rsidR="001C121E" w:rsidRDefault="00860B4E">
      <w:pPr>
        <w:pStyle w:val="Verzeichnis1"/>
        <w:rPr>
          <w:rFonts w:eastAsiaTheme="minorEastAsia" w:cstheme="minorBidi"/>
          <w:b w:val="0"/>
          <w:bCs w:val="0"/>
          <w:caps w:val="0"/>
          <w:noProof/>
          <w:color w:val="auto"/>
          <w:sz w:val="22"/>
          <w:szCs w:val="22"/>
          <w:lang w:eastAsia="de-AT"/>
        </w:rPr>
      </w:pPr>
      <w:hyperlink w:anchor="_Toc434579424" w:history="1">
        <w:r w:rsidR="001C121E" w:rsidRPr="00110E80">
          <w:rPr>
            <w:rStyle w:val="Hyperlink"/>
            <w:noProof/>
          </w:rPr>
          <w:t>9.</w:t>
        </w:r>
        <w:r w:rsidR="001C121E">
          <w:rPr>
            <w:rFonts w:eastAsiaTheme="minorEastAsia" w:cstheme="minorBidi"/>
            <w:b w:val="0"/>
            <w:bCs w:val="0"/>
            <w:caps w:val="0"/>
            <w:noProof/>
            <w:color w:val="auto"/>
            <w:sz w:val="22"/>
            <w:szCs w:val="22"/>
            <w:lang w:eastAsia="de-AT"/>
          </w:rPr>
          <w:tab/>
        </w:r>
        <w:r w:rsidR="001C121E" w:rsidRPr="00110E80">
          <w:rPr>
            <w:rStyle w:val="Hyperlink"/>
            <w:noProof/>
          </w:rPr>
          <w:t>Indikatoren</w:t>
        </w:r>
        <w:r w:rsidR="001C121E">
          <w:rPr>
            <w:noProof/>
            <w:webHidden/>
          </w:rPr>
          <w:tab/>
        </w:r>
        <w:r w:rsidR="001C121E">
          <w:rPr>
            <w:noProof/>
            <w:webHidden/>
          </w:rPr>
          <w:fldChar w:fldCharType="begin"/>
        </w:r>
        <w:r w:rsidR="001C121E">
          <w:rPr>
            <w:noProof/>
            <w:webHidden/>
          </w:rPr>
          <w:instrText xml:space="preserve"> PAGEREF _Toc434579424 \h </w:instrText>
        </w:r>
        <w:r w:rsidR="001C121E">
          <w:rPr>
            <w:noProof/>
            <w:webHidden/>
          </w:rPr>
        </w:r>
        <w:r w:rsidR="001C121E">
          <w:rPr>
            <w:noProof/>
            <w:webHidden/>
          </w:rPr>
          <w:fldChar w:fldCharType="separate"/>
        </w:r>
        <w:r w:rsidR="004E76F1">
          <w:rPr>
            <w:noProof/>
            <w:webHidden/>
          </w:rPr>
          <w:t>24</w:t>
        </w:r>
        <w:r w:rsidR="001C121E">
          <w:rPr>
            <w:noProof/>
            <w:webHidden/>
          </w:rPr>
          <w:fldChar w:fldCharType="end"/>
        </w:r>
      </w:hyperlink>
    </w:p>
    <w:p w14:paraId="60A1931B" w14:textId="33DBCCAE"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25" w:history="1">
        <w:r w:rsidR="001C121E" w:rsidRPr="00110E80">
          <w:rPr>
            <w:rStyle w:val="Hyperlink"/>
            <w:noProof/>
          </w:rPr>
          <w:t>9.1</w:t>
        </w:r>
        <w:r w:rsidR="001C121E">
          <w:rPr>
            <w:rFonts w:eastAsiaTheme="minorEastAsia" w:cstheme="minorBidi"/>
            <w:smallCaps w:val="0"/>
            <w:noProof/>
            <w:color w:val="auto"/>
            <w:sz w:val="22"/>
            <w:szCs w:val="22"/>
            <w:lang w:eastAsia="de-AT"/>
          </w:rPr>
          <w:tab/>
        </w:r>
        <w:r w:rsidR="001C121E" w:rsidRPr="00110E80">
          <w:rPr>
            <w:rStyle w:val="Hyperlink"/>
            <w:noProof/>
          </w:rPr>
          <w:t>Parameter zur Beschreibung der Wirkungsabschätzung</w:t>
        </w:r>
        <w:r w:rsidR="001C121E">
          <w:rPr>
            <w:noProof/>
            <w:webHidden/>
          </w:rPr>
          <w:tab/>
        </w:r>
        <w:r w:rsidR="001C121E">
          <w:rPr>
            <w:noProof/>
            <w:webHidden/>
          </w:rPr>
          <w:fldChar w:fldCharType="begin"/>
        </w:r>
        <w:r w:rsidR="001C121E">
          <w:rPr>
            <w:noProof/>
            <w:webHidden/>
          </w:rPr>
          <w:instrText xml:space="preserve"> PAGEREF _Toc434579425 \h </w:instrText>
        </w:r>
        <w:r w:rsidR="001C121E">
          <w:rPr>
            <w:noProof/>
            <w:webHidden/>
          </w:rPr>
        </w:r>
        <w:r w:rsidR="001C121E">
          <w:rPr>
            <w:noProof/>
            <w:webHidden/>
          </w:rPr>
          <w:fldChar w:fldCharType="separate"/>
        </w:r>
        <w:r w:rsidR="004E76F1">
          <w:rPr>
            <w:noProof/>
            <w:webHidden/>
          </w:rPr>
          <w:t>24</w:t>
        </w:r>
        <w:r w:rsidR="001C121E">
          <w:rPr>
            <w:noProof/>
            <w:webHidden/>
          </w:rPr>
          <w:fldChar w:fldCharType="end"/>
        </w:r>
      </w:hyperlink>
    </w:p>
    <w:p w14:paraId="319550B2" w14:textId="1247FBDE"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26" w:history="1">
        <w:r w:rsidR="001C121E" w:rsidRPr="00110E80">
          <w:rPr>
            <w:rStyle w:val="Hyperlink"/>
            <w:noProof/>
          </w:rPr>
          <w:t>9.2</w:t>
        </w:r>
        <w:r w:rsidR="001C121E">
          <w:rPr>
            <w:rFonts w:eastAsiaTheme="minorEastAsia" w:cstheme="minorBidi"/>
            <w:smallCaps w:val="0"/>
            <w:noProof/>
            <w:color w:val="auto"/>
            <w:sz w:val="22"/>
            <w:szCs w:val="22"/>
            <w:lang w:eastAsia="de-AT"/>
          </w:rPr>
          <w:tab/>
        </w:r>
        <w:r w:rsidR="001C121E" w:rsidRPr="00110E80">
          <w:rPr>
            <w:rStyle w:val="Hyperlink"/>
            <w:noProof/>
          </w:rPr>
          <w:t>Parameter zur Beschreibung des Ressourceneinsatzes</w:t>
        </w:r>
        <w:r w:rsidR="001C121E">
          <w:rPr>
            <w:noProof/>
            <w:webHidden/>
          </w:rPr>
          <w:tab/>
        </w:r>
        <w:r w:rsidR="001C121E">
          <w:rPr>
            <w:noProof/>
            <w:webHidden/>
          </w:rPr>
          <w:fldChar w:fldCharType="begin"/>
        </w:r>
        <w:r w:rsidR="001C121E">
          <w:rPr>
            <w:noProof/>
            <w:webHidden/>
          </w:rPr>
          <w:instrText xml:space="preserve"> PAGEREF _Toc434579426 \h </w:instrText>
        </w:r>
        <w:r w:rsidR="001C121E">
          <w:rPr>
            <w:noProof/>
            <w:webHidden/>
          </w:rPr>
        </w:r>
        <w:r w:rsidR="001C121E">
          <w:rPr>
            <w:noProof/>
            <w:webHidden/>
          </w:rPr>
          <w:fldChar w:fldCharType="separate"/>
        </w:r>
        <w:r w:rsidR="004E76F1">
          <w:rPr>
            <w:noProof/>
            <w:webHidden/>
          </w:rPr>
          <w:t>25</w:t>
        </w:r>
        <w:r w:rsidR="001C121E">
          <w:rPr>
            <w:noProof/>
            <w:webHidden/>
          </w:rPr>
          <w:fldChar w:fldCharType="end"/>
        </w:r>
      </w:hyperlink>
    </w:p>
    <w:p w14:paraId="484586FE" w14:textId="6E962027"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27" w:history="1">
        <w:r w:rsidR="001C121E" w:rsidRPr="00110E80">
          <w:rPr>
            <w:rStyle w:val="Hyperlink"/>
            <w:noProof/>
          </w:rPr>
          <w:t>9.3</w:t>
        </w:r>
        <w:r w:rsidR="001C121E">
          <w:rPr>
            <w:rFonts w:eastAsiaTheme="minorEastAsia" w:cstheme="minorBidi"/>
            <w:smallCaps w:val="0"/>
            <w:noProof/>
            <w:color w:val="auto"/>
            <w:sz w:val="22"/>
            <w:szCs w:val="22"/>
            <w:lang w:eastAsia="de-AT"/>
          </w:rPr>
          <w:tab/>
        </w:r>
        <w:r w:rsidR="001C121E" w:rsidRPr="00110E80">
          <w:rPr>
            <w:rStyle w:val="Hyperlink"/>
            <w:noProof/>
          </w:rPr>
          <w:t>Parameter zur Beschreibung von Abfallkategorien</w:t>
        </w:r>
        <w:r w:rsidR="001C121E">
          <w:rPr>
            <w:noProof/>
            <w:webHidden/>
          </w:rPr>
          <w:tab/>
        </w:r>
        <w:r w:rsidR="001C121E">
          <w:rPr>
            <w:noProof/>
            <w:webHidden/>
          </w:rPr>
          <w:fldChar w:fldCharType="begin"/>
        </w:r>
        <w:r w:rsidR="001C121E">
          <w:rPr>
            <w:noProof/>
            <w:webHidden/>
          </w:rPr>
          <w:instrText xml:space="preserve"> PAGEREF _Toc434579427 \h </w:instrText>
        </w:r>
        <w:r w:rsidR="001C121E">
          <w:rPr>
            <w:noProof/>
            <w:webHidden/>
          </w:rPr>
        </w:r>
        <w:r w:rsidR="001C121E">
          <w:rPr>
            <w:noProof/>
            <w:webHidden/>
          </w:rPr>
          <w:fldChar w:fldCharType="separate"/>
        </w:r>
        <w:r w:rsidR="004E76F1">
          <w:rPr>
            <w:noProof/>
            <w:webHidden/>
          </w:rPr>
          <w:t>26</w:t>
        </w:r>
        <w:r w:rsidR="001C121E">
          <w:rPr>
            <w:noProof/>
            <w:webHidden/>
          </w:rPr>
          <w:fldChar w:fldCharType="end"/>
        </w:r>
      </w:hyperlink>
    </w:p>
    <w:p w14:paraId="2E589F4F" w14:textId="105C7454" w:rsidR="001C121E" w:rsidRDefault="00860B4E">
      <w:pPr>
        <w:pStyle w:val="Verzeichnis2"/>
        <w:tabs>
          <w:tab w:val="left" w:pos="1843"/>
          <w:tab w:val="right" w:leader="dot" w:pos="9061"/>
        </w:tabs>
        <w:rPr>
          <w:rStyle w:val="Hyperlink"/>
          <w:noProof/>
        </w:rPr>
      </w:pPr>
      <w:hyperlink w:anchor="_Toc434579428" w:history="1">
        <w:r w:rsidR="001C121E" w:rsidRPr="00110E80">
          <w:rPr>
            <w:rStyle w:val="Hyperlink"/>
            <w:noProof/>
          </w:rPr>
          <w:t>9.4</w:t>
        </w:r>
        <w:r w:rsidR="001C121E">
          <w:rPr>
            <w:rFonts w:eastAsiaTheme="minorEastAsia" w:cstheme="minorBidi"/>
            <w:smallCaps w:val="0"/>
            <w:noProof/>
            <w:color w:val="auto"/>
            <w:sz w:val="22"/>
            <w:szCs w:val="22"/>
            <w:lang w:eastAsia="de-AT"/>
          </w:rPr>
          <w:tab/>
        </w:r>
        <w:r w:rsidR="001C121E" w:rsidRPr="00110E80">
          <w:rPr>
            <w:rStyle w:val="Hyperlink"/>
            <w:noProof/>
          </w:rPr>
          <w:t>Parameter zur Beschreibung des Verwertungspotenzials in der Entsorgungsphase</w:t>
        </w:r>
        <w:r w:rsidR="001C121E">
          <w:rPr>
            <w:noProof/>
            <w:webHidden/>
          </w:rPr>
          <w:tab/>
        </w:r>
        <w:r w:rsidR="001C121E">
          <w:rPr>
            <w:noProof/>
            <w:webHidden/>
          </w:rPr>
          <w:fldChar w:fldCharType="begin"/>
        </w:r>
        <w:r w:rsidR="001C121E">
          <w:rPr>
            <w:noProof/>
            <w:webHidden/>
          </w:rPr>
          <w:instrText xml:space="preserve"> PAGEREF _Toc434579428 \h </w:instrText>
        </w:r>
        <w:r w:rsidR="001C121E">
          <w:rPr>
            <w:noProof/>
            <w:webHidden/>
          </w:rPr>
        </w:r>
        <w:r w:rsidR="001C121E">
          <w:rPr>
            <w:noProof/>
            <w:webHidden/>
          </w:rPr>
          <w:fldChar w:fldCharType="separate"/>
        </w:r>
        <w:r w:rsidR="004E76F1">
          <w:rPr>
            <w:noProof/>
            <w:webHidden/>
          </w:rPr>
          <w:t>26</w:t>
        </w:r>
        <w:r w:rsidR="001C121E">
          <w:rPr>
            <w:noProof/>
            <w:webHidden/>
          </w:rPr>
          <w:fldChar w:fldCharType="end"/>
        </w:r>
      </w:hyperlink>
    </w:p>
    <w:p w14:paraId="65E72D93" w14:textId="77777777" w:rsidR="001C121E" w:rsidRDefault="001C121E">
      <w:pPr>
        <w:spacing w:after="200" w:line="23" w:lineRule="auto"/>
        <w:rPr>
          <w:rStyle w:val="Hyperlink"/>
          <w:rFonts w:asciiTheme="minorHAnsi" w:hAnsiTheme="minorHAnsi"/>
          <w:smallCaps/>
          <w:noProof/>
          <w:sz w:val="20"/>
          <w:szCs w:val="20"/>
        </w:rPr>
      </w:pPr>
      <w:r>
        <w:rPr>
          <w:rStyle w:val="Hyperlink"/>
          <w:noProof/>
        </w:rPr>
        <w:br w:type="page"/>
      </w:r>
    </w:p>
    <w:p w14:paraId="6D83431E" w14:textId="77777777" w:rsidR="001C121E" w:rsidRDefault="001C121E">
      <w:pPr>
        <w:pStyle w:val="Verzeichnis2"/>
        <w:tabs>
          <w:tab w:val="left" w:pos="1843"/>
          <w:tab w:val="right" w:leader="dot" w:pos="9061"/>
        </w:tabs>
        <w:rPr>
          <w:rFonts w:eastAsiaTheme="minorEastAsia" w:cstheme="minorBidi"/>
          <w:smallCaps w:val="0"/>
          <w:noProof/>
          <w:color w:val="auto"/>
          <w:sz w:val="22"/>
          <w:szCs w:val="22"/>
          <w:lang w:eastAsia="de-AT"/>
        </w:rPr>
      </w:pPr>
    </w:p>
    <w:p w14:paraId="18E455CB" w14:textId="45E76D3E" w:rsidR="001C121E" w:rsidRDefault="00860B4E">
      <w:pPr>
        <w:pStyle w:val="Verzeichnis1"/>
        <w:rPr>
          <w:rFonts w:eastAsiaTheme="minorEastAsia" w:cstheme="minorBidi"/>
          <w:b w:val="0"/>
          <w:bCs w:val="0"/>
          <w:caps w:val="0"/>
          <w:noProof/>
          <w:color w:val="auto"/>
          <w:sz w:val="22"/>
          <w:szCs w:val="22"/>
          <w:lang w:eastAsia="de-AT"/>
        </w:rPr>
      </w:pPr>
      <w:hyperlink w:anchor="_Toc434579429" w:history="1">
        <w:r w:rsidR="001C121E" w:rsidRPr="00110E80">
          <w:rPr>
            <w:rStyle w:val="Hyperlink"/>
            <w:noProof/>
          </w:rPr>
          <w:t>10.</w:t>
        </w:r>
        <w:r w:rsidR="001C121E">
          <w:rPr>
            <w:rFonts w:eastAsiaTheme="minorEastAsia" w:cstheme="minorBidi"/>
            <w:b w:val="0"/>
            <w:bCs w:val="0"/>
            <w:caps w:val="0"/>
            <w:noProof/>
            <w:color w:val="auto"/>
            <w:sz w:val="22"/>
            <w:szCs w:val="22"/>
            <w:lang w:eastAsia="de-AT"/>
          </w:rPr>
          <w:tab/>
        </w:r>
        <w:r w:rsidR="001C121E" w:rsidRPr="00110E80">
          <w:rPr>
            <w:rStyle w:val="Hyperlink"/>
            <w:noProof/>
          </w:rPr>
          <w:t>Darstellung und Hintergrundbericht (Projektbericht)</w:t>
        </w:r>
        <w:r w:rsidR="001C121E">
          <w:rPr>
            <w:noProof/>
            <w:webHidden/>
          </w:rPr>
          <w:tab/>
        </w:r>
        <w:r w:rsidR="001C121E">
          <w:rPr>
            <w:noProof/>
            <w:webHidden/>
          </w:rPr>
          <w:fldChar w:fldCharType="begin"/>
        </w:r>
        <w:r w:rsidR="001C121E">
          <w:rPr>
            <w:noProof/>
            <w:webHidden/>
          </w:rPr>
          <w:instrText xml:space="preserve"> PAGEREF _Toc434579429 \h </w:instrText>
        </w:r>
        <w:r w:rsidR="001C121E">
          <w:rPr>
            <w:noProof/>
            <w:webHidden/>
          </w:rPr>
        </w:r>
        <w:r w:rsidR="001C121E">
          <w:rPr>
            <w:noProof/>
            <w:webHidden/>
          </w:rPr>
          <w:fldChar w:fldCharType="separate"/>
        </w:r>
        <w:r w:rsidR="004E76F1">
          <w:rPr>
            <w:noProof/>
            <w:webHidden/>
          </w:rPr>
          <w:t>26</w:t>
        </w:r>
        <w:r w:rsidR="001C121E">
          <w:rPr>
            <w:noProof/>
            <w:webHidden/>
          </w:rPr>
          <w:fldChar w:fldCharType="end"/>
        </w:r>
      </w:hyperlink>
    </w:p>
    <w:p w14:paraId="0ABC1A27" w14:textId="5A56BC3D"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30" w:history="1">
        <w:r w:rsidR="001C121E" w:rsidRPr="00110E80">
          <w:rPr>
            <w:rStyle w:val="Hyperlink"/>
            <w:noProof/>
          </w:rPr>
          <w:t>10.1</w:t>
        </w:r>
        <w:r w:rsidR="001C121E">
          <w:rPr>
            <w:rFonts w:eastAsiaTheme="minorEastAsia" w:cstheme="minorBidi"/>
            <w:smallCaps w:val="0"/>
            <w:noProof/>
            <w:color w:val="auto"/>
            <w:sz w:val="22"/>
            <w:szCs w:val="22"/>
            <w:lang w:eastAsia="de-AT"/>
          </w:rPr>
          <w:tab/>
        </w:r>
        <w:r w:rsidR="001C121E" w:rsidRPr="00110E80">
          <w:rPr>
            <w:rStyle w:val="Hyperlink"/>
            <w:noProof/>
          </w:rPr>
          <w:t>Einheiten</w:t>
        </w:r>
        <w:r w:rsidR="001C121E">
          <w:rPr>
            <w:noProof/>
            <w:webHidden/>
          </w:rPr>
          <w:tab/>
        </w:r>
        <w:r w:rsidR="001C121E">
          <w:rPr>
            <w:noProof/>
            <w:webHidden/>
          </w:rPr>
          <w:fldChar w:fldCharType="begin"/>
        </w:r>
        <w:r w:rsidR="001C121E">
          <w:rPr>
            <w:noProof/>
            <w:webHidden/>
          </w:rPr>
          <w:instrText xml:space="preserve"> PAGEREF _Toc434579430 \h </w:instrText>
        </w:r>
        <w:r w:rsidR="001C121E">
          <w:rPr>
            <w:noProof/>
            <w:webHidden/>
          </w:rPr>
        </w:r>
        <w:r w:rsidR="001C121E">
          <w:rPr>
            <w:noProof/>
            <w:webHidden/>
          </w:rPr>
          <w:fldChar w:fldCharType="separate"/>
        </w:r>
        <w:r w:rsidR="004E76F1">
          <w:rPr>
            <w:noProof/>
            <w:webHidden/>
          </w:rPr>
          <w:t>26</w:t>
        </w:r>
        <w:r w:rsidR="001C121E">
          <w:rPr>
            <w:noProof/>
            <w:webHidden/>
          </w:rPr>
          <w:fldChar w:fldCharType="end"/>
        </w:r>
      </w:hyperlink>
    </w:p>
    <w:p w14:paraId="6D43EFA1" w14:textId="4C804C65"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31" w:history="1">
        <w:r w:rsidR="001C121E" w:rsidRPr="00110E80">
          <w:rPr>
            <w:rStyle w:val="Hyperlink"/>
            <w:noProof/>
          </w:rPr>
          <w:t>10.2</w:t>
        </w:r>
        <w:r w:rsidR="001C121E">
          <w:rPr>
            <w:rFonts w:eastAsiaTheme="minorEastAsia" w:cstheme="minorBidi"/>
            <w:smallCaps w:val="0"/>
            <w:noProof/>
            <w:color w:val="auto"/>
            <w:sz w:val="22"/>
            <w:szCs w:val="22"/>
            <w:lang w:eastAsia="de-AT"/>
          </w:rPr>
          <w:tab/>
        </w:r>
        <w:r w:rsidR="001C121E" w:rsidRPr="00110E80">
          <w:rPr>
            <w:rStyle w:val="Hyperlink"/>
            <w:noProof/>
          </w:rPr>
          <w:t>Deklaration der Umweltparameter aus der Ökobilanz</w:t>
        </w:r>
        <w:r w:rsidR="001C121E">
          <w:rPr>
            <w:noProof/>
            <w:webHidden/>
          </w:rPr>
          <w:tab/>
        </w:r>
        <w:r w:rsidR="001C121E">
          <w:rPr>
            <w:noProof/>
            <w:webHidden/>
          </w:rPr>
          <w:fldChar w:fldCharType="begin"/>
        </w:r>
        <w:r w:rsidR="001C121E">
          <w:rPr>
            <w:noProof/>
            <w:webHidden/>
          </w:rPr>
          <w:instrText xml:space="preserve"> PAGEREF _Toc434579431 \h </w:instrText>
        </w:r>
        <w:r w:rsidR="001C121E">
          <w:rPr>
            <w:noProof/>
            <w:webHidden/>
          </w:rPr>
        </w:r>
        <w:r w:rsidR="001C121E">
          <w:rPr>
            <w:noProof/>
            <w:webHidden/>
          </w:rPr>
          <w:fldChar w:fldCharType="separate"/>
        </w:r>
        <w:r w:rsidR="004E76F1">
          <w:rPr>
            <w:noProof/>
            <w:webHidden/>
          </w:rPr>
          <w:t>26</w:t>
        </w:r>
        <w:r w:rsidR="001C121E">
          <w:rPr>
            <w:noProof/>
            <w:webHidden/>
          </w:rPr>
          <w:fldChar w:fldCharType="end"/>
        </w:r>
      </w:hyperlink>
    </w:p>
    <w:p w14:paraId="624CECCC" w14:textId="70FFAF88"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32" w:history="1">
        <w:r w:rsidR="001C121E" w:rsidRPr="00110E80">
          <w:rPr>
            <w:rStyle w:val="Hyperlink"/>
            <w:noProof/>
          </w:rPr>
          <w:t>10.3</w:t>
        </w:r>
        <w:r w:rsidR="001C121E">
          <w:rPr>
            <w:rFonts w:eastAsiaTheme="minorEastAsia" w:cstheme="minorBidi"/>
            <w:smallCaps w:val="0"/>
            <w:noProof/>
            <w:color w:val="auto"/>
            <w:sz w:val="22"/>
            <w:szCs w:val="22"/>
            <w:lang w:eastAsia="de-AT"/>
          </w:rPr>
          <w:tab/>
        </w:r>
        <w:r w:rsidR="001C121E" w:rsidRPr="00110E80">
          <w:rPr>
            <w:rStyle w:val="Hyperlink"/>
            <w:noProof/>
          </w:rPr>
          <w:t>Hintergrundbericht zur Ökobilanz</w:t>
        </w:r>
        <w:r w:rsidR="001C121E">
          <w:rPr>
            <w:noProof/>
            <w:webHidden/>
          </w:rPr>
          <w:tab/>
        </w:r>
        <w:r w:rsidR="001C121E">
          <w:rPr>
            <w:noProof/>
            <w:webHidden/>
          </w:rPr>
          <w:fldChar w:fldCharType="begin"/>
        </w:r>
        <w:r w:rsidR="001C121E">
          <w:rPr>
            <w:noProof/>
            <w:webHidden/>
          </w:rPr>
          <w:instrText xml:space="preserve"> PAGEREF _Toc434579432 \h </w:instrText>
        </w:r>
        <w:r w:rsidR="001C121E">
          <w:rPr>
            <w:noProof/>
            <w:webHidden/>
          </w:rPr>
        </w:r>
        <w:r w:rsidR="001C121E">
          <w:rPr>
            <w:noProof/>
            <w:webHidden/>
          </w:rPr>
          <w:fldChar w:fldCharType="separate"/>
        </w:r>
        <w:r w:rsidR="004E76F1">
          <w:rPr>
            <w:noProof/>
            <w:webHidden/>
          </w:rPr>
          <w:t>26</w:t>
        </w:r>
        <w:r w:rsidR="001C121E">
          <w:rPr>
            <w:noProof/>
            <w:webHidden/>
          </w:rPr>
          <w:fldChar w:fldCharType="end"/>
        </w:r>
      </w:hyperlink>
    </w:p>
    <w:p w14:paraId="3C252AF2" w14:textId="1BFDE361" w:rsidR="001C121E" w:rsidRDefault="00860B4E">
      <w:pPr>
        <w:pStyle w:val="Verzeichnis2"/>
        <w:tabs>
          <w:tab w:val="left" w:pos="1843"/>
          <w:tab w:val="right" w:leader="dot" w:pos="9061"/>
        </w:tabs>
        <w:rPr>
          <w:rFonts w:eastAsiaTheme="minorEastAsia" w:cstheme="minorBidi"/>
          <w:smallCaps w:val="0"/>
          <w:noProof/>
          <w:color w:val="auto"/>
          <w:sz w:val="22"/>
          <w:szCs w:val="22"/>
          <w:lang w:eastAsia="de-AT"/>
        </w:rPr>
      </w:pPr>
      <w:hyperlink w:anchor="_Toc434579433" w:history="1">
        <w:r w:rsidR="001C121E" w:rsidRPr="00110E80">
          <w:rPr>
            <w:rStyle w:val="Hyperlink"/>
            <w:noProof/>
          </w:rPr>
          <w:t>10.4</w:t>
        </w:r>
        <w:r w:rsidR="001C121E">
          <w:rPr>
            <w:rFonts w:eastAsiaTheme="minorEastAsia" w:cstheme="minorBidi"/>
            <w:smallCaps w:val="0"/>
            <w:noProof/>
            <w:color w:val="auto"/>
            <w:sz w:val="22"/>
            <w:szCs w:val="22"/>
            <w:lang w:eastAsia="de-AT"/>
          </w:rPr>
          <w:tab/>
        </w:r>
        <w:r w:rsidR="001C121E" w:rsidRPr="00110E80">
          <w:rPr>
            <w:rStyle w:val="Hyperlink"/>
            <w:noProof/>
          </w:rPr>
          <w:t>Informationstransfermatrix</w:t>
        </w:r>
        <w:r w:rsidR="001C121E">
          <w:rPr>
            <w:noProof/>
            <w:webHidden/>
          </w:rPr>
          <w:tab/>
        </w:r>
        <w:r w:rsidR="001C121E">
          <w:rPr>
            <w:noProof/>
            <w:webHidden/>
          </w:rPr>
          <w:fldChar w:fldCharType="begin"/>
        </w:r>
        <w:r w:rsidR="001C121E">
          <w:rPr>
            <w:noProof/>
            <w:webHidden/>
          </w:rPr>
          <w:instrText xml:space="preserve"> PAGEREF _Toc434579433 \h </w:instrText>
        </w:r>
        <w:r w:rsidR="001C121E">
          <w:rPr>
            <w:noProof/>
            <w:webHidden/>
          </w:rPr>
        </w:r>
        <w:r w:rsidR="001C121E">
          <w:rPr>
            <w:noProof/>
            <w:webHidden/>
          </w:rPr>
          <w:fldChar w:fldCharType="separate"/>
        </w:r>
        <w:r w:rsidR="004E76F1">
          <w:rPr>
            <w:noProof/>
            <w:webHidden/>
          </w:rPr>
          <w:t>28</w:t>
        </w:r>
        <w:r w:rsidR="001C121E">
          <w:rPr>
            <w:noProof/>
            <w:webHidden/>
          </w:rPr>
          <w:fldChar w:fldCharType="end"/>
        </w:r>
      </w:hyperlink>
    </w:p>
    <w:p w14:paraId="78ED61C6" w14:textId="7608B429" w:rsidR="001C121E" w:rsidRDefault="00860B4E">
      <w:pPr>
        <w:pStyle w:val="Verzeichnis1"/>
        <w:rPr>
          <w:rFonts w:eastAsiaTheme="minorEastAsia" w:cstheme="minorBidi"/>
          <w:b w:val="0"/>
          <w:bCs w:val="0"/>
          <w:caps w:val="0"/>
          <w:noProof/>
          <w:color w:val="auto"/>
          <w:sz w:val="22"/>
          <w:szCs w:val="22"/>
          <w:lang w:eastAsia="de-AT"/>
        </w:rPr>
      </w:pPr>
      <w:hyperlink w:anchor="_Toc434579434" w:history="1">
        <w:r w:rsidR="001C121E" w:rsidRPr="00110E80">
          <w:rPr>
            <w:rStyle w:val="Hyperlink"/>
            <w:noProof/>
          </w:rPr>
          <w:t>11.</w:t>
        </w:r>
        <w:r w:rsidR="001C121E">
          <w:rPr>
            <w:rFonts w:eastAsiaTheme="minorEastAsia" w:cstheme="minorBidi"/>
            <w:b w:val="0"/>
            <w:bCs w:val="0"/>
            <w:caps w:val="0"/>
            <w:noProof/>
            <w:color w:val="auto"/>
            <w:sz w:val="22"/>
            <w:szCs w:val="22"/>
            <w:lang w:eastAsia="de-AT"/>
          </w:rPr>
          <w:tab/>
        </w:r>
        <w:r w:rsidR="001C121E" w:rsidRPr="00110E80">
          <w:rPr>
            <w:rStyle w:val="Hyperlink"/>
            <w:noProof/>
          </w:rPr>
          <w:t>Referenzen</w:t>
        </w:r>
        <w:r w:rsidR="001C121E">
          <w:rPr>
            <w:noProof/>
            <w:webHidden/>
          </w:rPr>
          <w:tab/>
        </w:r>
        <w:r w:rsidR="001C121E">
          <w:rPr>
            <w:noProof/>
            <w:webHidden/>
          </w:rPr>
          <w:fldChar w:fldCharType="begin"/>
        </w:r>
        <w:r w:rsidR="001C121E">
          <w:rPr>
            <w:noProof/>
            <w:webHidden/>
          </w:rPr>
          <w:instrText xml:space="preserve"> PAGEREF _Toc434579434 \h </w:instrText>
        </w:r>
        <w:r w:rsidR="001C121E">
          <w:rPr>
            <w:noProof/>
            <w:webHidden/>
          </w:rPr>
        </w:r>
        <w:r w:rsidR="001C121E">
          <w:rPr>
            <w:noProof/>
            <w:webHidden/>
          </w:rPr>
          <w:fldChar w:fldCharType="separate"/>
        </w:r>
        <w:r w:rsidR="004E76F1">
          <w:rPr>
            <w:noProof/>
            <w:webHidden/>
          </w:rPr>
          <w:t>29</w:t>
        </w:r>
        <w:r w:rsidR="001C121E">
          <w:rPr>
            <w:noProof/>
            <w:webHidden/>
          </w:rPr>
          <w:fldChar w:fldCharType="end"/>
        </w:r>
      </w:hyperlink>
    </w:p>
    <w:p w14:paraId="45CCDD4B" w14:textId="46F48460" w:rsidR="001C121E" w:rsidRDefault="00860B4E">
      <w:pPr>
        <w:pStyle w:val="Verzeichnis1"/>
        <w:rPr>
          <w:rFonts w:eastAsiaTheme="minorEastAsia" w:cstheme="minorBidi"/>
          <w:b w:val="0"/>
          <w:bCs w:val="0"/>
          <w:caps w:val="0"/>
          <w:noProof/>
          <w:color w:val="auto"/>
          <w:sz w:val="22"/>
          <w:szCs w:val="22"/>
          <w:lang w:eastAsia="de-AT"/>
        </w:rPr>
      </w:pPr>
      <w:hyperlink w:anchor="_Toc434579435" w:history="1">
        <w:r w:rsidR="001C121E" w:rsidRPr="00110E80">
          <w:rPr>
            <w:rStyle w:val="Hyperlink"/>
            <w:noProof/>
          </w:rPr>
          <w:t>12.</w:t>
        </w:r>
        <w:r w:rsidR="001C121E">
          <w:rPr>
            <w:rFonts w:eastAsiaTheme="minorEastAsia" w:cstheme="minorBidi"/>
            <w:b w:val="0"/>
            <w:bCs w:val="0"/>
            <w:caps w:val="0"/>
            <w:noProof/>
            <w:color w:val="auto"/>
            <w:sz w:val="22"/>
            <w:szCs w:val="22"/>
            <w:lang w:eastAsia="de-AT"/>
          </w:rPr>
          <w:tab/>
        </w:r>
        <w:r w:rsidR="001C121E" w:rsidRPr="00110E80">
          <w:rPr>
            <w:rStyle w:val="Hyperlink"/>
            <w:noProof/>
          </w:rPr>
          <w:t>Anhang 1: Spezielle Regeln bezüglich generischer Daten für häufig vorkommende Prozesse</w:t>
        </w:r>
        <w:r w:rsidR="001C121E">
          <w:rPr>
            <w:noProof/>
            <w:webHidden/>
          </w:rPr>
          <w:tab/>
        </w:r>
        <w:r w:rsidR="001C121E">
          <w:rPr>
            <w:noProof/>
            <w:webHidden/>
          </w:rPr>
          <w:fldChar w:fldCharType="begin"/>
        </w:r>
        <w:r w:rsidR="001C121E">
          <w:rPr>
            <w:noProof/>
            <w:webHidden/>
          </w:rPr>
          <w:instrText xml:space="preserve"> PAGEREF _Toc434579435 \h </w:instrText>
        </w:r>
        <w:r w:rsidR="001C121E">
          <w:rPr>
            <w:noProof/>
            <w:webHidden/>
          </w:rPr>
        </w:r>
        <w:r w:rsidR="001C121E">
          <w:rPr>
            <w:noProof/>
            <w:webHidden/>
          </w:rPr>
          <w:fldChar w:fldCharType="separate"/>
        </w:r>
        <w:r w:rsidR="004E76F1">
          <w:rPr>
            <w:noProof/>
            <w:webHidden/>
          </w:rPr>
          <w:t>31</w:t>
        </w:r>
        <w:r w:rsidR="001C121E">
          <w:rPr>
            <w:noProof/>
            <w:webHidden/>
          </w:rPr>
          <w:fldChar w:fldCharType="end"/>
        </w:r>
      </w:hyperlink>
    </w:p>
    <w:p w14:paraId="5F526388" w14:textId="2D873DE7" w:rsidR="001C121E" w:rsidRDefault="00860B4E">
      <w:pPr>
        <w:pStyle w:val="Verzeichnis1"/>
        <w:rPr>
          <w:rFonts w:eastAsiaTheme="minorEastAsia" w:cstheme="minorBidi"/>
          <w:b w:val="0"/>
          <w:bCs w:val="0"/>
          <w:caps w:val="0"/>
          <w:noProof/>
          <w:color w:val="auto"/>
          <w:sz w:val="22"/>
          <w:szCs w:val="22"/>
          <w:lang w:eastAsia="de-AT"/>
        </w:rPr>
      </w:pPr>
      <w:hyperlink w:anchor="_Toc434579436" w:history="1">
        <w:r w:rsidR="001C121E" w:rsidRPr="00110E80">
          <w:rPr>
            <w:rStyle w:val="Hyperlink"/>
            <w:noProof/>
          </w:rPr>
          <w:t>13.</w:t>
        </w:r>
        <w:r w:rsidR="001C121E">
          <w:rPr>
            <w:rFonts w:eastAsiaTheme="minorEastAsia" w:cstheme="minorBidi"/>
            <w:b w:val="0"/>
            <w:bCs w:val="0"/>
            <w:caps w:val="0"/>
            <w:noProof/>
            <w:color w:val="auto"/>
            <w:sz w:val="22"/>
            <w:szCs w:val="22"/>
            <w:lang w:eastAsia="de-AT"/>
          </w:rPr>
          <w:tab/>
        </w:r>
        <w:r w:rsidR="001C121E" w:rsidRPr="00110E80">
          <w:rPr>
            <w:rStyle w:val="Hyperlink"/>
            <w:noProof/>
          </w:rPr>
          <w:t>Anhang 2: Anforderungen an zugelassene Datenbanken für generische Daten</w:t>
        </w:r>
        <w:r w:rsidR="001C121E">
          <w:rPr>
            <w:noProof/>
            <w:webHidden/>
          </w:rPr>
          <w:tab/>
        </w:r>
        <w:r w:rsidR="001C121E">
          <w:rPr>
            <w:noProof/>
            <w:webHidden/>
          </w:rPr>
          <w:fldChar w:fldCharType="begin"/>
        </w:r>
        <w:r w:rsidR="001C121E">
          <w:rPr>
            <w:noProof/>
            <w:webHidden/>
          </w:rPr>
          <w:instrText xml:space="preserve"> PAGEREF _Toc434579436 \h </w:instrText>
        </w:r>
        <w:r w:rsidR="001C121E">
          <w:rPr>
            <w:noProof/>
            <w:webHidden/>
          </w:rPr>
        </w:r>
        <w:r w:rsidR="001C121E">
          <w:rPr>
            <w:noProof/>
            <w:webHidden/>
          </w:rPr>
          <w:fldChar w:fldCharType="separate"/>
        </w:r>
        <w:r w:rsidR="004E76F1">
          <w:rPr>
            <w:noProof/>
            <w:webHidden/>
          </w:rPr>
          <w:t>34</w:t>
        </w:r>
        <w:r w:rsidR="001C121E">
          <w:rPr>
            <w:noProof/>
            <w:webHidden/>
          </w:rPr>
          <w:fldChar w:fldCharType="end"/>
        </w:r>
      </w:hyperlink>
    </w:p>
    <w:p w14:paraId="5633D5B6" w14:textId="77777777" w:rsidR="00CD084E" w:rsidRPr="00CC1C46" w:rsidRDefault="00A502DE" w:rsidP="00FB76FE">
      <w:pPr>
        <w:pStyle w:val="Verzeichnis1"/>
        <w:sectPr w:rsidR="00CD084E" w:rsidRPr="00CC1C46" w:rsidSect="00187BDC">
          <w:headerReference w:type="default" r:id="rId38"/>
          <w:footerReference w:type="default" r:id="rId39"/>
          <w:pgSz w:w="11907" w:h="16840" w:code="9"/>
          <w:pgMar w:top="1418" w:right="1418" w:bottom="1134" w:left="1418" w:header="720" w:footer="720" w:gutter="0"/>
          <w:cols w:space="720"/>
          <w:noEndnote/>
        </w:sectPr>
      </w:pPr>
      <w:r w:rsidRPr="00285271">
        <w:rPr>
          <w:lang w:eastAsia="de-AT"/>
        </w:rPr>
        <w:fldChar w:fldCharType="end"/>
      </w:r>
    </w:p>
    <w:p w14:paraId="1D9A7AE4" w14:textId="77777777" w:rsidR="007E2C2A" w:rsidRPr="00CC1C46" w:rsidRDefault="007E2C2A" w:rsidP="00CC1C46">
      <w:pPr>
        <w:pStyle w:val="berschrift1"/>
        <w:rPr>
          <w:rFonts w:asciiTheme="minorHAnsi" w:hAnsiTheme="minorHAnsi"/>
        </w:rPr>
      </w:pPr>
      <w:bookmarkStart w:id="9" w:name="_Toc434579394"/>
      <w:r w:rsidRPr="00CC1C46">
        <w:rPr>
          <w:rFonts w:asciiTheme="minorHAnsi" w:hAnsiTheme="minorHAnsi"/>
        </w:rPr>
        <w:lastRenderedPageBreak/>
        <w:t>Einleitung</w:t>
      </w:r>
      <w:bookmarkEnd w:id="9"/>
    </w:p>
    <w:p w14:paraId="4A693327" w14:textId="77777777" w:rsidR="006F31E9" w:rsidRPr="00CC1C46" w:rsidRDefault="007E2C2A" w:rsidP="00AB6BC5">
      <w:pPr>
        <w:rPr>
          <w:rFonts w:asciiTheme="minorHAnsi" w:hAnsiTheme="minorHAnsi"/>
          <w:sz w:val="20"/>
        </w:rPr>
      </w:pPr>
      <w:r w:rsidRPr="00CC1C46">
        <w:rPr>
          <w:rFonts w:asciiTheme="minorHAnsi" w:hAnsiTheme="minorHAnsi"/>
          <w:sz w:val="20"/>
        </w:rPr>
        <w:t xml:space="preserve">Das vorliegende Dokument legt die </w:t>
      </w:r>
      <w:r w:rsidR="003B04A1" w:rsidRPr="00CC1C46">
        <w:rPr>
          <w:rFonts w:asciiTheme="minorHAnsi" w:hAnsiTheme="minorHAnsi"/>
          <w:sz w:val="20"/>
        </w:rPr>
        <w:t>allgemeinen Ökobilanzr</w:t>
      </w:r>
      <w:r w:rsidRPr="00CC1C46">
        <w:rPr>
          <w:rFonts w:asciiTheme="minorHAnsi" w:hAnsiTheme="minorHAnsi"/>
          <w:sz w:val="20"/>
        </w:rPr>
        <w:t xml:space="preserve">egeln </w:t>
      </w:r>
      <w:r w:rsidR="00C03E70" w:rsidRPr="00CC1C46">
        <w:rPr>
          <w:rFonts w:asciiTheme="minorHAnsi" w:hAnsiTheme="minorHAnsi"/>
          <w:color w:val="auto"/>
          <w:sz w:val="20"/>
        </w:rPr>
        <w:t>des österreichischen Programmbetreibers für die Erstellung von EPDs für Bauprodukte</w:t>
      </w:r>
      <w:r w:rsidR="00C03E70" w:rsidRPr="00CC1C46">
        <w:rPr>
          <w:rFonts w:asciiTheme="minorHAnsi" w:hAnsiTheme="minorHAnsi"/>
          <w:color w:val="800080"/>
          <w:sz w:val="20"/>
        </w:rPr>
        <w:t xml:space="preserve"> </w:t>
      </w:r>
      <w:r w:rsidR="003B04A1" w:rsidRPr="00CC1C46">
        <w:rPr>
          <w:rFonts w:asciiTheme="minorHAnsi" w:hAnsiTheme="minorHAnsi"/>
          <w:sz w:val="20"/>
        </w:rPr>
        <w:t>fest.</w:t>
      </w:r>
      <w:r w:rsidRPr="00CC1C46">
        <w:rPr>
          <w:rFonts w:asciiTheme="minorHAnsi" w:hAnsiTheme="minorHAnsi"/>
          <w:sz w:val="20"/>
        </w:rPr>
        <w:t xml:space="preserve"> </w:t>
      </w:r>
    </w:p>
    <w:p w14:paraId="40DC2D18" w14:textId="77777777" w:rsidR="004E5362" w:rsidRPr="00CC1C46" w:rsidRDefault="001F70DB" w:rsidP="00B107E6">
      <w:pPr>
        <w:pStyle w:val="StandardAbs"/>
        <w:rPr>
          <w:rFonts w:asciiTheme="minorHAnsi" w:hAnsiTheme="minorHAnsi"/>
          <w:sz w:val="20"/>
        </w:rPr>
      </w:pPr>
      <w:r w:rsidRPr="00CC1C46">
        <w:rPr>
          <w:rFonts w:asciiTheme="minorHAnsi" w:hAnsiTheme="minorHAnsi"/>
          <w:sz w:val="20"/>
        </w:rPr>
        <w:t>Eine auf diesem Standard erstellte Ökobilanz en</w:t>
      </w:r>
      <w:r w:rsidR="001342C5" w:rsidRPr="00CC1C46">
        <w:rPr>
          <w:rFonts w:asciiTheme="minorHAnsi" w:hAnsiTheme="minorHAnsi"/>
          <w:sz w:val="20"/>
        </w:rPr>
        <w:t>tspricht den folgenden Regelwerken</w:t>
      </w:r>
      <w:r w:rsidRPr="00CC1C46">
        <w:rPr>
          <w:rFonts w:asciiTheme="minorHAnsi" w:hAnsiTheme="minorHAnsi"/>
          <w:sz w:val="20"/>
        </w:rPr>
        <w:t>:</w:t>
      </w:r>
    </w:p>
    <w:p w14:paraId="59BAC7F6" w14:textId="77777777" w:rsidR="00CD769F" w:rsidRPr="00CC1C46" w:rsidRDefault="00CD769F" w:rsidP="00B107E6">
      <w:pPr>
        <w:pStyle w:val="StandardAbs"/>
        <w:rPr>
          <w:rFonts w:asciiTheme="minorHAnsi" w:hAnsiTheme="minorHAnsi"/>
          <w:sz w:val="20"/>
        </w:rPr>
      </w:pPr>
    </w:p>
    <w:p w14:paraId="6D9604D4" w14:textId="09F9F9F9" w:rsidR="00D61F0A" w:rsidRPr="00CC1C46" w:rsidRDefault="00D61F0A" w:rsidP="008C6ABC">
      <w:pPr>
        <w:pStyle w:val="StandardAbs"/>
        <w:numPr>
          <w:ilvl w:val="0"/>
          <w:numId w:val="2"/>
        </w:numPr>
        <w:spacing w:before="0"/>
        <w:ind w:left="714" w:hanging="357"/>
        <w:rPr>
          <w:rFonts w:asciiTheme="minorHAnsi" w:hAnsiTheme="minorHAnsi"/>
          <w:sz w:val="20"/>
        </w:rPr>
      </w:pPr>
      <w:r w:rsidRPr="00CC1C46">
        <w:rPr>
          <w:rFonts w:asciiTheme="minorHAnsi" w:hAnsiTheme="minorHAnsi"/>
          <w:sz w:val="20"/>
        </w:rPr>
        <w:t xml:space="preserve">ÖNORM EN ISO 14040Umweltmanagement – Ökobilanz – </w:t>
      </w:r>
      <w:r w:rsidR="00FA6BF3" w:rsidRPr="00CC1C46">
        <w:rPr>
          <w:rFonts w:asciiTheme="minorHAnsi" w:hAnsiTheme="minorHAnsi"/>
          <w:sz w:val="20"/>
        </w:rPr>
        <w:t>Grundsätze</w:t>
      </w:r>
      <w:r w:rsidRPr="00CC1C46">
        <w:rPr>
          <w:rFonts w:asciiTheme="minorHAnsi" w:hAnsiTheme="minorHAnsi"/>
          <w:sz w:val="20"/>
        </w:rPr>
        <w:t xml:space="preserve"> und </w:t>
      </w:r>
      <w:r w:rsidR="00B66942" w:rsidRPr="00CC1C46">
        <w:rPr>
          <w:rFonts w:asciiTheme="minorHAnsi" w:hAnsiTheme="minorHAnsi"/>
          <w:sz w:val="20"/>
        </w:rPr>
        <w:t xml:space="preserve">Rahmenbedingungen </w:t>
      </w:r>
    </w:p>
    <w:p w14:paraId="2F441867" w14:textId="0FC51312" w:rsidR="00D61F0A" w:rsidRPr="00CC1C46" w:rsidRDefault="00D61F0A" w:rsidP="008C6ABC">
      <w:pPr>
        <w:pStyle w:val="StandardAbs"/>
        <w:numPr>
          <w:ilvl w:val="0"/>
          <w:numId w:val="2"/>
        </w:numPr>
        <w:spacing w:before="0"/>
        <w:ind w:left="714" w:hanging="357"/>
        <w:rPr>
          <w:rFonts w:asciiTheme="minorHAnsi" w:hAnsiTheme="minorHAnsi"/>
          <w:sz w:val="20"/>
        </w:rPr>
      </w:pPr>
      <w:r w:rsidRPr="00CC1C46">
        <w:rPr>
          <w:rFonts w:asciiTheme="minorHAnsi" w:hAnsiTheme="minorHAnsi"/>
          <w:sz w:val="20"/>
        </w:rPr>
        <w:t xml:space="preserve">ÖNORM EN ISO 14044Umweltmanagement – Ökobilanz </w:t>
      </w:r>
      <w:r w:rsidR="00B66942" w:rsidRPr="00CC1C46">
        <w:rPr>
          <w:rFonts w:asciiTheme="minorHAnsi" w:hAnsiTheme="minorHAnsi"/>
          <w:sz w:val="20"/>
        </w:rPr>
        <w:t>– Anforderungen und Anleitungen</w:t>
      </w:r>
    </w:p>
    <w:p w14:paraId="6268E3BC" w14:textId="73065AB5" w:rsidR="00B322D5" w:rsidRPr="00CC1C46" w:rsidRDefault="00D61F0A" w:rsidP="008C6ABC">
      <w:pPr>
        <w:pStyle w:val="StandardAbs"/>
        <w:numPr>
          <w:ilvl w:val="0"/>
          <w:numId w:val="2"/>
        </w:numPr>
        <w:spacing w:before="0"/>
        <w:ind w:left="714" w:hanging="357"/>
        <w:rPr>
          <w:rFonts w:asciiTheme="minorHAnsi" w:hAnsiTheme="minorHAnsi"/>
          <w:sz w:val="20"/>
        </w:rPr>
      </w:pPr>
      <w:r w:rsidRPr="00CC1C46">
        <w:rPr>
          <w:rFonts w:asciiTheme="minorHAnsi" w:hAnsiTheme="minorHAnsi"/>
          <w:sz w:val="20"/>
        </w:rPr>
        <w:t xml:space="preserve">ÖNORM EN ISO 14025Umweltkennzeichnungen und -deklarationen – Typ III Umweltdeklarationen – Grundsätze </w:t>
      </w:r>
      <w:r w:rsidR="00B322D5" w:rsidRPr="00CC1C46">
        <w:rPr>
          <w:rFonts w:asciiTheme="minorHAnsi" w:hAnsiTheme="minorHAnsi"/>
          <w:sz w:val="20"/>
        </w:rPr>
        <w:t xml:space="preserve">und Verfahren </w:t>
      </w:r>
    </w:p>
    <w:p w14:paraId="6CF5859A" w14:textId="55D2C60B" w:rsidR="001F70DB" w:rsidRPr="00CC1C46" w:rsidRDefault="001F70DB" w:rsidP="008C6ABC">
      <w:pPr>
        <w:pStyle w:val="StandardAbs"/>
        <w:numPr>
          <w:ilvl w:val="0"/>
          <w:numId w:val="2"/>
        </w:numPr>
        <w:spacing w:before="0"/>
        <w:ind w:left="714" w:hanging="357"/>
        <w:rPr>
          <w:rFonts w:asciiTheme="minorHAnsi" w:hAnsiTheme="minorHAnsi"/>
          <w:sz w:val="20"/>
        </w:rPr>
      </w:pPr>
      <w:r w:rsidRPr="00CC1C46">
        <w:rPr>
          <w:rFonts w:asciiTheme="minorHAnsi" w:hAnsiTheme="minorHAnsi"/>
          <w:sz w:val="20"/>
        </w:rPr>
        <w:t xml:space="preserve">ÖNORM </w:t>
      </w:r>
      <w:r w:rsidR="00B629FE" w:rsidRPr="00CC1C46">
        <w:rPr>
          <w:rFonts w:asciiTheme="minorHAnsi" w:hAnsiTheme="minorHAnsi"/>
          <w:sz w:val="20"/>
        </w:rPr>
        <w:t>EN 15</w:t>
      </w:r>
      <w:r w:rsidRPr="00CC1C46">
        <w:rPr>
          <w:rFonts w:asciiTheme="minorHAnsi" w:hAnsiTheme="minorHAnsi"/>
          <w:sz w:val="20"/>
        </w:rPr>
        <w:t>804 Nachhaltigkeit von Bauwerken – Umweltdeklarationen für Produkte – Grundregeln für die Produktkategorie Bauprodukt</w:t>
      </w:r>
      <w:r w:rsidR="0004610A" w:rsidRPr="00CC1C46">
        <w:rPr>
          <w:rFonts w:asciiTheme="minorHAnsi" w:hAnsiTheme="minorHAnsi"/>
          <w:sz w:val="20"/>
        </w:rPr>
        <w:t>.</w:t>
      </w:r>
      <w:r w:rsidRPr="00CC1C46">
        <w:rPr>
          <w:rFonts w:asciiTheme="minorHAnsi" w:hAnsiTheme="minorHAnsi"/>
          <w:sz w:val="20"/>
        </w:rPr>
        <w:t xml:space="preserve"> </w:t>
      </w:r>
    </w:p>
    <w:p w14:paraId="22134AC6" w14:textId="62715B1B" w:rsidR="004D1173" w:rsidRPr="00CC1C46" w:rsidRDefault="004D1173" w:rsidP="008C6ABC">
      <w:pPr>
        <w:pStyle w:val="StandardAbs"/>
        <w:numPr>
          <w:ilvl w:val="0"/>
          <w:numId w:val="2"/>
        </w:numPr>
        <w:spacing w:before="0"/>
        <w:ind w:left="714" w:hanging="357"/>
        <w:rPr>
          <w:rFonts w:asciiTheme="minorHAnsi" w:hAnsiTheme="minorHAnsi"/>
          <w:sz w:val="20"/>
        </w:rPr>
      </w:pPr>
      <w:r w:rsidRPr="00CC1C46">
        <w:rPr>
          <w:rFonts w:asciiTheme="minorHAnsi" w:hAnsiTheme="minorHAnsi"/>
          <w:sz w:val="20"/>
        </w:rPr>
        <w:t>CEN/TR 15941 Nachhaltigkeit von Bauwerken - Umweltproduktdeklarationen - Methoden u</w:t>
      </w:r>
      <w:r w:rsidR="0004610A" w:rsidRPr="00CC1C46">
        <w:rPr>
          <w:rFonts w:asciiTheme="minorHAnsi" w:hAnsiTheme="minorHAnsi"/>
          <w:sz w:val="20"/>
        </w:rPr>
        <w:t xml:space="preserve">nd Angaben für generische Daten. </w:t>
      </w:r>
      <w:r w:rsidR="00272DF9" w:rsidRPr="00CC1C46">
        <w:rPr>
          <w:rFonts w:asciiTheme="minorHAnsi" w:hAnsiTheme="minorHAnsi"/>
          <w:sz w:val="20"/>
        </w:rPr>
        <w:t>CEN/TR 15941</w:t>
      </w:r>
    </w:p>
    <w:p w14:paraId="59286213" w14:textId="33DBED26" w:rsidR="00D61F0A" w:rsidRPr="00CC1C46" w:rsidRDefault="000A7AFB" w:rsidP="008C6ABC">
      <w:pPr>
        <w:pStyle w:val="StandardAbs"/>
        <w:numPr>
          <w:ilvl w:val="0"/>
          <w:numId w:val="2"/>
        </w:numPr>
        <w:spacing w:before="0"/>
        <w:ind w:left="714" w:hanging="357"/>
        <w:rPr>
          <w:rFonts w:asciiTheme="minorHAnsi" w:hAnsiTheme="minorHAnsi"/>
          <w:sz w:val="20"/>
        </w:rPr>
      </w:pPr>
      <w:r w:rsidRPr="00CC1C46">
        <w:rPr>
          <w:rFonts w:asciiTheme="minorHAnsi" w:hAnsiTheme="minorHAnsi"/>
          <w:sz w:val="20"/>
        </w:rPr>
        <w:t xml:space="preserve">ÖNORM </w:t>
      </w:r>
      <w:r w:rsidR="00D61F0A" w:rsidRPr="00CC1C46">
        <w:rPr>
          <w:rFonts w:asciiTheme="minorHAnsi" w:hAnsiTheme="minorHAnsi"/>
          <w:sz w:val="20"/>
        </w:rPr>
        <w:t>EN 15942 Nachhaltigkeit von Bauwerken - Umweltproduktdeklaration - Kommunikationsformate: zwischen Unternehmen</w:t>
      </w:r>
      <w:r w:rsidR="0004610A" w:rsidRPr="00CC1C46">
        <w:rPr>
          <w:rFonts w:asciiTheme="minorHAnsi" w:hAnsiTheme="minorHAnsi"/>
          <w:sz w:val="20"/>
        </w:rPr>
        <w:t>.</w:t>
      </w:r>
      <w:r w:rsidR="00D61F0A" w:rsidRPr="00CC1C46">
        <w:rPr>
          <w:rFonts w:asciiTheme="minorHAnsi" w:hAnsiTheme="minorHAnsi"/>
          <w:sz w:val="20"/>
        </w:rPr>
        <w:t xml:space="preserve"> </w:t>
      </w:r>
    </w:p>
    <w:p w14:paraId="7D474C10" w14:textId="31C10223" w:rsidR="00D61F0A" w:rsidRPr="00CC1C46" w:rsidRDefault="00D61F0A" w:rsidP="008C6ABC">
      <w:pPr>
        <w:pStyle w:val="StandardAbs"/>
        <w:numPr>
          <w:ilvl w:val="0"/>
          <w:numId w:val="2"/>
        </w:numPr>
        <w:spacing w:before="0"/>
        <w:ind w:left="714" w:hanging="357"/>
        <w:rPr>
          <w:rFonts w:asciiTheme="minorHAnsi" w:hAnsiTheme="minorHAnsi"/>
          <w:sz w:val="20"/>
        </w:rPr>
      </w:pPr>
      <w:r w:rsidRPr="00CC1C46">
        <w:rPr>
          <w:rFonts w:asciiTheme="minorHAnsi" w:hAnsiTheme="minorHAnsi"/>
          <w:sz w:val="20"/>
        </w:rPr>
        <w:t>EN 15978 Nachhaltigkeit von Bauwerken – Bewertung der umweltbezogenen Qualität von Gebäuden – Berechnungsmethode</w:t>
      </w:r>
      <w:r w:rsidR="0004610A" w:rsidRPr="00CC1C46">
        <w:rPr>
          <w:rFonts w:asciiTheme="minorHAnsi" w:hAnsiTheme="minorHAnsi"/>
          <w:sz w:val="20"/>
        </w:rPr>
        <w:t xml:space="preserve">. </w:t>
      </w:r>
    </w:p>
    <w:p w14:paraId="60552B37" w14:textId="77777777" w:rsidR="00CE198F" w:rsidRDefault="00CE198F" w:rsidP="00CE198F">
      <w:pPr>
        <w:pStyle w:val="StandardAbs"/>
        <w:numPr>
          <w:ilvl w:val="0"/>
          <w:numId w:val="2"/>
        </w:numPr>
        <w:spacing w:before="0"/>
        <w:ind w:left="714" w:hanging="357"/>
        <w:rPr>
          <w:rFonts w:asciiTheme="minorHAnsi" w:hAnsiTheme="minorHAnsi"/>
          <w:sz w:val="20"/>
          <w:lang w:val="en-GB"/>
        </w:rPr>
      </w:pPr>
      <w:r w:rsidRPr="00CC1C46">
        <w:rPr>
          <w:rFonts w:asciiTheme="minorHAnsi" w:hAnsiTheme="minorHAnsi"/>
          <w:sz w:val="20"/>
          <w:lang w:val="en-GB"/>
        </w:rPr>
        <w:t>ISO 21930 Building construction - Sustainability in building construction – Environmental declaration of building products</w:t>
      </w:r>
    </w:p>
    <w:p w14:paraId="3E67D64A" w14:textId="2A492630" w:rsidR="00CE198F" w:rsidRDefault="00317581" w:rsidP="00CE198F">
      <w:pPr>
        <w:pStyle w:val="StandardAbs"/>
        <w:numPr>
          <w:ilvl w:val="0"/>
          <w:numId w:val="2"/>
        </w:numPr>
        <w:spacing w:before="0"/>
        <w:rPr>
          <w:rFonts w:asciiTheme="minorHAnsi" w:hAnsiTheme="minorHAnsi"/>
          <w:sz w:val="20"/>
        </w:rPr>
      </w:pPr>
      <w:r>
        <w:rPr>
          <w:rFonts w:asciiTheme="minorHAnsi" w:hAnsiTheme="minorHAnsi"/>
          <w:sz w:val="20"/>
        </w:rPr>
        <w:t>CEN</w:t>
      </w:r>
      <w:r w:rsidR="00322DAE">
        <w:rPr>
          <w:rFonts w:asciiTheme="minorHAnsi" w:hAnsiTheme="minorHAnsi"/>
          <w:sz w:val="20"/>
        </w:rPr>
        <w:t>/</w:t>
      </w:r>
      <w:r>
        <w:rPr>
          <w:rFonts w:asciiTheme="minorHAnsi" w:hAnsiTheme="minorHAnsi"/>
          <w:sz w:val="20"/>
        </w:rPr>
        <w:t>TR</w:t>
      </w:r>
      <w:r w:rsidR="00CE198F" w:rsidRPr="00A671A1">
        <w:rPr>
          <w:rFonts w:asciiTheme="minorHAnsi" w:hAnsiTheme="minorHAnsi"/>
          <w:sz w:val="20"/>
        </w:rPr>
        <w:t xml:space="preserve"> 16970 Nachhaltiges Bauen — Leitfaden für die Anwendung von EN 15804</w:t>
      </w:r>
      <w:r>
        <w:rPr>
          <w:rFonts w:asciiTheme="minorHAnsi" w:hAnsiTheme="minorHAnsi"/>
          <w:sz w:val="20"/>
        </w:rPr>
        <w:t xml:space="preserve"> (Hinweis: </w:t>
      </w:r>
      <w:r w:rsidR="00322DAE">
        <w:rPr>
          <w:rFonts w:asciiTheme="minorHAnsi" w:hAnsiTheme="minorHAnsi"/>
          <w:sz w:val="20"/>
        </w:rPr>
        <w:t>mit folgenden drei Ausnahmen gemäß</w:t>
      </w:r>
      <w:r>
        <w:rPr>
          <w:rFonts w:asciiTheme="minorHAnsi" w:hAnsiTheme="minorHAnsi"/>
          <w:sz w:val="20"/>
        </w:rPr>
        <w:t xml:space="preserve"> Beschluss der ECO Platform: </w:t>
      </w:r>
    </w:p>
    <w:p w14:paraId="29CF808F" w14:textId="5E2FF847" w:rsidR="00317581" w:rsidRPr="00E8080B" w:rsidRDefault="00317581" w:rsidP="00317581">
      <w:pPr>
        <w:pStyle w:val="StandardAbs"/>
        <w:numPr>
          <w:ilvl w:val="1"/>
          <w:numId w:val="44"/>
        </w:numPr>
        <w:spacing w:before="0"/>
        <w:rPr>
          <w:rFonts w:asciiTheme="minorHAnsi" w:hAnsiTheme="minorHAnsi"/>
          <w:sz w:val="20"/>
        </w:rPr>
      </w:pPr>
      <w:r w:rsidRPr="00317581">
        <w:rPr>
          <w:rFonts w:asciiTheme="minorHAnsi" w:hAnsiTheme="minorHAnsi"/>
          <w:sz w:val="20"/>
        </w:rPr>
        <w:t xml:space="preserve">Programmbetreiber können </w:t>
      </w:r>
      <w:r w:rsidR="00322DAE">
        <w:rPr>
          <w:rFonts w:asciiTheme="minorHAnsi" w:hAnsiTheme="minorHAnsi"/>
          <w:sz w:val="20"/>
        </w:rPr>
        <w:t>weitere</w:t>
      </w:r>
      <w:r w:rsidRPr="00317581">
        <w:rPr>
          <w:rFonts w:asciiTheme="minorHAnsi" w:hAnsiTheme="minorHAnsi"/>
          <w:sz w:val="20"/>
        </w:rPr>
        <w:t xml:space="preserve"> Indikatoren definieren und veröffentlichen</w:t>
      </w:r>
      <w:r>
        <w:rPr>
          <w:rFonts w:asciiTheme="minorHAnsi" w:hAnsiTheme="minorHAnsi"/>
          <w:sz w:val="20"/>
        </w:rPr>
        <w:t xml:space="preserve">, </w:t>
      </w:r>
      <w:r w:rsidR="00322DAE">
        <w:rPr>
          <w:rFonts w:asciiTheme="minorHAnsi" w:hAnsiTheme="minorHAnsi"/>
          <w:sz w:val="20"/>
        </w:rPr>
        <w:t>wenn diese entsprechen als „zusätzliche Indikatoren“ gekennzeichnet sind</w:t>
      </w:r>
      <w:r>
        <w:rPr>
          <w:rFonts w:asciiTheme="minorHAnsi" w:hAnsiTheme="minorHAnsi"/>
          <w:sz w:val="20"/>
        </w:rPr>
        <w:t xml:space="preserve">. </w:t>
      </w:r>
    </w:p>
    <w:p w14:paraId="1883AE04" w14:textId="5E8B58EB" w:rsidR="00317581" w:rsidRPr="00E8080B" w:rsidRDefault="00096ADF" w:rsidP="00317581">
      <w:pPr>
        <w:pStyle w:val="StandardAbs"/>
        <w:numPr>
          <w:ilvl w:val="1"/>
          <w:numId w:val="44"/>
        </w:numPr>
        <w:spacing w:before="0"/>
        <w:rPr>
          <w:rFonts w:asciiTheme="minorHAnsi" w:hAnsiTheme="minorHAnsi"/>
          <w:sz w:val="20"/>
        </w:rPr>
      </w:pPr>
      <w:r>
        <w:rPr>
          <w:rFonts w:asciiTheme="minorHAnsi" w:hAnsiTheme="minorHAnsi"/>
          <w:sz w:val="20"/>
        </w:rPr>
        <w:t xml:space="preserve">Der Programmbetreiber kann das </w:t>
      </w:r>
      <w:r w:rsidR="00317581" w:rsidRPr="00E8080B">
        <w:rPr>
          <w:rFonts w:asciiTheme="minorHAnsi" w:hAnsiTheme="minorHAnsi"/>
          <w:sz w:val="20"/>
        </w:rPr>
        <w:t xml:space="preserve">“Polluter pays”-Prinzip </w:t>
      </w:r>
      <w:r w:rsidRPr="00E8080B">
        <w:rPr>
          <w:rFonts w:asciiTheme="minorHAnsi" w:hAnsiTheme="minorHAnsi"/>
          <w:sz w:val="20"/>
        </w:rPr>
        <w:t xml:space="preserve"> </w:t>
      </w:r>
      <w:r>
        <w:rPr>
          <w:rFonts w:asciiTheme="minorHAnsi" w:hAnsiTheme="minorHAnsi"/>
          <w:sz w:val="20"/>
        </w:rPr>
        <w:t xml:space="preserve">auf den Einsatz von </w:t>
      </w:r>
      <w:r w:rsidRPr="00E8080B">
        <w:rPr>
          <w:rFonts w:asciiTheme="minorHAnsi" w:hAnsiTheme="minorHAnsi"/>
          <w:sz w:val="20"/>
        </w:rPr>
        <w:t>Abfall</w:t>
      </w:r>
      <w:r>
        <w:rPr>
          <w:rFonts w:asciiTheme="minorHAnsi" w:hAnsiTheme="minorHAnsi"/>
          <w:sz w:val="20"/>
        </w:rPr>
        <w:t xml:space="preserve"> entsprechend seiner Regeln auslegen (Modellierung als </w:t>
      </w:r>
      <w:r w:rsidRPr="00E8080B">
        <w:rPr>
          <w:rFonts w:asciiTheme="minorHAnsi" w:hAnsiTheme="minorHAnsi"/>
          <w:sz w:val="20"/>
        </w:rPr>
        <w:t>Beseitigung</w:t>
      </w:r>
      <w:r>
        <w:rPr>
          <w:rFonts w:asciiTheme="minorHAnsi" w:hAnsiTheme="minorHAnsi"/>
          <w:sz w:val="20"/>
        </w:rPr>
        <w:t>s-</w:t>
      </w:r>
      <w:r w:rsidRPr="00E8080B">
        <w:rPr>
          <w:rFonts w:asciiTheme="minorHAnsi" w:hAnsiTheme="minorHAnsi"/>
          <w:sz w:val="20"/>
        </w:rPr>
        <w:t xml:space="preserve"> oder </w:t>
      </w:r>
      <w:r>
        <w:rPr>
          <w:rFonts w:asciiTheme="minorHAnsi" w:hAnsiTheme="minorHAnsi"/>
          <w:sz w:val="20"/>
        </w:rPr>
        <w:t>Verwertungsprozess).</w:t>
      </w:r>
      <w:r w:rsidRPr="00E8080B">
        <w:rPr>
          <w:rFonts w:asciiTheme="minorHAnsi" w:hAnsiTheme="minorHAnsi"/>
          <w:sz w:val="20"/>
        </w:rPr>
        <w:t xml:space="preserve"> </w:t>
      </w:r>
    </w:p>
    <w:p w14:paraId="0EB78E8C" w14:textId="7428CC0F" w:rsidR="00317581" w:rsidRPr="004207E2" w:rsidRDefault="00317581" w:rsidP="00317581">
      <w:pPr>
        <w:pStyle w:val="StandardAbs"/>
        <w:numPr>
          <w:ilvl w:val="1"/>
          <w:numId w:val="44"/>
        </w:numPr>
        <w:spacing w:before="0"/>
        <w:rPr>
          <w:rFonts w:asciiTheme="minorHAnsi" w:hAnsiTheme="minorHAnsi"/>
          <w:sz w:val="20"/>
        </w:rPr>
      </w:pPr>
      <w:r w:rsidRPr="004207E2">
        <w:rPr>
          <w:rFonts w:asciiTheme="minorHAnsi" w:hAnsiTheme="minorHAnsi"/>
          <w:sz w:val="20"/>
        </w:rPr>
        <w:t xml:space="preserve">Default </w:t>
      </w:r>
      <w:r w:rsidR="004207E2" w:rsidRPr="004207E2">
        <w:rPr>
          <w:rFonts w:asciiTheme="minorHAnsi" w:hAnsiTheme="minorHAnsi"/>
          <w:sz w:val="20"/>
        </w:rPr>
        <w:t xml:space="preserve">Werte aus CEN TC Produkt-PCRs müssen nicht automatisch übernommen </w:t>
      </w:r>
      <w:r w:rsidR="004207E2">
        <w:rPr>
          <w:rFonts w:asciiTheme="minorHAnsi" w:hAnsiTheme="minorHAnsi"/>
          <w:sz w:val="20"/>
        </w:rPr>
        <w:t>werden.</w:t>
      </w:r>
    </w:p>
    <w:p w14:paraId="5B70C6A9" w14:textId="77777777" w:rsidR="00317581" w:rsidRPr="004207E2" w:rsidRDefault="00317581" w:rsidP="00317581">
      <w:pPr>
        <w:pStyle w:val="StandardAbs"/>
        <w:spacing w:before="0"/>
        <w:ind w:left="720"/>
        <w:rPr>
          <w:rFonts w:asciiTheme="minorHAnsi" w:hAnsiTheme="minorHAnsi"/>
          <w:sz w:val="20"/>
        </w:rPr>
      </w:pPr>
    </w:p>
    <w:p w14:paraId="6DC05B1C" w14:textId="77777777" w:rsidR="006F31E9" w:rsidRPr="00CC1C46" w:rsidRDefault="006F31E9" w:rsidP="00CC1C46">
      <w:pPr>
        <w:pStyle w:val="berschrift1"/>
        <w:rPr>
          <w:rFonts w:asciiTheme="minorHAnsi" w:hAnsiTheme="minorHAnsi"/>
        </w:rPr>
      </w:pPr>
      <w:bookmarkStart w:id="10" w:name="_Toc434579395"/>
      <w:r w:rsidRPr="00CC1C46">
        <w:rPr>
          <w:rFonts w:asciiTheme="minorHAnsi" w:hAnsiTheme="minorHAnsi"/>
        </w:rPr>
        <w:t>Abkürzungen</w:t>
      </w:r>
      <w:bookmarkEnd w:id="10"/>
    </w:p>
    <w:p w14:paraId="0774395C" w14:textId="77777777" w:rsidR="006F31E9" w:rsidRPr="00CC1C46" w:rsidRDefault="006F31E9" w:rsidP="006F31E9">
      <w:pPr>
        <w:pStyle w:val="StandardAbs"/>
        <w:rPr>
          <w:rFonts w:asciiTheme="minorHAnsi" w:hAnsiTheme="minorHAnsi"/>
          <w:sz w:val="20"/>
        </w:rPr>
      </w:pPr>
      <w:r w:rsidRPr="00CC1C46">
        <w:rPr>
          <w:rFonts w:asciiTheme="minorHAnsi" w:hAnsiTheme="minorHAnsi"/>
          <w:sz w:val="20"/>
        </w:rPr>
        <w:t xml:space="preserve">EPD </w:t>
      </w:r>
      <w:r w:rsidRPr="00CC1C46">
        <w:rPr>
          <w:rFonts w:asciiTheme="minorHAnsi" w:hAnsiTheme="minorHAnsi"/>
          <w:sz w:val="20"/>
        </w:rPr>
        <w:tab/>
        <w:t>Environmental Product Declaration (Umwelt</w:t>
      </w:r>
      <w:r w:rsidR="00C923AA" w:rsidRPr="00CC1C46">
        <w:rPr>
          <w:rFonts w:asciiTheme="minorHAnsi" w:hAnsiTheme="minorHAnsi"/>
          <w:sz w:val="20"/>
        </w:rPr>
        <w:t>produkt</w:t>
      </w:r>
      <w:r w:rsidRPr="00CC1C46">
        <w:rPr>
          <w:rFonts w:asciiTheme="minorHAnsi" w:hAnsiTheme="minorHAnsi"/>
          <w:sz w:val="20"/>
        </w:rPr>
        <w:t>deklaration)</w:t>
      </w:r>
    </w:p>
    <w:p w14:paraId="10C93F63" w14:textId="77777777" w:rsidR="006F31E9" w:rsidRPr="00CC1C46" w:rsidRDefault="006F31E9" w:rsidP="006F31E9">
      <w:pPr>
        <w:pStyle w:val="StandardAbs"/>
        <w:rPr>
          <w:rFonts w:asciiTheme="minorHAnsi" w:hAnsiTheme="minorHAnsi"/>
          <w:sz w:val="20"/>
        </w:rPr>
      </w:pPr>
      <w:r w:rsidRPr="00CC1C46">
        <w:rPr>
          <w:rFonts w:asciiTheme="minorHAnsi" w:hAnsiTheme="minorHAnsi"/>
          <w:sz w:val="20"/>
        </w:rPr>
        <w:t xml:space="preserve">PKR </w:t>
      </w:r>
      <w:r w:rsidRPr="00CC1C46">
        <w:rPr>
          <w:rFonts w:asciiTheme="minorHAnsi" w:hAnsiTheme="minorHAnsi"/>
          <w:sz w:val="20"/>
        </w:rPr>
        <w:tab/>
        <w:t>Produktkategorieregel</w:t>
      </w:r>
    </w:p>
    <w:p w14:paraId="13917EF3" w14:textId="77777777" w:rsidR="004522FB" w:rsidRPr="00CC1C46" w:rsidRDefault="004522FB" w:rsidP="006F31E9">
      <w:pPr>
        <w:pStyle w:val="StandardAbs"/>
        <w:rPr>
          <w:rFonts w:asciiTheme="minorHAnsi" w:hAnsiTheme="minorHAnsi"/>
          <w:sz w:val="20"/>
        </w:rPr>
      </w:pPr>
      <w:r w:rsidRPr="00CC1C46">
        <w:rPr>
          <w:rFonts w:asciiTheme="minorHAnsi" w:hAnsiTheme="minorHAnsi"/>
          <w:sz w:val="20"/>
        </w:rPr>
        <w:t>RSL</w:t>
      </w:r>
      <w:r w:rsidRPr="00CC1C46">
        <w:rPr>
          <w:rFonts w:asciiTheme="minorHAnsi" w:hAnsiTheme="minorHAnsi"/>
          <w:sz w:val="20"/>
        </w:rPr>
        <w:tab/>
        <w:t>Referenz-Nutzungsdauer</w:t>
      </w:r>
    </w:p>
    <w:p w14:paraId="4FBFFCC7" w14:textId="77777777" w:rsidR="00CF5514" w:rsidRPr="00CC1C46" w:rsidRDefault="00CF5514" w:rsidP="006F31E9">
      <w:pPr>
        <w:pStyle w:val="StandardAbs"/>
        <w:rPr>
          <w:rFonts w:asciiTheme="minorHAnsi" w:hAnsiTheme="minorHAnsi"/>
          <w:sz w:val="18"/>
          <w:szCs w:val="20"/>
        </w:rPr>
      </w:pPr>
      <w:r w:rsidRPr="00CC1C46">
        <w:rPr>
          <w:rFonts w:asciiTheme="minorHAnsi" w:hAnsiTheme="minorHAnsi"/>
          <w:sz w:val="20"/>
        </w:rPr>
        <w:t>ITM</w:t>
      </w:r>
      <w:r w:rsidRPr="00CC1C46">
        <w:rPr>
          <w:rFonts w:asciiTheme="minorHAnsi" w:hAnsiTheme="minorHAnsi"/>
          <w:sz w:val="20"/>
        </w:rPr>
        <w:tab/>
        <w:t>Informationstransfermatrix</w:t>
      </w:r>
    </w:p>
    <w:p w14:paraId="13514998" w14:textId="77777777" w:rsidR="007E2C2A" w:rsidRPr="00CC1C46" w:rsidRDefault="00AB6BC5" w:rsidP="00CC1C46">
      <w:pPr>
        <w:pStyle w:val="berschrift1"/>
        <w:rPr>
          <w:rFonts w:asciiTheme="minorHAnsi" w:hAnsiTheme="minorHAnsi"/>
        </w:rPr>
      </w:pPr>
      <w:bookmarkStart w:id="11" w:name="_Toc434579396"/>
      <w:r w:rsidRPr="00CC1C46">
        <w:rPr>
          <w:rFonts w:asciiTheme="minorHAnsi" w:hAnsiTheme="minorHAnsi"/>
        </w:rPr>
        <w:t>Anwendung</w:t>
      </w:r>
      <w:r w:rsidR="007E2C2A" w:rsidRPr="00CC1C46">
        <w:rPr>
          <w:rFonts w:asciiTheme="minorHAnsi" w:hAnsiTheme="minorHAnsi"/>
        </w:rPr>
        <w:t>sbereich</w:t>
      </w:r>
      <w:bookmarkEnd w:id="11"/>
    </w:p>
    <w:p w14:paraId="308103E4" w14:textId="77777777" w:rsidR="00C314BA" w:rsidRPr="00CC1C46" w:rsidRDefault="00C314BA" w:rsidP="00CC1C46">
      <w:pPr>
        <w:spacing w:line="240" w:lineRule="auto"/>
        <w:contextualSpacing/>
        <w:rPr>
          <w:rFonts w:asciiTheme="minorHAnsi" w:hAnsiTheme="minorHAnsi"/>
          <w:sz w:val="18"/>
        </w:rPr>
      </w:pPr>
    </w:p>
    <w:p w14:paraId="607F1A18" w14:textId="77777777" w:rsidR="00B27C45" w:rsidRPr="00285271" w:rsidRDefault="00B27C45" w:rsidP="00285271">
      <w:pPr>
        <w:pStyle w:val="berschrift2"/>
      </w:pPr>
      <w:bookmarkStart w:id="12" w:name="_Toc434579397"/>
      <w:r w:rsidRPr="00285271">
        <w:lastRenderedPageBreak/>
        <w:t>Anwendungsbereich des vorliegenden Dokuments</w:t>
      </w:r>
      <w:bookmarkEnd w:id="12"/>
    </w:p>
    <w:p w14:paraId="0718E383" w14:textId="77777777" w:rsidR="00B107E6" w:rsidRPr="00CC1C46" w:rsidRDefault="004312C1" w:rsidP="00C435F9">
      <w:pPr>
        <w:rPr>
          <w:rFonts w:asciiTheme="minorHAnsi" w:hAnsiTheme="minorHAnsi"/>
          <w:sz w:val="20"/>
        </w:rPr>
      </w:pPr>
      <w:r w:rsidRPr="00CC1C46">
        <w:rPr>
          <w:rFonts w:asciiTheme="minorHAnsi" w:hAnsiTheme="minorHAnsi"/>
          <w:sz w:val="20"/>
        </w:rPr>
        <w:t xml:space="preserve">Das vorliegende Dokument legt die Regeln </w:t>
      </w:r>
      <w:r w:rsidR="00B27C45" w:rsidRPr="00CC1C46">
        <w:rPr>
          <w:rFonts w:asciiTheme="minorHAnsi" w:hAnsiTheme="minorHAnsi"/>
          <w:sz w:val="20"/>
        </w:rPr>
        <w:t xml:space="preserve">auf Basis </w:t>
      </w:r>
      <w:r w:rsidRPr="00CC1C46">
        <w:rPr>
          <w:rFonts w:asciiTheme="minorHAnsi" w:hAnsiTheme="minorHAnsi"/>
          <w:sz w:val="20"/>
        </w:rPr>
        <w:t xml:space="preserve">EN 15804 für die Ökobilanz sowie die Anforderung an den </w:t>
      </w:r>
      <w:r w:rsidR="00C923AA" w:rsidRPr="00CC1C46">
        <w:rPr>
          <w:rFonts w:asciiTheme="minorHAnsi" w:hAnsiTheme="minorHAnsi"/>
          <w:sz w:val="20"/>
        </w:rPr>
        <w:t xml:space="preserve">einzureichenden </w:t>
      </w:r>
      <w:r w:rsidRPr="00CC1C46">
        <w:rPr>
          <w:rFonts w:asciiTheme="minorHAnsi" w:hAnsiTheme="minorHAnsi"/>
          <w:sz w:val="20"/>
        </w:rPr>
        <w:t>Hintergrund</w:t>
      </w:r>
      <w:r w:rsidR="00C923AA" w:rsidRPr="00CC1C46">
        <w:rPr>
          <w:rFonts w:asciiTheme="minorHAnsi" w:hAnsiTheme="minorHAnsi"/>
          <w:sz w:val="20"/>
        </w:rPr>
        <w:t>bericht</w:t>
      </w:r>
      <w:r w:rsidRPr="00CC1C46">
        <w:rPr>
          <w:rFonts w:asciiTheme="minorHAnsi" w:hAnsiTheme="minorHAnsi"/>
          <w:sz w:val="20"/>
        </w:rPr>
        <w:t xml:space="preserve"> zur Ökobilanz fest.</w:t>
      </w:r>
    </w:p>
    <w:p w14:paraId="60DCD56E" w14:textId="77777777" w:rsidR="00BE396C" w:rsidRPr="00CC1C46" w:rsidRDefault="00BE396C" w:rsidP="00285271">
      <w:pPr>
        <w:pStyle w:val="berschrift2"/>
      </w:pPr>
      <w:bookmarkStart w:id="13" w:name="_Toc434579398"/>
      <w:r w:rsidRPr="00CC1C46">
        <w:t>Ziel der Untersuchung</w:t>
      </w:r>
      <w:bookmarkEnd w:id="13"/>
    </w:p>
    <w:p w14:paraId="12F4C9AF" w14:textId="77777777" w:rsidR="00BE396C" w:rsidRPr="00CC1C46" w:rsidRDefault="00BE396C" w:rsidP="00BE396C">
      <w:pPr>
        <w:rPr>
          <w:rFonts w:asciiTheme="minorHAnsi" w:hAnsiTheme="minorHAnsi"/>
          <w:sz w:val="20"/>
        </w:rPr>
      </w:pPr>
      <w:r w:rsidRPr="00CC1C46">
        <w:rPr>
          <w:rFonts w:asciiTheme="minorHAnsi" w:hAnsiTheme="minorHAnsi"/>
          <w:sz w:val="20"/>
        </w:rPr>
        <w:t xml:space="preserve">Die nach den vorliegenden Regeln erstellten Ökobilanzen dienen als Grundlage für die Ausstellung einer Umweltdeklaration im Rahmen des EPD-Programms der </w:t>
      </w:r>
      <w:r w:rsidR="00A01296" w:rsidRPr="00CC1C46">
        <w:rPr>
          <w:rFonts w:asciiTheme="minorHAnsi" w:hAnsiTheme="minorHAnsi"/>
          <w:color w:val="auto"/>
          <w:sz w:val="20"/>
        </w:rPr>
        <w:t>österreichischen Bau EPD GmbH</w:t>
      </w:r>
      <w:r w:rsidRPr="00CC1C46">
        <w:rPr>
          <w:rFonts w:asciiTheme="minorHAnsi" w:hAnsiTheme="minorHAnsi"/>
          <w:sz w:val="20"/>
        </w:rPr>
        <w:t>. Die Resultate sind dafür vorgesehen, in der EPD veröffentlicht, in Datenbanken eingepflegt und in Gebäudebewertungsprogrammen eingesetzt zu werden.</w:t>
      </w:r>
      <w:r w:rsidR="003224EB" w:rsidRPr="00CC1C46">
        <w:rPr>
          <w:rFonts w:asciiTheme="minorHAnsi" w:hAnsiTheme="minorHAnsi"/>
          <w:sz w:val="20"/>
        </w:rPr>
        <w:t xml:space="preserve"> </w:t>
      </w:r>
    </w:p>
    <w:p w14:paraId="53EA078E" w14:textId="77777777" w:rsidR="00BE396C" w:rsidRPr="00CC1C46" w:rsidRDefault="00BE396C" w:rsidP="00BE396C">
      <w:pPr>
        <w:pStyle w:val="StandardAbs"/>
        <w:rPr>
          <w:rFonts w:asciiTheme="minorHAnsi" w:hAnsiTheme="minorHAnsi"/>
          <w:sz w:val="20"/>
        </w:rPr>
      </w:pPr>
      <w:r w:rsidRPr="00CC1C46">
        <w:rPr>
          <w:rFonts w:asciiTheme="minorHAnsi" w:hAnsiTheme="minorHAnsi"/>
          <w:sz w:val="20"/>
        </w:rPr>
        <w:t xml:space="preserve">Darüber hinausgehende Ziele der </w:t>
      </w:r>
      <w:r w:rsidR="006F31E9" w:rsidRPr="00CC1C46">
        <w:rPr>
          <w:rFonts w:asciiTheme="minorHAnsi" w:hAnsiTheme="minorHAnsi"/>
          <w:sz w:val="20"/>
        </w:rPr>
        <w:t>Ökobilanz</w:t>
      </w:r>
      <w:r w:rsidR="00C314BA" w:rsidRPr="00CC1C46">
        <w:rPr>
          <w:rFonts w:asciiTheme="minorHAnsi" w:hAnsiTheme="minorHAnsi"/>
        </w:rPr>
        <w:t xml:space="preserve"> </w:t>
      </w:r>
      <w:r w:rsidRPr="00CC1C46">
        <w:rPr>
          <w:rFonts w:asciiTheme="minorHAnsi" w:hAnsiTheme="minorHAnsi"/>
          <w:sz w:val="20"/>
        </w:rPr>
        <w:t xml:space="preserve">sind im </w:t>
      </w:r>
      <w:r w:rsidR="004312C1" w:rsidRPr="00CC1C46">
        <w:rPr>
          <w:rFonts w:asciiTheme="minorHAnsi" w:hAnsiTheme="minorHAnsi"/>
          <w:sz w:val="20"/>
        </w:rPr>
        <w:t xml:space="preserve">Hintergrundbericht </w:t>
      </w:r>
      <w:r w:rsidRPr="00CC1C46">
        <w:rPr>
          <w:rFonts w:asciiTheme="minorHAnsi" w:hAnsiTheme="minorHAnsi"/>
          <w:sz w:val="20"/>
        </w:rPr>
        <w:t>anzuführen.</w:t>
      </w:r>
    </w:p>
    <w:p w14:paraId="5430A947" w14:textId="77777777" w:rsidR="00BE396C" w:rsidRPr="00CC1C46" w:rsidRDefault="00BE396C" w:rsidP="00285271">
      <w:pPr>
        <w:pStyle w:val="berschrift2"/>
      </w:pPr>
      <w:bookmarkStart w:id="14" w:name="_Toc434579399"/>
      <w:r w:rsidRPr="00CC1C46">
        <w:t>Produktbeschreibung</w:t>
      </w:r>
      <w:bookmarkEnd w:id="14"/>
    </w:p>
    <w:p w14:paraId="69DAE8B3" w14:textId="77777777" w:rsidR="00E03E95" w:rsidRPr="00CC1C46" w:rsidRDefault="00035E67" w:rsidP="00DC7A18">
      <w:pPr>
        <w:rPr>
          <w:rFonts w:asciiTheme="minorHAnsi" w:hAnsiTheme="minorHAnsi"/>
          <w:sz w:val="20"/>
        </w:rPr>
      </w:pPr>
      <w:r w:rsidRPr="00CC1C46">
        <w:rPr>
          <w:rFonts w:asciiTheme="minorHAnsi" w:hAnsiTheme="minorHAnsi"/>
          <w:sz w:val="20"/>
        </w:rPr>
        <w:t>Nach</w:t>
      </w:r>
      <w:r w:rsidR="00DC7A18" w:rsidRPr="00CC1C46">
        <w:rPr>
          <w:rFonts w:asciiTheme="minorHAnsi" w:hAnsiTheme="minorHAnsi"/>
          <w:sz w:val="20"/>
        </w:rPr>
        <w:t xml:space="preserve"> </w:t>
      </w:r>
      <w:r w:rsidR="00E03E95" w:rsidRPr="00CC1C46">
        <w:rPr>
          <w:rFonts w:asciiTheme="minorHAnsi" w:hAnsiTheme="minorHAnsi"/>
          <w:sz w:val="20"/>
        </w:rPr>
        <w:t xml:space="preserve">ÖNORM EN 15804, Seite 13, Punkt 5.2, ANMERKUNG 3 </w:t>
      </w:r>
      <w:r w:rsidRPr="00CC1C46">
        <w:rPr>
          <w:rFonts w:asciiTheme="minorHAnsi" w:hAnsiTheme="minorHAnsi"/>
          <w:sz w:val="20"/>
        </w:rPr>
        <w:t>kann eine EPD für einen Stoff oder eine Zubereitung (z. B. Zement), für ein Produkt (z. B. ein Fenster), für eine gebäudebezogene Dienstleistung (z. B. ein Reinigungsservice als Teil der Instandhaltung) und für ein zusammengesetztes Bauteil und/ oder ein Bauelement (Wand) bzw. ein Teil der technischen Ausrüstung (z. B. Aufzug) vorliegen.</w:t>
      </w:r>
    </w:p>
    <w:p w14:paraId="0E1E080D" w14:textId="077B51B8" w:rsidR="00DC7A18" w:rsidRPr="00CC1C46" w:rsidRDefault="00DC7A18" w:rsidP="00DC7A18">
      <w:pPr>
        <w:rPr>
          <w:rFonts w:asciiTheme="minorHAnsi" w:hAnsiTheme="minorHAnsi"/>
          <w:sz w:val="20"/>
        </w:rPr>
      </w:pPr>
      <w:r w:rsidRPr="00CC1C46">
        <w:rPr>
          <w:rFonts w:asciiTheme="minorHAnsi" w:hAnsiTheme="minorHAnsi"/>
          <w:sz w:val="20"/>
        </w:rPr>
        <w:t xml:space="preserve">Bis zum Vorhandensein eines eigenen Dokuments gelten sie sinngemäß auch für Gebäude und andere Bauwerke sowie alle Komponenten der Haustechnik und für Sanitäreinrichtungen. </w:t>
      </w:r>
    </w:p>
    <w:p w14:paraId="31279937" w14:textId="77777777" w:rsidR="00977FE3" w:rsidRPr="00CC1C46" w:rsidRDefault="00977FE3" w:rsidP="00977FE3">
      <w:pPr>
        <w:pStyle w:val="StandardAbs"/>
        <w:rPr>
          <w:rFonts w:asciiTheme="minorHAnsi" w:hAnsiTheme="minorHAnsi"/>
          <w:sz w:val="20"/>
        </w:rPr>
      </w:pPr>
      <w:r w:rsidRPr="00CC1C46">
        <w:rPr>
          <w:rFonts w:asciiTheme="minorHAnsi" w:hAnsiTheme="minorHAnsi"/>
          <w:sz w:val="20"/>
        </w:rPr>
        <w:t>Deklaration von Klassen von Bauprodukten:</w:t>
      </w:r>
    </w:p>
    <w:p w14:paraId="572D9930" w14:textId="77777777" w:rsidR="00F0238F" w:rsidRPr="00CC1C46" w:rsidRDefault="00BE396C" w:rsidP="005F09F6">
      <w:pPr>
        <w:pStyle w:val="StandardAbs"/>
        <w:rPr>
          <w:rFonts w:asciiTheme="minorHAnsi" w:hAnsiTheme="minorHAnsi"/>
          <w:sz w:val="20"/>
        </w:rPr>
      </w:pPr>
      <w:r w:rsidRPr="00CC1C46">
        <w:rPr>
          <w:rFonts w:asciiTheme="minorHAnsi" w:hAnsiTheme="minorHAnsi"/>
          <w:sz w:val="20"/>
        </w:rPr>
        <w:t xml:space="preserve">Die „Allgemeinen Regeln für Ökobilanzen“ </w:t>
      </w:r>
      <w:r w:rsidR="005F09F6" w:rsidRPr="00CC1C46">
        <w:rPr>
          <w:rFonts w:asciiTheme="minorHAnsi" w:hAnsiTheme="minorHAnsi"/>
          <w:sz w:val="20"/>
        </w:rPr>
        <w:t>gelten</w:t>
      </w:r>
      <w:r w:rsidRPr="00CC1C46">
        <w:rPr>
          <w:rFonts w:asciiTheme="minorHAnsi" w:hAnsiTheme="minorHAnsi"/>
          <w:sz w:val="20"/>
        </w:rPr>
        <w:t xml:space="preserve"> </w:t>
      </w:r>
      <w:r w:rsidR="005F09F6" w:rsidRPr="00CC1C46">
        <w:rPr>
          <w:rFonts w:asciiTheme="minorHAnsi" w:hAnsiTheme="minorHAnsi"/>
          <w:sz w:val="20"/>
        </w:rPr>
        <w:t xml:space="preserve">sowohl </w:t>
      </w:r>
      <w:r w:rsidRPr="00CC1C46">
        <w:rPr>
          <w:rFonts w:asciiTheme="minorHAnsi" w:hAnsiTheme="minorHAnsi"/>
          <w:sz w:val="20"/>
        </w:rPr>
        <w:t xml:space="preserve">für </w:t>
      </w:r>
      <w:r w:rsidR="005F09F6" w:rsidRPr="00CC1C46">
        <w:rPr>
          <w:rFonts w:asciiTheme="minorHAnsi" w:hAnsiTheme="minorHAnsi"/>
          <w:sz w:val="20"/>
        </w:rPr>
        <w:t xml:space="preserve">die Datenerhebung </w:t>
      </w:r>
      <w:r w:rsidRPr="00CC1C46">
        <w:rPr>
          <w:rFonts w:asciiTheme="minorHAnsi" w:hAnsiTheme="minorHAnsi"/>
          <w:sz w:val="20"/>
        </w:rPr>
        <w:t>spezifische</w:t>
      </w:r>
      <w:r w:rsidR="005F09F6" w:rsidRPr="00CC1C46">
        <w:rPr>
          <w:rFonts w:asciiTheme="minorHAnsi" w:hAnsiTheme="minorHAnsi"/>
          <w:sz w:val="20"/>
        </w:rPr>
        <w:t>r</w:t>
      </w:r>
      <w:r w:rsidRPr="00CC1C46">
        <w:rPr>
          <w:rFonts w:asciiTheme="minorHAnsi" w:hAnsiTheme="minorHAnsi"/>
          <w:sz w:val="20"/>
        </w:rPr>
        <w:t xml:space="preserve"> </w:t>
      </w:r>
      <w:r w:rsidR="005F09F6" w:rsidRPr="00CC1C46">
        <w:rPr>
          <w:rFonts w:asciiTheme="minorHAnsi" w:hAnsiTheme="minorHAnsi"/>
          <w:sz w:val="20"/>
        </w:rPr>
        <w:t xml:space="preserve">Prozesse als auch für die Erhebung von </w:t>
      </w:r>
      <w:r w:rsidRPr="00CC1C46">
        <w:rPr>
          <w:rFonts w:asciiTheme="minorHAnsi" w:hAnsiTheme="minorHAnsi"/>
          <w:sz w:val="20"/>
        </w:rPr>
        <w:t>Dur</w:t>
      </w:r>
      <w:r w:rsidR="005F09F6" w:rsidRPr="00CC1C46">
        <w:rPr>
          <w:rFonts w:asciiTheme="minorHAnsi" w:hAnsiTheme="minorHAnsi"/>
          <w:sz w:val="20"/>
        </w:rPr>
        <w:t>ch</w:t>
      </w:r>
      <w:r w:rsidRPr="00CC1C46">
        <w:rPr>
          <w:rFonts w:asciiTheme="minorHAnsi" w:hAnsiTheme="minorHAnsi"/>
          <w:sz w:val="20"/>
        </w:rPr>
        <w:t>schnitts</w:t>
      </w:r>
      <w:r w:rsidR="005F09F6" w:rsidRPr="00CC1C46">
        <w:rPr>
          <w:rFonts w:asciiTheme="minorHAnsi" w:hAnsiTheme="minorHAnsi"/>
          <w:sz w:val="20"/>
        </w:rPr>
        <w:t>daten</w:t>
      </w:r>
      <w:r w:rsidR="006F31E9" w:rsidRPr="00CC1C46">
        <w:rPr>
          <w:rFonts w:asciiTheme="minorHAnsi" w:hAnsiTheme="minorHAnsi"/>
          <w:sz w:val="20"/>
        </w:rPr>
        <w:t>,</w:t>
      </w:r>
      <w:r w:rsidR="005F09F6" w:rsidRPr="00CC1C46">
        <w:rPr>
          <w:rFonts w:asciiTheme="minorHAnsi" w:hAnsiTheme="minorHAnsi"/>
          <w:sz w:val="20"/>
        </w:rPr>
        <w:t xml:space="preserve"> z.B. wenn die funktionale Einheit eine Gruppe gleichartiger Produkte von verschiedenen Herstellern oder das gleiche Produkt aus unterschiedlichen Werken</w:t>
      </w:r>
      <w:r w:rsidR="001415AC" w:rsidRPr="00CC1C46">
        <w:rPr>
          <w:rFonts w:asciiTheme="minorHAnsi" w:hAnsiTheme="minorHAnsi"/>
          <w:sz w:val="20"/>
        </w:rPr>
        <w:t xml:space="preserve"> </w:t>
      </w:r>
      <w:r w:rsidR="00977FE3" w:rsidRPr="00CC1C46">
        <w:rPr>
          <w:rFonts w:asciiTheme="minorHAnsi" w:hAnsiTheme="minorHAnsi"/>
          <w:sz w:val="20"/>
        </w:rPr>
        <w:t>umfasst</w:t>
      </w:r>
      <w:r w:rsidR="00F34800" w:rsidRPr="00CC1C46">
        <w:rPr>
          <w:rFonts w:asciiTheme="minorHAnsi" w:hAnsiTheme="minorHAnsi"/>
          <w:sz w:val="20"/>
        </w:rPr>
        <w:t xml:space="preserve">. </w:t>
      </w:r>
      <w:r w:rsidR="00F0238F" w:rsidRPr="00CC1C46">
        <w:rPr>
          <w:rFonts w:asciiTheme="minorHAnsi" w:hAnsiTheme="minorHAnsi"/>
          <w:sz w:val="20"/>
        </w:rPr>
        <w:t>Es kann auch ein Referenzprodukt deklariert werden, welches dann ein spezifisches (meist typisches) Produkt beschreibt.</w:t>
      </w:r>
    </w:p>
    <w:p w14:paraId="0B5AA7D9" w14:textId="77777777" w:rsidR="00F0238F" w:rsidRPr="00CC1C46" w:rsidRDefault="00F0238F" w:rsidP="00F0238F">
      <w:pPr>
        <w:pStyle w:val="StandardAbs"/>
        <w:rPr>
          <w:rFonts w:asciiTheme="minorHAnsi" w:hAnsiTheme="minorHAnsi"/>
          <w:sz w:val="20"/>
        </w:rPr>
      </w:pPr>
      <w:r w:rsidRPr="00CC1C46">
        <w:rPr>
          <w:rFonts w:asciiTheme="minorHAnsi" w:hAnsiTheme="minorHAnsi"/>
          <w:sz w:val="20"/>
        </w:rPr>
        <w:t>Soweit nicht in den für ein Bauprodukt maßgebenden Produktkategorien Teil B anders festgelegt, kann die Klassenbildung und entsprechend die deklarierte Einheit für eine für mehrere Produkte gültige Deklaration wie folgt erfolgen:</w:t>
      </w:r>
    </w:p>
    <w:p w14:paraId="2FE5E867" w14:textId="77777777" w:rsidR="00F0238F" w:rsidRPr="00CC1C46" w:rsidRDefault="00F0238F" w:rsidP="00321804">
      <w:pPr>
        <w:pStyle w:val="StandardAbs"/>
        <w:numPr>
          <w:ilvl w:val="0"/>
          <w:numId w:val="11"/>
        </w:numPr>
        <w:rPr>
          <w:rFonts w:asciiTheme="minorHAnsi" w:hAnsiTheme="minorHAnsi"/>
          <w:sz w:val="20"/>
        </w:rPr>
      </w:pPr>
      <w:r w:rsidRPr="00CC1C46">
        <w:rPr>
          <w:rFonts w:asciiTheme="minorHAnsi" w:hAnsiTheme="minorHAnsi"/>
          <w:sz w:val="20"/>
        </w:rPr>
        <w:t xml:space="preserve">die Werte der Ökobilanz lassen sich vom deklarierten Produkt über zu dokumentierende Regeln für jedes Produkt der Klasse herleiten, z.B. für vergleichbare Produkte unterschiedlicher Dichte, oder </w:t>
      </w:r>
    </w:p>
    <w:p w14:paraId="22119694" w14:textId="77777777" w:rsidR="00F0238F" w:rsidRPr="00CC1C46" w:rsidRDefault="00F0238F" w:rsidP="00321804">
      <w:pPr>
        <w:pStyle w:val="StandardAbs"/>
        <w:numPr>
          <w:ilvl w:val="0"/>
          <w:numId w:val="11"/>
        </w:numPr>
        <w:rPr>
          <w:rFonts w:asciiTheme="minorHAnsi" w:hAnsiTheme="minorHAnsi"/>
          <w:sz w:val="20"/>
        </w:rPr>
      </w:pPr>
      <w:r w:rsidRPr="00CC1C46">
        <w:rPr>
          <w:rFonts w:asciiTheme="minorHAnsi" w:hAnsiTheme="minorHAnsi"/>
          <w:sz w:val="20"/>
        </w:rPr>
        <w:t xml:space="preserve">ein "durchschnittliches" oder "repräsentatives" Produkt wird deklariert, oder </w:t>
      </w:r>
    </w:p>
    <w:p w14:paraId="17CA7978" w14:textId="77777777" w:rsidR="00F0238F" w:rsidRPr="00CC1C46" w:rsidRDefault="00F0238F" w:rsidP="00321804">
      <w:pPr>
        <w:pStyle w:val="StandardAbs"/>
        <w:numPr>
          <w:ilvl w:val="0"/>
          <w:numId w:val="11"/>
        </w:numPr>
        <w:rPr>
          <w:rFonts w:asciiTheme="minorHAnsi" w:hAnsiTheme="minorHAnsi"/>
          <w:sz w:val="20"/>
        </w:rPr>
      </w:pPr>
      <w:r w:rsidRPr="00CC1C46">
        <w:rPr>
          <w:rFonts w:asciiTheme="minorHAnsi" w:hAnsiTheme="minorHAnsi"/>
          <w:sz w:val="20"/>
        </w:rPr>
        <w:t xml:space="preserve">das Produkt mit den größten Umweltwirkungen wird als repräsentativ für eine Klasse deklariert. </w:t>
      </w:r>
    </w:p>
    <w:p w14:paraId="4DA2B1EE" w14:textId="77777777" w:rsidR="005F09F6" w:rsidRPr="00CC1C46" w:rsidRDefault="00F34800" w:rsidP="005F09F6">
      <w:pPr>
        <w:pStyle w:val="StandardAbs"/>
        <w:rPr>
          <w:rFonts w:asciiTheme="minorHAnsi" w:hAnsiTheme="minorHAnsi"/>
          <w:sz w:val="20"/>
        </w:rPr>
      </w:pPr>
      <w:r w:rsidRPr="00CC1C46">
        <w:rPr>
          <w:rFonts w:asciiTheme="minorHAnsi" w:hAnsiTheme="minorHAnsi"/>
          <w:sz w:val="20"/>
        </w:rPr>
        <w:t>Mögliche Deklarationsarten bezüglich der Gruppierung von Bauprodukten sind</w:t>
      </w:r>
      <w:r w:rsidR="00977FE3" w:rsidRPr="00CC1C46">
        <w:rPr>
          <w:rFonts w:asciiTheme="minorHAnsi" w:hAnsiTheme="minorHAnsi"/>
          <w:sz w:val="20"/>
        </w:rPr>
        <w:t>:</w:t>
      </w:r>
    </w:p>
    <w:p w14:paraId="7590E048" w14:textId="77777777" w:rsidR="00C314BA" w:rsidRPr="00CC1C46" w:rsidRDefault="00C314BA" w:rsidP="005F09F6">
      <w:pPr>
        <w:pStyle w:val="StandardAbs"/>
        <w:rPr>
          <w:rFonts w:asciiTheme="minorHAnsi" w:hAnsiTheme="minorHAnsi"/>
          <w:sz w:val="20"/>
        </w:rPr>
      </w:pPr>
    </w:p>
    <w:p w14:paraId="51F92EC7" w14:textId="77777777" w:rsidR="00977FE3" w:rsidRPr="00CC1C46" w:rsidRDefault="00977FE3" w:rsidP="00977FE3">
      <w:pPr>
        <w:pStyle w:val="StandardAbs"/>
        <w:rPr>
          <w:rFonts w:asciiTheme="minorHAnsi" w:hAnsiTheme="minorHAnsi"/>
          <w:b/>
          <w:sz w:val="20"/>
        </w:rPr>
      </w:pPr>
      <w:r w:rsidRPr="00CC1C46">
        <w:rPr>
          <w:rFonts w:asciiTheme="minorHAnsi" w:hAnsiTheme="minorHAnsi"/>
          <w:b/>
          <w:sz w:val="20"/>
        </w:rPr>
        <w:t xml:space="preserve">1. Hersteller-Deklaration: </w:t>
      </w:r>
    </w:p>
    <w:p w14:paraId="5F84759D" w14:textId="77777777" w:rsidR="00977FE3" w:rsidRPr="00CC1C46" w:rsidRDefault="00977FE3" w:rsidP="00977FE3">
      <w:pPr>
        <w:pStyle w:val="StandardAbs"/>
        <w:tabs>
          <w:tab w:val="left" w:pos="426"/>
        </w:tabs>
        <w:rPr>
          <w:rFonts w:asciiTheme="minorHAnsi" w:hAnsiTheme="minorHAnsi"/>
          <w:sz w:val="18"/>
        </w:rPr>
      </w:pPr>
      <w:r w:rsidRPr="00CC1C46">
        <w:rPr>
          <w:rFonts w:asciiTheme="minorHAnsi" w:hAnsiTheme="minorHAnsi"/>
          <w:sz w:val="18"/>
        </w:rPr>
        <w:t>1a)</w:t>
      </w:r>
      <w:r w:rsidRPr="00CC1C46">
        <w:rPr>
          <w:rFonts w:asciiTheme="minorHAnsi" w:hAnsiTheme="minorHAnsi"/>
          <w:sz w:val="18"/>
        </w:rPr>
        <w:tab/>
        <w:t xml:space="preserve">Deklaration eines spezifischen Produkts aus einem Werk eines Herstellers,  </w:t>
      </w:r>
    </w:p>
    <w:p w14:paraId="77A0E265" w14:textId="77777777" w:rsidR="00977FE3" w:rsidRPr="00CC1C46" w:rsidRDefault="00977FE3" w:rsidP="00977FE3">
      <w:pPr>
        <w:pStyle w:val="StandardAbs"/>
        <w:tabs>
          <w:tab w:val="left" w:pos="426"/>
        </w:tabs>
        <w:rPr>
          <w:rFonts w:asciiTheme="minorHAnsi" w:hAnsiTheme="minorHAnsi"/>
          <w:sz w:val="18"/>
        </w:rPr>
      </w:pPr>
      <w:r w:rsidRPr="00CC1C46">
        <w:rPr>
          <w:rFonts w:asciiTheme="minorHAnsi" w:hAnsiTheme="minorHAnsi"/>
          <w:sz w:val="18"/>
        </w:rPr>
        <w:t>1b)</w:t>
      </w:r>
      <w:r w:rsidRPr="00CC1C46">
        <w:rPr>
          <w:rFonts w:asciiTheme="minorHAnsi" w:hAnsiTheme="minorHAnsi"/>
          <w:sz w:val="18"/>
        </w:rPr>
        <w:tab/>
        <w:t xml:space="preserve">Deklaration eines spezifischen Produkts gemittelt aus mehreren Werken eines Herstellers, </w:t>
      </w:r>
    </w:p>
    <w:p w14:paraId="721A3F24" w14:textId="77777777" w:rsidR="00977FE3" w:rsidRPr="00CC1C46" w:rsidRDefault="00977FE3" w:rsidP="00977FE3">
      <w:pPr>
        <w:pStyle w:val="StandardAbs"/>
        <w:tabs>
          <w:tab w:val="left" w:pos="426"/>
        </w:tabs>
        <w:rPr>
          <w:rFonts w:asciiTheme="minorHAnsi" w:hAnsiTheme="minorHAnsi"/>
          <w:sz w:val="18"/>
        </w:rPr>
      </w:pPr>
      <w:r w:rsidRPr="00CC1C46">
        <w:rPr>
          <w:rFonts w:asciiTheme="minorHAnsi" w:hAnsiTheme="minorHAnsi"/>
          <w:sz w:val="18"/>
        </w:rPr>
        <w:t>1c)</w:t>
      </w:r>
      <w:r w:rsidRPr="00CC1C46">
        <w:rPr>
          <w:rFonts w:asciiTheme="minorHAnsi" w:hAnsiTheme="minorHAnsi"/>
          <w:sz w:val="18"/>
        </w:rPr>
        <w:tab/>
        <w:t xml:space="preserve">Deklaration eines durchschnittlichen Produkts einem Werk eines Herstellers,  </w:t>
      </w:r>
    </w:p>
    <w:p w14:paraId="73F52B0E" w14:textId="77777777" w:rsidR="00977FE3" w:rsidRPr="00CC1C46" w:rsidRDefault="00977FE3" w:rsidP="00977FE3">
      <w:pPr>
        <w:pStyle w:val="StandardAbs"/>
        <w:tabs>
          <w:tab w:val="left" w:pos="426"/>
        </w:tabs>
        <w:ind w:left="709" w:hanging="709"/>
        <w:rPr>
          <w:rFonts w:asciiTheme="minorHAnsi" w:hAnsiTheme="minorHAnsi"/>
          <w:sz w:val="18"/>
        </w:rPr>
      </w:pPr>
      <w:r w:rsidRPr="00CC1C46">
        <w:rPr>
          <w:rFonts w:asciiTheme="minorHAnsi" w:hAnsiTheme="minorHAnsi"/>
          <w:sz w:val="18"/>
        </w:rPr>
        <w:t>1d)</w:t>
      </w:r>
      <w:r w:rsidRPr="00CC1C46">
        <w:rPr>
          <w:rFonts w:asciiTheme="minorHAnsi" w:hAnsiTheme="minorHAnsi"/>
          <w:sz w:val="18"/>
        </w:rPr>
        <w:tab/>
        <w:t xml:space="preserve">Deklaration eines durchschnittlichen Produkts gemittelt aus mehreren Werken eines Herstellers. </w:t>
      </w:r>
    </w:p>
    <w:p w14:paraId="1F81B658" w14:textId="77777777" w:rsidR="00977FE3" w:rsidRPr="00CC1C46" w:rsidRDefault="00977FE3" w:rsidP="00977FE3">
      <w:pPr>
        <w:pStyle w:val="StandardAbs"/>
        <w:rPr>
          <w:rFonts w:asciiTheme="minorHAnsi" w:hAnsiTheme="minorHAnsi"/>
          <w:b/>
          <w:sz w:val="20"/>
        </w:rPr>
      </w:pPr>
      <w:r w:rsidRPr="00CC1C46">
        <w:rPr>
          <w:rFonts w:asciiTheme="minorHAnsi" w:hAnsiTheme="minorHAnsi"/>
          <w:b/>
          <w:sz w:val="20"/>
        </w:rPr>
        <w:t xml:space="preserve">2. Herstellergruppen-Deklaration: </w:t>
      </w:r>
    </w:p>
    <w:p w14:paraId="4E3D03FE" w14:textId="77777777" w:rsidR="00977FE3" w:rsidRPr="00CC1C46" w:rsidRDefault="00977FE3" w:rsidP="00977FE3">
      <w:pPr>
        <w:pStyle w:val="StandardAbs"/>
        <w:ind w:left="426" w:hanging="426"/>
        <w:rPr>
          <w:rFonts w:asciiTheme="minorHAnsi" w:hAnsiTheme="minorHAnsi"/>
          <w:sz w:val="18"/>
        </w:rPr>
      </w:pPr>
      <w:r w:rsidRPr="00CC1C46">
        <w:rPr>
          <w:rFonts w:asciiTheme="minorHAnsi" w:hAnsiTheme="minorHAnsi"/>
          <w:sz w:val="18"/>
        </w:rPr>
        <w:lastRenderedPageBreak/>
        <w:t>2a)</w:t>
      </w:r>
      <w:r w:rsidRPr="00CC1C46">
        <w:rPr>
          <w:rFonts w:asciiTheme="minorHAnsi" w:hAnsiTheme="minorHAnsi"/>
          <w:sz w:val="18"/>
        </w:rPr>
        <w:tab/>
        <w:t xml:space="preserve">Deklaration eines spezifischen Produkts gemittelt aus mehreren Werken mehrerer Hersteller, </w:t>
      </w:r>
    </w:p>
    <w:p w14:paraId="15CEFFB1" w14:textId="77777777" w:rsidR="00977FE3" w:rsidRPr="00CC1C46" w:rsidRDefault="00977FE3" w:rsidP="00977FE3">
      <w:pPr>
        <w:pStyle w:val="StandardAbs"/>
        <w:ind w:left="426" w:hanging="426"/>
        <w:rPr>
          <w:rFonts w:asciiTheme="minorHAnsi" w:hAnsiTheme="minorHAnsi"/>
          <w:sz w:val="18"/>
        </w:rPr>
      </w:pPr>
      <w:r w:rsidRPr="00CC1C46">
        <w:rPr>
          <w:rFonts w:asciiTheme="minorHAnsi" w:hAnsiTheme="minorHAnsi"/>
          <w:sz w:val="18"/>
        </w:rPr>
        <w:t>2b)</w:t>
      </w:r>
      <w:r w:rsidRPr="00CC1C46">
        <w:rPr>
          <w:rFonts w:asciiTheme="minorHAnsi" w:hAnsiTheme="minorHAnsi"/>
          <w:sz w:val="18"/>
        </w:rPr>
        <w:tab/>
        <w:t xml:space="preserve">Deklaration eines durchschnittlichen Produkts gemittelt aus mehreren Werken mehrerer Hersteller. </w:t>
      </w:r>
    </w:p>
    <w:p w14:paraId="4133E9AA" w14:textId="77777777" w:rsidR="00977FE3" w:rsidRPr="00CC1C46" w:rsidRDefault="00977FE3" w:rsidP="00977FE3">
      <w:pPr>
        <w:pStyle w:val="StandardAbs"/>
        <w:rPr>
          <w:rFonts w:asciiTheme="minorHAnsi" w:hAnsiTheme="minorHAnsi"/>
          <w:sz w:val="20"/>
        </w:rPr>
      </w:pPr>
    </w:p>
    <w:p w14:paraId="7F97F9B8" w14:textId="77777777" w:rsidR="00977FE3" w:rsidRPr="00CC1C46" w:rsidRDefault="00977FE3" w:rsidP="00977FE3">
      <w:pPr>
        <w:pStyle w:val="StandardAbs"/>
        <w:rPr>
          <w:rFonts w:asciiTheme="minorHAnsi" w:hAnsiTheme="minorHAnsi"/>
          <w:sz w:val="20"/>
        </w:rPr>
      </w:pPr>
      <w:r w:rsidRPr="00CC1C46">
        <w:rPr>
          <w:rFonts w:asciiTheme="minorHAnsi" w:hAnsiTheme="minorHAnsi"/>
          <w:sz w:val="20"/>
        </w:rPr>
        <w:t xml:space="preserve">Im Hintergrund anzugeben sind: </w:t>
      </w:r>
    </w:p>
    <w:p w14:paraId="0453F551" w14:textId="77777777" w:rsidR="00F34800" w:rsidRPr="00CC1C46" w:rsidRDefault="00F34800" w:rsidP="00321804">
      <w:pPr>
        <w:pStyle w:val="StandardAbs"/>
        <w:numPr>
          <w:ilvl w:val="0"/>
          <w:numId w:val="11"/>
        </w:numPr>
        <w:rPr>
          <w:rFonts w:asciiTheme="minorHAnsi" w:hAnsiTheme="minorHAnsi"/>
          <w:sz w:val="20"/>
        </w:rPr>
      </w:pPr>
      <w:r w:rsidRPr="00CC1C46">
        <w:rPr>
          <w:rFonts w:asciiTheme="minorHAnsi" w:hAnsiTheme="minorHAnsi"/>
          <w:sz w:val="20"/>
        </w:rPr>
        <w:t xml:space="preserve">die Deklarationsart </w:t>
      </w:r>
    </w:p>
    <w:p w14:paraId="23F6E671" w14:textId="77777777" w:rsidR="00977FE3" w:rsidRPr="00CC1C46" w:rsidRDefault="00977FE3" w:rsidP="00321804">
      <w:pPr>
        <w:pStyle w:val="StandardAbs"/>
        <w:numPr>
          <w:ilvl w:val="0"/>
          <w:numId w:val="11"/>
        </w:numPr>
        <w:rPr>
          <w:rFonts w:asciiTheme="minorHAnsi" w:hAnsiTheme="minorHAnsi"/>
          <w:sz w:val="20"/>
        </w:rPr>
      </w:pPr>
      <w:r w:rsidRPr="00CC1C46">
        <w:rPr>
          <w:rFonts w:asciiTheme="minorHAnsi" w:hAnsiTheme="minorHAnsi"/>
          <w:sz w:val="20"/>
        </w:rPr>
        <w:t xml:space="preserve">Rechenregeln für Durchschnittsbildung bei der Deklaration basierend auf gemittelten Daten, z. B. wenn die deklarierte/funktionelle Einheit definiert wurde für: </w:t>
      </w:r>
    </w:p>
    <w:p w14:paraId="51F33180" w14:textId="77777777" w:rsidR="00977FE3" w:rsidRPr="00CC1C46" w:rsidRDefault="00977FE3" w:rsidP="00321804">
      <w:pPr>
        <w:pStyle w:val="StandardAbs"/>
        <w:numPr>
          <w:ilvl w:val="1"/>
          <w:numId w:val="11"/>
        </w:numPr>
        <w:rPr>
          <w:rFonts w:asciiTheme="minorHAnsi" w:hAnsiTheme="minorHAnsi"/>
          <w:sz w:val="20"/>
        </w:rPr>
      </w:pPr>
      <w:r w:rsidRPr="00CC1C46">
        <w:rPr>
          <w:rFonts w:asciiTheme="minorHAnsi" w:hAnsiTheme="minorHAnsi"/>
          <w:sz w:val="20"/>
        </w:rPr>
        <w:t xml:space="preserve">eine Gruppe gleichartiger Produkte von verschiedenen Herstellern oder  </w:t>
      </w:r>
    </w:p>
    <w:p w14:paraId="79BEDB08" w14:textId="77777777" w:rsidR="00977FE3" w:rsidRPr="00CC1C46" w:rsidRDefault="00977FE3" w:rsidP="00321804">
      <w:pPr>
        <w:pStyle w:val="StandardAbs"/>
        <w:numPr>
          <w:ilvl w:val="1"/>
          <w:numId w:val="11"/>
        </w:numPr>
        <w:rPr>
          <w:rFonts w:asciiTheme="minorHAnsi" w:hAnsiTheme="minorHAnsi"/>
          <w:sz w:val="20"/>
        </w:rPr>
      </w:pPr>
      <w:r w:rsidRPr="00CC1C46">
        <w:rPr>
          <w:rFonts w:asciiTheme="minorHAnsi" w:hAnsiTheme="minorHAnsi"/>
          <w:sz w:val="20"/>
        </w:rPr>
        <w:t xml:space="preserve">das gleiche Produkt aus unterschiedlichen Produktionsstandorten </w:t>
      </w:r>
      <w:r w:rsidR="00F0238F" w:rsidRPr="00CC1C46">
        <w:rPr>
          <w:rFonts w:asciiTheme="minorHAnsi" w:hAnsiTheme="minorHAnsi"/>
          <w:sz w:val="20"/>
        </w:rPr>
        <w:t xml:space="preserve">bzw. </w:t>
      </w:r>
    </w:p>
    <w:p w14:paraId="29E5B273" w14:textId="77777777" w:rsidR="00F0238F" w:rsidRPr="00CC1C46" w:rsidRDefault="00F0238F" w:rsidP="00321804">
      <w:pPr>
        <w:pStyle w:val="StandardAbs"/>
        <w:numPr>
          <w:ilvl w:val="0"/>
          <w:numId w:val="11"/>
        </w:numPr>
        <w:rPr>
          <w:rFonts w:asciiTheme="minorHAnsi" w:hAnsiTheme="minorHAnsi"/>
          <w:sz w:val="20"/>
        </w:rPr>
      </w:pPr>
      <w:r w:rsidRPr="00CC1C46">
        <w:rPr>
          <w:rFonts w:asciiTheme="minorHAnsi" w:hAnsiTheme="minorHAnsi"/>
          <w:sz w:val="20"/>
        </w:rPr>
        <w:t>Angabe zur Auswahl des Referenzprodukts</w:t>
      </w:r>
    </w:p>
    <w:p w14:paraId="6BFBB905" w14:textId="77777777" w:rsidR="00977FE3" w:rsidRDefault="00977FE3" w:rsidP="00321804">
      <w:pPr>
        <w:pStyle w:val="StandardAbs"/>
        <w:numPr>
          <w:ilvl w:val="0"/>
          <w:numId w:val="11"/>
        </w:numPr>
        <w:rPr>
          <w:rFonts w:asciiTheme="minorHAnsi" w:hAnsiTheme="minorHAnsi"/>
          <w:sz w:val="20"/>
        </w:rPr>
      </w:pPr>
      <w:r w:rsidRPr="00CC1C46">
        <w:rPr>
          <w:rFonts w:asciiTheme="minorHAnsi" w:hAnsiTheme="minorHAnsi"/>
          <w:sz w:val="20"/>
        </w:rPr>
        <w:t xml:space="preserve">Repräsentativität des </w:t>
      </w:r>
      <w:r w:rsidR="00F0238F" w:rsidRPr="00CC1C46">
        <w:rPr>
          <w:rFonts w:asciiTheme="minorHAnsi" w:hAnsiTheme="minorHAnsi"/>
          <w:sz w:val="20"/>
        </w:rPr>
        <w:t xml:space="preserve">Referenzprodukts bzw. </w:t>
      </w:r>
      <w:r w:rsidRPr="00CC1C46">
        <w:rPr>
          <w:rFonts w:asciiTheme="minorHAnsi" w:hAnsiTheme="minorHAnsi"/>
          <w:sz w:val="20"/>
        </w:rPr>
        <w:t>Durchschnitts.</w:t>
      </w:r>
    </w:p>
    <w:p w14:paraId="32F5ED74" w14:textId="77777777" w:rsidR="00AF3602" w:rsidRPr="00CC1C46" w:rsidRDefault="00AF3602" w:rsidP="00AF3602">
      <w:pPr>
        <w:pStyle w:val="StandardAbs"/>
        <w:ind w:left="720"/>
        <w:rPr>
          <w:rFonts w:asciiTheme="minorHAnsi" w:hAnsiTheme="minorHAnsi"/>
          <w:sz w:val="20"/>
        </w:rPr>
      </w:pPr>
    </w:p>
    <w:p w14:paraId="1FA33FB4" w14:textId="77777777" w:rsidR="0065577B" w:rsidRPr="00CC1C46" w:rsidRDefault="0065577B" w:rsidP="00285271">
      <w:pPr>
        <w:pStyle w:val="berschrift2"/>
      </w:pPr>
      <w:bookmarkStart w:id="15" w:name="_Toc434579400"/>
      <w:r w:rsidRPr="00CC1C46">
        <w:t>Produktkategorieregeln</w:t>
      </w:r>
      <w:bookmarkEnd w:id="15"/>
    </w:p>
    <w:p w14:paraId="54CF9795" w14:textId="20FAAF5A" w:rsidR="00F31534" w:rsidRPr="00CC1C46" w:rsidRDefault="00F31534" w:rsidP="00F31534">
      <w:pPr>
        <w:pStyle w:val="StandardAbs"/>
        <w:rPr>
          <w:rFonts w:asciiTheme="minorHAnsi" w:hAnsiTheme="minorHAnsi"/>
          <w:sz w:val="20"/>
        </w:rPr>
      </w:pPr>
      <w:r w:rsidRPr="00CC1C46">
        <w:rPr>
          <w:rFonts w:asciiTheme="minorHAnsi" w:hAnsiTheme="minorHAnsi"/>
          <w:sz w:val="20"/>
        </w:rPr>
        <w:t xml:space="preserve">Das vorliegende Dokument </w:t>
      </w:r>
      <w:r w:rsidR="00B45404" w:rsidRPr="00CC1C46">
        <w:rPr>
          <w:rFonts w:asciiTheme="minorHAnsi" w:hAnsiTheme="minorHAnsi"/>
          <w:sz w:val="20"/>
        </w:rPr>
        <w:t>legt</w:t>
      </w:r>
      <w:r w:rsidRPr="00CC1C46">
        <w:rPr>
          <w:rFonts w:asciiTheme="minorHAnsi" w:hAnsiTheme="minorHAnsi"/>
          <w:sz w:val="20"/>
        </w:rPr>
        <w:t xml:space="preserve"> allgemeine, für alle Produktkategorien gültige Regeln zur Ökobilanzierung</w:t>
      </w:r>
      <w:r w:rsidR="00B45404" w:rsidRPr="00CC1C46">
        <w:rPr>
          <w:rFonts w:asciiTheme="minorHAnsi" w:hAnsiTheme="minorHAnsi"/>
          <w:sz w:val="20"/>
        </w:rPr>
        <w:t xml:space="preserve"> fest</w:t>
      </w:r>
      <w:r w:rsidRPr="00CC1C46">
        <w:rPr>
          <w:rFonts w:asciiTheme="minorHAnsi" w:hAnsiTheme="minorHAnsi"/>
          <w:sz w:val="20"/>
        </w:rPr>
        <w:t>. Die</w:t>
      </w:r>
      <w:r w:rsidR="006B6FC7" w:rsidRPr="00CC1C46">
        <w:rPr>
          <w:rFonts w:asciiTheme="minorHAnsi" w:hAnsiTheme="minorHAnsi"/>
          <w:sz w:val="20"/>
        </w:rPr>
        <w:t>se</w:t>
      </w:r>
      <w:r w:rsidRPr="00CC1C46">
        <w:rPr>
          <w:rFonts w:asciiTheme="minorHAnsi" w:hAnsiTheme="minorHAnsi"/>
          <w:sz w:val="20"/>
        </w:rPr>
        <w:t xml:space="preserve"> Regeln sind gemeinsam mit den produktspezifischen Regeln, die im jeweiligen Produktkategorie-Regelwerk (PKR</w:t>
      </w:r>
      <w:r w:rsidR="009072FD">
        <w:rPr>
          <w:rFonts w:asciiTheme="minorHAnsi" w:hAnsiTheme="minorHAnsi"/>
          <w:sz w:val="20"/>
        </w:rPr>
        <w:t>-B Teil</w:t>
      </w:r>
      <w:r w:rsidRPr="00CC1C46">
        <w:rPr>
          <w:rFonts w:asciiTheme="minorHAnsi" w:hAnsiTheme="minorHAnsi"/>
          <w:sz w:val="20"/>
        </w:rPr>
        <w:t>) festgelegt sind, anzuwenden. I</w:t>
      </w:r>
      <w:r w:rsidR="009072FD">
        <w:rPr>
          <w:rFonts w:asciiTheme="minorHAnsi" w:hAnsiTheme="minorHAnsi"/>
          <w:sz w:val="20"/>
        </w:rPr>
        <w:t>m</w:t>
      </w:r>
      <w:r w:rsidRPr="00CC1C46">
        <w:rPr>
          <w:rFonts w:asciiTheme="minorHAnsi" w:hAnsiTheme="minorHAnsi"/>
          <w:sz w:val="20"/>
        </w:rPr>
        <w:t xml:space="preserve"> der PKR</w:t>
      </w:r>
      <w:r w:rsidR="009072FD">
        <w:rPr>
          <w:rFonts w:asciiTheme="minorHAnsi" w:hAnsiTheme="minorHAnsi"/>
          <w:sz w:val="20"/>
        </w:rPr>
        <w:t>-B-Teil</w:t>
      </w:r>
      <w:r w:rsidRPr="00CC1C46">
        <w:rPr>
          <w:rFonts w:asciiTheme="minorHAnsi" w:hAnsiTheme="minorHAnsi"/>
          <w:sz w:val="20"/>
        </w:rPr>
        <w:t xml:space="preserve"> finden, sofern erforderlich, weitere Spezifizierungen statt</w:t>
      </w:r>
      <w:r w:rsidR="00192618" w:rsidRPr="00CC1C46">
        <w:rPr>
          <w:rFonts w:asciiTheme="minorHAnsi" w:hAnsiTheme="minorHAnsi"/>
          <w:sz w:val="20"/>
        </w:rPr>
        <w:t>, wobei die Vorgaben der EN 15804 einzuhalten sind</w:t>
      </w:r>
      <w:r w:rsidRPr="00CC1C46">
        <w:rPr>
          <w:rFonts w:asciiTheme="minorHAnsi" w:hAnsiTheme="minorHAnsi"/>
          <w:sz w:val="20"/>
        </w:rPr>
        <w:t>.</w:t>
      </w:r>
    </w:p>
    <w:p w14:paraId="3AF71C00" w14:textId="77777777" w:rsidR="00F31534" w:rsidRPr="00CC1C46" w:rsidRDefault="00F31534" w:rsidP="0065577B">
      <w:pPr>
        <w:pStyle w:val="StandardAbs"/>
        <w:rPr>
          <w:rFonts w:asciiTheme="minorHAnsi" w:hAnsiTheme="minorHAnsi"/>
          <w:sz w:val="20"/>
        </w:rPr>
      </w:pPr>
      <w:r w:rsidRPr="00CC1C46">
        <w:rPr>
          <w:rFonts w:asciiTheme="minorHAnsi" w:hAnsiTheme="minorHAnsi"/>
          <w:sz w:val="20"/>
        </w:rPr>
        <w:t>Wie im „Basisdokument“</w:t>
      </w:r>
      <w:r w:rsidR="0040006A" w:rsidRPr="00CC1C46">
        <w:rPr>
          <w:rFonts w:asciiTheme="minorHAnsi" w:hAnsiTheme="minorHAnsi"/>
          <w:sz w:val="20"/>
        </w:rPr>
        <w:t xml:space="preserve"> in Kapitel 6</w:t>
      </w:r>
      <w:r w:rsidR="00A01296" w:rsidRPr="00CC1C46">
        <w:rPr>
          <w:rFonts w:asciiTheme="minorHAnsi" w:hAnsiTheme="minorHAnsi"/>
          <w:sz w:val="20"/>
        </w:rPr>
        <w:t xml:space="preserve"> </w:t>
      </w:r>
      <w:r w:rsidRPr="00CC1C46">
        <w:rPr>
          <w:rFonts w:asciiTheme="minorHAnsi" w:hAnsiTheme="minorHAnsi"/>
          <w:sz w:val="20"/>
        </w:rPr>
        <w:t>beschrieben, sollen nach Möglichkeit</w:t>
      </w:r>
      <w:r w:rsidR="0065577B" w:rsidRPr="00CC1C46">
        <w:rPr>
          <w:rFonts w:asciiTheme="minorHAnsi" w:hAnsiTheme="minorHAnsi"/>
          <w:sz w:val="20"/>
        </w:rPr>
        <w:t xml:space="preserve"> </w:t>
      </w:r>
      <w:r w:rsidRPr="00CC1C46">
        <w:rPr>
          <w:rFonts w:asciiTheme="minorHAnsi" w:hAnsiTheme="minorHAnsi"/>
          <w:sz w:val="20"/>
        </w:rPr>
        <w:t>bestehende</w:t>
      </w:r>
      <w:r w:rsidR="0065577B" w:rsidRPr="00CC1C46">
        <w:rPr>
          <w:rFonts w:asciiTheme="minorHAnsi" w:hAnsiTheme="minorHAnsi"/>
          <w:sz w:val="20"/>
        </w:rPr>
        <w:t xml:space="preserve"> PKR-Dokumente für die gleiche Produktkategorie au</w:t>
      </w:r>
      <w:r w:rsidRPr="00CC1C46">
        <w:rPr>
          <w:rFonts w:asciiTheme="minorHAnsi" w:hAnsiTheme="minorHAnsi"/>
          <w:sz w:val="20"/>
        </w:rPr>
        <w:t>s vergleichbaren Marktregionen</w:t>
      </w:r>
      <w:r w:rsidR="0065577B" w:rsidRPr="00CC1C46">
        <w:rPr>
          <w:rFonts w:asciiTheme="minorHAnsi" w:hAnsiTheme="minorHAnsi"/>
          <w:sz w:val="20"/>
        </w:rPr>
        <w:t xml:space="preserve"> übern</w:t>
      </w:r>
      <w:r w:rsidRPr="00CC1C46">
        <w:rPr>
          <w:rFonts w:asciiTheme="minorHAnsi" w:hAnsiTheme="minorHAnsi"/>
          <w:sz w:val="20"/>
        </w:rPr>
        <w:t>om</w:t>
      </w:r>
      <w:r w:rsidR="0065577B" w:rsidRPr="00CC1C46">
        <w:rPr>
          <w:rFonts w:asciiTheme="minorHAnsi" w:hAnsiTheme="minorHAnsi"/>
          <w:sz w:val="20"/>
        </w:rPr>
        <w:t>men</w:t>
      </w:r>
      <w:r w:rsidRPr="00CC1C46">
        <w:rPr>
          <w:rFonts w:asciiTheme="minorHAnsi" w:hAnsiTheme="minorHAnsi"/>
          <w:sz w:val="20"/>
        </w:rPr>
        <w:t xml:space="preserve"> werden</w:t>
      </w:r>
      <w:r w:rsidR="0065577B" w:rsidRPr="00CC1C46">
        <w:rPr>
          <w:rFonts w:asciiTheme="minorHAnsi" w:hAnsiTheme="minorHAnsi"/>
          <w:sz w:val="20"/>
        </w:rPr>
        <w:t xml:space="preserve">. Im Besonderen </w:t>
      </w:r>
      <w:r w:rsidR="006B6FC7" w:rsidRPr="00CC1C46">
        <w:rPr>
          <w:rFonts w:asciiTheme="minorHAnsi" w:hAnsiTheme="minorHAnsi"/>
          <w:sz w:val="20"/>
        </w:rPr>
        <w:t>sollen</w:t>
      </w:r>
      <w:r w:rsidR="0065577B" w:rsidRPr="00CC1C46">
        <w:rPr>
          <w:rFonts w:asciiTheme="minorHAnsi" w:hAnsiTheme="minorHAnsi"/>
          <w:sz w:val="20"/>
        </w:rPr>
        <w:t xml:space="preserve"> N</w:t>
      </w:r>
      <w:r w:rsidR="00A01296" w:rsidRPr="00CC1C46">
        <w:rPr>
          <w:rFonts w:asciiTheme="minorHAnsi" w:hAnsiTheme="minorHAnsi"/>
          <w:sz w:val="20"/>
        </w:rPr>
        <w:t>ormenwerke der CEN- und ISO-</w:t>
      </w:r>
      <w:r w:rsidR="00D84BF6" w:rsidRPr="00CC1C46">
        <w:rPr>
          <w:rFonts w:asciiTheme="minorHAnsi" w:hAnsiTheme="minorHAnsi"/>
          <w:sz w:val="20"/>
        </w:rPr>
        <w:t>Komitees</w:t>
      </w:r>
      <w:r w:rsidR="0065577B" w:rsidRPr="00CC1C46">
        <w:rPr>
          <w:rFonts w:asciiTheme="minorHAnsi" w:hAnsiTheme="minorHAnsi"/>
          <w:sz w:val="20"/>
        </w:rPr>
        <w:t xml:space="preserve"> (CEN/TC</w:t>
      </w:r>
      <w:r w:rsidR="006E2C5D">
        <w:rPr>
          <w:rFonts w:asciiTheme="minorHAnsi" w:hAnsiTheme="minorHAnsi"/>
          <w:sz w:val="20"/>
        </w:rPr>
        <w:t xml:space="preserve"> </w:t>
      </w:r>
      <w:r w:rsidR="006E2C5D" w:rsidRPr="006E2C5D">
        <w:rPr>
          <w:rFonts w:asciiTheme="minorHAnsi" w:hAnsiTheme="minorHAnsi"/>
          <w:sz w:val="20"/>
        </w:rPr>
        <w:t>350, EPD-PCR von CEN Produkt TCs</w:t>
      </w:r>
      <w:r w:rsidR="0065577B" w:rsidRPr="00CC1C46">
        <w:rPr>
          <w:rFonts w:asciiTheme="minorHAnsi" w:hAnsiTheme="minorHAnsi"/>
          <w:sz w:val="20"/>
        </w:rPr>
        <w:t xml:space="preserve"> und ISO/TC</w:t>
      </w:r>
      <w:r w:rsidR="006E2C5D">
        <w:rPr>
          <w:rFonts w:asciiTheme="minorHAnsi" w:hAnsiTheme="minorHAnsi"/>
          <w:sz w:val="20"/>
        </w:rPr>
        <w:t xml:space="preserve"> </w:t>
      </w:r>
      <w:r w:rsidR="006E2C5D" w:rsidRPr="006E2C5D">
        <w:rPr>
          <w:rFonts w:asciiTheme="minorHAnsi" w:hAnsiTheme="minorHAnsi"/>
          <w:sz w:val="20"/>
        </w:rPr>
        <w:t>59 SC 17 WG3</w:t>
      </w:r>
      <w:r w:rsidR="0065577B" w:rsidRPr="00CC1C46">
        <w:rPr>
          <w:rFonts w:asciiTheme="minorHAnsi" w:hAnsiTheme="minorHAnsi"/>
          <w:sz w:val="20"/>
        </w:rPr>
        <w:t>) berücksichtigt</w:t>
      </w:r>
      <w:r w:rsidR="006B6FC7" w:rsidRPr="00CC1C46">
        <w:rPr>
          <w:rFonts w:asciiTheme="minorHAnsi" w:hAnsiTheme="minorHAnsi"/>
          <w:sz w:val="20"/>
        </w:rPr>
        <w:t xml:space="preserve"> werden</w:t>
      </w:r>
      <w:r w:rsidR="0065577B" w:rsidRPr="00CC1C46">
        <w:rPr>
          <w:rFonts w:asciiTheme="minorHAnsi" w:hAnsiTheme="minorHAnsi"/>
          <w:sz w:val="20"/>
        </w:rPr>
        <w:t xml:space="preserve">. </w:t>
      </w:r>
    </w:p>
    <w:p w14:paraId="34FA02EB" w14:textId="48EA35CC" w:rsidR="0065577B" w:rsidRPr="00CC1C46" w:rsidRDefault="0065577B" w:rsidP="0065577B">
      <w:pPr>
        <w:pStyle w:val="StandardAbs"/>
        <w:rPr>
          <w:rFonts w:asciiTheme="minorHAnsi" w:hAnsiTheme="minorHAnsi"/>
          <w:sz w:val="20"/>
        </w:rPr>
      </w:pPr>
      <w:r w:rsidRPr="00CC1C46">
        <w:rPr>
          <w:rFonts w:asciiTheme="minorHAnsi" w:hAnsiTheme="minorHAnsi"/>
          <w:sz w:val="20"/>
        </w:rPr>
        <w:t>Hinsichtlich des Ablaufs der Erarbeitung der PKR</w:t>
      </w:r>
      <w:r w:rsidR="009072FD">
        <w:rPr>
          <w:rFonts w:asciiTheme="minorHAnsi" w:hAnsiTheme="minorHAnsi"/>
          <w:sz w:val="20"/>
        </w:rPr>
        <w:t>-B-Teile</w:t>
      </w:r>
      <w:r w:rsidRPr="00CC1C46">
        <w:rPr>
          <w:rFonts w:asciiTheme="minorHAnsi" w:hAnsiTheme="minorHAnsi"/>
          <w:sz w:val="20"/>
        </w:rPr>
        <w:t xml:space="preserve"> empfiehlt die ISO 14025 in Punkt 6.7.1 die Inhalte der PKR anhand einer passenden Ökobilanz zu erarbeiten.</w:t>
      </w:r>
    </w:p>
    <w:p w14:paraId="764EBFD1" w14:textId="77777777" w:rsidR="00DE5F0E" w:rsidRPr="00CC1C46" w:rsidRDefault="00DC1470" w:rsidP="00CC1C46">
      <w:pPr>
        <w:pStyle w:val="berschrift1"/>
        <w:rPr>
          <w:rFonts w:asciiTheme="minorHAnsi" w:hAnsiTheme="minorHAnsi"/>
        </w:rPr>
      </w:pPr>
      <w:bookmarkStart w:id="16" w:name="_Toc434579401"/>
      <w:r w:rsidRPr="00CC1C46">
        <w:rPr>
          <w:rFonts w:asciiTheme="minorHAnsi" w:hAnsiTheme="minorHAnsi"/>
        </w:rPr>
        <w:t xml:space="preserve">Funktionale Einheit, </w:t>
      </w:r>
      <w:r w:rsidR="00DE5F0E" w:rsidRPr="00CC1C46">
        <w:rPr>
          <w:rFonts w:asciiTheme="minorHAnsi" w:hAnsiTheme="minorHAnsi"/>
        </w:rPr>
        <w:t>deklarierte Einheit</w:t>
      </w:r>
      <w:r w:rsidRPr="00CC1C46">
        <w:rPr>
          <w:rFonts w:asciiTheme="minorHAnsi" w:hAnsiTheme="minorHAnsi"/>
        </w:rPr>
        <w:t xml:space="preserve"> und Bezugseinheit</w:t>
      </w:r>
      <w:bookmarkEnd w:id="16"/>
    </w:p>
    <w:p w14:paraId="4621BBF2" w14:textId="77777777" w:rsidR="00DC1470" w:rsidRPr="00CC1C46" w:rsidRDefault="00DE5F0E" w:rsidP="00AB6BC5">
      <w:pPr>
        <w:rPr>
          <w:rFonts w:asciiTheme="minorHAnsi" w:hAnsiTheme="minorHAnsi"/>
          <w:sz w:val="20"/>
        </w:rPr>
      </w:pPr>
      <w:r w:rsidRPr="00CC1C46">
        <w:rPr>
          <w:rFonts w:asciiTheme="minorHAnsi" w:hAnsiTheme="minorHAnsi"/>
          <w:sz w:val="20"/>
        </w:rPr>
        <w:t xml:space="preserve">Die funktionale Einheit wird in der Produktkategorieregel nach den Regeln der </w:t>
      </w:r>
      <w:r w:rsidR="001A387E" w:rsidRPr="00CC1C46">
        <w:rPr>
          <w:rFonts w:asciiTheme="minorHAnsi" w:hAnsiTheme="minorHAnsi"/>
          <w:sz w:val="20"/>
        </w:rPr>
        <w:t>EN</w:t>
      </w:r>
      <w:r w:rsidR="00B629FE" w:rsidRPr="00CC1C46">
        <w:rPr>
          <w:rFonts w:asciiTheme="minorHAnsi" w:hAnsiTheme="minorHAnsi"/>
          <w:sz w:val="20"/>
        </w:rPr>
        <w:t xml:space="preserve"> 15</w:t>
      </w:r>
      <w:r w:rsidRPr="00CC1C46">
        <w:rPr>
          <w:rFonts w:asciiTheme="minorHAnsi" w:hAnsiTheme="minorHAnsi"/>
          <w:sz w:val="20"/>
        </w:rPr>
        <w:t>804, 6.3.1 festgelegt.</w:t>
      </w:r>
      <w:r w:rsidR="00DC1470" w:rsidRPr="00CC1C46">
        <w:rPr>
          <w:rFonts w:asciiTheme="minorHAnsi" w:hAnsiTheme="minorHAnsi"/>
          <w:sz w:val="20"/>
        </w:rPr>
        <w:t xml:space="preserve"> </w:t>
      </w:r>
      <w:r w:rsidR="00087596" w:rsidRPr="00CC1C46">
        <w:rPr>
          <w:rFonts w:asciiTheme="minorHAnsi" w:hAnsiTheme="minorHAnsi"/>
          <w:sz w:val="20"/>
        </w:rPr>
        <w:t>Sie</w:t>
      </w:r>
      <w:r w:rsidR="00DC1470" w:rsidRPr="00CC1C46">
        <w:rPr>
          <w:rFonts w:asciiTheme="minorHAnsi" w:hAnsiTheme="minorHAnsi"/>
          <w:sz w:val="20"/>
        </w:rPr>
        <w:t xml:space="preserve"> basiert auf:</w:t>
      </w:r>
    </w:p>
    <w:p w14:paraId="1734190B" w14:textId="77777777" w:rsidR="00DC1470" w:rsidRPr="00CC1C46" w:rsidRDefault="00DC1470" w:rsidP="00321804">
      <w:pPr>
        <w:pStyle w:val="Listenabsatz"/>
        <w:numPr>
          <w:ilvl w:val="0"/>
          <w:numId w:val="5"/>
        </w:numPr>
        <w:rPr>
          <w:rFonts w:asciiTheme="minorHAnsi" w:hAnsiTheme="minorHAnsi"/>
          <w:sz w:val="20"/>
          <w:lang w:val="de-AT"/>
        </w:rPr>
      </w:pPr>
      <w:r w:rsidRPr="00CC1C46">
        <w:rPr>
          <w:rFonts w:asciiTheme="minorHAnsi" w:hAnsiTheme="minorHAnsi"/>
          <w:sz w:val="20"/>
          <w:lang w:val="de-AT"/>
        </w:rPr>
        <w:t xml:space="preserve">den quantitativen, relevanten Funktions- oder Qualitätscharakteristika des eingebauten Bauprodukts unter Berücksichtigung des </w:t>
      </w:r>
      <w:r w:rsidRPr="00CC1C46">
        <w:rPr>
          <w:rFonts w:asciiTheme="minorHAnsi" w:hAnsiTheme="minorHAnsi"/>
          <w:color w:val="auto"/>
          <w:sz w:val="20"/>
          <w:lang w:val="de-AT"/>
        </w:rPr>
        <w:t>funktionalen Äquivalen</w:t>
      </w:r>
      <w:r w:rsidR="00087596" w:rsidRPr="00CC1C46">
        <w:rPr>
          <w:rFonts w:asciiTheme="minorHAnsi" w:hAnsiTheme="minorHAnsi"/>
          <w:color w:val="auto"/>
          <w:sz w:val="20"/>
          <w:lang w:val="de-AT"/>
        </w:rPr>
        <w:t>ts</w:t>
      </w:r>
      <w:r w:rsidRPr="00CC1C46">
        <w:rPr>
          <w:rFonts w:asciiTheme="minorHAnsi" w:hAnsiTheme="minorHAnsi"/>
          <w:color w:val="auto"/>
          <w:sz w:val="20"/>
          <w:lang w:val="de-AT"/>
        </w:rPr>
        <w:t xml:space="preserve"> </w:t>
      </w:r>
    </w:p>
    <w:p w14:paraId="44B18493" w14:textId="77777777" w:rsidR="00DE5F0E" w:rsidRPr="00CC1C46" w:rsidRDefault="00DC1470" w:rsidP="00321804">
      <w:pPr>
        <w:pStyle w:val="Listenabsatz"/>
        <w:numPr>
          <w:ilvl w:val="0"/>
          <w:numId w:val="5"/>
        </w:numPr>
        <w:rPr>
          <w:rFonts w:asciiTheme="minorHAnsi" w:hAnsiTheme="minorHAnsi"/>
          <w:sz w:val="20"/>
          <w:lang w:val="de-AT"/>
        </w:rPr>
      </w:pPr>
      <w:r w:rsidRPr="00CC1C46">
        <w:rPr>
          <w:rFonts w:asciiTheme="minorHAnsi" w:hAnsiTheme="minorHAnsi"/>
          <w:sz w:val="20"/>
          <w:lang w:val="de-AT"/>
        </w:rPr>
        <w:t xml:space="preserve">der Referenz-Nutzungsdauer </w:t>
      </w:r>
      <w:r w:rsidR="00A01296" w:rsidRPr="00CC1C46">
        <w:rPr>
          <w:rFonts w:asciiTheme="minorHAnsi" w:hAnsiTheme="minorHAnsi"/>
          <w:sz w:val="20"/>
          <w:lang w:val="de-AT"/>
        </w:rPr>
        <w:t xml:space="preserve">(RLS) </w:t>
      </w:r>
      <w:r w:rsidRPr="00CC1C46">
        <w:rPr>
          <w:rFonts w:asciiTheme="minorHAnsi" w:hAnsiTheme="minorHAnsi"/>
          <w:sz w:val="20"/>
          <w:lang w:val="de-AT"/>
        </w:rPr>
        <w:t>des Produktes (</w:t>
      </w:r>
      <w:r w:rsidR="00087596" w:rsidRPr="00CC1C46">
        <w:rPr>
          <w:rFonts w:asciiTheme="minorHAnsi" w:hAnsiTheme="minorHAnsi"/>
          <w:sz w:val="20"/>
          <w:lang w:val="de-AT"/>
        </w:rPr>
        <w:t xml:space="preserve">siehe </w:t>
      </w:r>
      <w:r w:rsidR="001A387E" w:rsidRPr="00CC1C46">
        <w:rPr>
          <w:rFonts w:asciiTheme="minorHAnsi" w:hAnsiTheme="minorHAnsi"/>
          <w:sz w:val="20"/>
          <w:lang w:val="de-AT"/>
        </w:rPr>
        <w:t>EN</w:t>
      </w:r>
      <w:r w:rsidR="00087596" w:rsidRPr="00CC1C46">
        <w:rPr>
          <w:rFonts w:asciiTheme="minorHAnsi" w:hAnsiTheme="minorHAnsi"/>
          <w:sz w:val="20"/>
          <w:lang w:val="de-AT"/>
        </w:rPr>
        <w:t xml:space="preserve"> 15804, </w:t>
      </w:r>
      <w:r w:rsidR="00284F7C" w:rsidRPr="00CC1C46">
        <w:rPr>
          <w:rFonts w:asciiTheme="minorHAnsi" w:hAnsiTheme="minorHAnsi"/>
          <w:sz w:val="20"/>
          <w:lang w:val="de-AT"/>
        </w:rPr>
        <w:t xml:space="preserve">Punkt </w:t>
      </w:r>
      <w:r w:rsidRPr="00CC1C46">
        <w:rPr>
          <w:rFonts w:asciiTheme="minorHAnsi" w:hAnsiTheme="minorHAnsi"/>
          <w:sz w:val="20"/>
          <w:lang w:val="de-AT"/>
        </w:rPr>
        <w:t>6.3.3) oder der geforderten Lebensdauer des Gebäudes (siehe EN 15978) unter definierten Nutzungsbedingungen.</w:t>
      </w:r>
    </w:p>
    <w:p w14:paraId="6937E37A" w14:textId="77777777" w:rsidR="00FD2293" w:rsidRPr="006A5398" w:rsidRDefault="00FD2293" w:rsidP="00FD2293">
      <w:pPr>
        <w:rPr>
          <w:rFonts w:asciiTheme="minorHAnsi" w:hAnsiTheme="minorHAnsi"/>
          <w:sz w:val="20"/>
        </w:rPr>
      </w:pPr>
      <w:r w:rsidRPr="00CC1C46">
        <w:rPr>
          <w:rFonts w:asciiTheme="minorHAnsi" w:hAnsiTheme="minorHAnsi"/>
          <w:sz w:val="20"/>
        </w:rPr>
        <w:t xml:space="preserve">Für eine „von der Wiege bis zu Bahre “ - EPD (Darstellung der Ökobilanz für alle Module A-C) muss eine </w:t>
      </w:r>
      <w:r w:rsidRPr="006A5398">
        <w:rPr>
          <w:rFonts w:asciiTheme="minorHAnsi" w:hAnsiTheme="minorHAnsi"/>
          <w:sz w:val="20"/>
        </w:rPr>
        <w:t>Referenz-Nutzungsdauer (RSL) angegeben werden. (</w:t>
      </w:r>
      <w:r w:rsidR="001A387E" w:rsidRPr="006A5398">
        <w:rPr>
          <w:rFonts w:asciiTheme="minorHAnsi" w:hAnsiTheme="minorHAnsi"/>
          <w:sz w:val="20"/>
        </w:rPr>
        <w:t>EN</w:t>
      </w:r>
      <w:r w:rsidRPr="006A5398">
        <w:rPr>
          <w:rFonts w:asciiTheme="minorHAnsi" w:hAnsiTheme="minorHAnsi"/>
          <w:sz w:val="20"/>
        </w:rPr>
        <w:t xml:space="preserve"> 15804, </w:t>
      </w:r>
      <w:r w:rsidR="00284F7C" w:rsidRPr="006A5398">
        <w:rPr>
          <w:rFonts w:asciiTheme="minorHAnsi" w:hAnsiTheme="minorHAnsi"/>
          <w:sz w:val="20"/>
        </w:rPr>
        <w:t xml:space="preserve">Punkt </w:t>
      </w:r>
      <w:r w:rsidRPr="006A5398">
        <w:rPr>
          <w:rFonts w:asciiTheme="minorHAnsi" w:hAnsiTheme="minorHAnsi"/>
          <w:sz w:val="20"/>
        </w:rPr>
        <w:t>7.2.2).</w:t>
      </w:r>
    </w:p>
    <w:p w14:paraId="201EA4A0" w14:textId="77777777" w:rsidR="00561741" w:rsidRDefault="005C0E4A" w:rsidP="005C0E4A">
      <w:pPr>
        <w:pStyle w:val="StandardAbs"/>
        <w:rPr>
          <w:rFonts w:asciiTheme="minorHAnsi" w:hAnsiTheme="minorHAnsi"/>
          <w:color w:val="auto"/>
          <w:sz w:val="20"/>
        </w:rPr>
      </w:pPr>
      <w:r w:rsidRPr="006A5398">
        <w:rPr>
          <w:rFonts w:asciiTheme="minorHAnsi" w:hAnsiTheme="minorHAnsi"/>
          <w:color w:val="auto"/>
          <w:sz w:val="20"/>
        </w:rPr>
        <w:t>Die deklarierte Einheit wird anstatt der funktionalen Einheit verwendet, wenn die genaue Funktion des Produkts oder Szenarien auf der Gebäudeebene nicht genannt werden oder nicht bekannt sind.</w:t>
      </w:r>
      <w:r w:rsidR="00561741" w:rsidRPr="006A5398">
        <w:rPr>
          <w:rFonts w:asciiTheme="minorHAnsi" w:hAnsiTheme="minorHAnsi"/>
          <w:color w:val="auto"/>
          <w:sz w:val="20"/>
        </w:rPr>
        <w:t xml:space="preserve"> In diesen Fällen kann jedoch ein Bezug zu einer Funktion angegeben werden.</w:t>
      </w:r>
    </w:p>
    <w:p w14:paraId="529E57C7" w14:textId="77777777" w:rsidR="00F96F71" w:rsidRPr="00CC1C46" w:rsidRDefault="006E2C5D" w:rsidP="00087596">
      <w:pPr>
        <w:pStyle w:val="StandardAbs"/>
        <w:rPr>
          <w:rFonts w:asciiTheme="minorHAnsi" w:hAnsiTheme="minorHAnsi"/>
          <w:color w:val="auto"/>
          <w:sz w:val="20"/>
        </w:rPr>
      </w:pPr>
      <w:r>
        <w:rPr>
          <w:rFonts w:asciiTheme="minorHAnsi" w:hAnsiTheme="minorHAnsi"/>
          <w:color w:val="auto"/>
          <w:sz w:val="20"/>
        </w:rPr>
        <w:lastRenderedPageBreak/>
        <w:t>Im Hintergrundbericht</w:t>
      </w:r>
      <w:r w:rsidR="00DE5F0E" w:rsidRPr="00CC1C46">
        <w:rPr>
          <w:rFonts w:asciiTheme="minorHAnsi" w:hAnsiTheme="minorHAnsi"/>
          <w:color w:val="auto"/>
          <w:sz w:val="20"/>
        </w:rPr>
        <w:t xml:space="preserve"> </w:t>
      </w:r>
      <w:r>
        <w:rPr>
          <w:rFonts w:asciiTheme="minorHAnsi" w:hAnsiTheme="minorHAnsi"/>
          <w:color w:val="auto"/>
          <w:sz w:val="20"/>
        </w:rPr>
        <w:t>sind</w:t>
      </w:r>
      <w:r w:rsidR="00C97831" w:rsidRPr="00CC1C46">
        <w:rPr>
          <w:rFonts w:asciiTheme="minorHAnsi" w:hAnsiTheme="minorHAnsi"/>
          <w:color w:val="auto"/>
          <w:sz w:val="20"/>
        </w:rPr>
        <w:t xml:space="preserve"> </w:t>
      </w:r>
      <w:r w:rsidR="00DE5F0E" w:rsidRPr="00CC1C46">
        <w:rPr>
          <w:rFonts w:asciiTheme="minorHAnsi" w:hAnsiTheme="minorHAnsi"/>
          <w:color w:val="auto"/>
          <w:sz w:val="20"/>
        </w:rPr>
        <w:t xml:space="preserve">zusätzlich die </w:t>
      </w:r>
      <w:r>
        <w:rPr>
          <w:rFonts w:asciiTheme="minorHAnsi" w:hAnsiTheme="minorHAnsi"/>
          <w:color w:val="auto"/>
          <w:sz w:val="20"/>
        </w:rPr>
        <w:t>physikalische Einheit („</w:t>
      </w:r>
      <w:r w:rsidR="00DE5F0E" w:rsidRPr="00CC1C46">
        <w:rPr>
          <w:rFonts w:asciiTheme="minorHAnsi" w:hAnsiTheme="minorHAnsi"/>
          <w:color w:val="auto"/>
          <w:sz w:val="20"/>
        </w:rPr>
        <w:t>Bezugseinheit</w:t>
      </w:r>
      <w:r>
        <w:rPr>
          <w:rFonts w:asciiTheme="minorHAnsi" w:hAnsiTheme="minorHAnsi"/>
          <w:color w:val="auto"/>
          <w:sz w:val="20"/>
        </w:rPr>
        <w:t>“)</w:t>
      </w:r>
      <w:r w:rsidR="00F96F71" w:rsidRPr="00CC1C46">
        <w:rPr>
          <w:rFonts w:asciiTheme="minorHAnsi" w:hAnsiTheme="minorHAnsi"/>
          <w:color w:val="auto"/>
          <w:sz w:val="20"/>
        </w:rPr>
        <w:t xml:space="preserve"> und </w:t>
      </w:r>
      <w:r w:rsidR="00FA0D78" w:rsidRPr="00CC1C46">
        <w:rPr>
          <w:rFonts w:asciiTheme="minorHAnsi" w:hAnsiTheme="minorHAnsi"/>
          <w:color w:val="auto"/>
          <w:sz w:val="20"/>
        </w:rPr>
        <w:t xml:space="preserve">die </w:t>
      </w:r>
      <w:r w:rsidR="009B553A" w:rsidRPr="00CC1C46">
        <w:rPr>
          <w:rFonts w:asciiTheme="minorHAnsi" w:hAnsiTheme="minorHAnsi"/>
          <w:color w:val="auto"/>
          <w:sz w:val="20"/>
        </w:rPr>
        <w:t>produzierte</w:t>
      </w:r>
      <w:r w:rsidR="00FA0D78" w:rsidRPr="00CC1C46">
        <w:rPr>
          <w:rFonts w:asciiTheme="minorHAnsi" w:hAnsiTheme="minorHAnsi"/>
          <w:color w:val="auto"/>
          <w:sz w:val="20"/>
        </w:rPr>
        <w:t>n</w:t>
      </w:r>
      <w:r w:rsidR="009B553A" w:rsidRPr="00CC1C46">
        <w:rPr>
          <w:rFonts w:asciiTheme="minorHAnsi" w:hAnsiTheme="minorHAnsi"/>
          <w:color w:val="auto"/>
          <w:sz w:val="20"/>
        </w:rPr>
        <w:t xml:space="preserve"> Produkt</w:t>
      </w:r>
      <w:r w:rsidR="00FA0D78" w:rsidRPr="00CC1C46">
        <w:rPr>
          <w:rFonts w:asciiTheme="minorHAnsi" w:hAnsiTheme="minorHAnsi"/>
          <w:color w:val="auto"/>
          <w:sz w:val="20"/>
        </w:rPr>
        <w:t>e</w:t>
      </w:r>
      <w:r w:rsidR="00DE5F0E" w:rsidRPr="00CC1C46">
        <w:rPr>
          <w:rFonts w:asciiTheme="minorHAnsi" w:hAnsiTheme="minorHAnsi"/>
          <w:color w:val="auto"/>
          <w:sz w:val="20"/>
        </w:rPr>
        <w:t xml:space="preserve">, </w:t>
      </w:r>
      <w:r w:rsidR="00FA0D78" w:rsidRPr="00CC1C46">
        <w:rPr>
          <w:rFonts w:asciiTheme="minorHAnsi" w:hAnsiTheme="minorHAnsi"/>
          <w:color w:val="auto"/>
          <w:sz w:val="20"/>
        </w:rPr>
        <w:t xml:space="preserve">für </w:t>
      </w:r>
      <w:r w:rsidR="00DE5F0E" w:rsidRPr="00CC1C46">
        <w:rPr>
          <w:rFonts w:asciiTheme="minorHAnsi" w:hAnsiTheme="minorHAnsi"/>
          <w:color w:val="auto"/>
          <w:sz w:val="20"/>
        </w:rPr>
        <w:t xml:space="preserve">welche die </w:t>
      </w:r>
      <w:r>
        <w:rPr>
          <w:rFonts w:asciiTheme="minorHAnsi" w:hAnsiTheme="minorHAnsi"/>
          <w:color w:val="auto"/>
          <w:sz w:val="20"/>
        </w:rPr>
        <w:t>Sachbilanzdaten der Herstellungsphase</w:t>
      </w:r>
      <w:r w:rsidR="00DE5F0E" w:rsidRPr="00CC1C46">
        <w:rPr>
          <w:rFonts w:asciiTheme="minorHAnsi" w:hAnsiTheme="minorHAnsi"/>
          <w:color w:val="auto"/>
          <w:sz w:val="20"/>
        </w:rPr>
        <w:t xml:space="preserve"> erhoben wurden, anzugeben</w:t>
      </w:r>
      <w:r>
        <w:rPr>
          <w:rStyle w:val="Funotenzeichen"/>
          <w:rFonts w:asciiTheme="minorHAnsi" w:hAnsiTheme="minorHAnsi"/>
          <w:color w:val="auto"/>
          <w:sz w:val="20"/>
        </w:rPr>
        <w:footnoteReference w:id="1"/>
      </w:r>
      <w:r w:rsidR="00DE5F0E" w:rsidRPr="00CC1C46">
        <w:rPr>
          <w:rFonts w:asciiTheme="minorHAnsi" w:hAnsiTheme="minorHAnsi"/>
          <w:color w:val="auto"/>
          <w:sz w:val="20"/>
        </w:rPr>
        <w:t>.</w:t>
      </w:r>
      <w:r w:rsidR="00F96F71" w:rsidRPr="00CC1C46">
        <w:rPr>
          <w:rFonts w:asciiTheme="minorHAnsi" w:hAnsiTheme="minorHAnsi"/>
          <w:color w:val="auto"/>
          <w:sz w:val="20"/>
        </w:rPr>
        <w:t xml:space="preserve"> </w:t>
      </w:r>
    </w:p>
    <w:p w14:paraId="1F9A5C57" w14:textId="44E7C773" w:rsidR="003E1975" w:rsidRPr="00CC1C46" w:rsidRDefault="003E1975" w:rsidP="00087596">
      <w:pPr>
        <w:pStyle w:val="StandardAbs"/>
        <w:rPr>
          <w:rFonts w:asciiTheme="minorHAnsi" w:hAnsiTheme="minorHAnsi"/>
          <w:color w:val="auto"/>
          <w:sz w:val="20"/>
        </w:rPr>
      </w:pPr>
      <w:r w:rsidRPr="00CC1C46">
        <w:rPr>
          <w:rFonts w:asciiTheme="minorHAnsi" w:hAnsiTheme="minorHAnsi"/>
          <w:color w:val="auto"/>
          <w:sz w:val="20"/>
        </w:rPr>
        <w:t>Das untersuchte Produkt ist hinsichtlich seiner technischen und funktionalen Eigenschaften (z.B. Anwendungsgebiete</w:t>
      </w:r>
      <w:r w:rsidR="00843C56" w:rsidRPr="00CC1C46">
        <w:rPr>
          <w:rFonts w:asciiTheme="minorHAnsi" w:hAnsiTheme="minorHAnsi"/>
          <w:color w:val="auto"/>
          <w:sz w:val="20"/>
        </w:rPr>
        <w:t xml:space="preserve">, </w:t>
      </w:r>
      <w:r w:rsidRPr="00CC1C46">
        <w:rPr>
          <w:rFonts w:asciiTheme="minorHAnsi" w:hAnsiTheme="minorHAnsi"/>
          <w:color w:val="auto"/>
          <w:sz w:val="20"/>
        </w:rPr>
        <w:t xml:space="preserve">Rohdichtebereich) genau zu beschreiben. </w:t>
      </w:r>
      <w:r w:rsidR="00D0592F" w:rsidRPr="00CC1C46">
        <w:rPr>
          <w:rFonts w:asciiTheme="minorHAnsi" w:hAnsiTheme="minorHAnsi"/>
          <w:color w:val="auto"/>
          <w:sz w:val="20"/>
        </w:rPr>
        <w:t>Die relevanten technischen und funktionalen Eigenschaften werden i</w:t>
      </w:r>
      <w:r w:rsidR="009B67AB" w:rsidRPr="00CC1C46">
        <w:rPr>
          <w:rFonts w:asciiTheme="minorHAnsi" w:hAnsiTheme="minorHAnsi"/>
          <w:color w:val="auto"/>
          <w:sz w:val="20"/>
        </w:rPr>
        <w:t>m zugehörigen</w:t>
      </w:r>
      <w:r w:rsidR="00D0592F" w:rsidRPr="00CC1C46">
        <w:rPr>
          <w:rFonts w:asciiTheme="minorHAnsi" w:hAnsiTheme="minorHAnsi"/>
          <w:color w:val="auto"/>
          <w:sz w:val="20"/>
        </w:rPr>
        <w:t xml:space="preserve"> PKR</w:t>
      </w:r>
      <w:r w:rsidR="009B67AB" w:rsidRPr="00CC1C46">
        <w:rPr>
          <w:rFonts w:asciiTheme="minorHAnsi" w:hAnsiTheme="minorHAnsi"/>
          <w:color w:val="auto"/>
          <w:sz w:val="20"/>
        </w:rPr>
        <w:t>-B-Teil</w:t>
      </w:r>
      <w:r w:rsidR="00D0592F" w:rsidRPr="00CC1C46">
        <w:rPr>
          <w:rFonts w:asciiTheme="minorHAnsi" w:hAnsiTheme="minorHAnsi"/>
          <w:color w:val="auto"/>
          <w:sz w:val="20"/>
        </w:rPr>
        <w:t xml:space="preserve"> definiert.</w:t>
      </w:r>
    </w:p>
    <w:p w14:paraId="7FD5306C" w14:textId="0ADB4F03" w:rsidR="009B67AB" w:rsidRPr="00CC1C46" w:rsidRDefault="009B67AB" w:rsidP="009B67AB">
      <w:pPr>
        <w:pStyle w:val="StandardAbs"/>
        <w:rPr>
          <w:rFonts w:asciiTheme="minorHAnsi" w:hAnsiTheme="minorHAnsi"/>
          <w:color w:val="auto"/>
          <w:sz w:val="20"/>
        </w:rPr>
      </w:pPr>
      <w:r w:rsidRPr="00CC1C46">
        <w:rPr>
          <w:rFonts w:asciiTheme="minorHAnsi" w:hAnsiTheme="minorHAnsi"/>
          <w:color w:val="auto"/>
          <w:sz w:val="20"/>
        </w:rPr>
        <w:t xml:space="preserve">Es dürfen keine Anteile einer deklarierten/funktionalen Einheit ausgewiesen werden, </w:t>
      </w:r>
      <w:r w:rsidRPr="00CC1C46">
        <w:rPr>
          <w:rFonts w:asciiTheme="minorHAnsi" w:hAnsiTheme="minorHAnsi"/>
          <w:color w:val="auto"/>
          <w:sz w:val="20"/>
        </w:rPr>
        <w:br/>
        <w:t>z.B. 0</w:t>
      </w:r>
      <w:r w:rsidR="00284F7C" w:rsidRPr="00CC1C46">
        <w:rPr>
          <w:rFonts w:asciiTheme="minorHAnsi" w:hAnsiTheme="minorHAnsi"/>
          <w:color w:val="auto"/>
          <w:sz w:val="20"/>
        </w:rPr>
        <w:t>,</w:t>
      </w:r>
      <w:r w:rsidRPr="00CC1C46">
        <w:rPr>
          <w:rFonts w:asciiTheme="minorHAnsi" w:hAnsiTheme="minorHAnsi"/>
          <w:color w:val="auto"/>
          <w:sz w:val="20"/>
        </w:rPr>
        <w:t>1 m³ Dämmstoff. Es können aber gebrauchsübliche Einheiten deklariert werden (z.B. 1 m</w:t>
      </w:r>
      <w:r w:rsidR="00181363" w:rsidRPr="00CC1C46">
        <w:rPr>
          <w:rFonts w:asciiTheme="minorHAnsi" w:hAnsiTheme="minorHAnsi"/>
          <w:color w:val="auto"/>
          <w:sz w:val="20"/>
        </w:rPr>
        <w:t>² ei</w:t>
      </w:r>
      <w:r w:rsidRPr="00CC1C46">
        <w:rPr>
          <w:rFonts w:asciiTheme="minorHAnsi" w:hAnsiTheme="minorHAnsi"/>
          <w:color w:val="auto"/>
          <w:sz w:val="20"/>
        </w:rPr>
        <w:t xml:space="preserve">ner definierten Dicke und Dichte eines Dämmstoffes), wobei eine Umrechnung auf die </w:t>
      </w:r>
      <w:r w:rsidR="00181363" w:rsidRPr="00CC1C46">
        <w:rPr>
          <w:rFonts w:asciiTheme="minorHAnsi" w:hAnsiTheme="minorHAnsi"/>
          <w:color w:val="auto"/>
          <w:sz w:val="20"/>
        </w:rPr>
        <w:t>im PKR B-Teil vorgesehene zu</w:t>
      </w:r>
      <w:r w:rsidRPr="00CC1C46">
        <w:rPr>
          <w:rFonts w:asciiTheme="minorHAnsi" w:hAnsiTheme="minorHAnsi"/>
          <w:color w:val="auto"/>
          <w:sz w:val="20"/>
        </w:rPr>
        <w:t xml:space="preserve"> dekl</w:t>
      </w:r>
      <w:r w:rsidR="00181363" w:rsidRPr="00CC1C46">
        <w:rPr>
          <w:rFonts w:asciiTheme="minorHAnsi" w:hAnsiTheme="minorHAnsi"/>
          <w:color w:val="auto"/>
          <w:sz w:val="20"/>
        </w:rPr>
        <w:t>arierende/funktionalen Einheit möglich sein muss. Details</w:t>
      </w:r>
      <w:r w:rsidRPr="00CC1C46">
        <w:rPr>
          <w:rFonts w:asciiTheme="minorHAnsi" w:hAnsiTheme="minorHAnsi"/>
          <w:color w:val="auto"/>
          <w:sz w:val="20"/>
        </w:rPr>
        <w:t xml:space="preserve"> regelt Teil B der für ein Bauprodukt maßgebenden </w:t>
      </w:r>
      <w:r w:rsidR="009072FD" w:rsidRPr="00CC1C46">
        <w:rPr>
          <w:rFonts w:asciiTheme="minorHAnsi" w:hAnsiTheme="minorHAnsi"/>
          <w:color w:val="auto"/>
          <w:sz w:val="20"/>
        </w:rPr>
        <w:t>P</w:t>
      </w:r>
      <w:r w:rsidR="009072FD">
        <w:rPr>
          <w:rFonts w:asciiTheme="minorHAnsi" w:hAnsiTheme="minorHAnsi"/>
          <w:color w:val="auto"/>
          <w:sz w:val="20"/>
        </w:rPr>
        <w:t>K</w:t>
      </w:r>
      <w:r w:rsidR="009072FD" w:rsidRPr="00CC1C46">
        <w:rPr>
          <w:rFonts w:asciiTheme="minorHAnsi" w:hAnsiTheme="minorHAnsi"/>
          <w:color w:val="auto"/>
          <w:sz w:val="20"/>
        </w:rPr>
        <w:t>R</w:t>
      </w:r>
      <w:r w:rsidRPr="00CC1C46">
        <w:rPr>
          <w:rFonts w:asciiTheme="minorHAnsi" w:hAnsiTheme="minorHAnsi"/>
          <w:color w:val="auto"/>
          <w:sz w:val="20"/>
        </w:rPr>
        <w:t xml:space="preserve">. </w:t>
      </w:r>
    </w:p>
    <w:p w14:paraId="30AF8FA1" w14:textId="77777777" w:rsidR="009B67AB" w:rsidRPr="00CC1C46" w:rsidRDefault="009B67AB" w:rsidP="009B67AB">
      <w:pPr>
        <w:pStyle w:val="StandardAbs"/>
        <w:rPr>
          <w:rFonts w:asciiTheme="minorHAnsi" w:hAnsiTheme="minorHAnsi"/>
          <w:color w:val="auto"/>
          <w:sz w:val="20"/>
        </w:rPr>
      </w:pPr>
      <w:r w:rsidRPr="00CC1C46">
        <w:rPr>
          <w:rFonts w:asciiTheme="minorHAnsi" w:hAnsiTheme="minorHAnsi"/>
          <w:color w:val="auto"/>
          <w:sz w:val="20"/>
        </w:rPr>
        <w:t>Die gewählte deklarierte (bzw. funktionale) Einheit ist im Hintergrund</w:t>
      </w:r>
      <w:r w:rsidR="006E2C5D">
        <w:rPr>
          <w:rFonts w:asciiTheme="minorHAnsi" w:hAnsiTheme="minorHAnsi"/>
          <w:color w:val="auto"/>
          <w:sz w:val="20"/>
        </w:rPr>
        <w:t>bericht</w:t>
      </w:r>
      <w:r w:rsidRPr="00CC1C46">
        <w:rPr>
          <w:rFonts w:asciiTheme="minorHAnsi" w:hAnsiTheme="minorHAnsi"/>
          <w:color w:val="auto"/>
          <w:sz w:val="20"/>
        </w:rPr>
        <w:t xml:space="preserve"> anzugeben. In jedem Fall ist der Massebezug der deklarierten Einheit darzustellen.</w:t>
      </w:r>
    </w:p>
    <w:p w14:paraId="5A25D8A5" w14:textId="77777777" w:rsidR="00E533B6" w:rsidRPr="00CC1C46" w:rsidRDefault="00420EF0" w:rsidP="00CC1C46">
      <w:pPr>
        <w:pStyle w:val="berschrift1"/>
        <w:rPr>
          <w:rFonts w:asciiTheme="minorHAnsi" w:hAnsiTheme="minorHAnsi"/>
        </w:rPr>
      </w:pPr>
      <w:bookmarkStart w:id="17" w:name="_Toc434579402"/>
      <w:r w:rsidRPr="00CC1C46">
        <w:rPr>
          <w:rFonts w:asciiTheme="minorHAnsi" w:hAnsiTheme="minorHAnsi"/>
        </w:rPr>
        <w:t>Systemgrenzen</w:t>
      </w:r>
      <w:bookmarkEnd w:id="17"/>
      <w:r w:rsidRPr="00CC1C46">
        <w:rPr>
          <w:rFonts w:asciiTheme="minorHAnsi" w:hAnsiTheme="minorHAnsi"/>
        </w:rPr>
        <w:t xml:space="preserve"> </w:t>
      </w:r>
    </w:p>
    <w:p w14:paraId="78F524E1" w14:textId="77777777" w:rsidR="00D20237" w:rsidRPr="00CC1C46" w:rsidRDefault="00D20237" w:rsidP="00D20237">
      <w:pPr>
        <w:spacing w:line="240" w:lineRule="auto"/>
        <w:rPr>
          <w:rFonts w:asciiTheme="minorHAnsi" w:hAnsiTheme="minorHAnsi"/>
          <w:sz w:val="14"/>
        </w:rPr>
      </w:pPr>
    </w:p>
    <w:p w14:paraId="6F94BE00" w14:textId="77777777" w:rsidR="001A4C3A" w:rsidRPr="00CC1C46" w:rsidRDefault="001A4C3A" w:rsidP="00285271">
      <w:pPr>
        <w:pStyle w:val="berschrift2"/>
      </w:pPr>
      <w:bookmarkStart w:id="18" w:name="_Toc434579403"/>
      <w:r w:rsidRPr="00CC1C46">
        <w:t>Allgemeines</w:t>
      </w:r>
      <w:bookmarkEnd w:id="18"/>
    </w:p>
    <w:p w14:paraId="384A065A" w14:textId="77777777" w:rsidR="001A4C3A" w:rsidRPr="00CC1C46" w:rsidRDefault="001A4C3A" w:rsidP="00AB6BC5">
      <w:pPr>
        <w:rPr>
          <w:rFonts w:asciiTheme="minorHAnsi" w:hAnsiTheme="minorHAnsi"/>
          <w:sz w:val="20"/>
        </w:rPr>
      </w:pPr>
      <w:r w:rsidRPr="00CC1C46">
        <w:rPr>
          <w:rFonts w:asciiTheme="minorHAnsi" w:hAnsiTheme="minorHAnsi"/>
          <w:sz w:val="20"/>
        </w:rPr>
        <w:t xml:space="preserve">Die Bestimmung der Systemgrenzen basiert </w:t>
      </w:r>
      <w:r w:rsidR="00FE3606" w:rsidRPr="00CC1C46">
        <w:rPr>
          <w:rFonts w:asciiTheme="minorHAnsi" w:hAnsiTheme="minorHAnsi"/>
          <w:sz w:val="20"/>
        </w:rPr>
        <w:t>gemäß EN 15804, 6.3.4.1</w:t>
      </w:r>
      <w:r w:rsidR="00C26E50" w:rsidRPr="00CC1C46">
        <w:rPr>
          <w:rFonts w:asciiTheme="minorHAnsi" w:hAnsiTheme="minorHAnsi"/>
          <w:sz w:val="20"/>
        </w:rPr>
        <w:t xml:space="preserve"> </w:t>
      </w:r>
      <w:r w:rsidRPr="00CC1C46">
        <w:rPr>
          <w:rFonts w:asciiTheme="minorHAnsi" w:hAnsiTheme="minorHAnsi"/>
          <w:sz w:val="20"/>
        </w:rPr>
        <w:t>auf zwei Prinzipien:</w:t>
      </w:r>
    </w:p>
    <w:p w14:paraId="0AE28A62" w14:textId="68393151" w:rsidR="001A4C3A" w:rsidRPr="00CC1C46" w:rsidRDefault="001A4C3A" w:rsidP="00321804">
      <w:pPr>
        <w:pStyle w:val="Listenabsatz"/>
        <w:numPr>
          <w:ilvl w:val="0"/>
          <w:numId w:val="5"/>
        </w:numPr>
        <w:rPr>
          <w:rFonts w:asciiTheme="minorHAnsi" w:hAnsiTheme="minorHAnsi"/>
          <w:sz w:val="20"/>
          <w:lang w:val="de-AT"/>
        </w:rPr>
      </w:pPr>
      <w:r w:rsidRPr="00CC1C46">
        <w:rPr>
          <w:rFonts w:asciiTheme="minorHAnsi" w:hAnsiTheme="minorHAnsi"/>
          <w:sz w:val="20"/>
          <w:lang w:val="de-AT"/>
        </w:rPr>
        <w:t>Das „Modularitätsprinzip“: Wo Prozesse die Umweltqualität des Produkts während seines Lebens</w:t>
      </w:r>
      <w:r w:rsidR="00327094" w:rsidRPr="00CC1C46">
        <w:rPr>
          <w:rFonts w:asciiTheme="minorHAnsi" w:hAnsiTheme="minorHAnsi"/>
          <w:sz w:val="20"/>
          <w:lang w:val="de-AT"/>
        </w:rPr>
        <w:t>zyklus</w:t>
      </w:r>
      <w:r w:rsidRPr="00CC1C46">
        <w:rPr>
          <w:rFonts w:asciiTheme="minorHAnsi" w:hAnsiTheme="minorHAnsi"/>
          <w:sz w:val="20"/>
          <w:lang w:val="de-AT"/>
        </w:rPr>
        <w:t xml:space="preserve"> beeinflussen</w:t>
      </w:r>
      <w:r w:rsidR="00E4378D">
        <w:rPr>
          <w:rFonts w:asciiTheme="minorHAnsi" w:hAnsiTheme="minorHAnsi"/>
          <w:sz w:val="20"/>
          <w:lang w:val="de-AT"/>
        </w:rPr>
        <w:t>,</w:t>
      </w:r>
      <w:r w:rsidR="00CE198F">
        <w:rPr>
          <w:rFonts w:asciiTheme="minorHAnsi" w:hAnsiTheme="minorHAnsi"/>
          <w:sz w:val="20"/>
          <w:lang w:val="de-AT"/>
        </w:rPr>
        <w:t xml:space="preserve"> </w:t>
      </w:r>
      <w:r w:rsidRPr="00CC1C46">
        <w:rPr>
          <w:rFonts w:asciiTheme="minorHAnsi" w:hAnsiTheme="minorHAnsi"/>
          <w:sz w:val="20"/>
          <w:lang w:val="de-AT"/>
        </w:rPr>
        <w:t xml:space="preserve">werden sie dem Modul der </w:t>
      </w:r>
      <w:r w:rsidR="00327094" w:rsidRPr="00CC1C46">
        <w:rPr>
          <w:rFonts w:asciiTheme="minorHAnsi" w:hAnsiTheme="minorHAnsi"/>
          <w:sz w:val="20"/>
          <w:lang w:val="de-AT"/>
        </w:rPr>
        <w:t>Phasen</w:t>
      </w:r>
      <w:r w:rsidRPr="00CC1C46">
        <w:rPr>
          <w:rFonts w:asciiTheme="minorHAnsi" w:hAnsiTheme="minorHAnsi"/>
          <w:sz w:val="20"/>
          <w:lang w:val="de-AT"/>
        </w:rPr>
        <w:t xml:space="preserve"> des Lebens</w:t>
      </w:r>
      <w:r w:rsidR="00327094" w:rsidRPr="00CC1C46">
        <w:rPr>
          <w:rFonts w:asciiTheme="minorHAnsi" w:hAnsiTheme="minorHAnsi"/>
          <w:sz w:val="20"/>
          <w:lang w:val="de-AT"/>
        </w:rPr>
        <w:t>zyklus</w:t>
      </w:r>
      <w:r w:rsidRPr="00CC1C46">
        <w:rPr>
          <w:rFonts w:asciiTheme="minorHAnsi" w:hAnsiTheme="minorHAnsi"/>
          <w:sz w:val="20"/>
          <w:lang w:val="de-AT"/>
        </w:rPr>
        <w:t xml:space="preserve"> zugeordnet</w:t>
      </w:r>
      <w:r w:rsidR="00E4378D">
        <w:rPr>
          <w:rFonts w:asciiTheme="minorHAnsi" w:hAnsiTheme="minorHAnsi"/>
          <w:sz w:val="20"/>
          <w:lang w:val="de-AT"/>
        </w:rPr>
        <w:t>,</w:t>
      </w:r>
      <w:r w:rsidR="00E4378D" w:rsidRPr="00CC1C46">
        <w:rPr>
          <w:rFonts w:asciiTheme="minorHAnsi" w:hAnsiTheme="minorHAnsi"/>
          <w:sz w:val="20"/>
          <w:lang w:val="de-AT"/>
        </w:rPr>
        <w:t xml:space="preserve"> </w:t>
      </w:r>
      <w:r w:rsidRPr="00CC1C46">
        <w:rPr>
          <w:rFonts w:asciiTheme="minorHAnsi" w:hAnsiTheme="minorHAnsi"/>
          <w:sz w:val="20"/>
          <w:lang w:val="de-AT"/>
        </w:rPr>
        <w:t xml:space="preserve">in dem sie anfallen. Alle Umweltaspekte und </w:t>
      </w:r>
      <w:r w:rsidR="00087596" w:rsidRPr="00CC1C46">
        <w:rPr>
          <w:rFonts w:asciiTheme="minorHAnsi" w:hAnsiTheme="minorHAnsi"/>
          <w:sz w:val="20"/>
          <w:lang w:val="de-AT"/>
        </w:rPr>
        <w:t>-</w:t>
      </w:r>
      <w:r w:rsidRPr="00CC1C46">
        <w:rPr>
          <w:rFonts w:asciiTheme="minorHAnsi" w:hAnsiTheme="minorHAnsi"/>
          <w:sz w:val="20"/>
          <w:lang w:val="de-AT"/>
        </w:rPr>
        <w:t>wirkungen werden in den Stadien des Lebens</w:t>
      </w:r>
      <w:r w:rsidR="00327094" w:rsidRPr="00CC1C46">
        <w:rPr>
          <w:rFonts w:asciiTheme="minorHAnsi" w:hAnsiTheme="minorHAnsi"/>
          <w:sz w:val="20"/>
          <w:lang w:val="de-AT"/>
        </w:rPr>
        <w:t>zyklus</w:t>
      </w:r>
      <w:r w:rsidRPr="00CC1C46">
        <w:rPr>
          <w:rFonts w:asciiTheme="minorHAnsi" w:hAnsiTheme="minorHAnsi"/>
          <w:sz w:val="20"/>
          <w:lang w:val="de-AT"/>
        </w:rPr>
        <w:t xml:space="preserve"> deklariert</w:t>
      </w:r>
      <w:r w:rsidR="007704BC" w:rsidRPr="00CC1C46">
        <w:rPr>
          <w:rFonts w:asciiTheme="minorHAnsi" w:hAnsiTheme="minorHAnsi"/>
          <w:sz w:val="20"/>
          <w:lang w:val="de-AT"/>
        </w:rPr>
        <w:t>[,]</w:t>
      </w:r>
      <w:r w:rsidRPr="00CC1C46">
        <w:rPr>
          <w:rFonts w:asciiTheme="minorHAnsi" w:hAnsiTheme="minorHAnsi"/>
          <w:sz w:val="20"/>
          <w:lang w:val="de-AT"/>
        </w:rPr>
        <w:t xml:space="preserve"> in denen sie auftreten;</w:t>
      </w:r>
      <w:r w:rsidR="000E48DF" w:rsidRPr="00CC1C46">
        <w:rPr>
          <w:rFonts w:asciiTheme="minorHAnsi" w:hAnsiTheme="minorHAnsi"/>
          <w:sz w:val="20"/>
          <w:lang w:val="de-AT"/>
        </w:rPr>
        <w:t xml:space="preserve"> </w:t>
      </w:r>
    </w:p>
    <w:p w14:paraId="2FE3835B" w14:textId="77777777" w:rsidR="001A4C3A" w:rsidRPr="00CC1C46" w:rsidRDefault="001A4C3A" w:rsidP="00321804">
      <w:pPr>
        <w:pStyle w:val="Listenabsatz"/>
        <w:numPr>
          <w:ilvl w:val="0"/>
          <w:numId w:val="5"/>
        </w:numPr>
        <w:rPr>
          <w:rFonts w:asciiTheme="minorHAnsi" w:hAnsiTheme="minorHAnsi"/>
          <w:sz w:val="20"/>
          <w:lang w:val="de-AT"/>
        </w:rPr>
      </w:pPr>
      <w:r w:rsidRPr="00CC1C46">
        <w:rPr>
          <w:rFonts w:asciiTheme="minorHAnsi" w:hAnsiTheme="minorHAnsi"/>
          <w:sz w:val="20"/>
          <w:lang w:val="de-AT"/>
        </w:rPr>
        <w:t>Das „Verursacherprinzip“: Die Prozesse der Abfallbehandlung werden dem Produktsystem zugeordnet</w:t>
      </w:r>
      <w:r w:rsidR="007704BC" w:rsidRPr="00CC1C46">
        <w:rPr>
          <w:rFonts w:asciiTheme="minorHAnsi" w:hAnsiTheme="minorHAnsi"/>
          <w:sz w:val="20"/>
          <w:lang w:val="de-AT"/>
        </w:rPr>
        <w:t>[,]</w:t>
      </w:r>
      <w:r w:rsidRPr="00CC1C46">
        <w:rPr>
          <w:rFonts w:asciiTheme="minorHAnsi" w:hAnsiTheme="minorHAnsi"/>
          <w:sz w:val="20"/>
          <w:lang w:val="de-AT"/>
        </w:rPr>
        <w:t xml:space="preserve"> das den Abfall verursacht hat, bis eine vollständige Abfallbehandlung erreicht ist</w:t>
      </w:r>
      <w:r w:rsidR="00DE1058" w:rsidRPr="00CC1C46">
        <w:rPr>
          <w:rFonts w:asciiTheme="minorHAnsi" w:hAnsiTheme="minorHAnsi"/>
          <w:sz w:val="20"/>
          <w:lang w:val="de-AT"/>
        </w:rPr>
        <w:t xml:space="preserve"> („vollständige Abfallbehandlung“ siehe </w:t>
      </w:r>
      <w:r w:rsidR="00431816">
        <w:fldChar w:fldCharType="begin"/>
      </w:r>
      <w:r w:rsidR="00431816">
        <w:instrText xml:space="preserve"> REF _Ref373603362 \r \h  \* MERGEFORMAT </w:instrText>
      </w:r>
      <w:r w:rsidR="00431816">
        <w:fldChar w:fldCharType="separate"/>
      </w:r>
      <w:r w:rsidR="004E76F1" w:rsidRPr="004E76F1">
        <w:rPr>
          <w:rFonts w:asciiTheme="minorHAnsi" w:hAnsiTheme="minorHAnsi"/>
          <w:sz w:val="20"/>
          <w:lang w:val="de-AT"/>
        </w:rPr>
        <w:t>6.7</w:t>
      </w:r>
      <w:r w:rsidR="00431816">
        <w:fldChar w:fldCharType="end"/>
      </w:r>
      <w:r w:rsidR="00DE1058" w:rsidRPr="00CC1C46">
        <w:rPr>
          <w:rFonts w:asciiTheme="minorHAnsi" w:hAnsiTheme="minorHAnsi"/>
          <w:sz w:val="20"/>
          <w:lang w:val="de-AT"/>
        </w:rPr>
        <w:t>)</w:t>
      </w:r>
      <w:r w:rsidRPr="00CC1C46">
        <w:rPr>
          <w:rFonts w:asciiTheme="minorHAnsi" w:hAnsiTheme="minorHAnsi"/>
          <w:sz w:val="20"/>
          <w:lang w:val="de-AT"/>
        </w:rPr>
        <w:t>.</w:t>
      </w:r>
    </w:p>
    <w:p w14:paraId="463304E9" w14:textId="77777777" w:rsidR="00B45404" w:rsidRPr="00CC1C46" w:rsidRDefault="00AA56F0" w:rsidP="00B45404">
      <w:pPr>
        <w:pStyle w:val="StandardAbs"/>
        <w:rPr>
          <w:rFonts w:asciiTheme="minorHAnsi" w:hAnsiTheme="minorHAnsi"/>
          <w:sz w:val="20"/>
        </w:rPr>
      </w:pPr>
      <w:r w:rsidRPr="00CC1C46">
        <w:rPr>
          <w:rFonts w:asciiTheme="minorHAnsi" w:hAnsiTheme="minorHAnsi"/>
          <w:sz w:val="20"/>
        </w:rPr>
        <w:t xml:space="preserve">Prinzipiell sind die Systemgrenzen so zu legen, dass alle relevanten Input- und Outputflüsse berücksichtigt werden. Die zu betrachtende Zeitperiode beträgt gemäß EN 15804 </w:t>
      </w:r>
      <w:r w:rsidR="00284F7C" w:rsidRPr="00CC1C46">
        <w:rPr>
          <w:rFonts w:asciiTheme="minorHAnsi" w:hAnsiTheme="minorHAnsi"/>
          <w:sz w:val="20"/>
        </w:rPr>
        <w:t xml:space="preserve">Punkt </w:t>
      </w:r>
      <w:r w:rsidRPr="00CC1C46">
        <w:rPr>
          <w:rFonts w:asciiTheme="minorHAnsi" w:hAnsiTheme="minorHAnsi"/>
          <w:sz w:val="20"/>
        </w:rPr>
        <w:t>6.3.7</w:t>
      </w:r>
      <w:r w:rsidR="00284F7C" w:rsidRPr="00CC1C46">
        <w:rPr>
          <w:rFonts w:asciiTheme="minorHAnsi" w:hAnsiTheme="minorHAnsi"/>
          <w:sz w:val="20"/>
        </w:rPr>
        <w:t xml:space="preserve"> genau</w:t>
      </w:r>
      <w:r w:rsidRPr="00CC1C46">
        <w:rPr>
          <w:rFonts w:asciiTheme="minorHAnsi" w:hAnsiTheme="minorHAnsi"/>
          <w:sz w:val="20"/>
        </w:rPr>
        <w:t xml:space="preserve"> </w:t>
      </w:r>
      <w:r w:rsidR="000B6FC5" w:rsidRPr="00CC1C46">
        <w:rPr>
          <w:rFonts w:asciiTheme="minorHAnsi" w:hAnsiTheme="minorHAnsi"/>
          <w:sz w:val="20"/>
        </w:rPr>
        <w:t>100 Jahre von dem Jahr an gerechnet, für das die Daten deklariert werden</w:t>
      </w:r>
      <w:r w:rsidRPr="00CC1C46">
        <w:rPr>
          <w:rFonts w:asciiTheme="minorHAnsi" w:hAnsiTheme="minorHAnsi"/>
          <w:sz w:val="20"/>
        </w:rPr>
        <w:t>, es sei denn, bedeutende Flüsse lägen außerhalb dieser Zeitperiode.</w:t>
      </w:r>
    </w:p>
    <w:p w14:paraId="2E504A18" w14:textId="77777777" w:rsidR="00707C79" w:rsidRPr="00CC1C46" w:rsidRDefault="0005480C" w:rsidP="00285271">
      <w:pPr>
        <w:pStyle w:val="berschrift2"/>
      </w:pPr>
      <w:bookmarkStart w:id="19" w:name="_Toc434579404"/>
      <w:r w:rsidRPr="00CC1C46">
        <w:t>Stadien des Lebens</w:t>
      </w:r>
      <w:r w:rsidR="00327094" w:rsidRPr="00CC1C46">
        <w:t>zyklus</w:t>
      </w:r>
      <w:bookmarkEnd w:id="19"/>
    </w:p>
    <w:p w14:paraId="59374053" w14:textId="35FE166E" w:rsidR="00707C79" w:rsidRPr="00CC1C46" w:rsidRDefault="0005480C" w:rsidP="00AB6BC5">
      <w:pPr>
        <w:rPr>
          <w:rFonts w:asciiTheme="minorHAnsi" w:hAnsiTheme="minorHAnsi"/>
          <w:sz w:val="20"/>
        </w:rPr>
      </w:pPr>
      <w:r w:rsidRPr="00CC1C46">
        <w:rPr>
          <w:rFonts w:asciiTheme="minorHAnsi" w:hAnsiTheme="minorHAnsi"/>
          <w:sz w:val="20"/>
        </w:rPr>
        <w:t>Der Lebens</w:t>
      </w:r>
      <w:r w:rsidR="00327094" w:rsidRPr="00CC1C46">
        <w:rPr>
          <w:rFonts w:asciiTheme="minorHAnsi" w:hAnsiTheme="minorHAnsi"/>
          <w:sz w:val="20"/>
        </w:rPr>
        <w:t>zyklus</w:t>
      </w:r>
      <w:r w:rsidRPr="00CC1C46">
        <w:rPr>
          <w:rFonts w:asciiTheme="minorHAnsi" w:hAnsiTheme="minorHAnsi"/>
          <w:sz w:val="20"/>
        </w:rPr>
        <w:t xml:space="preserve"> des betrachteten Produktsystems ist</w:t>
      </w:r>
      <w:r w:rsidR="00707C79" w:rsidRPr="00CC1C46">
        <w:rPr>
          <w:rFonts w:asciiTheme="minorHAnsi" w:hAnsiTheme="minorHAnsi"/>
          <w:sz w:val="20"/>
        </w:rPr>
        <w:t xml:space="preserve"> </w:t>
      </w:r>
      <w:r w:rsidR="00B231FD" w:rsidRPr="00CC1C46">
        <w:rPr>
          <w:rFonts w:asciiTheme="minorHAnsi" w:hAnsiTheme="minorHAnsi"/>
          <w:sz w:val="20"/>
        </w:rPr>
        <w:t xml:space="preserve">gemäß </w:t>
      </w:r>
      <w:r w:rsidR="001A387E" w:rsidRPr="00CC1C46">
        <w:rPr>
          <w:rFonts w:asciiTheme="minorHAnsi" w:hAnsiTheme="minorHAnsi"/>
          <w:sz w:val="20"/>
        </w:rPr>
        <w:t>EN</w:t>
      </w:r>
      <w:r w:rsidR="00087596" w:rsidRPr="00CC1C46">
        <w:rPr>
          <w:rFonts w:asciiTheme="minorHAnsi" w:hAnsiTheme="minorHAnsi"/>
          <w:sz w:val="20"/>
        </w:rPr>
        <w:t xml:space="preserve"> </w:t>
      </w:r>
      <w:r w:rsidR="00B231FD" w:rsidRPr="00CC1C46">
        <w:rPr>
          <w:rFonts w:asciiTheme="minorHAnsi" w:hAnsiTheme="minorHAnsi"/>
          <w:sz w:val="20"/>
        </w:rPr>
        <w:t xml:space="preserve">15804 </w:t>
      </w:r>
      <w:r w:rsidR="00707C79" w:rsidRPr="00CC1C46">
        <w:rPr>
          <w:rFonts w:asciiTheme="minorHAnsi" w:hAnsiTheme="minorHAnsi"/>
          <w:sz w:val="20"/>
        </w:rPr>
        <w:t xml:space="preserve">in </w:t>
      </w:r>
      <w:r w:rsidR="00B231FD" w:rsidRPr="00CC1C46">
        <w:rPr>
          <w:rFonts w:asciiTheme="minorHAnsi" w:hAnsiTheme="minorHAnsi"/>
          <w:sz w:val="20"/>
        </w:rPr>
        <w:t xml:space="preserve">die in </w:t>
      </w:r>
      <w:r w:rsidR="00431816">
        <w:fldChar w:fldCharType="begin"/>
      </w:r>
      <w:r w:rsidR="00431816">
        <w:instrText xml:space="preserve"> REF _Ref309544277 \h  \* MERGEFORMAT </w:instrText>
      </w:r>
      <w:r w:rsidR="00431816">
        <w:fldChar w:fldCharType="separate"/>
      </w:r>
      <w:r w:rsidR="004E76F1" w:rsidRPr="00CC1C46">
        <w:rPr>
          <w:rFonts w:asciiTheme="minorHAnsi" w:hAnsiTheme="minorHAnsi"/>
          <w:sz w:val="20"/>
        </w:rPr>
        <w:t xml:space="preserve">Abbildung </w:t>
      </w:r>
      <w:r w:rsidR="004E76F1">
        <w:rPr>
          <w:rFonts w:asciiTheme="minorHAnsi" w:hAnsiTheme="minorHAnsi"/>
          <w:sz w:val="20"/>
        </w:rPr>
        <w:t>1</w:t>
      </w:r>
      <w:r w:rsidR="00431816">
        <w:fldChar w:fldCharType="end"/>
      </w:r>
      <w:r w:rsidR="00B231FD" w:rsidRPr="00CC1C46">
        <w:rPr>
          <w:rFonts w:asciiTheme="minorHAnsi" w:hAnsiTheme="minorHAnsi"/>
          <w:sz w:val="20"/>
        </w:rPr>
        <w:t xml:space="preserve"> dargestellten Module</w:t>
      </w:r>
      <w:r w:rsidR="00707C79" w:rsidRPr="00CC1C46">
        <w:rPr>
          <w:rFonts w:asciiTheme="minorHAnsi" w:hAnsiTheme="minorHAnsi"/>
          <w:sz w:val="20"/>
        </w:rPr>
        <w:t xml:space="preserve"> </w:t>
      </w:r>
      <w:r w:rsidR="00B231FD" w:rsidRPr="00CC1C46">
        <w:rPr>
          <w:rFonts w:asciiTheme="minorHAnsi" w:hAnsiTheme="minorHAnsi"/>
          <w:sz w:val="20"/>
        </w:rPr>
        <w:t xml:space="preserve">und Lebensstadien </w:t>
      </w:r>
      <w:r w:rsidR="00707C79" w:rsidRPr="00CC1C46">
        <w:rPr>
          <w:rFonts w:asciiTheme="minorHAnsi" w:hAnsiTheme="minorHAnsi"/>
          <w:sz w:val="20"/>
        </w:rPr>
        <w:t>zu unterteilen</w:t>
      </w:r>
      <w:r w:rsidR="00B231FD" w:rsidRPr="00CC1C46">
        <w:rPr>
          <w:rFonts w:asciiTheme="minorHAnsi" w:hAnsiTheme="minorHAnsi"/>
          <w:sz w:val="20"/>
        </w:rPr>
        <w:t>.</w:t>
      </w:r>
    </w:p>
    <w:p w14:paraId="37ABA68A" w14:textId="58ED0443" w:rsidR="00F560DF" w:rsidRPr="00CC1C46" w:rsidRDefault="00F560DF" w:rsidP="00AB6BC5">
      <w:pPr>
        <w:rPr>
          <w:rFonts w:asciiTheme="minorHAnsi" w:hAnsiTheme="minorHAnsi"/>
          <w:sz w:val="20"/>
        </w:rPr>
      </w:pPr>
      <w:r w:rsidRPr="00CC1C46">
        <w:rPr>
          <w:rFonts w:asciiTheme="minorHAnsi" w:hAnsiTheme="minorHAnsi"/>
          <w:sz w:val="20"/>
        </w:rPr>
        <w:t xml:space="preserve">Die ökobilanzbasierten Informationen einer EPD können Folgendes enthalten (EN 15804, </w:t>
      </w:r>
      <w:r w:rsidR="00284F7C" w:rsidRPr="00CC1C46">
        <w:rPr>
          <w:rFonts w:asciiTheme="minorHAnsi" w:hAnsiTheme="minorHAnsi"/>
          <w:sz w:val="20"/>
        </w:rPr>
        <w:t xml:space="preserve">Kapitel </w:t>
      </w:r>
      <w:r w:rsidRPr="00CC1C46">
        <w:rPr>
          <w:rFonts w:asciiTheme="minorHAnsi" w:hAnsiTheme="minorHAnsi"/>
          <w:sz w:val="20"/>
        </w:rPr>
        <w:t>5.2):</w:t>
      </w:r>
    </w:p>
    <w:p w14:paraId="4F20D5AC" w14:textId="77777777" w:rsidR="00F560DF" w:rsidRPr="00CC1C46" w:rsidRDefault="00F560DF" w:rsidP="00321804">
      <w:pPr>
        <w:pStyle w:val="Listenabsatz"/>
        <w:numPr>
          <w:ilvl w:val="0"/>
          <w:numId w:val="5"/>
        </w:numPr>
        <w:rPr>
          <w:rFonts w:asciiTheme="minorHAnsi" w:hAnsiTheme="minorHAnsi"/>
          <w:sz w:val="20"/>
          <w:lang w:val="de-AT"/>
        </w:rPr>
      </w:pPr>
      <w:r w:rsidRPr="00CC1C46">
        <w:rPr>
          <w:rFonts w:asciiTheme="minorHAnsi" w:hAnsiTheme="minorHAnsi"/>
          <w:sz w:val="20"/>
          <w:lang w:val="de-AT"/>
        </w:rPr>
        <w:t>nur die Herstellungsphase (A1-A3, von der Wiege bis zum Werkstor)</w:t>
      </w:r>
    </w:p>
    <w:p w14:paraId="39B203A6" w14:textId="77777777" w:rsidR="00802D83" w:rsidRPr="00CC1C46" w:rsidRDefault="00F560DF" w:rsidP="00321804">
      <w:pPr>
        <w:pStyle w:val="Listenabsatz"/>
        <w:numPr>
          <w:ilvl w:val="0"/>
          <w:numId w:val="5"/>
        </w:numPr>
        <w:rPr>
          <w:rFonts w:asciiTheme="minorHAnsi" w:hAnsiTheme="minorHAnsi"/>
          <w:sz w:val="20"/>
          <w:lang w:val="de-AT"/>
        </w:rPr>
      </w:pPr>
      <w:r w:rsidRPr="00CC1C46">
        <w:rPr>
          <w:rFonts w:asciiTheme="minorHAnsi" w:hAnsiTheme="minorHAnsi"/>
          <w:sz w:val="20"/>
          <w:lang w:val="de-AT"/>
        </w:rPr>
        <w:t>die Herstellungsphase sowie weitere ausgewählte Phasen des Lebenszyklus (von der Wiege bis zum Werkstor mit Optionen)</w:t>
      </w:r>
      <w:r w:rsidR="00802D83" w:rsidRPr="00CC1C46">
        <w:rPr>
          <w:rFonts w:asciiTheme="minorHAnsi" w:hAnsiTheme="minorHAnsi"/>
          <w:sz w:val="20"/>
          <w:lang w:val="de-AT"/>
        </w:rPr>
        <w:t xml:space="preserve"> </w:t>
      </w:r>
    </w:p>
    <w:p w14:paraId="7D42BAD0" w14:textId="7D06AE45" w:rsidR="00802D83" w:rsidRPr="00CC1C46" w:rsidRDefault="00802D83" w:rsidP="00840ECE">
      <w:pPr>
        <w:pStyle w:val="Listenabsatz"/>
        <w:numPr>
          <w:ilvl w:val="0"/>
          <w:numId w:val="0"/>
        </w:numPr>
        <w:ind w:left="720"/>
        <w:rPr>
          <w:rFonts w:asciiTheme="minorHAnsi" w:hAnsiTheme="minorHAnsi"/>
          <w:sz w:val="20"/>
          <w:lang w:val="de-AT"/>
        </w:rPr>
      </w:pPr>
      <w:r w:rsidRPr="00CC1C46">
        <w:rPr>
          <w:rFonts w:asciiTheme="minorHAnsi" w:hAnsiTheme="minorHAnsi"/>
          <w:sz w:val="20"/>
          <w:lang w:val="de-AT"/>
        </w:rPr>
        <w:t xml:space="preserve">ACHTUNG: </w:t>
      </w:r>
      <w:r w:rsidR="006E2C5D" w:rsidRPr="006E2C5D">
        <w:rPr>
          <w:rFonts w:asciiTheme="minorHAnsi" w:hAnsiTheme="minorHAnsi"/>
          <w:sz w:val="20"/>
          <w:lang w:val="de-AT"/>
        </w:rPr>
        <w:t xml:space="preserve">Modul D </w:t>
      </w:r>
      <w:r w:rsidR="00333579">
        <w:rPr>
          <w:rFonts w:asciiTheme="minorHAnsi" w:hAnsiTheme="minorHAnsi"/>
          <w:sz w:val="20"/>
          <w:lang w:val="de-AT"/>
        </w:rPr>
        <w:t>kann nur deklariert werden, wenn das Informationsmodul, auf das es sich bezieht, ebenfalls Teil der Systemgrenze ist.</w:t>
      </w:r>
    </w:p>
    <w:p w14:paraId="0405B0A8" w14:textId="77777777" w:rsidR="00F560DF" w:rsidRPr="00CC1C46" w:rsidRDefault="00F560DF" w:rsidP="00321804">
      <w:pPr>
        <w:pStyle w:val="Listenabsatz"/>
        <w:numPr>
          <w:ilvl w:val="0"/>
          <w:numId w:val="5"/>
        </w:numPr>
        <w:rPr>
          <w:rFonts w:asciiTheme="minorHAnsi" w:hAnsiTheme="minorHAnsi"/>
          <w:sz w:val="20"/>
          <w:lang w:val="de-AT"/>
        </w:rPr>
      </w:pPr>
      <w:r w:rsidRPr="00CC1C46">
        <w:rPr>
          <w:rFonts w:asciiTheme="minorHAnsi" w:hAnsiTheme="minorHAnsi"/>
          <w:sz w:val="20"/>
          <w:lang w:val="de-AT"/>
        </w:rPr>
        <w:t>den Lebenszyklus eines Produkts (von der Wiege bis zur Bahre)</w:t>
      </w:r>
    </w:p>
    <w:p w14:paraId="5C646100" w14:textId="77777777" w:rsidR="008D3FFB" w:rsidRDefault="008D3FFB" w:rsidP="00F560DF">
      <w:pPr>
        <w:pStyle w:val="StandardAbs"/>
        <w:rPr>
          <w:rFonts w:asciiTheme="minorHAnsi" w:hAnsiTheme="minorHAnsi"/>
          <w:b/>
          <w:sz w:val="18"/>
          <w:szCs w:val="18"/>
        </w:rPr>
      </w:pPr>
    </w:p>
    <w:p w14:paraId="5E8DBE42" w14:textId="7803CA42" w:rsidR="004D7E78" w:rsidRPr="009208E4" w:rsidRDefault="00532ED3" w:rsidP="00F560DF">
      <w:pPr>
        <w:pStyle w:val="StandardAbs"/>
        <w:rPr>
          <w:rFonts w:asciiTheme="minorHAnsi" w:hAnsiTheme="minorHAnsi"/>
          <w:b/>
          <w:sz w:val="20"/>
          <w:szCs w:val="20"/>
        </w:rPr>
      </w:pPr>
      <w:r w:rsidRPr="009208E4">
        <w:rPr>
          <w:rFonts w:asciiTheme="minorHAnsi" w:hAnsiTheme="minorHAnsi"/>
          <w:b/>
          <w:sz w:val="20"/>
          <w:szCs w:val="20"/>
        </w:rPr>
        <w:t>LCA-Ergebnisse:</w:t>
      </w:r>
    </w:p>
    <w:p w14:paraId="29694AEE" w14:textId="476C4ED9" w:rsidR="008D3FFB" w:rsidRPr="009208E4" w:rsidRDefault="008D3FFB" w:rsidP="008D3FFB">
      <w:pPr>
        <w:pStyle w:val="StandardAbs"/>
        <w:rPr>
          <w:rFonts w:asciiTheme="minorHAnsi" w:hAnsiTheme="minorHAnsi"/>
          <w:sz w:val="20"/>
          <w:szCs w:val="20"/>
        </w:rPr>
      </w:pPr>
      <w:r w:rsidRPr="009208E4">
        <w:rPr>
          <w:rFonts w:asciiTheme="minorHAnsi" w:hAnsiTheme="minorHAnsi"/>
          <w:sz w:val="20"/>
          <w:szCs w:val="20"/>
        </w:rPr>
        <w:t>Dabei ist die Kennzeichnung der Vorgangsweise wie folgt vorzunehmen:</w:t>
      </w:r>
    </w:p>
    <w:p w14:paraId="41DFC234" w14:textId="77777777" w:rsidR="00532ED3" w:rsidRPr="009208E4" w:rsidRDefault="00532ED3" w:rsidP="00F560DF">
      <w:pPr>
        <w:pStyle w:val="StandardAbs"/>
        <w:rPr>
          <w:rFonts w:asciiTheme="minorHAnsi" w:hAnsiTheme="minorHAnsi"/>
          <w:sz w:val="20"/>
          <w:szCs w:val="20"/>
        </w:rPr>
      </w:pPr>
    </w:p>
    <w:p w14:paraId="1612FBFB" w14:textId="2BB8B44C" w:rsidR="00532ED3" w:rsidRPr="009208E4" w:rsidRDefault="00532ED3" w:rsidP="00532ED3">
      <w:pPr>
        <w:widowControl w:val="0"/>
        <w:rPr>
          <w:rFonts w:asciiTheme="minorHAnsi" w:hAnsiTheme="minorHAnsi"/>
          <w:b/>
          <w:sz w:val="20"/>
          <w:szCs w:val="20"/>
        </w:rPr>
      </w:pPr>
      <w:r w:rsidRPr="009208E4">
        <w:rPr>
          <w:rFonts w:asciiTheme="minorHAnsi" w:hAnsiTheme="minorHAnsi"/>
          <w:b/>
          <w:bCs/>
          <w:sz w:val="20"/>
          <w:szCs w:val="20"/>
        </w:rPr>
        <w:t>Die Ergebnistabellen</w:t>
      </w:r>
    </w:p>
    <w:p w14:paraId="71597FE2" w14:textId="41E503A1" w:rsidR="00532ED3" w:rsidRPr="009208E4" w:rsidRDefault="00532ED3" w:rsidP="00532ED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de-AT"/>
        </w:rPr>
      </w:pPr>
      <w:r w:rsidRPr="009208E4">
        <w:rPr>
          <w:rFonts w:asciiTheme="minorHAnsi" w:eastAsiaTheme="minorEastAsia" w:hAnsiTheme="minorHAnsi"/>
          <w:sz w:val="20"/>
          <w:lang w:val="de-AT"/>
        </w:rPr>
        <w:t xml:space="preserve">Sollen lediglich Zahlenwerte oder die Abkürzung „INA“ (Indicator Not Assessed) beinhalten. </w:t>
      </w:r>
    </w:p>
    <w:p w14:paraId="118BE7AE" w14:textId="1EDABF2F" w:rsidR="00532ED3" w:rsidRPr="009208E4" w:rsidRDefault="00532ED3" w:rsidP="00532ED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de-AT"/>
        </w:rPr>
      </w:pPr>
      <w:r w:rsidRPr="009208E4">
        <w:rPr>
          <w:rFonts w:asciiTheme="minorHAnsi" w:eastAsiaTheme="minorEastAsia" w:hAnsiTheme="minorHAnsi"/>
          <w:sz w:val="20"/>
          <w:lang w:val="de-AT"/>
        </w:rPr>
        <w:t xml:space="preserve">Es gibt keine leeren Zellen, Querstriche (Strichmarkierungen) oder andere Abkürzungen außer INA. </w:t>
      </w:r>
    </w:p>
    <w:p w14:paraId="3F43CB50" w14:textId="381FAA82" w:rsidR="00532ED3" w:rsidRPr="009208E4" w:rsidRDefault="00532ED3" w:rsidP="00532ED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de-AT"/>
        </w:rPr>
      </w:pPr>
      <w:r w:rsidRPr="009208E4">
        <w:rPr>
          <w:rFonts w:asciiTheme="minorHAnsi" w:eastAsiaTheme="minorEastAsia" w:hAnsiTheme="minorHAnsi"/>
          <w:sz w:val="20"/>
          <w:lang w:val="de-AT"/>
        </w:rPr>
        <w:t xml:space="preserve">Der Wert 0 wird nur eingetragen, wenn das Ergebnis auch eine berechnete 0 für einen Parameter ausweist. </w:t>
      </w:r>
    </w:p>
    <w:p w14:paraId="26DB9262" w14:textId="5AD4B3E8" w:rsidR="00532ED3" w:rsidRPr="009208E4" w:rsidRDefault="00532ED3" w:rsidP="00532ED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de-AT"/>
        </w:rPr>
      </w:pPr>
      <w:r w:rsidRPr="009208E4">
        <w:rPr>
          <w:rFonts w:asciiTheme="minorHAnsi" w:eastAsiaTheme="minorEastAsia" w:hAnsiTheme="minorHAnsi"/>
          <w:sz w:val="20"/>
          <w:lang w:val="de-AT"/>
        </w:rPr>
        <w:t xml:space="preserve">INA wird lediglich für Parameter benutzt, die nicht quantifizierbar sind, weil keine Datengrundlagen vorhanden sind. </w:t>
      </w:r>
    </w:p>
    <w:p w14:paraId="508B76AB" w14:textId="674D6F17" w:rsidR="00532ED3" w:rsidRPr="009208E4" w:rsidRDefault="00532ED3" w:rsidP="00532ED3">
      <w:pPr>
        <w:widowControl w:val="0"/>
        <w:rPr>
          <w:rFonts w:asciiTheme="minorHAnsi" w:hAnsiTheme="minorHAnsi"/>
          <w:sz w:val="20"/>
          <w:szCs w:val="20"/>
        </w:rPr>
      </w:pPr>
      <w:r w:rsidRPr="009208E4">
        <w:rPr>
          <w:rFonts w:asciiTheme="minorHAnsi" w:hAnsiTheme="minorHAnsi"/>
          <w:sz w:val="20"/>
          <w:szCs w:val="20"/>
        </w:rPr>
        <w:t xml:space="preserve">Mittels Fußnoten muss erklärt werden, warum in einzelnen Fällen keine Ergebniswerte angegeben werden können bzw. wie die Ergebnisse zu interpretieren sind, bzw. welche Aspekte nicht eingegangen sind. </w:t>
      </w:r>
      <w:r w:rsidR="008D3FFB" w:rsidRPr="009208E4">
        <w:rPr>
          <w:rFonts w:asciiTheme="minorHAnsi" w:hAnsiTheme="minorHAnsi"/>
          <w:sz w:val="20"/>
          <w:szCs w:val="20"/>
        </w:rPr>
        <w:t>Annäherungen sind immer besser, als ein INA-Ergebnis.</w:t>
      </w:r>
    </w:p>
    <w:p w14:paraId="11545963" w14:textId="77777777" w:rsidR="00532ED3" w:rsidRPr="009208E4" w:rsidRDefault="00532ED3" w:rsidP="00532ED3">
      <w:pPr>
        <w:widowControl w:val="0"/>
        <w:rPr>
          <w:rFonts w:asciiTheme="minorHAnsi" w:hAnsiTheme="minorHAnsi"/>
          <w:b/>
          <w:sz w:val="20"/>
          <w:szCs w:val="20"/>
        </w:rPr>
      </w:pPr>
    </w:p>
    <w:p w14:paraId="6BF5E794" w14:textId="1F9BE934" w:rsidR="00532ED3" w:rsidRPr="009208E4" w:rsidRDefault="00532ED3" w:rsidP="00532ED3">
      <w:pPr>
        <w:widowControl w:val="0"/>
        <w:rPr>
          <w:rFonts w:asciiTheme="minorHAnsi" w:hAnsiTheme="minorHAnsi"/>
          <w:b/>
          <w:sz w:val="20"/>
          <w:szCs w:val="20"/>
        </w:rPr>
      </w:pPr>
      <w:r w:rsidRPr="009208E4">
        <w:rPr>
          <w:rFonts w:asciiTheme="minorHAnsi" w:hAnsiTheme="minorHAnsi"/>
          <w:b/>
          <w:sz w:val="20"/>
          <w:szCs w:val="20"/>
        </w:rPr>
        <w:t xml:space="preserve">Auswahl der Module </w:t>
      </w:r>
    </w:p>
    <w:p w14:paraId="53C216F2" w14:textId="363E0CA7" w:rsidR="00532ED3" w:rsidRPr="009208E4" w:rsidRDefault="00532ED3" w:rsidP="00532ED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de-AT"/>
        </w:rPr>
      </w:pPr>
      <w:r w:rsidRPr="009208E4">
        <w:rPr>
          <w:rFonts w:asciiTheme="minorHAnsi" w:eastAsiaTheme="minorEastAsia" w:hAnsiTheme="minorHAnsi"/>
          <w:sz w:val="20"/>
          <w:lang w:val="de-AT"/>
        </w:rPr>
        <w:t xml:space="preserve">In einer EPD „Wiege bis zur Bahre mit Optionen“ müssen Module, die nicht deklariert werden mit MND gekennzeichnet werden (z.B. A, C und D werden ausgewiesen, nicht aber B, daher werden die B Module mit </w:t>
      </w:r>
      <w:r w:rsidR="009208E4" w:rsidRPr="009208E4">
        <w:rPr>
          <w:rFonts w:asciiTheme="minorHAnsi" w:eastAsiaTheme="minorEastAsia" w:hAnsiTheme="minorHAnsi"/>
          <w:sz w:val="20"/>
          <w:lang w:val="de-AT"/>
        </w:rPr>
        <w:t>M</w:t>
      </w:r>
      <w:r w:rsidR="009208E4">
        <w:rPr>
          <w:rFonts w:asciiTheme="minorHAnsi" w:eastAsiaTheme="minorEastAsia" w:hAnsiTheme="minorHAnsi"/>
          <w:sz w:val="20"/>
          <w:lang w:val="de-AT"/>
        </w:rPr>
        <w:t>ND</w:t>
      </w:r>
      <w:r w:rsidR="009208E4" w:rsidRPr="009208E4">
        <w:rPr>
          <w:rFonts w:asciiTheme="minorHAnsi" w:eastAsiaTheme="minorEastAsia" w:hAnsiTheme="minorHAnsi"/>
          <w:sz w:val="20"/>
          <w:lang w:val="de-AT"/>
        </w:rPr>
        <w:t xml:space="preserve"> </w:t>
      </w:r>
      <w:r w:rsidRPr="009208E4">
        <w:rPr>
          <w:rFonts w:asciiTheme="minorHAnsi" w:eastAsiaTheme="minorEastAsia" w:hAnsiTheme="minorHAnsi"/>
          <w:sz w:val="20"/>
          <w:lang w:val="de-AT"/>
        </w:rPr>
        <w:t>gekennzeichnet).</w:t>
      </w:r>
    </w:p>
    <w:p w14:paraId="57F71742" w14:textId="1876FB65" w:rsidR="00532ED3" w:rsidRPr="009208E4" w:rsidRDefault="00532ED3" w:rsidP="00532ED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9208E4">
        <w:rPr>
          <w:rFonts w:asciiTheme="minorHAnsi" w:eastAsiaTheme="minorEastAsia" w:hAnsiTheme="minorHAnsi"/>
          <w:sz w:val="20"/>
          <w:lang w:val="de-AT"/>
        </w:rPr>
        <w:t>Wenn Module berechnet werden, sollten die Indikatoren quantifiziert werden. In Ausnahmefällen kann die Angabe INA erfolgen, siehe oben.</w:t>
      </w:r>
    </w:p>
    <w:p w14:paraId="3D44148C" w14:textId="05782B81" w:rsidR="00532ED3" w:rsidRPr="009208E4" w:rsidRDefault="00C86058" w:rsidP="00532ED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de-AT"/>
        </w:rPr>
      </w:pPr>
      <w:r w:rsidRPr="009208E4">
        <w:rPr>
          <w:rFonts w:asciiTheme="minorHAnsi" w:eastAsiaTheme="minorEastAsia" w:hAnsiTheme="minorHAnsi"/>
          <w:sz w:val="20"/>
          <w:lang w:val="de-AT"/>
        </w:rPr>
        <w:t>Wenn ein Modul für ein Produkt nicht relevant ist, sollte es in der Ergebnistabelle nicht aufscheinen. Wenn es erwähnt wird, sollten die Ergebnisse der Parameter INA ausweisen</w:t>
      </w:r>
      <w:r w:rsidR="009208E4">
        <w:rPr>
          <w:rFonts w:asciiTheme="minorHAnsi" w:eastAsiaTheme="minorEastAsia" w:hAnsiTheme="minorHAnsi"/>
          <w:sz w:val="20"/>
          <w:lang w:val="de-AT"/>
        </w:rPr>
        <w:t xml:space="preserve"> (</w:t>
      </w:r>
      <w:r w:rsidRPr="009208E4">
        <w:rPr>
          <w:rFonts w:asciiTheme="minorHAnsi" w:eastAsiaTheme="minorEastAsia" w:hAnsiTheme="minorHAnsi"/>
          <w:sz w:val="20"/>
          <w:lang w:val="de-AT"/>
        </w:rPr>
        <w:t xml:space="preserve"> die Ergebnisse sind unbekannt, aber nicht gleich 0</w:t>
      </w:r>
      <w:r w:rsidR="009208E4">
        <w:rPr>
          <w:rFonts w:asciiTheme="minorHAnsi" w:eastAsiaTheme="minorEastAsia" w:hAnsiTheme="minorHAnsi"/>
          <w:sz w:val="20"/>
          <w:lang w:val="de-AT"/>
        </w:rPr>
        <w:t>)</w:t>
      </w:r>
      <w:r w:rsidRPr="009208E4">
        <w:rPr>
          <w:rFonts w:asciiTheme="minorHAnsi" w:eastAsiaTheme="minorEastAsia" w:hAnsiTheme="minorHAnsi"/>
          <w:sz w:val="20"/>
          <w:lang w:val="de-AT"/>
        </w:rPr>
        <w:t xml:space="preserve">. Dies lässt alle Optionen frei für eine LCA auf Gebäudeebene. </w:t>
      </w:r>
    </w:p>
    <w:p w14:paraId="44734B0D" w14:textId="38FC2730" w:rsidR="00532ED3" w:rsidRPr="009208E4" w:rsidRDefault="00C86058" w:rsidP="00007863">
      <w:pPr>
        <w:pStyle w:val="Listenabsatz"/>
        <w:widowControl w:val="0"/>
        <w:numPr>
          <w:ilvl w:val="0"/>
          <w:numId w:val="19"/>
        </w:numPr>
        <w:overflowPunct w:val="0"/>
        <w:autoSpaceDE w:val="0"/>
        <w:autoSpaceDN w:val="0"/>
        <w:adjustRightInd w:val="0"/>
        <w:spacing w:before="120" w:after="120" w:line="240" w:lineRule="auto"/>
        <w:ind w:right="702"/>
        <w:contextualSpacing w:val="0"/>
        <w:textAlignment w:val="baseline"/>
        <w:rPr>
          <w:rFonts w:asciiTheme="minorHAnsi" w:hAnsiTheme="minorHAnsi"/>
          <w:sz w:val="20"/>
          <w:lang w:val="de-AT"/>
        </w:rPr>
      </w:pPr>
      <w:r w:rsidRPr="009208E4">
        <w:rPr>
          <w:rFonts w:asciiTheme="minorHAnsi" w:eastAsiaTheme="minorEastAsia" w:hAnsiTheme="minorHAnsi"/>
          <w:sz w:val="20"/>
          <w:lang w:val="de-AT"/>
        </w:rPr>
        <w:t xml:space="preserve">Wenn in einem Modul keine Prozessabläufe zu erwarten sind, sollten die Ergebnisse der Parameter eine 0 ausweisen, da keine Massenflüsse stattfinden. Das beschränkt die Optionen auf Gebäudeebene auf ein wahrscheinliches Szenario. In diesem Fall sollte das Modul nicht als MND aufscheinen. </w:t>
      </w:r>
    </w:p>
    <w:p w14:paraId="031AC8DB" w14:textId="506053A3" w:rsidR="008D3FFB" w:rsidRPr="009208E4" w:rsidRDefault="008D3FFB" w:rsidP="008D3FFB">
      <w:pPr>
        <w:pStyle w:val="StandardAbs"/>
        <w:rPr>
          <w:rFonts w:asciiTheme="minorHAnsi" w:hAnsiTheme="minorHAnsi"/>
          <w:sz w:val="20"/>
          <w:szCs w:val="20"/>
        </w:rPr>
      </w:pPr>
      <w:r w:rsidRPr="009208E4">
        <w:rPr>
          <w:rFonts w:asciiTheme="minorHAnsi" w:hAnsiTheme="minorHAnsi"/>
          <w:sz w:val="20"/>
          <w:szCs w:val="20"/>
        </w:rPr>
        <w:t>Ergebnistabellen können daher nur wie folgt ausgefüllt werden:</w:t>
      </w:r>
    </w:p>
    <w:p w14:paraId="549AA405" w14:textId="77777777" w:rsidR="00532ED3" w:rsidRPr="009208E4" w:rsidRDefault="00532ED3" w:rsidP="00F560DF">
      <w:pPr>
        <w:pStyle w:val="StandardAbs"/>
        <w:rPr>
          <w:rFonts w:asciiTheme="minorHAnsi" w:hAnsiTheme="minorHAnsi"/>
          <w:sz w:val="20"/>
          <w:szCs w:val="20"/>
        </w:rPr>
      </w:pPr>
    </w:p>
    <w:tbl>
      <w:tblPr>
        <w:tblStyle w:val="Tabellenraster"/>
        <w:tblW w:w="0" w:type="auto"/>
        <w:tblLook w:val="04A0" w:firstRow="1" w:lastRow="0" w:firstColumn="1" w:lastColumn="0" w:noHBand="0" w:noVBand="1"/>
      </w:tblPr>
      <w:tblGrid>
        <w:gridCol w:w="2689"/>
        <w:gridCol w:w="6237"/>
      </w:tblGrid>
      <w:tr w:rsidR="008D3FFB" w:rsidRPr="009208E4" w14:paraId="1DBF277B" w14:textId="77777777" w:rsidTr="00FF5362">
        <w:tc>
          <w:tcPr>
            <w:tcW w:w="2689" w:type="dxa"/>
          </w:tcPr>
          <w:p w14:paraId="50D28B1E" w14:textId="53049142" w:rsidR="008D3FFB" w:rsidRPr="009208E4" w:rsidRDefault="008D3FFB" w:rsidP="008D3FFB">
            <w:pPr>
              <w:pStyle w:val="StandardAbs"/>
              <w:ind w:left="454"/>
              <w:rPr>
                <w:rFonts w:asciiTheme="minorHAnsi" w:hAnsiTheme="minorHAnsi"/>
                <w:sz w:val="20"/>
                <w:szCs w:val="20"/>
              </w:rPr>
            </w:pPr>
            <w:r w:rsidRPr="009208E4">
              <w:rPr>
                <w:rFonts w:asciiTheme="minorHAnsi" w:hAnsiTheme="minorHAnsi"/>
                <w:sz w:val="20"/>
                <w:szCs w:val="20"/>
              </w:rPr>
              <w:t>MND</w:t>
            </w:r>
          </w:p>
        </w:tc>
        <w:tc>
          <w:tcPr>
            <w:tcW w:w="6237" w:type="dxa"/>
          </w:tcPr>
          <w:p w14:paraId="382FD305" w14:textId="7145627F" w:rsidR="008D3FFB" w:rsidRPr="009208E4" w:rsidRDefault="008D3FFB" w:rsidP="008D3FFB">
            <w:pPr>
              <w:pStyle w:val="StandardAbs"/>
              <w:rPr>
                <w:rFonts w:asciiTheme="minorHAnsi" w:hAnsiTheme="minorHAnsi"/>
                <w:sz w:val="20"/>
                <w:szCs w:val="20"/>
              </w:rPr>
            </w:pPr>
            <w:r w:rsidRPr="009208E4">
              <w:rPr>
                <w:rFonts w:asciiTheme="minorHAnsi" w:hAnsiTheme="minorHAnsi"/>
                <w:sz w:val="20"/>
                <w:szCs w:val="20"/>
              </w:rPr>
              <w:t>Modul nicht deklariert (= keine Datenangaben vom Hersteller)</w:t>
            </w:r>
          </w:p>
        </w:tc>
      </w:tr>
      <w:tr w:rsidR="008D3FFB" w:rsidRPr="009208E4" w14:paraId="2BBB7AC1" w14:textId="77777777" w:rsidTr="00FF5362">
        <w:tc>
          <w:tcPr>
            <w:tcW w:w="2689" w:type="dxa"/>
          </w:tcPr>
          <w:p w14:paraId="495A6A28" w14:textId="7F1A61D2" w:rsidR="008D3FFB" w:rsidRPr="009208E4" w:rsidRDefault="008D3FFB" w:rsidP="008D3FFB">
            <w:pPr>
              <w:pStyle w:val="StandardAbs"/>
              <w:ind w:left="454"/>
              <w:rPr>
                <w:rFonts w:asciiTheme="minorHAnsi" w:hAnsiTheme="minorHAnsi"/>
                <w:sz w:val="20"/>
                <w:szCs w:val="20"/>
              </w:rPr>
            </w:pPr>
            <w:r w:rsidRPr="009208E4">
              <w:rPr>
                <w:rFonts w:asciiTheme="minorHAnsi" w:hAnsiTheme="minorHAnsi"/>
                <w:sz w:val="20"/>
                <w:szCs w:val="20"/>
              </w:rPr>
              <w:t>Zahl = Wert</w:t>
            </w:r>
          </w:p>
        </w:tc>
        <w:tc>
          <w:tcPr>
            <w:tcW w:w="6237" w:type="dxa"/>
          </w:tcPr>
          <w:p w14:paraId="2CA75D85" w14:textId="3227A0D0" w:rsidR="008D3FFB" w:rsidRPr="009208E4" w:rsidRDefault="008D3FFB" w:rsidP="008D3FFB">
            <w:pPr>
              <w:pStyle w:val="StandardAbs"/>
              <w:rPr>
                <w:rFonts w:asciiTheme="minorHAnsi" w:hAnsiTheme="minorHAnsi"/>
                <w:sz w:val="20"/>
                <w:szCs w:val="20"/>
              </w:rPr>
            </w:pPr>
            <w:r w:rsidRPr="009208E4">
              <w:rPr>
                <w:rFonts w:asciiTheme="minorHAnsi" w:hAnsiTheme="minorHAnsi"/>
                <w:sz w:val="20"/>
                <w:szCs w:val="20"/>
              </w:rPr>
              <w:t>Modul deklariert, Ergebniswert vorhanden (mind. für A1-A3)</w:t>
            </w:r>
          </w:p>
        </w:tc>
      </w:tr>
      <w:tr w:rsidR="008D3FFB" w:rsidRPr="009208E4" w14:paraId="6414A4C1" w14:textId="77777777" w:rsidTr="00FF5362">
        <w:tc>
          <w:tcPr>
            <w:tcW w:w="2689" w:type="dxa"/>
          </w:tcPr>
          <w:p w14:paraId="526103DF" w14:textId="491AAF27" w:rsidR="008D3FFB" w:rsidRPr="009208E4" w:rsidRDefault="008D3FFB" w:rsidP="008D3FFB">
            <w:pPr>
              <w:pStyle w:val="StandardAbs"/>
              <w:ind w:left="454"/>
              <w:rPr>
                <w:rFonts w:asciiTheme="minorHAnsi" w:hAnsiTheme="minorHAnsi"/>
                <w:sz w:val="20"/>
                <w:szCs w:val="20"/>
              </w:rPr>
            </w:pPr>
            <w:r w:rsidRPr="009208E4">
              <w:rPr>
                <w:rFonts w:asciiTheme="minorHAnsi" w:hAnsiTheme="minorHAnsi"/>
                <w:sz w:val="20"/>
                <w:szCs w:val="20"/>
              </w:rPr>
              <w:t>0</w:t>
            </w:r>
          </w:p>
        </w:tc>
        <w:tc>
          <w:tcPr>
            <w:tcW w:w="6237" w:type="dxa"/>
          </w:tcPr>
          <w:p w14:paraId="6EDE5FF8" w14:textId="3C9963E0" w:rsidR="008D3FFB" w:rsidRPr="009208E4" w:rsidRDefault="008D3FFB" w:rsidP="008D3FFB">
            <w:pPr>
              <w:pStyle w:val="StandardAbs"/>
              <w:rPr>
                <w:rFonts w:asciiTheme="minorHAnsi" w:hAnsiTheme="minorHAnsi"/>
                <w:sz w:val="20"/>
                <w:szCs w:val="20"/>
              </w:rPr>
            </w:pPr>
            <w:r w:rsidRPr="009208E4">
              <w:rPr>
                <w:rFonts w:asciiTheme="minorHAnsi" w:hAnsiTheme="minorHAnsi"/>
                <w:sz w:val="20"/>
                <w:szCs w:val="20"/>
              </w:rPr>
              <w:t>Ergebnis = Null (Keine Input und Outputflüsse ODER Input-Output = Null)</w:t>
            </w:r>
            <w:r w:rsidRPr="009208E4">
              <w:rPr>
                <w:rFonts w:asciiTheme="minorHAnsi" w:hAnsiTheme="minorHAnsi"/>
                <w:sz w:val="20"/>
                <w:szCs w:val="20"/>
              </w:rPr>
              <w:br/>
              <w:t>Auch z.B. für Module aus B, die, wenn sie eintreten, gleichzusetzen sind mit Modulen aus C (Bsp.: B4 bei Dämmstoffen entspricht dem End of Life eines Dämmstoffes)</w:t>
            </w:r>
          </w:p>
        </w:tc>
      </w:tr>
      <w:tr w:rsidR="008D3FFB" w:rsidRPr="009208E4" w14:paraId="42DD5161" w14:textId="77777777" w:rsidTr="00FF5362">
        <w:tc>
          <w:tcPr>
            <w:tcW w:w="2689" w:type="dxa"/>
          </w:tcPr>
          <w:p w14:paraId="34E625EF" w14:textId="42B66112" w:rsidR="008D3FFB" w:rsidRPr="009208E4" w:rsidRDefault="008D3FFB" w:rsidP="008D3FFB">
            <w:pPr>
              <w:pStyle w:val="StandardAbs"/>
              <w:ind w:left="454"/>
              <w:rPr>
                <w:rFonts w:asciiTheme="minorHAnsi" w:hAnsiTheme="minorHAnsi"/>
                <w:sz w:val="20"/>
                <w:szCs w:val="20"/>
              </w:rPr>
            </w:pPr>
            <w:r w:rsidRPr="009208E4">
              <w:rPr>
                <w:rFonts w:asciiTheme="minorHAnsi" w:hAnsiTheme="minorHAnsi"/>
                <w:sz w:val="20"/>
                <w:szCs w:val="20"/>
              </w:rPr>
              <w:t>INA.</w:t>
            </w:r>
          </w:p>
        </w:tc>
        <w:tc>
          <w:tcPr>
            <w:tcW w:w="6237" w:type="dxa"/>
          </w:tcPr>
          <w:p w14:paraId="7C4A20E8" w14:textId="28284872" w:rsidR="008D3FFB" w:rsidRPr="009208E4" w:rsidRDefault="008D3FFB" w:rsidP="008D3FFB">
            <w:pPr>
              <w:pStyle w:val="StandardAbs"/>
              <w:rPr>
                <w:rFonts w:asciiTheme="minorHAnsi" w:hAnsiTheme="minorHAnsi"/>
                <w:sz w:val="20"/>
                <w:szCs w:val="20"/>
              </w:rPr>
            </w:pPr>
            <w:r w:rsidRPr="009208E4">
              <w:rPr>
                <w:rFonts w:asciiTheme="minorHAnsi" w:hAnsiTheme="minorHAnsi"/>
                <w:sz w:val="20"/>
                <w:szCs w:val="20"/>
              </w:rPr>
              <w:t>Indicator not assessed (Modul deklariert, aber einzelner Indikator nicht berechnet. Begründungen können sein: Keine Datensets in Software wie GaBi oder Ecoinvent, keine Datenangaben seitens des Herstellers). Begründungen sind anzugeben.</w:t>
            </w:r>
          </w:p>
        </w:tc>
      </w:tr>
    </w:tbl>
    <w:p w14:paraId="3DEC3CF2" w14:textId="2018BAF4" w:rsidR="00F560DF" w:rsidRPr="00CC1C46" w:rsidRDefault="00F560DF" w:rsidP="007D3DDA">
      <w:pPr>
        <w:pStyle w:val="StandardIBU"/>
        <w:rPr>
          <w:rFonts w:asciiTheme="minorHAnsi" w:hAnsiTheme="minorHAnsi"/>
          <w:color w:val="auto"/>
          <w:sz w:val="20"/>
        </w:rPr>
      </w:pPr>
    </w:p>
    <w:p w14:paraId="2AEADE24" w14:textId="77777777" w:rsidR="00B952C4" w:rsidRPr="00CC1C46" w:rsidRDefault="00B952C4" w:rsidP="00AB6BC5">
      <w:pPr>
        <w:rPr>
          <w:rFonts w:asciiTheme="minorHAnsi" w:hAnsiTheme="minorHAnsi"/>
          <w:color w:val="auto"/>
          <w:sz w:val="20"/>
        </w:rPr>
        <w:sectPr w:rsidR="00B952C4" w:rsidRPr="00CC1C46" w:rsidSect="008C2116">
          <w:pgSz w:w="11907" w:h="16840" w:code="9"/>
          <w:pgMar w:top="1418" w:right="1418" w:bottom="1134" w:left="1418" w:header="720" w:footer="720" w:gutter="0"/>
          <w:cols w:space="720"/>
          <w:noEndnote/>
        </w:sectPr>
      </w:pPr>
    </w:p>
    <w:p w14:paraId="0F58D6D5" w14:textId="0C706E80" w:rsidR="00B952C4" w:rsidRPr="00CC1C46" w:rsidRDefault="00350EE7" w:rsidP="00A031AE">
      <w:pPr>
        <w:pStyle w:val="Abbildung"/>
        <w:rPr>
          <w:rFonts w:asciiTheme="minorHAnsi" w:hAnsiTheme="minorHAnsi"/>
          <w:sz w:val="20"/>
        </w:rPr>
      </w:pPr>
      <w:r w:rsidRPr="00350EE7">
        <w:rPr>
          <w:rFonts w:asciiTheme="minorHAnsi" w:hAnsiTheme="minorHAnsi"/>
          <w:noProof/>
          <w:sz w:val="20"/>
          <w:lang w:eastAsia="de-AT"/>
        </w:rPr>
        <w:lastRenderedPageBreak/>
        <mc:AlternateContent>
          <mc:Choice Requires="wps">
            <w:drawing>
              <wp:anchor distT="45720" distB="45720" distL="114300" distR="114300" simplePos="0" relativeHeight="251670528" behindDoc="0" locked="0" layoutInCell="1" allowOverlap="1" wp14:anchorId="504BD8A6" wp14:editId="3ACACF78">
                <wp:simplePos x="0" y="0"/>
                <wp:positionH relativeFrom="column">
                  <wp:posOffset>6602730</wp:posOffset>
                </wp:positionH>
                <wp:positionV relativeFrom="paragraph">
                  <wp:posOffset>1673225</wp:posOffset>
                </wp:positionV>
                <wp:extent cx="913130" cy="1404620"/>
                <wp:effectExtent l="0" t="0" r="20320" b="2032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3130" cy="1404620"/>
                        </a:xfrm>
                        <a:prstGeom prst="rect">
                          <a:avLst/>
                        </a:prstGeom>
                        <a:solidFill>
                          <a:srgbClr val="FFFFFF"/>
                        </a:solidFill>
                        <a:ln w="9525">
                          <a:solidFill>
                            <a:srgbClr val="000000"/>
                          </a:solidFill>
                          <a:miter lim="800000"/>
                          <a:headEnd/>
                          <a:tailEnd/>
                        </a:ln>
                      </wps:spPr>
                      <wps:txbx>
                        <w:txbxContent>
                          <w:p w14:paraId="2698D7E6" w14:textId="0B3BE61B" w:rsidR="00DD4E6A" w:rsidRPr="00350EE7" w:rsidRDefault="00DD4E6A">
                            <w:pPr>
                              <w:rPr>
                                <w:sz w:val="16"/>
                              </w:rPr>
                            </w:pPr>
                            <w:r w:rsidRPr="00350EE7">
                              <w:rPr>
                                <w:sz w:val="16"/>
                              </w:rPr>
                              <w:t>Entsorgung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4BD8A6" id="_x0000_t202" coordsize="21600,21600" o:spt="202" path="m,l,21600r21600,l21600,xe">
                <v:stroke joinstyle="miter"/>
                <v:path gradientshapeok="t" o:connecttype="rect"/>
              </v:shapetype>
              <v:shape id="Textfeld 2" o:spid="_x0000_s1026" type="#_x0000_t202" style="position:absolute;margin-left:519.9pt;margin-top:131.75pt;width:71.9pt;height:110.6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">
                <v:textbox style="mso-fit-shape-to-text:t">
                  <w:txbxContent>
                    <w:p w14:paraId="2698D7E6" w14:textId="0B3BE61B" w:rsidR="00DD4E6A" w:rsidRPr="00350EE7" w:rsidRDefault="00DD4E6A">
                      <w:pPr>
                        <w:rPr>
                          <w:sz w:val="16"/>
                        </w:rPr>
                      </w:pPr>
                      <w:r w:rsidRPr="00350EE7">
                        <w:rPr>
                          <w:sz w:val="16"/>
                        </w:rPr>
                        <w:t>Entsorgung</w:t>
                      </w:r>
                    </w:p>
                  </w:txbxContent>
                </v:textbox>
              </v:shape>
            </w:pict>
          </mc:Fallback>
        </mc:AlternateContent>
      </w:r>
      <w:r w:rsidR="00956940" w:rsidRPr="00CC1C46">
        <w:rPr>
          <w:rFonts w:asciiTheme="minorHAnsi" w:hAnsiTheme="minorHAnsi"/>
          <w:noProof/>
          <w:sz w:val="20"/>
          <w:lang w:eastAsia="de-AT"/>
        </w:rPr>
        <w:drawing>
          <wp:inline distT="0" distB="0" distL="0" distR="0" wp14:anchorId="6DEF625E" wp14:editId="139DA33E">
            <wp:extent cx="9072880" cy="3916439"/>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072880" cy="3916439"/>
                    </a:xfrm>
                    <a:prstGeom prst="rect">
                      <a:avLst/>
                    </a:prstGeom>
                    <a:noFill/>
                    <a:ln>
                      <a:noFill/>
                    </a:ln>
                  </pic:spPr>
                </pic:pic>
              </a:graphicData>
            </a:graphic>
          </wp:inline>
        </w:drawing>
      </w:r>
    </w:p>
    <w:p w14:paraId="5E36755B" w14:textId="77777777" w:rsidR="00B952C4" w:rsidRPr="00CC1C46" w:rsidRDefault="00B952C4" w:rsidP="00AB6BC5">
      <w:pPr>
        <w:pStyle w:val="Beschriftung"/>
        <w:rPr>
          <w:rFonts w:asciiTheme="minorHAnsi" w:hAnsiTheme="minorHAnsi"/>
          <w:sz w:val="20"/>
        </w:rPr>
      </w:pPr>
      <w:bookmarkStart w:id="20" w:name="_Ref309544277"/>
      <w:r w:rsidRPr="00CC1C46">
        <w:rPr>
          <w:rFonts w:asciiTheme="minorHAnsi" w:hAnsiTheme="minorHAnsi"/>
          <w:sz w:val="20"/>
        </w:rPr>
        <w:t xml:space="preserve">Abbildung </w:t>
      </w:r>
      <w:r w:rsidR="00A502DE" w:rsidRPr="00CC1C46">
        <w:rPr>
          <w:rFonts w:asciiTheme="minorHAnsi" w:hAnsiTheme="minorHAnsi"/>
          <w:sz w:val="20"/>
        </w:rPr>
        <w:fldChar w:fldCharType="begin"/>
      </w:r>
      <w:r w:rsidR="00725014" w:rsidRPr="00CC1C46">
        <w:rPr>
          <w:rFonts w:asciiTheme="minorHAnsi" w:hAnsiTheme="minorHAnsi"/>
          <w:sz w:val="20"/>
        </w:rPr>
        <w:instrText xml:space="preserve"> SEQ Abbildung \* ARABIC </w:instrText>
      </w:r>
      <w:r w:rsidR="00A502DE" w:rsidRPr="00CC1C46">
        <w:rPr>
          <w:rFonts w:asciiTheme="minorHAnsi" w:hAnsiTheme="minorHAnsi"/>
          <w:sz w:val="20"/>
        </w:rPr>
        <w:fldChar w:fldCharType="separate"/>
      </w:r>
      <w:r w:rsidR="004E76F1">
        <w:rPr>
          <w:rFonts w:asciiTheme="minorHAnsi" w:hAnsiTheme="minorHAnsi"/>
          <w:noProof/>
          <w:sz w:val="20"/>
        </w:rPr>
        <w:t>1</w:t>
      </w:r>
      <w:r w:rsidR="00A502DE" w:rsidRPr="00CC1C46">
        <w:rPr>
          <w:rFonts w:asciiTheme="minorHAnsi" w:hAnsiTheme="minorHAnsi"/>
          <w:noProof/>
          <w:sz w:val="20"/>
        </w:rPr>
        <w:fldChar w:fldCharType="end"/>
      </w:r>
      <w:bookmarkEnd w:id="20"/>
      <w:r w:rsidRPr="00CC1C46">
        <w:rPr>
          <w:rFonts w:asciiTheme="minorHAnsi" w:hAnsiTheme="minorHAnsi"/>
          <w:sz w:val="20"/>
        </w:rPr>
        <w:t>: Stadien des Lebens</w:t>
      </w:r>
      <w:r w:rsidR="00327094" w:rsidRPr="00CC1C46">
        <w:rPr>
          <w:rFonts w:asciiTheme="minorHAnsi" w:hAnsiTheme="minorHAnsi"/>
          <w:sz w:val="20"/>
        </w:rPr>
        <w:t>zyklus</w:t>
      </w:r>
      <w:r w:rsidRPr="00CC1C46">
        <w:rPr>
          <w:rFonts w:asciiTheme="minorHAnsi" w:hAnsiTheme="minorHAnsi"/>
          <w:sz w:val="20"/>
        </w:rPr>
        <w:t xml:space="preserve"> eines Bauproduktes</w:t>
      </w:r>
      <w:r w:rsidR="00327094" w:rsidRPr="00CC1C46">
        <w:rPr>
          <w:rFonts w:asciiTheme="minorHAnsi" w:hAnsiTheme="minorHAnsi"/>
          <w:sz w:val="20"/>
        </w:rPr>
        <w:t xml:space="preserve"> (in Anlehnung an EN 15804, Bild 1)</w:t>
      </w:r>
    </w:p>
    <w:p w14:paraId="6A4104F0" w14:textId="77777777" w:rsidR="00B952C4" w:rsidRPr="00CC1C46" w:rsidRDefault="00B952C4" w:rsidP="00AB6BC5">
      <w:pPr>
        <w:rPr>
          <w:rFonts w:asciiTheme="minorHAnsi" w:hAnsiTheme="minorHAnsi"/>
          <w:sz w:val="20"/>
        </w:rPr>
      </w:pPr>
    </w:p>
    <w:p w14:paraId="5B676612" w14:textId="77777777" w:rsidR="00B952C4" w:rsidRPr="00CC1C46" w:rsidRDefault="00B952C4" w:rsidP="00AB6BC5">
      <w:pPr>
        <w:rPr>
          <w:rFonts w:asciiTheme="minorHAnsi" w:hAnsiTheme="minorHAnsi"/>
          <w:sz w:val="20"/>
        </w:rPr>
        <w:sectPr w:rsidR="00B952C4" w:rsidRPr="00CC1C46" w:rsidSect="008C2116">
          <w:pgSz w:w="16840" w:h="11907" w:orient="landscape" w:code="9"/>
          <w:pgMar w:top="1418" w:right="1418" w:bottom="1418" w:left="1134" w:header="720" w:footer="720" w:gutter="0"/>
          <w:cols w:space="720"/>
          <w:noEndnote/>
        </w:sectPr>
      </w:pPr>
    </w:p>
    <w:p w14:paraId="28C3962F" w14:textId="77777777" w:rsidR="005305D5" w:rsidRPr="00CC1C46" w:rsidRDefault="0066133F" w:rsidP="00285271">
      <w:pPr>
        <w:pStyle w:val="berschrift2"/>
      </w:pPr>
      <w:bookmarkStart w:id="21" w:name="_Toc434579405"/>
      <w:r w:rsidRPr="00CC1C46">
        <w:lastRenderedPageBreak/>
        <w:t>Herstellungsphase</w:t>
      </w:r>
      <w:bookmarkEnd w:id="21"/>
    </w:p>
    <w:p w14:paraId="72655426" w14:textId="77777777" w:rsidR="005305D5" w:rsidRPr="00CC1C46" w:rsidRDefault="005305D5" w:rsidP="00EF3D21">
      <w:pPr>
        <w:pStyle w:val="berschrift4"/>
        <w:rPr>
          <w:rFonts w:asciiTheme="minorHAnsi" w:hAnsiTheme="minorHAnsi"/>
          <w:i w:val="0"/>
          <w:sz w:val="20"/>
        </w:rPr>
      </w:pPr>
      <w:r w:rsidRPr="00CC1C46">
        <w:rPr>
          <w:rFonts w:asciiTheme="minorHAnsi" w:hAnsiTheme="minorHAnsi"/>
          <w:i w:val="0"/>
          <w:sz w:val="20"/>
        </w:rPr>
        <w:t>Betrachtete Prozesse</w:t>
      </w:r>
      <w:r w:rsidR="007E24EE" w:rsidRPr="00CC1C46">
        <w:rPr>
          <w:rFonts w:asciiTheme="minorHAnsi" w:hAnsiTheme="minorHAnsi"/>
          <w:i w:val="0"/>
          <w:sz w:val="20"/>
        </w:rPr>
        <w:t xml:space="preserve"> </w:t>
      </w:r>
    </w:p>
    <w:p w14:paraId="345A3628" w14:textId="77777777" w:rsidR="004522FB" w:rsidRPr="00CC1C46" w:rsidRDefault="004522FB" w:rsidP="00AB6BC5">
      <w:pPr>
        <w:rPr>
          <w:rFonts w:asciiTheme="minorHAnsi" w:hAnsiTheme="minorHAnsi"/>
          <w:sz w:val="20"/>
        </w:rPr>
      </w:pPr>
      <w:r w:rsidRPr="00CC1C46">
        <w:rPr>
          <w:rFonts w:asciiTheme="minorHAnsi" w:hAnsiTheme="minorHAnsi"/>
          <w:sz w:val="20"/>
        </w:rPr>
        <w:t xml:space="preserve">Die Herstellungsphase umfasst die Module A1 (Rohstoffgewinnung), A2 (Transport zum Hersteller) und A3 (Herstellung). Die zu betrachtenden Prozesse sind der EN 15804, </w:t>
      </w:r>
      <w:r w:rsidR="00B820A4" w:rsidRPr="00CC1C46">
        <w:rPr>
          <w:rFonts w:asciiTheme="minorHAnsi" w:hAnsiTheme="minorHAnsi"/>
          <w:sz w:val="20"/>
        </w:rPr>
        <w:t xml:space="preserve">Punkt </w:t>
      </w:r>
      <w:r w:rsidRPr="00CC1C46">
        <w:rPr>
          <w:rFonts w:asciiTheme="minorHAnsi" w:hAnsiTheme="minorHAnsi"/>
          <w:sz w:val="20"/>
        </w:rPr>
        <w:t xml:space="preserve">6.2.2 und </w:t>
      </w:r>
      <w:r w:rsidR="00B820A4" w:rsidRPr="00CC1C46">
        <w:rPr>
          <w:rFonts w:asciiTheme="minorHAnsi" w:hAnsiTheme="minorHAnsi"/>
          <w:sz w:val="20"/>
        </w:rPr>
        <w:t xml:space="preserve">Punkt </w:t>
      </w:r>
      <w:r w:rsidRPr="00CC1C46">
        <w:rPr>
          <w:rFonts w:asciiTheme="minorHAnsi" w:hAnsiTheme="minorHAnsi"/>
          <w:sz w:val="20"/>
        </w:rPr>
        <w:t>6.3.4.2 zu entnehmen.</w:t>
      </w:r>
    </w:p>
    <w:p w14:paraId="03DC7C38" w14:textId="77777777" w:rsidR="007E24EE" w:rsidRPr="00CC1C46" w:rsidRDefault="007E24EE" w:rsidP="00AB6BC5">
      <w:pPr>
        <w:rPr>
          <w:rFonts w:asciiTheme="minorHAnsi" w:hAnsiTheme="minorHAnsi"/>
          <w:sz w:val="20"/>
        </w:rPr>
      </w:pPr>
      <w:r w:rsidRPr="00CC1C46">
        <w:rPr>
          <w:rFonts w:asciiTheme="minorHAnsi" w:hAnsiTheme="minorHAnsi"/>
          <w:sz w:val="20"/>
        </w:rPr>
        <w:t>Die Module A1, A2 und A3 dürfen als ein aggregiertes Modul A1-3 ausgewiesen werden.</w:t>
      </w:r>
    </w:p>
    <w:p w14:paraId="3C962219" w14:textId="77777777" w:rsidR="007E24EE" w:rsidRPr="00CC1C46" w:rsidRDefault="007E24EE" w:rsidP="00EF3D21">
      <w:pPr>
        <w:pStyle w:val="berschrift4"/>
        <w:rPr>
          <w:rFonts w:asciiTheme="minorHAnsi" w:hAnsiTheme="minorHAnsi"/>
          <w:i w:val="0"/>
          <w:sz w:val="20"/>
        </w:rPr>
      </w:pPr>
      <w:r w:rsidRPr="00CC1C46">
        <w:rPr>
          <w:rFonts w:asciiTheme="minorHAnsi" w:hAnsiTheme="minorHAnsi"/>
          <w:i w:val="0"/>
          <w:sz w:val="20"/>
        </w:rPr>
        <w:t>Interpretation</w:t>
      </w:r>
    </w:p>
    <w:p w14:paraId="66A6E3EF" w14:textId="77777777" w:rsidR="00B86233" w:rsidRPr="00CC1C46" w:rsidRDefault="00B86233" w:rsidP="00B86233">
      <w:pPr>
        <w:rPr>
          <w:rFonts w:asciiTheme="minorHAnsi" w:hAnsiTheme="minorHAnsi"/>
          <w:sz w:val="20"/>
        </w:rPr>
      </w:pPr>
      <w:r w:rsidRPr="00CC1C46">
        <w:rPr>
          <w:rFonts w:asciiTheme="minorHAnsi" w:hAnsiTheme="minorHAnsi"/>
          <w:sz w:val="20"/>
        </w:rPr>
        <w:t>Begriffe:</w:t>
      </w:r>
    </w:p>
    <w:p w14:paraId="2B833346" w14:textId="77777777" w:rsidR="0019108E" w:rsidRPr="00CC1C46" w:rsidRDefault="0019108E" w:rsidP="00321804">
      <w:pPr>
        <w:pStyle w:val="Liste"/>
        <w:numPr>
          <w:ilvl w:val="0"/>
          <w:numId w:val="16"/>
        </w:numPr>
        <w:rPr>
          <w:rFonts w:asciiTheme="minorHAnsi" w:hAnsiTheme="minorHAnsi"/>
          <w:color w:val="auto"/>
          <w:sz w:val="20"/>
        </w:rPr>
      </w:pPr>
      <w:r w:rsidRPr="00CC1C46">
        <w:rPr>
          <w:rFonts w:asciiTheme="minorHAnsi" w:hAnsiTheme="minorHAnsi"/>
          <w:color w:val="auto"/>
          <w:sz w:val="20"/>
        </w:rPr>
        <w:t>Rohstoffe sind Ausgangsmaterialien, die in die Zwischen-, Vor- und/oder Endprodukte einge</w:t>
      </w:r>
      <w:r w:rsidR="00FE2481" w:rsidRPr="00CC1C46">
        <w:rPr>
          <w:rFonts w:asciiTheme="minorHAnsi" w:hAnsiTheme="minorHAnsi"/>
          <w:color w:val="auto"/>
          <w:sz w:val="20"/>
        </w:rPr>
        <w:t>hen (natureplus RL 0000 Basiskriterien 2011)</w:t>
      </w:r>
      <w:r w:rsidR="003B5171" w:rsidRPr="00CC1C46">
        <w:rPr>
          <w:rFonts w:asciiTheme="minorHAnsi" w:hAnsiTheme="minorHAnsi"/>
          <w:color w:val="auto"/>
          <w:sz w:val="20"/>
        </w:rPr>
        <w:t xml:space="preserve"> </w:t>
      </w:r>
    </w:p>
    <w:p w14:paraId="6352CA09" w14:textId="77777777" w:rsidR="0019108E" w:rsidRPr="00CC1C46" w:rsidRDefault="0019108E" w:rsidP="00321804">
      <w:pPr>
        <w:pStyle w:val="Liste"/>
        <w:numPr>
          <w:ilvl w:val="0"/>
          <w:numId w:val="16"/>
        </w:numPr>
        <w:rPr>
          <w:rFonts w:asciiTheme="minorHAnsi" w:hAnsiTheme="minorHAnsi"/>
          <w:color w:val="auto"/>
          <w:sz w:val="20"/>
        </w:rPr>
      </w:pPr>
      <w:r w:rsidRPr="00CC1C46">
        <w:rPr>
          <w:rFonts w:asciiTheme="minorHAnsi" w:hAnsiTheme="minorHAnsi"/>
          <w:color w:val="auto"/>
          <w:sz w:val="20"/>
        </w:rPr>
        <w:t>Vor</w:t>
      </w:r>
      <w:r w:rsidR="00B820A4" w:rsidRPr="00CC1C46">
        <w:rPr>
          <w:rFonts w:asciiTheme="minorHAnsi" w:hAnsiTheme="minorHAnsi"/>
          <w:color w:val="auto"/>
          <w:sz w:val="20"/>
        </w:rPr>
        <w:t>p</w:t>
      </w:r>
      <w:r w:rsidRPr="00CC1C46">
        <w:rPr>
          <w:rFonts w:asciiTheme="minorHAnsi" w:hAnsiTheme="minorHAnsi"/>
          <w:color w:val="auto"/>
          <w:sz w:val="20"/>
        </w:rPr>
        <w:t>rodukte</w:t>
      </w:r>
      <w:r w:rsidR="00FE2481" w:rsidRPr="00CC1C46">
        <w:rPr>
          <w:rFonts w:asciiTheme="minorHAnsi" w:hAnsiTheme="minorHAnsi"/>
          <w:color w:val="auto"/>
          <w:sz w:val="20"/>
        </w:rPr>
        <w:t xml:space="preserve"> sind Einsatzstoffe, die vor der Zugabe in der Produktion bereits in einem oder mehreren vorgelagerten Fertigungsprozessen hergestellt wurden (natureplus RL 0000 Basiskriterien 2011).</w:t>
      </w:r>
    </w:p>
    <w:p w14:paraId="7A1DB1A7" w14:textId="77777777" w:rsidR="00FE2481" w:rsidRPr="00CC1C46" w:rsidRDefault="00FE2481" w:rsidP="00321804">
      <w:pPr>
        <w:pStyle w:val="Liste"/>
        <w:numPr>
          <w:ilvl w:val="0"/>
          <w:numId w:val="16"/>
        </w:numPr>
        <w:rPr>
          <w:rFonts w:asciiTheme="minorHAnsi" w:hAnsiTheme="minorHAnsi"/>
          <w:sz w:val="20"/>
        </w:rPr>
      </w:pPr>
      <w:r w:rsidRPr="00CC1C46">
        <w:rPr>
          <w:rFonts w:asciiTheme="minorHAnsi" w:hAnsiTheme="minorHAnsi"/>
          <w:sz w:val="20"/>
        </w:rPr>
        <w:t>Einsatzstoffe sind alle Rohstoffe, Sekundärrohstoffe und Vor</w:t>
      </w:r>
      <w:r w:rsidR="00B820A4" w:rsidRPr="00CC1C46">
        <w:rPr>
          <w:rFonts w:asciiTheme="minorHAnsi" w:hAnsiTheme="minorHAnsi"/>
          <w:sz w:val="20"/>
        </w:rPr>
        <w:t>p</w:t>
      </w:r>
      <w:r w:rsidRPr="00CC1C46">
        <w:rPr>
          <w:rFonts w:asciiTheme="minorHAnsi" w:hAnsiTheme="minorHAnsi"/>
          <w:sz w:val="20"/>
        </w:rPr>
        <w:t>rodukte, die vom Produkthersteller gezielt zur Erfüllung von Produkteigenschaften eingesetzt werden und im Produkt verbleiben.</w:t>
      </w:r>
    </w:p>
    <w:p w14:paraId="60355392" w14:textId="77777777" w:rsidR="0019108E" w:rsidRPr="00CC1C46" w:rsidRDefault="0019108E" w:rsidP="00321804">
      <w:pPr>
        <w:pStyle w:val="Liste"/>
        <w:numPr>
          <w:ilvl w:val="0"/>
          <w:numId w:val="16"/>
        </w:numPr>
        <w:rPr>
          <w:rFonts w:asciiTheme="minorHAnsi" w:hAnsiTheme="minorHAnsi"/>
          <w:sz w:val="20"/>
        </w:rPr>
      </w:pPr>
      <w:r w:rsidRPr="00CC1C46">
        <w:rPr>
          <w:rFonts w:asciiTheme="minorHAnsi" w:hAnsiTheme="minorHAnsi"/>
          <w:sz w:val="20"/>
        </w:rPr>
        <w:t xml:space="preserve">Co-Produkt ist eines von zwei oder mehr handelbaren Materialien, Produkten oder Brennstoffen aus demselben Prozess, das jedoch nicht Gegenstand der Erfassung, Beschreibung und Beurteilung ist (EN 15804, </w:t>
      </w:r>
      <w:r w:rsidR="00B820A4" w:rsidRPr="00CC1C46">
        <w:rPr>
          <w:rFonts w:asciiTheme="minorHAnsi" w:hAnsiTheme="minorHAnsi"/>
          <w:sz w:val="20"/>
        </w:rPr>
        <w:t xml:space="preserve">Punkt </w:t>
      </w:r>
      <w:r w:rsidRPr="00CC1C46">
        <w:rPr>
          <w:rFonts w:asciiTheme="minorHAnsi" w:hAnsiTheme="minorHAnsi"/>
          <w:sz w:val="20"/>
        </w:rPr>
        <w:t xml:space="preserve">3.7). </w:t>
      </w:r>
    </w:p>
    <w:p w14:paraId="78D3E446" w14:textId="77777777" w:rsidR="0019108E" w:rsidRPr="00CC1C46" w:rsidRDefault="0019108E" w:rsidP="00321804">
      <w:pPr>
        <w:pStyle w:val="Liste"/>
        <w:numPr>
          <w:ilvl w:val="0"/>
          <w:numId w:val="16"/>
        </w:numPr>
        <w:rPr>
          <w:rFonts w:asciiTheme="minorHAnsi" w:hAnsiTheme="minorHAnsi"/>
          <w:sz w:val="20"/>
        </w:rPr>
      </w:pPr>
      <w:r w:rsidRPr="00CC1C46">
        <w:rPr>
          <w:rFonts w:asciiTheme="minorHAnsi" w:hAnsiTheme="minorHAnsi"/>
          <w:sz w:val="20"/>
        </w:rPr>
        <w:t>Sekundärrohstoffe sind jede Form von Stoffen, die aus einer früheren Nutzung oder aus Abfall rückgewonnen werden und einen Primärrohstoff ersetzt (EN 15804</w:t>
      </w:r>
      <w:r w:rsidR="00B820A4" w:rsidRPr="00CC1C46">
        <w:rPr>
          <w:rFonts w:asciiTheme="minorHAnsi" w:hAnsiTheme="minorHAnsi"/>
          <w:sz w:val="20"/>
        </w:rPr>
        <w:t xml:space="preserve"> Punkt</w:t>
      </w:r>
      <w:r w:rsidR="009032A2" w:rsidRPr="00CC1C46">
        <w:rPr>
          <w:rFonts w:asciiTheme="minorHAnsi" w:hAnsiTheme="minorHAnsi"/>
          <w:sz w:val="20"/>
        </w:rPr>
        <w:t xml:space="preserve"> </w:t>
      </w:r>
      <w:r w:rsidR="00375A8E" w:rsidRPr="00CC1C46">
        <w:rPr>
          <w:rFonts w:asciiTheme="minorHAnsi" w:hAnsiTheme="minorHAnsi"/>
          <w:sz w:val="20"/>
        </w:rPr>
        <w:t>3.29</w:t>
      </w:r>
      <w:r w:rsidRPr="00CC1C46">
        <w:rPr>
          <w:rFonts w:asciiTheme="minorHAnsi" w:hAnsiTheme="minorHAnsi"/>
          <w:sz w:val="20"/>
        </w:rPr>
        <w:t>).</w:t>
      </w:r>
    </w:p>
    <w:p w14:paraId="73E94245" w14:textId="77777777" w:rsidR="0019108E" w:rsidRPr="00CC1C46" w:rsidRDefault="0019108E" w:rsidP="00321804">
      <w:pPr>
        <w:pStyle w:val="Liste"/>
        <w:numPr>
          <w:ilvl w:val="0"/>
          <w:numId w:val="16"/>
        </w:numPr>
        <w:rPr>
          <w:rFonts w:asciiTheme="minorHAnsi" w:hAnsiTheme="minorHAnsi"/>
          <w:sz w:val="20"/>
        </w:rPr>
      </w:pPr>
      <w:r w:rsidRPr="00CC1C46">
        <w:rPr>
          <w:rFonts w:asciiTheme="minorHAnsi" w:hAnsiTheme="minorHAnsi"/>
          <w:sz w:val="20"/>
        </w:rPr>
        <w:t>Sekundärbrennstoffe sind Brennstoffe, die aus einer früheren Nutzung oder aus Abfall rückgewonnen werden und primäre Brennstoffe ersetzen (EN 15804, 3.28)</w:t>
      </w:r>
    </w:p>
    <w:p w14:paraId="56A0402F" w14:textId="77777777" w:rsidR="0019108E" w:rsidRPr="00CC1C46" w:rsidRDefault="0019108E" w:rsidP="00321804">
      <w:pPr>
        <w:pStyle w:val="Liste"/>
        <w:numPr>
          <w:ilvl w:val="0"/>
          <w:numId w:val="16"/>
        </w:numPr>
        <w:rPr>
          <w:rFonts w:asciiTheme="minorHAnsi" w:hAnsiTheme="minorHAnsi"/>
          <w:sz w:val="20"/>
        </w:rPr>
      </w:pPr>
      <w:r w:rsidRPr="00CC1C46">
        <w:rPr>
          <w:rFonts w:asciiTheme="minorHAnsi" w:hAnsiTheme="minorHAnsi"/>
          <w:sz w:val="20"/>
        </w:rPr>
        <w:t>Hilfsstoffe sind Stoffe oder Produkte, die in den Herstellungsprozess des herzu</w:t>
      </w:r>
      <w:r w:rsidRPr="00CC1C46">
        <w:rPr>
          <w:rFonts w:asciiTheme="minorHAnsi" w:hAnsiTheme="minorHAnsi"/>
          <w:sz w:val="20"/>
        </w:rPr>
        <w:softHyphen/>
        <w:t xml:space="preserve">stellenden Produktes eingehen, ohne dabei zum Bestandteil des Produkts zu werden (EN 15804, </w:t>
      </w:r>
      <w:r w:rsidR="00B820A4" w:rsidRPr="00CC1C46">
        <w:rPr>
          <w:rFonts w:asciiTheme="minorHAnsi" w:hAnsiTheme="minorHAnsi"/>
          <w:sz w:val="20"/>
        </w:rPr>
        <w:t xml:space="preserve">Punkt </w:t>
      </w:r>
      <w:r w:rsidRPr="00CC1C46">
        <w:rPr>
          <w:rFonts w:asciiTheme="minorHAnsi" w:hAnsiTheme="minorHAnsi"/>
          <w:sz w:val="20"/>
        </w:rPr>
        <w:t>3.2). Zu den Hilfsstoffen zählen z.B. Schalöle</w:t>
      </w:r>
      <w:r w:rsidR="003B5171" w:rsidRPr="00CC1C46">
        <w:rPr>
          <w:rFonts w:asciiTheme="minorHAnsi" w:hAnsiTheme="minorHAnsi"/>
          <w:sz w:val="20"/>
        </w:rPr>
        <w:t xml:space="preserve"> </w:t>
      </w:r>
      <w:r w:rsidRPr="00CC1C46">
        <w:rPr>
          <w:rFonts w:asciiTheme="minorHAnsi" w:hAnsiTheme="minorHAnsi"/>
          <w:sz w:val="20"/>
        </w:rPr>
        <w:t>oder Katalysatoren.</w:t>
      </w:r>
    </w:p>
    <w:p w14:paraId="5CCB334C" w14:textId="77777777" w:rsidR="0019108E" w:rsidRPr="00CC1C46" w:rsidRDefault="0019108E" w:rsidP="00321804">
      <w:pPr>
        <w:pStyle w:val="Liste"/>
        <w:numPr>
          <w:ilvl w:val="0"/>
          <w:numId w:val="16"/>
        </w:numPr>
        <w:rPr>
          <w:rFonts w:asciiTheme="minorHAnsi" w:hAnsiTheme="minorHAnsi"/>
          <w:sz w:val="20"/>
        </w:rPr>
      </w:pPr>
      <w:r w:rsidRPr="00CC1C46">
        <w:rPr>
          <w:rFonts w:asciiTheme="minorHAnsi" w:hAnsiTheme="minorHAnsi"/>
          <w:sz w:val="20"/>
        </w:rPr>
        <w:t xml:space="preserve">Abfall ist ein Stoff oder Gegenstand, dessen </w:t>
      </w:r>
      <w:r w:rsidR="003B5171" w:rsidRPr="00CC1C46">
        <w:rPr>
          <w:rFonts w:asciiTheme="minorHAnsi" w:hAnsiTheme="minorHAnsi"/>
          <w:sz w:val="20"/>
        </w:rPr>
        <w:t xml:space="preserve">sich </w:t>
      </w:r>
      <w:r w:rsidRPr="00CC1C46">
        <w:rPr>
          <w:rFonts w:asciiTheme="minorHAnsi" w:hAnsiTheme="minorHAnsi"/>
          <w:sz w:val="20"/>
        </w:rPr>
        <w:t xml:space="preserve">der Besitzer entledigt, sich zu entledigen plant oder gesetzlich gezwungen ist, sich zu entledigen (EN 15804, </w:t>
      </w:r>
      <w:r w:rsidR="00B820A4" w:rsidRPr="00CC1C46">
        <w:rPr>
          <w:rFonts w:asciiTheme="minorHAnsi" w:hAnsiTheme="minorHAnsi"/>
          <w:sz w:val="20"/>
        </w:rPr>
        <w:t xml:space="preserve">Punkt </w:t>
      </w:r>
      <w:r w:rsidRPr="00CC1C46">
        <w:rPr>
          <w:rFonts w:asciiTheme="minorHAnsi" w:hAnsiTheme="minorHAnsi"/>
          <w:sz w:val="20"/>
        </w:rPr>
        <w:t xml:space="preserve">3.34). Er ist der einzige Output, der nicht als Produkt betrachtet wird und der somit vom Co-Produkt und Produkt zu unterscheiden ist (EN 15804, </w:t>
      </w:r>
      <w:r w:rsidR="00B820A4" w:rsidRPr="00CC1C46">
        <w:rPr>
          <w:rFonts w:asciiTheme="minorHAnsi" w:hAnsiTheme="minorHAnsi"/>
          <w:sz w:val="20"/>
        </w:rPr>
        <w:t xml:space="preserve">Punkt </w:t>
      </w:r>
      <w:r w:rsidRPr="00CC1C46">
        <w:rPr>
          <w:rFonts w:asciiTheme="minorHAnsi" w:hAnsiTheme="minorHAnsi"/>
          <w:sz w:val="20"/>
        </w:rPr>
        <w:t>3.7).</w:t>
      </w:r>
    </w:p>
    <w:p w14:paraId="7A7BDDD9" w14:textId="77777777" w:rsidR="00B86233" w:rsidRPr="00CC1C46" w:rsidRDefault="00B86233" w:rsidP="00B86233">
      <w:pPr>
        <w:rPr>
          <w:rFonts w:asciiTheme="minorHAnsi" w:hAnsiTheme="minorHAnsi"/>
          <w:sz w:val="20"/>
        </w:rPr>
      </w:pPr>
      <w:r w:rsidRPr="00CC1C46">
        <w:rPr>
          <w:rFonts w:asciiTheme="minorHAnsi" w:hAnsiTheme="minorHAnsi"/>
          <w:sz w:val="20"/>
        </w:rPr>
        <w:t>Prozesse:</w:t>
      </w:r>
    </w:p>
    <w:p w14:paraId="7CFAB59B" w14:textId="77777777" w:rsidR="007E24EE" w:rsidRPr="00CC1C46" w:rsidRDefault="00897736"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Die Herstellungsphase</w:t>
      </w:r>
      <w:r w:rsidR="007E24EE" w:rsidRPr="00CC1C46">
        <w:rPr>
          <w:rFonts w:asciiTheme="minorHAnsi" w:hAnsiTheme="minorHAnsi"/>
          <w:color w:val="auto"/>
          <w:sz w:val="20"/>
        </w:rPr>
        <w:t xml:space="preserve"> ist mit der Fertigstellung des auslieferfertigen Produkts (inkl. aller Verpackungen</w:t>
      </w:r>
      <w:r w:rsidR="000940FF" w:rsidRPr="00CC1C46">
        <w:rPr>
          <w:rFonts w:asciiTheme="minorHAnsi" w:hAnsiTheme="minorHAnsi"/>
          <w:color w:val="auto"/>
          <w:sz w:val="20"/>
        </w:rPr>
        <w:t xml:space="preserve"> und Lagerungsaufwendungen</w:t>
      </w:r>
      <w:r w:rsidR="00440674" w:rsidRPr="00CC1C46">
        <w:rPr>
          <w:rFonts w:asciiTheme="minorHAnsi" w:hAnsiTheme="minorHAnsi"/>
          <w:color w:val="auto"/>
          <w:sz w:val="20"/>
        </w:rPr>
        <w:t xml:space="preserve"> im Werk</w:t>
      </w:r>
      <w:r w:rsidR="007E24EE" w:rsidRPr="00CC1C46">
        <w:rPr>
          <w:rFonts w:asciiTheme="minorHAnsi" w:hAnsiTheme="minorHAnsi"/>
          <w:color w:val="auto"/>
          <w:sz w:val="20"/>
        </w:rPr>
        <w:t>) abgeschlossen.</w:t>
      </w:r>
    </w:p>
    <w:p w14:paraId="3915EB2D" w14:textId="77777777" w:rsidR="00C00895" w:rsidRPr="00CC1C46" w:rsidRDefault="00AA56F0"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 xml:space="preserve">Prinzipiell sind die Systemgrenzen so zu legen, dass alle relevanten Input- und Outputflüsse berücksichtigt werden. </w:t>
      </w:r>
      <w:r w:rsidR="00C00895" w:rsidRPr="00CC1C46">
        <w:rPr>
          <w:rFonts w:asciiTheme="minorHAnsi" w:hAnsiTheme="minorHAnsi"/>
          <w:color w:val="auto"/>
          <w:sz w:val="20"/>
        </w:rPr>
        <w:t xml:space="preserve">Es werden </w:t>
      </w:r>
      <w:r w:rsidR="00192618" w:rsidRPr="00CC1C46">
        <w:rPr>
          <w:rFonts w:asciiTheme="minorHAnsi" w:hAnsiTheme="minorHAnsi"/>
          <w:color w:val="auto"/>
          <w:sz w:val="20"/>
        </w:rPr>
        <w:t xml:space="preserve">daher </w:t>
      </w:r>
      <w:r w:rsidR="00C00895" w:rsidRPr="00CC1C46">
        <w:rPr>
          <w:rFonts w:asciiTheme="minorHAnsi" w:hAnsiTheme="minorHAnsi"/>
          <w:color w:val="auto"/>
          <w:sz w:val="20"/>
        </w:rPr>
        <w:t xml:space="preserve">alle vorgelagerten Prozesse ohne Rücksicht auf geografische Grenzen zurückverfolgt. </w:t>
      </w:r>
    </w:p>
    <w:p w14:paraId="18EBFE88" w14:textId="77777777" w:rsidR="00990C3A" w:rsidRPr="00CC1C46" w:rsidRDefault="00EF3D21"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Wenn Sekundärstoffe oder Energie aus Sekundärbrennstoffen als Input in das System eingehen, liegt die Systemgrenze zwischen dem untersuchten System und dem vorausgehenden System (das die Sekundärstoffe liefert) d</w:t>
      </w:r>
      <w:r w:rsidR="00FE2481" w:rsidRPr="00CC1C46">
        <w:rPr>
          <w:rFonts w:asciiTheme="minorHAnsi" w:hAnsiTheme="minorHAnsi"/>
          <w:color w:val="auto"/>
          <w:sz w:val="20"/>
        </w:rPr>
        <w:t>ort</w:t>
      </w:r>
      <w:r w:rsidRPr="00CC1C46">
        <w:rPr>
          <w:rFonts w:asciiTheme="minorHAnsi" w:hAnsiTheme="minorHAnsi"/>
          <w:color w:val="auto"/>
          <w:sz w:val="20"/>
        </w:rPr>
        <w:t xml:space="preserve">, wo die </w:t>
      </w:r>
      <w:r w:rsidR="002C510D" w:rsidRPr="00CC1C46">
        <w:rPr>
          <w:rFonts w:asciiTheme="minorHAnsi" w:hAnsiTheme="minorHAnsi"/>
          <w:color w:val="auto"/>
          <w:sz w:val="20"/>
        </w:rPr>
        <w:t>O</w:t>
      </w:r>
      <w:r w:rsidRPr="00CC1C46">
        <w:rPr>
          <w:rFonts w:asciiTheme="minorHAnsi" w:hAnsiTheme="minorHAnsi"/>
          <w:color w:val="auto"/>
          <w:sz w:val="20"/>
        </w:rPr>
        <w:t>utputs des vorausgehenden Systems, z.B. Materialien, Produkte, Bauelemente oder Energie</w:t>
      </w:r>
      <w:r w:rsidR="00FE2481" w:rsidRPr="00CC1C46">
        <w:rPr>
          <w:rFonts w:asciiTheme="minorHAnsi" w:hAnsiTheme="minorHAnsi"/>
          <w:color w:val="auto"/>
          <w:sz w:val="20"/>
        </w:rPr>
        <w:t>,</w:t>
      </w:r>
      <w:r w:rsidRPr="00CC1C46">
        <w:rPr>
          <w:rFonts w:asciiTheme="minorHAnsi" w:hAnsiTheme="minorHAnsi"/>
          <w:color w:val="auto"/>
          <w:sz w:val="20"/>
        </w:rPr>
        <w:t xml:space="preserve"> die Systemgrenze der vollständigen Abfallbehandlung erreichen (siehe 6.</w:t>
      </w:r>
      <w:r w:rsidR="00440674" w:rsidRPr="00CC1C46">
        <w:rPr>
          <w:rFonts w:asciiTheme="minorHAnsi" w:hAnsiTheme="minorHAnsi"/>
          <w:color w:val="auto"/>
          <w:sz w:val="20"/>
        </w:rPr>
        <w:t>3</w:t>
      </w:r>
      <w:r w:rsidRPr="00CC1C46">
        <w:rPr>
          <w:rFonts w:asciiTheme="minorHAnsi" w:hAnsiTheme="minorHAnsi"/>
          <w:color w:val="auto"/>
          <w:sz w:val="20"/>
        </w:rPr>
        <w:t>.</w:t>
      </w:r>
      <w:r w:rsidR="00440674" w:rsidRPr="00CC1C46">
        <w:rPr>
          <w:rFonts w:asciiTheme="minorHAnsi" w:hAnsiTheme="minorHAnsi"/>
          <w:color w:val="auto"/>
          <w:sz w:val="20"/>
        </w:rPr>
        <w:t>4.5</w:t>
      </w:r>
      <w:r w:rsidR="00B820A4" w:rsidRPr="00CC1C46">
        <w:rPr>
          <w:rFonts w:asciiTheme="minorHAnsi" w:hAnsiTheme="minorHAnsi"/>
          <w:color w:val="auto"/>
          <w:sz w:val="20"/>
        </w:rPr>
        <w:t xml:space="preserve"> bzw. </w:t>
      </w:r>
      <w:r w:rsidR="00B86233" w:rsidRPr="00CC1C46">
        <w:rPr>
          <w:rFonts w:asciiTheme="minorHAnsi" w:hAnsiTheme="minorHAnsi"/>
          <w:color w:val="auto"/>
          <w:sz w:val="20"/>
        </w:rPr>
        <w:t xml:space="preserve">EN 15804, </w:t>
      </w:r>
      <w:r w:rsidR="00B820A4" w:rsidRPr="00CC1C46">
        <w:rPr>
          <w:rFonts w:asciiTheme="minorHAnsi" w:hAnsiTheme="minorHAnsi"/>
          <w:color w:val="auto"/>
          <w:sz w:val="20"/>
        </w:rPr>
        <w:t xml:space="preserve">Punkt </w:t>
      </w:r>
      <w:r w:rsidR="00B86233" w:rsidRPr="00CC1C46">
        <w:rPr>
          <w:rFonts w:asciiTheme="minorHAnsi" w:hAnsiTheme="minorHAnsi"/>
          <w:color w:val="auto"/>
          <w:sz w:val="20"/>
        </w:rPr>
        <w:t>6.3.4.2).</w:t>
      </w:r>
    </w:p>
    <w:p w14:paraId="30907170" w14:textId="77777777" w:rsidR="00EF3D21" w:rsidRPr="00CC1C46" w:rsidRDefault="00990C3A"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Belastungen aus dem vorherigen Produktsystem werden ausschließlich für Co-Produkte übergeben.</w:t>
      </w:r>
    </w:p>
    <w:p w14:paraId="305C9AD9" w14:textId="77777777" w:rsidR="00C00895" w:rsidRPr="00CC1C46" w:rsidRDefault="00C00895" w:rsidP="00321804">
      <w:pPr>
        <w:pStyle w:val="Liste"/>
        <w:numPr>
          <w:ilvl w:val="0"/>
          <w:numId w:val="17"/>
        </w:numPr>
        <w:rPr>
          <w:rFonts w:asciiTheme="minorHAnsi" w:hAnsiTheme="minorHAnsi"/>
          <w:sz w:val="20"/>
        </w:rPr>
      </w:pPr>
      <w:r w:rsidRPr="00CC1C46">
        <w:rPr>
          <w:rFonts w:asciiTheme="minorHAnsi" w:hAnsiTheme="minorHAnsi"/>
          <w:sz w:val="20"/>
        </w:rPr>
        <w:t xml:space="preserve">Betriebsmittel (Hydrauliköle, Reinigungsmittel etc.) werden </w:t>
      </w:r>
      <w:r w:rsidR="00081D02" w:rsidRPr="00CC1C46">
        <w:rPr>
          <w:rFonts w:asciiTheme="minorHAnsi" w:hAnsiTheme="minorHAnsi"/>
          <w:sz w:val="20"/>
        </w:rPr>
        <w:t>nur dann</w:t>
      </w:r>
      <w:r w:rsidRPr="00CC1C46">
        <w:rPr>
          <w:rFonts w:asciiTheme="minorHAnsi" w:hAnsiTheme="minorHAnsi"/>
          <w:sz w:val="20"/>
        </w:rPr>
        <w:t xml:space="preserve"> </w:t>
      </w:r>
      <w:r w:rsidR="007D3DDA" w:rsidRPr="00CC1C46">
        <w:rPr>
          <w:rFonts w:asciiTheme="minorHAnsi" w:hAnsiTheme="minorHAnsi"/>
          <w:sz w:val="20"/>
        </w:rPr>
        <w:t>erfasst</w:t>
      </w:r>
      <w:r w:rsidR="00081D02" w:rsidRPr="00CC1C46">
        <w:rPr>
          <w:rFonts w:asciiTheme="minorHAnsi" w:hAnsiTheme="minorHAnsi"/>
          <w:sz w:val="20"/>
        </w:rPr>
        <w:t xml:space="preserve">, wenn es die </w:t>
      </w:r>
      <w:r w:rsidR="00905C04" w:rsidRPr="00CC1C46">
        <w:rPr>
          <w:rFonts w:asciiTheme="minorHAnsi" w:hAnsiTheme="minorHAnsi"/>
          <w:sz w:val="20"/>
        </w:rPr>
        <w:t xml:space="preserve">Abschneideregeln </w:t>
      </w:r>
      <w:r w:rsidR="00DE1058" w:rsidRPr="00CC1C46">
        <w:rPr>
          <w:rFonts w:asciiTheme="minorHAnsi" w:hAnsiTheme="minorHAnsi"/>
          <w:sz w:val="20"/>
        </w:rPr>
        <w:t>(</w:t>
      </w:r>
      <w:r w:rsidR="00B820A4" w:rsidRPr="00CC1C46">
        <w:rPr>
          <w:rFonts w:asciiTheme="minorHAnsi" w:hAnsiTheme="minorHAnsi"/>
          <w:sz w:val="20"/>
        </w:rPr>
        <w:t xml:space="preserve">siehe </w:t>
      </w:r>
      <w:fldSimple w:instr=" REF _Ref373603726 \r  \* MERGEFORMAT ">
        <w:r w:rsidR="004E76F1" w:rsidRPr="004E76F1">
          <w:rPr>
            <w:rFonts w:asciiTheme="minorHAnsi" w:hAnsiTheme="minorHAnsi"/>
            <w:sz w:val="20"/>
          </w:rPr>
          <w:t>7.3</w:t>
        </w:r>
      </w:fldSimple>
      <w:r w:rsidR="00DE1058" w:rsidRPr="00CC1C46">
        <w:rPr>
          <w:rFonts w:asciiTheme="minorHAnsi" w:hAnsiTheme="minorHAnsi"/>
          <w:sz w:val="20"/>
        </w:rPr>
        <w:t xml:space="preserve">) </w:t>
      </w:r>
      <w:r w:rsidR="00905C04" w:rsidRPr="00CC1C46">
        <w:rPr>
          <w:rFonts w:asciiTheme="minorHAnsi" w:hAnsiTheme="minorHAnsi"/>
          <w:sz w:val="20"/>
        </w:rPr>
        <w:t xml:space="preserve">oder die </w:t>
      </w:r>
      <w:r w:rsidR="00081D02" w:rsidRPr="00CC1C46">
        <w:rPr>
          <w:rFonts w:asciiTheme="minorHAnsi" w:hAnsiTheme="minorHAnsi"/>
          <w:sz w:val="20"/>
        </w:rPr>
        <w:t>Produktkategorieregeln vorsehen.</w:t>
      </w:r>
    </w:p>
    <w:p w14:paraId="70FFDF0B" w14:textId="7AAB6B02" w:rsidR="006E2C5D" w:rsidRPr="00937D8A" w:rsidRDefault="00C00895" w:rsidP="00321804">
      <w:pPr>
        <w:pStyle w:val="Liste"/>
        <w:numPr>
          <w:ilvl w:val="0"/>
          <w:numId w:val="17"/>
        </w:numPr>
        <w:rPr>
          <w:rFonts w:asciiTheme="minorHAnsi" w:hAnsiTheme="minorHAnsi"/>
          <w:sz w:val="20"/>
        </w:rPr>
      </w:pPr>
      <w:r w:rsidRPr="00937D8A">
        <w:rPr>
          <w:rFonts w:asciiTheme="minorHAnsi" w:hAnsiTheme="minorHAnsi"/>
          <w:sz w:val="20"/>
        </w:rPr>
        <w:lastRenderedPageBreak/>
        <w:t xml:space="preserve">Verpackungsmaterialien werden </w:t>
      </w:r>
      <w:r w:rsidR="00081D02" w:rsidRPr="00937D8A">
        <w:rPr>
          <w:rFonts w:asciiTheme="minorHAnsi" w:hAnsiTheme="minorHAnsi"/>
          <w:sz w:val="20"/>
        </w:rPr>
        <w:t xml:space="preserve">mit </w:t>
      </w:r>
      <w:r w:rsidRPr="00937D8A">
        <w:rPr>
          <w:rFonts w:asciiTheme="minorHAnsi" w:hAnsiTheme="minorHAnsi"/>
          <w:sz w:val="20"/>
        </w:rPr>
        <w:t>alle</w:t>
      </w:r>
      <w:r w:rsidR="00081D02" w:rsidRPr="00937D8A">
        <w:rPr>
          <w:rFonts w:asciiTheme="minorHAnsi" w:hAnsiTheme="minorHAnsi"/>
          <w:sz w:val="20"/>
        </w:rPr>
        <w:t>n</w:t>
      </w:r>
      <w:r w:rsidRPr="00937D8A">
        <w:rPr>
          <w:rFonts w:asciiTheme="minorHAnsi" w:hAnsiTheme="minorHAnsi"/>
          <w:sz w:val="20"/>
        </w:rPr>
        <w:t xml:space="preserve"> vorgelagerten Prozesse</w:t>
      </w:r>
      <w:r w:rsidR="00081D02" w:rsidRPr="00937D8A">
        <w:rPr>
          <w:rFonts w:asciiTheme="minorHAnsi" w:hAnsiTheme="minorHAnsi"/>
          <w:sz w:val="20"/>
        </w:rPr>
        <w:t>n</w:t>
      </w:r>
      <w:r w:rsidRPr="00937D8A">
        <w:rPr>
          <w:rFonts w:asciiTheme="minorHAnsi" w:hAnsiTheme="minorHAnsi"/>
          <w:sz w:val="20"/>
        </w:rPr>
        <w:t xml:space="preserve"> </w:t>
      </w:r>
      <w:r w:rsidR="00081D02" w:rsidRPr="00937D8A">
        <w:rPr>
          <w:rFonts w:asciiTheme="minorHAnsi" w:hAnsiTheme="minorHAnsi"/>
          <w:sz w:val="20"/>
        </w:rPr>
        <w:t xml:space="preserve">bilanziert. </w:t>
      </w:r>
      <w:r w:rsidR="00905C04" w:rsidRPr="00937D8A">
        <w:rPr>
          <w:rFonts w:asciiTheme="minorHAnsi" w:hAnsiTheme="minorHAnsi"/>
          <w:sz w:val="20"/>
        </w:rPr>
        <w:t>D</w:t>
      </w:r>
      <w:r w:rsidRPr="00937D8A">
        <w:rPr>
          <w:rFonts w:asciiTheme="minorHAnsi" w:hAnsiTheme="minorHAnsi"/>
          <w:sz w:val="20"/>
        </w:rPr>
        <w:t xml:space="preserve">ie Entsorgung </w:t>
      </w:r>
      <w:r w:rsidR="00905C04" w:rsidRPr="00937D8A">
        <w:rPr>
          <w:rFonts w:asciiTheme="minorHAnsi" w:hAnsiTheme="minorHAnsi"/>
          <w:sz w:val="20"/>
        </w:rPr>
        <w:t xml:space="preserve">erfolgt </w:t>
      </w:r>
      <w:r w:rsidRPr="00937D8A">
        <w:rPr>
          <w:rFonts w:asciiTheme="minorHAnsi" w:hAnsiTheme="minorHAnsi"/>
          <w:sz w:val="20"/>
        </w:rPr>
        <w:t xml:space="preserve">gemäß </w:t>
      </w:r>
      <w:r w:rsidR="0017542F" w:rsidRPr="00937D8A">
        <w:rPr>
          <w:rFonts w:asciiTheme="minorHAnsi" w:hAnsiTheme="minorHAnsi"/>
          <w:sz w:val="20"/>
        </w:rPr>
        <w:t xml:space="preserve">tatsächlichem Entsorgungsweg bzw. der </w:t>
      </w:r>
      <w:r w:rsidRPr="00937D8A">
        <w:rPr>
          <w:rFonts w:asciiTheme="minorHAnsi" w:hAnsiTheme="minorHAnsi"/>
          <w:sz w:val="20"/>
        </w:rPr>
        <w:t>ARA-Statistik</w:t>
      </w:r>
      <w:r w:rsidR="003B5171" w:rsidRPr="00937D8A">
        <w:rPr>
          <w:rFonts w:asciiTheme="minorHAnsi" w:hAnsiTheme="minorHAnsi"/>
          <w:sz w:val="20"/>
        </w:rPr>
        <w:t xml:space="preserve"> </w:t>
      </w:r>
      <w:r w:rsidR="00821A66" w:rsidRPr="00937D8A">
        <w:rPr>
          <w:rFonts w:asciiTheme="minorHAnsi" w:hAnsiTheme="minorHAnsi"/>
          <w:color w:val="auto"/>
          <w:sz w:val="20"/>
        </w:rPr>
        <w:t>(</w:t>
      </w:r>
      <w:r w:rsidR="003B5171" w:rsidRPr="00937D8A">
        <w:rPr>
          <w:rFonts w:asciiTheme="minorHAnsi" w:hAnsiTheme="minorHAnsi"/>
          <w:color w:val="auto"/>
          <w:sz w:val="20"/>
        </w:rPr>
        <w:t xml:space="preserve">Altstoff Recycling Austria AG </w:t>
      </w:r>
      <w:r w:rsidR="00821A66" w:rsidRPr="00937D8A">
        <w:rPr>
          <w:rFonts w:asciiTheme="minorHAnsi" w:hAnsiTheme="minorHAnsi"/>
          <w:color w:val="auto"/>
          <w:sz w:val="20"/>
        </w:rPr>
        <w:t xml:space="preserve">- </w:t>
      </w:r>
      <w:r w:rsidR="003B5171" w:rsidRPr="00937D8A">
        <w:rPr>
          <w:rFonts w:asciiTheme="minorHAnsi" w:hAnsiTheme="minorHAnsi"/>
          <w:color w:val="auto"/>
          <w:sz w:val="20"/>
        </w:rPr>
        <w:t>führender Recyclingspezialist für Verpackungen</w:t>
      </w:r>
      <w:r w:rsidR="00821A66" w:rsidRPr="00937D8A">
        <w:rPr>
          <w:rFonts w:asciiTheme="minorHAnsi" w:hAnsiTheme="minorHAnsi"/>
          <w:color w:val="auto"/>
          <w:sz w:val="20"/>
        </w:rPr>
        <w:t xml:space="preserve"> in Österreich)</w:t>
      </w:r>
      <w:r w:rsidR="003B5171" w:rsidRPr="00937D8A">
        <w:rPr>
          <w:rFonts w:asciiTheme="minorHAnsi" w:hAnsiTheme="minorHAnsi"/>
          <w:color w:val="auto"/>
          <w:sz w:val="20"/>
        </w:rPr>
        <w:t>.</w:t>
      </w:r>
      <w:r w:rsidR="00937D8A" w:rsidRPr="00937D8A">
        <w:rPr>
          <w:rFonts w:asciiTheme="minorHAnsi" w:hAnsiTheme="minorHAnsi"/>
          <w:color w:val="auto"/>
          <w:sz w:val="20"/>
        </w:rPr>
        <w:t xml:space="preserve"> </w:t>
      </w:r>
      <w:r w:rsidR="006E2C5D" w:rsidRPr="00937D8A">
        <w:rPr>
          <w:rFonts w:asciiTheme="minorHAnsi" w:hAnsiTheme="minorHAnsi"/>
          <w:sz w:val="20"/>
        </w:rPr>
        <w:t>Verpackungsmaterialien sind dem Modul zuzuordnen, in dem sie anfallen.</w:t>
      </w:r>
    </w:p>
    <w:p w14:paraId="231CA95A" w14:textId="77777777" w:rsidR="00054801" w:rsidRPr="00CC1C46" w:rsidRDefault="00054801"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Die</w:t>
      </w:r>
      <w:r w:rsidR="00C00895" w:rsidRPr="00CC1C46">
        <w:rPr>
          <w:rFonts w:asciiTheme="minorHAnsi" w:hAnsiTheme="minorHAnsi"/>
          <w:color w:val="auto"/>
          <w:sz w:val="20"/>
        </w:rPr>
        <w:t xml:space="preserve"> inner- und zwischenbetrieblichen </w:t>
      </w:r>
      <w:r w:rsidRPr="00CC1C46">
        <w:rPr>
          <w:rFonts w:asciiTheme="minorHAnsi" w:hAnsiTheme="minorHAnsi"/>
          <w:color w:val="auto"/>
          <w:sz w:val="20"/>
        </w:rPr>
        <w:t>Gütert</w:t>
      </w:r>
      <w:r w:rsidR="00C00895" w:rsidRPr="00CC1C46">
        <w:rPr>
          <w:rFonts w:asciiTheme="minorHAnsi" w:hAnsiTheme="minorHAnsi"/>
          <w:color w:val="auto"/>
          <w:sz w:val="20"/>
        </w:rPr>
        <w:t>ransporte</w:t>
      </w:r>
      <w:r w:rsidRPr="00CC1C46">
        <w:rPr>
          <w:rFonts w:asciiTheme="minorHAnsi" w:hAnsiTheme="minorHAnsi"/>
          <w:color w:val="auto"/>
          <w:sz w:val="20"/>
        </w:rPr>
        <w:t xml:space="preserve"> für die vorgelagerten Prozesse sind zu erfassen.</w:t>
      </w:r>
      <w:r w:rsidR="00C00895" w:rsidRPr="00CC1C46">
        <w:rPr>
          <w:rFonts w:asciiTheme="minorHAnsi" w:hAnsiTheme="minorHAnsi"/>
          <w:color w:val="auto"/>
          <w:sz w:val="20"/>
        </w:rPr>
        <w:t xml:space="preserve"> </w:t>
      </w:r>
    </w:p>
    <w:p w14:paraId="1D999B05" w14:textId="77777777" w:rsidR="00C00895" w:rsidRPr="00CC1C46" w:rsidRDefault="00C00895"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 xml:space="preserve">Personenverkehr wird nicht </w:t>
      </w:r>
      <w:r w:rsidR="00054801" w:rsidRPr="00CC1C46">
        <w:rPr>
          <w:rFonts w:asciiTheme="minorHAnsi" w:hAnsiTheme="minorHAnsi"/>
          <w:color w:val="auto"/>
          <w:sz w:val="20"/>
        </w:rPr>
        <w:t>berücksichtigt</w:t>
      </w:r>
      <w:r w:rsidRPr="00CC1C46">
        <w:rPr>
          <w:rFonts w:asciiTheme="minorHAnsi" w:hAnsiTheme="minorHAnsi"/>
          <w:color w:val="auto"/>
          <w:sz w:val="20"/>
        </w:rPr>
        <w:t>.</w:t>
      </w:r>
    </w:p>
    <w:p w14:paraId="28DCC092" w14:textId="77777777" w:rsidR="00C00895" w:rsidRPr="00CC1C46" w:rsidRDefault="00C00895" w:rsidP="00321804">
      <w:pPr>
        <w:pStyle w:val="Liste"/>
        <w:numPr>
          <w:ilvl w:val="0"/>
          <w:numId w:val="17"/>
        </w:numPr>
        <w:rPr>
          <w:rFonts w:asciiTheme="minorHAnsi" w:hAnsiTheme="minorHAnsi"/>
          <w:sz w:val="20"/>
        </w:rPr>
      </w:pPr>
      <w:r w:rsidRPr="00CC1C46">
        <w:rPr>
          <w:rFonts w:asciiTheme="minorHAnsi" w:hAnsiTheme="minorHAnsi"/>
          <w:sz w:val="20"/>
        </w:rPr>
        <w:t xml:space="preserve">Der Energiebedarf für </w:t>
      </w:r>
      <w:r w:rsidR="0017542F" w:rsidRPr="00CC1C46">
        <w:rPr>
          <w:rFonts w:asciiTheme="minorHAnsi" w:hAnsiTheme="minorHAnsi"/>
          <w:sz w:val="20"/>
        </w:rPr>
        <w:t>die Konditionierung von</w:t>
      </w:r>
      <w:r w:rsidR="00922679" w:rsidRPr="00CC1C46">
        <w:rPr>
          <w:rFonts w:asciiTheme="minorHAnsi" w:hAnsiTheme="minorHAnsi"/>
          <w:sz w:val="20"/>
        </w:rPr>
        <w:t xml:space="preserve"> </w:t>
      </w:r>
      <w:r w:rsidRPr="00CC1C46">
        <w:rPr>
          <w:rFonts w:asciiTheme="minorHAnsi" w:hAnsiTheme="minorHAnsi"/>
          <w:sz w:val="20"/>
        </w:rPr>
        <w:t>Verwaltungsgebäude</w:t>
      </w:r>
      <w:r w:rsidR="0017542F" w:rsidRPr="00CC1C46">
        <w:rPr>
          <w:rFonts w:asciiTheme="minorHAnsi" w:hAnsiTheme="minorHAnsi"/>
          <w:sz w:val="20"/>
        </w:rPr>
        <w:t>n</w:t>
      </w:r>
      <w:r w:rsidRPr="00CC1C46">
        <w:rPr>
          <w:rFonts w:asciiTheme="minorHAnsi" w:hAnsiTheme="minorHAnsi"/>
          <w:sz w:val="20"/>
        </w:rPr>
        <w:t xml:space="preserve"> wird nicht </w:t>
      </w:r>
      <w:r w:rsidR="007D3DDA" w:rsidRPr="00CC1C46">
        <w:rPr>
          <w:rFonts w:asciiTheme="minorHAnsi" w:hAnsiTheme="minorHAnsi"/>
          <w:sz w:val="20"/>
        </w:rPr>
        <w:t>erfasst</w:t>
      </w:r>
      <w:r w:rsidRPr="00CC1C46">
        <w:rPr>
          <w:rFonts w:asciiTheme="minorHAnsi" w:hAnsiTheme="minorHAnsi"/>
          <w:sz w:val="20"/>
        </w:rPr>
        <w:t>. Falls er in den Herstellerangaben enthalten ist und nicht aus den Daten herausgerechnet werden kann, eine Abschätzung aber zeigt, dass die Auswirkungen auf die Bilanz minimal sind</w:t>
      </w:r>
      <w:r w:rsidR="00DE1058" w:rsidRPr="00CC1C46">
        <w:rPr>
          <w:rFonts w:asciiTheme="minorHAnsi" w:hAnsiTheme="minorHAnsi"/>
          <w:sz w:val="20"/>
        </w:rPr>
        <w:t xml:space="preserve"> (siehe auch Abschneideregeln </w:t>
      </w:r>
      <w:r w:rsidR="00431816">
        <w:fldChar w:fldCharType="begin"/>
      </w:r>
      <w:r w:rsidR="00431816">
        <w:instrText xml:space="preserve"> REF _Ref373603661 \r \h  \* MERGEFORMAT </w:instrText>
      </w:r>
      <w:r w:rsidR="00431816">
        <w:fldChar w:fldCharType="separate"/>
      </w:r>
      <w:r w:rsidR="004E76F1" w:rsidRPr="004E76F1">
        <w:rPr>
          <w:rFonts w:asciiTheme="minorHAnsi" w:hAnsiTheme="minorHAnsi"/>
          <w:sz w:val="20"/>
        </w:rPr>
        <w:t>7.3</w:t>
      </w:r>
      <w:r w:rsidR="00431816">
        <w:fldChar w:fldCharType="end"/>
      </w:r>
      <w:r w:rsidR="00DE1058" w:rsidRPr="00CC1C46">
        <w:rPr>
          <w:rFonts w:asciiTheme="minorHAnsi" w:hAnsiTheme="minorHAnsi"/>
          <w:sz w:val="20"/>
        </w:rPr>
        <w:t>)</w:t>
      </w:r>
      <w:r w:rsidRPr="00CC1C46">
        <w:rPr>
          <w:rFonts w:asciiTheme="minorHAnsi" w:hAnsiTheme="minorHAnsi"/>
          <w:sz w:val="20"/>
        </w:rPr>
        <w:t xml:space="preserve">, </w:t>
      </w:r>
      <w:r w:rsidR="00375A8E" w:rsidRPr="00CC1C46">
        <w:rPr>
          <w:rFonts w:asciiTheme="minorHAnsi" w:hAnsiTheme="minorHAnsi"/>
          <w:sz w:val="20"/>
        </w:rPr>
        <w:t xml:space="preserve">können </w:t>
      </w:r>
      <w:r w:rsidRPr="00CC1C46">
        <w:rPr>
          <w:rFonts w:asciiTheme="minorHAnsi" w:hAnsiTheme="minorHAnsi"/>
          <w:sz w:val="20"/>
        </w:rPr>
        <w:t>die Daten unverändert übernommen</w:t>
      </w:r>
      <w:r w:rsidR="00375A8E" w:rsidRPr="00CC1C46">
        <w:rPr>
          <w:rFonts w:asciiTheme="minorHAnsi" w:hAnsiTheme="minorHAnsi"/>
          <w:sz w:val="20"/>
        </w:rPr>
        <w:t xml:space="preserve"> werden</w:t>
      </w:r>
      <w:r w:rsidRPr="00CC1C46">
        <w:rPr>
          <w:rFonts w:asciiTheme="minorHAnsi" w:hAnsiTheme="minorHAnsi"/>
          <w:sz w:val="20"/>
        </w:rPr>
        <w:t>.</w:t>
      </w:r>
    </w:p>
    <w:p w14:paraId="37D46BE5" w14:textId="77777777" w:rsidR="00EF3D21" w:rsidRPr="00CC1C46" w:rsidRDefault="00EF3D21" w:rsidP="00321804">
      <w:pPr>
        <w:pStyle w:val="Liste"/>
        <w:numPr>
          <w:ilvl w:val="0"/>
          <w:numId w:val="17"/>
        </w:numPr>
        <w:rPr>
          <w:rFonts w:asciiTheme="minorHAnsi" w:hAnsiTheme="minorHAnsi"/>
          <w:sz w:val="20"/>
        </w:rPr>
      </w:pPr>
      <w:r w:rsidRPr="00CC1C46">
        <w:rPr>
          <w:rFonts w:asciiTheme="minorHAnsi" w:hAnsiTheme="minorHAnsi"/>
          <w:sz w:val="20"/>
        </w:rPr>
        <w:t>Emissionen in die Luft sind entweder als Nachfilterwerte oder – wenn es keine Filter gibt – als Direktemissionen (z.B. Staubpartikel) zu erfassen. Der verbleibende Filterstaub wird als Abfall behandelt.</w:t>
      </w:r>
    </w:p>
    <w:p w14:paraId="6B3BF546" w14:textId="77777777" w:rsidR="00C00895" w:rsidRPr="00CC1C46" w:rsidRDefault="00C00895" w:rsidP="00321804">
      <w:pPr>
        <w:pStyle w:val="Liste"/>
        <w:numPr>
          <w:ilvl w:val="0"/>
          <w:numId w:val="17"/>
        </w:numPr>
        <w:rPr>
          <w:rFonts w:asciiTheme="minorHAnsi" w:hAnsiTheme="minorHAnsi"/>
          <w:sz w:val="20"/>
        </w:rPr>
      </w:pPr>
      <w:r w:rsidRPr="00CC1C46">
        <w:rPr>
          <w:rFonts w:asciiTheme="minorHAnsi" w:hAnsiTheme="minorHAnsi"/>
          <w:sz w:val="20"/>
        </w:rPr>
        <w:t>Die Abwärme wird derzeit nicht ausgewiesen</w:t>
      </w:r>
      <w:r w:rsidR="00880E6B" w:rsidRPr="00CC1C46">
        <w:rPr>
          <w:rFonts w:asciiTheme="minorHAnsi" w:hAnsiTheme="minorHAnsi"/>
          <w:sz w:val="20"/>
        </w:rPr>
        <w:t>.</w:t>
      </w:r>
      <w:r w:rsidRPr="00CC1C46">
        <w:rPr>
          <w:rFonts w:asciiTheme="minorHAnsi" w:hAnsiTheme="minorHAnsi"/>
          <w:sz w:val="20"/>
        </w:rPr>
        <w:t xml:space="preserve"> </w:t>
      </w:r>
      <w:r w:rsidR="00EF3D21" w:rsidRPr="00CC1C46">
        <w:rPr>
          <w:rFonts w:asciiTheme="minorHAnsi" w:hAnsiTheme="minorHAnsi"/>
          <w:sz w:val="20"/>
        </w:rPr>
        <w:t>Sie</w:t>
      </w:r>
      <w:r w:rsidRPr="00CC1C46">
        <w:rPr>
          <w:rFonts w:asciiTheme="minorHAnsi" w:hAnsiTheme="minorHAnsi"/>
          <w:sz w:val="20"/>
        </w:rPr>
        <w:t xml:space="preserve"> ist indirekt im Energiebedarf enthalten.</w:t>
      </w:r>
    </w:p>
    <w:p w14:paraId="763D6A66" w14:textId="77777777" w:rsidR="00D40A20" w:rsidRPr="00CC1C46" w:rsidRDefault="00D40A20" w:rsidP="00321804">
      <w:pPr>
        <w:pStyle w:val="Liste"/>
        <w:numPr>
          <w:ilvl w:val="0"/>
          <w:numId w:val="17"/>
        </w:numPr>
        <w:rPr>
          <w:rFonts w:asciiTheme="minorHAnsi" w:hAnsiTheme="minorHAnsi"/>
          <w:sz w:val="20"/>
        </w:rPr>
      </w:pPr>
      <w:r w:rsidRPr="00CC1C46">
        <w:rPr>
          <w:rFonts w:asciiTheme="minorHAnsi" w:hAnsiTheme="minorHAnsi"/>
          <w:sz w:val="20"/>
        </w:rPr>
        <w:t>Produktionsabfälle, die wieder in die Produktion rückgeführt werden, ersetzen Primärrohstoffe und sind entsprechend in de</w:t>
      </w:r>
      <w:r w:rsidR="00AB4C19" w:rsidRPr="00CC1C46">
        <w:rPr>
          <w:rFonts w:asciiTheme="minorHAnsi" w:hAnsiTheme="minorHAnsi"/>
          <w:sz w:val="20"/>
        </w:rPr>
        <w:t>n</w:t>
      </w:r>
      <w:r w:rsidRPr="00CC1C46">
        <w:rPr>
          <w:rFonts w:asciiTheme="minorHAnsi" w:hAnsiTheme="minorHAnsi"/>
          <w:sz w:val="20"/>
        </w:rPr>
        <w:t xml:space="preserve"> </w:t>
      </w:r>
      <w:r w:rsidR="00AB4C19" w:rsidRPr="00CC1C46">
        <w:rPr>
          <w:rFonts w:asciiTheme="minorHAnsi" w:hAnsiTheme="minorHAnsi"/>
          <w:sz w:val="20"/>
        </w:rPr>
        <w:t>Systemgrenzen</w:t>
      </w:r>
      <w:r w:rsidRPr="00CC1C46">
        <w:rPr>
          <w:rFonts w:asciiTheme="minorHAnsi" w:hAnsiTheme="minorHAnsi"/>
          <w:sz w:val="20"/>
        </w:rPr>
        <w:t xml:space="preserve"> enthalten</w:t>
      </w:r>
      <w:r w:rsidR="00375A8E" w:rsidRPr="00CC1C46">
        <w:rPr>
          <w:rFonts w:asciiTheme="minorHAnsi" w:hAnsiTheme="minorHAnsi"/>
          <w:sz w:val="20"/>
        </w:rPr>
        <w:t xml:space="preserve"> („closed-loop“)</w:t>
      </w:r>
      <w:r w:rsidRPr="00CC1C46">
        <w:rPr>
          <w:rFonts w:asciiTheme="minorHAnsi" w:hAnsiTheme="minorHAnsi"/>
          <w:sz w:val="20"/>
        </w:rPr>
        <w:t>.</w:t>
      </w:r>
      <w:r w:rsidR="00E65E29" w:rsidRPr="00CC1C46">
        <w:rPr>
          <w:rFonts w:asciiTheme="minorHAnsi" w:hAnsiTheme="minorHAnsi"/>
          <w:sz w:val="20"/>
        </w:rPr>
        <w:t xml:space="preserve"> Sie gelten nicht als Sekundärrohstoffe.</w:t>
      </w:r>
    </w:p>
    <w:p w14:paraId="2D27C185" w14:textId="77777777" w:rsidR="00EF3D21" w:rsidRPr="00CC1C46" w:rsidRDefault="00EF3D21"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 xml:space="preserve">Ströme, die das System </w:t>
      </w:r>
      <w:r w:rsidR="00897736" w:rsidRPr="00CC1C46">
        <w:rPr>
          <w:rFonts w:asciiTheme="minorHAnsi" w:hAnsiTheme="minorHAnsi"/>
          <w:color w:val="auto"/>
          <w:sz w:val="20"/>
        </w:rPr>
        <w:t>in der Herstellungsphase</w:t>
      </w:r>
      <w:r w:rsidRPr="00CC1C46">
        <w:rPr>
          <w:rFonts w:asciiTheme="minorHAnsi" w:hAnsiTheme="minorHAnsi"/>
          <w:color w:val="auto"/>
          <w:sz w:val="20"/>
        </w:rPr>
        <w:t xml:space="preserve"> (A1-A3) an der Systemgrenze der vollständigen Abfallbehandlung verlassen, müssen als Co-Produkte behandelt werden (siehe </w:t>
      </w:r>
      <w:r w:rsidR="001A387E" w:rsidRPr="00CC1C46">
        <w:rPr>
          <w:rFonts w:asciiTheme="minorHAnsi" w:hAnsiTheme="minorHAnsi"/>
          <w:color w:val="auto"/>
          <w:sz w:val="20"/>
        </w:rPr>
        <w:t>EN</w:t>
      </w:r>
      <w:r w:rsidRPr="00CC1C46">
        <w:rPr>
          <w:rFonts w:asciiTheme="minorHAnsi" w:hAnsiTheme="minorHAnsi"/>
          <w:color w:val="auto"/>
          <w:sz w:val="20"/>
        </w:rPr>
        <w:t xml:space="preserve"> 15804, </w:t>
      </w:r>
      <w:r w:rsidR="00B820A4" w:rsidRPr="00CC1C46">
        <w:rPr>
          <w:rFonts w:asciiTheme="minorHAnsi" w:hAnsiTheme="minorHAnsi"/>
          <w:color w:val="auto"/>
          <w:sz w:val="20"/>
        </w:rPr>
        <w:t xml:space="preserve">Punkt </w:t>
      </w:r>
      <w:r w:rsidRPr="00CC1C46">
        <w:rPr>
          <w:rFonts w:asciiTheme="minorHAnsi" w:hAnsiTheme="minorHAnsi"/>
          <w:color w:val="auto"/>
          <w:sz w:val="20"/>
        </w:rPr>
        <w:t>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w:t>
      </w:r>
      <w:r w:rsidR="00B86233" w:rsidRPr="00CC1C46">
        <w:rPr>
          <w:rFonts w:asciiTheme="minorHAnsi" w:hAnsiTheme="minorHAnsi"/>
          <w:color w:val="auto"/>
          <w:sz w:val="20"/>
        </w:rPr>
        <w:t xml:space="preserve"> (EN 15804</w:t>
      </w:r>
      <w:r w:rsidR="00424306" w:rsidRPr="00CC1C46">
        <w:rPr>
          <w:rFonts w:asciiTheme="minorHAnsi" w:hAnsiTheme="minorHAnsi"/>
          <w:color w:val="auto"/>
          <w:sz w:val="20"/>
        </w:rPr>
        <w:t xml:space="preserve">, Punkt </w:t>
      </w:r>
      <w:r w:rsidR="00B86233" w:rsidRPr="00CC1C46">
        <w:rPr>
          <w:rFonts w:asciiTheme="minorHAnsi" w:hAnsiTheme="minorHAnsi"/>
          <w:color w:val="auto"/>
          <w:sz w:val="20"/>
        </w:rPr>
        <w:t>6.3.4.2)</w:t>
      </w:r>
      <w:r w:rsidRPr="00CC1C46">
        <w:rPr>
          <w:rFonts w:asciiTheme="minorHAnsi" w:hAnsiTheme="minorHAnsi"/>
          <w:color w:val="auto"/>
          <w:sz w:val="20"/>
        </w:rPr>
        <w:t>.</w:t>
      </w:r>
    </w:p>
    <w:p w14:paraId="6937C589" w14:textId="680FCA01" w:rsidR="00EF3D21" w:rsidRPr="00565CBF" w:rsidRDefault="00EF3D21"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Co-Produkt-Allokation</w:t>
      </w:r>
      <w:r w:rsidR="003B5171" w:rsidRPr="00CC1C46">
        <w:rPr>
          <w:rFonts w:asciiTheme="minorHAnsi" w:hAnsiTheme="minorHAnsi"/>
          <w:color w:val="auto"/>
          <w:sz w:val="20"/>
        </w:rPr>
        <w:t>:</w:t>
      </w:r>
      <w:r w:rsidRPr="00CC1C46">
        <w:rPr>
          <w:rFonts w:asciiTheme="minorHAnsi" w:hAnsiTheme="minorHAnsi"/>
          <w:color w:val="auto"/>
          <w:sz w:val="20"/>
        </w:rPr>
        <w:t xml:space="preserve"> </w:t>
      </w:r>
      <w:r w:rsidRPr="006A5398">
        <w:rPr>
          <w:rFonts w:asciiTheme="minorHAnsi" w:hAnsiTheme="minorHAnsi"/>
          <w:color w:val="auto"/>
          <w:sz w:val="20"/>
        </w:rPr>
        <w:t xml:space="preserve">siehe </w:t>
      </w:r>
      <w:r w:rsidR="003B71F8" w:rsidRPr="006A5398">
        <w:rPr>
          <w:rFonts w:asciiTheme="minorHAnsi" w:hAnsiTheme="minorHAnsi"/>
          <w:color w:val="auto"/>
          <w:sz w:val="20"/>
        </w:rPr>
        <w:t xml:space="preserve">Kapitel </w:t>
      </w:r>
      <w:r w:rsidRPr="006A5398">
        <w:rPr>
          <w:rFonts w:asciiTheme="minorHAnsi" w:hAnsiTheme="minorHAnsi"/>
          <w:color w:val="auto"/>
          <w:sz w:val="20"/>
        </w:rPr>
        <w:t>Allokationsregeln</w:t>
      </w:r>
    </w:p>
    <w:p w14:paraId="1BA1F7C8" w14:textId="77777777" w:rsidR="00146EC7" w:rsidRPr="00CC1C46" w:rsidRDefault="00146EC7" w:rsidP="00321804">
      <w:pPr>
        <w:pStyle w:val="ListeIBU"/>
        <w:numPr>
          <w:ilvl w:val="0"/>
          <w:numId w:val="17"/>
        </w:numPr>
        <w:rPr>
          <w:rFonts w:asciiTheme="minorHAnsi" w:hAnsiTheme="minorHAnsi"/>
          <w:color w:val="auto"/>
          <w:sz w:val="20"/>
        </w:rPr>
      </w:pPr>
      <w:r w:rsidRPr="00CC1C46">
        <w:rPr>
          <w:rFonts w:asciiTheme="minorHAnsi" w:hAnsiTheme="minorHAnsi"/>
          <w:color w:val="auto"/>
          <w:sz w:val="20"/>
        </w:rPr>
        <w:t>Wärme und Strom aus der energetischen Nutzung von Produktionsabfällen in den Modulen A1-A3 können als closed loop gerechnet werden</w:t>
      </w:r>
      <w:r w:rsidR="003B5171" w:rsidRPr="00CC1C46">
        <w:rPr>
          <w:rFonts w:asciiTheme="minorHAnsi" w:hAnsiTheme="minorHAnsi"/>
          <w:color w:val="auto"/>
          <w:sz w:val="20"/>
        </w:rPr>
        <w:t>, jedoch</w:t>
      </w:r>
      <w:r w:rsidRPr="00CC1C46">
        <w:rPr>
          <w:rFonts w:asciiTheme="minorHAnsi" w:hAnsiTheme="minorHAnsi"/>
          <w:color w:val="auto"/>
          <w:sz w:val="20"/>
        </w:rPr>
        <w:t xml:space="preserve"> nur bis zu der MJ Menge, wie die entsprechende Energiequalität als MJ in der Produktion benötigt wird (Annahme: gesamte Herstellung, A1-A3, als ein Modul betrachtet). Für Energiegewinne, die über diese als closed loop anrechenbaren Mengen hinausgehen, ist eine Co-Produktallokation vorzunehmen.</w:t>
      </w:r>
    </w:p>
    <w:p w14:paraId="2FAB736C" w14:textId="77777777" w:rsidR="00C00895" w:rsidRPr="00CC1C46" w:rsidRDefault="00C00895" w:rsidP="00321804">
      <w:pPr>
        <w:pStyle w:val="Liste"/>
        <w:numPr>
          <w:ilvl w:val="0"/>
          <w:numId w:val="17"/>
        </w:numPr>
        <w:rPr>
          <w:rFonts w:asciiTheme="minorHAnsi" w:hAnsiTheme="minorHAnsi"/>
          <w:sz w:val="20"/>
        </w:rPr>
      </w:pPr>
      <w:r w:rsidRPr="00CC1C46">
        <w:rPr>
          <w:rFonts w:asciiTheme="minorHAnsi" w:hAnsiTheme="minorHAnsi"/>
          <w:sz w:val="20"/>
        </w:rPr>
        <w:t>Für</w:t>
      </w:r>
      <w:r w:rsidR="00D40A20" w:rsidRPr="00CC1C46">
        <w:rPr>
          <w:rFonts w:asciiTheme="minorHAnsi" w:hAnsiTheme="minorHAnsi"/>
          <w:sz w:val="20"/>
        </w:rPr>
        <w:t xml:space="preserve"> die</w:t>
      </w:r>
      <w:r w:rsidRPr="00CC1C46">
        <w:rPr>
          <w:rFonts w:asciiTheme="minorHAnsi" w:hAnsiTheme="minorHAnsi"/>
          <w:sz w:val="20"/>
        </w:rPr>
        <w:t xml:space="preserve"> Infrastruktur</w:t>
      </w:r>
      <w:r w:rsidR="009B5B58" w:rsidRPr="00CC1C46">
        <w:rPr>
          <w:rFonts w:asciiTheme="minorHAnsi" w:hAnsiTheme="minorHAnsi"/>
          <w:sz w:val="20"/>
        </w:rPr>
        <w:t xml:space="preserve"> und </w:t>
      </w:r>
      <w:r w:rsidR="007B2040" w:rsidRPr="00CC1C46">
        <w:rPr>
          <w:rFonts w:asciiTheme="minorHAnsi" w:hAnsiTheme="minorHAnsi"/>
          <w:sz w:val="20"/>
        </w:rPr>
        <w:t xml:space="preserve">Produktionsanlagen </w:t>
      </w:r>
      <w:r w:rsidRPr="00CC1C46">
        <w:rPr>
          <w:rFonts w:asciiTheme="minorHAnsi" w:hAnsiTheme="minorHAnsi"/>
          <w:sz w:val="20"/>
        </w:rPr>
        <w:t xml:space="preserve">wie </w:t>
      </w:r>
      <w:r w:rsidR="00662F89" w:rsidRPr="00CC1C46">
        <w:rPr>
          <w:rFonts w:asciiTheme="minorHAnsi" w:hAnsiTheme="minorHAnsi"/>
          <w:sz w:val="20"/>
        </w:rPr>
        <w:t xml:space="preserve">z.B. </w:t>
      </w:r>
      <w:r w:rsidRPr="00CC1C46">
        <w:rPr>
          <w:rFonts w:asciiTheme="minorHAnsi" w:hAnsiTheme="minorHAnsi"/>
          <w:color w:val="auto"/>
          <w:sz w:val="20"/>
        </w:rPr>
        <w:t xml:space="preserve">Maschinen, </w:t>
      </w:r>
      <w:r w:rsidR="009B5B58" w:rsidRPr="00CC1C46">
        <w:rPr>
          <w:rFonts w:asciiTheme="minorHAnsi" w:hAnsiTheme="minorHAnsi"/>
          <w:color w:val="auto"/>
          <w:sz w:val="20"/>
        </w:rPr>
        <w:t xml:space="preserve">Verschleißteile, </w:t>
      </w:r>
      <w:r w:rsidRPr="00CC1C46">
        <w:rPr>
          <w:rFonts w:asciiTheme="minorHAnsi" w:hAnsiTheme="minorHAnsi"/>
          <w:color w:val="auto"/>
          <w:sz w:val="20"/>
        </w:rPr>
        <w:t xml:space="preserve">Gebäude </w:t>
      </w:r>
      <w:r w:rsidR="009B5B58" w:rsidRPr="00CC1C46">
        <w:rPr>
          <w:rFonts w:asciiTheme="minorHAnsi" w:hAnsiTheme="minorHAnsi"/>
          <w:sz w:val="20"/>
        </w:rPr>
        <w:t>sind die Abschneideregeln zu beachten.</w:t>
      </w:r>
    </w:p>
    <w:p w14:paraId="1C336786" w14:textId="77777777" w:rsidR="00054801" w:rsidRPr="00CC1C46" w:rsidRDefault="0066133F" w:rsidP="00285271">
      <w:pPr>
        <w:pStyle w:val="berschrift2"/>
      </w:pPr>
      <w:bookmarkStart w:id="22" w:name="_Toc434579406"/>
      <w:r w:rsidRPr="00CC1C46">
        <w:t>Errichtungsphase</w:t>
      </w:r>
      <w:bookmarkEnd w:id="22"/>
    </w:p>
    <w:p w14:paraId="7B174822" w14:textId="77777777" w:rsidR="00054801" w:rsidRPr="00CC1C46" w:rsidRDefault="00054801" w:rsidP="00EF3D21">
      <w:pPr>
        <w:pStyle w:val="berschrift4"/>
        <w:rPr>
          <w:rFonts w:asciiTheme="minorHAnsi" w:hAnsiTheme="minorHAnsi"/>
          <w:i w:val="0"/>
          <w:sz w:val="20"/>
        </w:rPr>
      </w:pPr>
      <w:r w:rsidRPr="00CC1C46">
        <w:rPr>
          <w:rFonts w:asciiTheme="minorHAnsi" w:hAnsiTheme="minorHAnsi"/>
          <w:i w:val="0"/>
          <w:sz w:val="20"/>
        </w:rPr>
        <w:t>Betrachtete Prozesse</w:t>
      </w:r>
    </w:p>
    <w:p w14:paraId="473732FE" w14:textId="77777777" w:rsidR="00054801" w:rsidRPr="00CC1C46" w:rsidRDefault="0066133F" w:rsidP="00AB6BC5">
      <w:pPr>
        <w:rPr>
          <w:rFonts w:asciiTheme="minorHAnsi" w:hAnsiTheme="minorHAnsi"/>
          <w:sz w:val="20"/>
        </w:rPr>
      </w:pPr>
      <w:r w:rsidRPr="00CC1C46">
        <w:rPr>
          <w:rFonts w:asciiTheme="minorHAnsi" w:hAnsiTheme="minorHAnsi"/>
          <w:sz w:val="20"/>
        </w:rPr>
        <w:t>Die Errichtungsphase</w:t>
      </w:r>
      <w:r w:rsidR="00054801" w:rsidRPr="00CC1C46">
        <w:rPr>
          <w:rFonts w:asciiTheme="minorHAnsi" w:hAnsiTheme="minorHAnsi"/>
          <w:sz w:val="20"/>
        </w:rPr>
        <w:t xml:space="preserve"> umfasst</w:t>
      </w:r>
      <w:r w:rsidR="004522FB" w:rsidRPr="00CC1C46">
        <w:rPr>
          <w:rFonts w:asciiTheme="minorHAnsi" w:hAnsiTheme="minorHAnsi"/>
          <w:sz w:val="20"/>
        </w:rPr>
        <w:t xml:space="preserve"> die Module A4 (Transport vom Werkstor bis zur Baustelle) und A5 (Einbau der Produkte ins Gebäude). Die zu betrachtenden Prozesse sind der EN 15804, </w:t>
      </w:r>
      <w:r w:rsidR="00424306" w:rsidRPr="00CC1C46">
        <w:rPr>
          <w:rFonts w:asciiTheme="minorHAnsi" w:hAnsiTheme="minorHAnsi"/>
          <w:sz w:val="20"/>
        </w:rPr>
        <w:t xml:space="preserve">Punkt </w:t>
      </w:r>
      <w:r w:rsidR="004522FB" w:rsidRPr="00CC1C46">
        <w:rPr>
          <w:rFonts w:asciiTheme="minorHAnsi" w:hAnsiTheme="minorHAnsi"/>
          <w:sz w:val="20"/>
        </w:rPr>
        <w:t>6.2.3, 6.3.4.3 und 7.3.2.2) zu entnehmen.</w:t>
      </w:r>
    </w:p>
    <w:p w14:paraId="2BAC10D1" w14:textId="77777777" w:rsidR="00054801" w:rsidRPr="00CC1C46" w:rsidRDefault="00054801" w:rsidP="00EF3D21">
      <w:pPr>
        <w:pStyle w:val="berschrift4"/>
        <w:rPr>
          <w:rFonts w:asciiTheme="minorHAnsi" w:hAnsiTheme="minorHAnsi"/>
          <w:i w:val="0"/>
          <w:sz w:val="20"/>
        </w:rPr>
      </w:pPr>
      <w:r w:rsidRPr="00CC1C46">
        <w:rPr>
          <w:rFonts w:asciiTheme="minorHAnsi" w:hAnsiTheme="minorHAnsi"/>
          <w:i w:val="0"/>
          <w:sz w:val="20"/>
        </w:rPr>
        <w:t>Interpretation</w:t>
      </w:r>
    </w:p>
    <w:p w14:paraId="030DF3E7" w14:textId="77777777" w:rsidR="00054801" w:rsidRPr="00CC1C46" w:rsidRDefault="00054801" w:rsidP="001B43EF">
      <w:pPr>
        <w:pStyle w:val="ListeIBU"/>
        <w:rPr>
          <w:rFonts w:asciiTheme="minorHAnsi" w:hAnsiTheme="minorHAnsi"/>
          <w:color w:val="auto"/>
          <w:sz w:val="20"/>
        </w:rPr>
      </w:pPr>
      <w:r w:rsidRPr="00CC1C46">
        <w:rPr>
          <w:rFonts w:asciiTheme="minorHAnsi" w:hAnsiTheme="minorHAnsi"/>
          <w:color w:val="auto"/>
          <w:sz w:val="20"/>
        </w:rPr>
        <w:t>Der „Transport zur Baustelle“ enthält eine Abschätzung aller vom „Ende de</w:t>
      </w:r>
      <w:r w:rsidR="00897736" w:rsidRPr="00CC1C46">
        <w:rPr>
          <w:rFonts w:asciiTheme="minorHAnsi" w:hAnsiTheme="minorHAnsi"/>
          <w:color w:val="auto"/>
          <w:sz w:val="20"/>
        </w:rPr>
        <w:t>r</w:t>
      </w:r>
      <w:r w:rsidRPr="00CC1C46">
        <w:rPr>
          <w:rFonts w:asciiTheme="minorHAnsi" w:hAnsiTheme="minorHAnsi"/>
          <w:color w:val="auto"/>
          <w:sz w:val="20"/>
        </w:rPr>
        <w:t xml:space="preserve"> </w:t>
      </w:r>
      <w:r w:rsidR="00897736" w:rsidRPr="00CC1C46">
        <w:rPr>
          <w:rFonts w:asciiTheme="minorHAnsi" w:hAnsiTheme="minorHAnsi"/>
          <w:color w:val="auto"/>
          <w:sz w:val="20"/>
        </w:rPr>
        <w:t>Herstellungsphase</w:t>
      </w:r>
      <w:r w:rsidRPr="00CC1C46">
        <w:rPr>
          <w:rFonts w:asciiTheme="minorHAnsi" w:hAnsiTheme="minorHAnsi"/>
          <w:color w:val="auto"/>
          <w:sz w:val="20"/>
        </w:rPr>
        <w:t>“ bis zur Baustelle erforderlichen Gütertransporte</w:t>
      </w:r>
      <w:r w:rsidR="00D359D9" w:rsidRPr="00CC1C46">
        <w:rPr>
          <w:rFonts w:asciiTheme="minorHAnsi" w:hAnsiTheme="minorHAnsi"/>
          <w:color w:val="auto"/>
          <w:sz w:val="20"/>
        </w:rPr>
        <w:t>, inkl. allfälliger Transporte zu Distributoren, Lager, etc.</w:t>
      </w:r>
    </w:p>
    <w:p w14:paraId="49528D74" w14:textId="77777777" w:rsidR="00054801" w:rsidRPr="00CC1C46" w:rsidRDefault="00054801" w:rsidP="001B43EF">
      <w:pPr>
        <w:pStyle w:val="ListeIBU"/>
        <w:rPr>
          <w:rFonts w:asciiTheme="minorHAnsi" w:hAnsiTheme="minorHAnsi"/>
          <w:color w:val="auto"/>
          <w:sz w:val="20"/>
        </w:rPr>
      </w:pPr>
      <w:r w:rsidRPr="00CC1C46">
        <w:rPr>
          <w:rFonts w:asciiTheme="minorHAnsi" w:hAnsiTheme="minorHAnsi"/>
          <w:color w:val="auto"/>
          <w:sz w:val="20"/>
        </w:rPr>
        <w:t>Personenverkehr ist nicht zu berücksichtigen.</w:t>
      </w:r>
    </w:p>
    <w:p w14:paraId="7F097F3E" w14:textId="77777777" w:rsidR="00392F11" w:rsidRPr="00CC1C46" w:rsidRDefault="00392F11" w:rsidP="001B43EF">
      <w:pPr>
        <w:pStyle w:val="ListeIBU"/>
        <w:rPr>
          <w:rFonts w:asciiTheme="minorHAnsi" w:hAnsiTheme="minorHAnsi"/>
          <w:color w:val="auto"/>
          <w:sz w:val="20"/>
        </w:rPr>
      </w:pPr>
      <w:r w:rsidRPr="00CC1C46">
        <w:rPr>
          <w:rFonts w:asciiTheme="minorHAnsi" w:hAnsiTheme="minorHAnsi"/>
          <w:color w:val="auto"/>
          <w:sz w:val="20"/>
        </w:rPr>
        <w:t xml:space="preserve">Die Szenarien und Berechnungsgrundlagen sind zu dokumentieren (siehe auch </w:t>
      </w:r>
      <w:r w:rsidR="001A387E" w:rsidRPr="00CC1C46">
        <w:rPr>
          <w:rFonts w:asciiTheme="minorHAnsi" w:hAnsiTheme="minorHAnsi"/>
          <w:color w:val="auto"/>
          <w:sz w:val="20"/>
        </w:rPr>
        <w:t>EN</w:t>
      </w:r>
      <w:r w:rsidR="00B629FE" w:rsidRPr="00CC1C46">
        <w:rPr>
          <w:rFonts w:asciiTheme="minorHAnsi" w:hAnsiTheme="minorHAnsi"/>
          <w:color w:val="auto"/>
          <w:sz w:val="20"/>
        </w:rPr>
        <w:t xml:space="preserve"> 15</w:t>
      </w:r>
      <w:r w:rsidRPr="00CC1C46">
        <w:rPr>
          <w:rFonts w:asciiTheme="minorHAnsi" w:hAnsiTheme="minorHAnsi"/>
          <w:color w:val="auto"/>
          <w:sz w:val="20"/>
        </w:rPr>
        <w:t>804, Abschnitte 7.3.2.1 und 7.3.2.2)</w:t>
      </w:r>
      <w:r w:rsidR="00B11B48" w:rsidRPr="00CC1C46">
        <w:rPr>
          <w:rFonts w:asciiTheme="minorHAnsi" w:hAnsiTheme="minorHAnsi"/>
          <w:color w:val="auto"/>
          <w:sz w:val="20"/>
        </w:rPr>
        <w:t>.</w:t>
      </w:r>
    </w:p>
    <w:p w14:paraId="2A637824" w14:textId="77777777" w:rsidR="00D643B7" w:rsidRPr="00CC1C46" w:rsidRDefault="00D643B7" w:rsidP="00D643B7">
      <w:pPr>
        <w:pStyle w:val="ListeIBU"/>
        <w:numPr>
          <w:ilvl w:val="0"/>
          <w:numId w:val="0"/>
        </w:numPr>
        <w:ind w:left="720"/>
        <w:rPr>
          <w:rFonts w:asciiTheme="minorHAnsi" w:hAnsiTheme="minorHAnsi"/>
          <w:color w:val="auto"/>
          <w:sz w:val="20"/>
        </w:rPr>
      </w:pPr>
    </w:p>
    <w:p w14:paraId="4504D86A" w14:textId="77777777" w:rsidR="003D4CEF" w:rsidRPr="00CC1C46" w:rsidRDefault="0066133F" w:rsidP="00285271">
      <w:pPr>
        <w:pStyle w:val="berschrift2"/>
      </w:pPr>
      <w:bookmarkStart w:id="23" w:name="_Toc434579407"/>
      <w:r w:rsidRPr="00CC1C46">
        <w:t>Nutzungsphase</w:t>
      </w:r>
      <w:r w:rsidR="003D4CEF" w:rsidRPr="00CC1C46">
        <w:t>, auf die Bausubstanz bezogen</w:t>
      </w:r>
      <w:bookmarkEnd w:id="23"/>
    </w:p>
    <w:p w14:paraId="65EF4474" w14:textId="77777777" w:rsidR="003D4CEF" w:rsidRPr="00CC1C46" w:rsidRDefault="003D4CEF" w:rsidP="00EF3D21">
      <w:pPr>
        <w:pStyle w:val="berschrift4"/>
        <w:rPr>
          <w:rFonts w:asciiTheme="minorHAnsi" w:hAnsiTheme="minorHAnsi"/>
          <w:sz w:val="20"/>
        </w:rPr>
      </w:pPr>
      <w:r w:rsidRPr="00CC1C46">
        <w:rPr>
          <w:rFonts w:asciiTheme="minorHAnsi" w:hAnsiTheme="minorHAnsi"/>
          <w:sz w:val="20"/>
        </w:rPr>
        <w:t>Betrachtete Prozesse</w:t>
      </w:r>
    </w:p>
    <w:p w14:paraId="27221033" w14:textId="77777777" w:rsidR="003D4CEF" w:rsidRPr="00CC1C46" w:rsidRDefault="0066133F" w:rsidP="00AB6BC5">
      <w:pPr>
        <w:rPr>
          <w:rFonts w:asciiTheme="minorHAnsi" w:hAnsiTheme="minorHAnsi"/>
          <w:sz w:val="20"/>
        </w:rPr>
      </w:pPr>
      <w:r w:rsidRPr="00CC1C46">
        <w:rPr>
          <w:rFonts w:asciiTheme="minorHAnsi" w:hAnsiTheme="minorHAnsi"/>
          <w:sz w:val="20"/>
        </w:rPr>
        <w:t>Die Nutzungsphase</w:t>
      </w:r>
      <w:r w:rsidR="003D4CEF" w:rsidRPr="00CC1C46">
        <w:rPr>
          <w:rFonts w:asciiTheme="minorHAnsi" w:hAnsiTheme="minorHAnsi"/>
          <w:sz w:val="20"/>
        </w:rPr>
        <w:t xml:space="preserve">, </w:t>
      </w:r>
      <w:r w:rsidRPr="00CC1C46">
        <w:rPr>
          <w:rFonts w:asciiTheme="minorHAnsi" w:hAnsiTheme="minorHAnsi"/>
          <w:sz w:val="20"/>
        </w:rPr>
        <w:t xml:space="preserve">die </w:t>
      </w:r>
      <w:r w:rsidR="003D4CEF" w:rsidRPr="00CC1C46">
        <w:rPr>
          <w:rFonts w:asciiTheme="minorHAnsi" w:hAnsiTheme="minorHAnsi"/>
          <w:sz w:val="20"/>
        </w:rPr>
        <w:t>sich auf die Bausubstanz bezieht, umfasst</w:t>
      </w:r>
      <w:r w:rsidR="000908F6" w:rsidRPr="00CC1C46">
        <w:rPr>
          <w:rFonts w:asciiTheme="minorHAnsi" w:hAnsiTheme="minorHAnsi"/>
          <w:sz w:val="20"/>
        </w:rPr>
        <w:t xml:space="preserve"> die Module B1 (Nutzung), B2 (Instandhaltung), B3 (Reparatur), B4 (Ersatz), B5 (Umbau, Erneuerung). Die zu betrachtenden Prozesse sind der EN 15804, </w:t>
      </w:r>
      <w:r w:rsidR="00BE18BC" w:rsidRPr="00CC1C46">
        <w:rPr>
          <w:rFonts w:asciiTheme="minorHAnsi" w:hAnsiTheme="minorHAnsi"/>
          <w:sz w:val="20"/>
        </w:rPr>
        <w:t xml:space="preserve">Punkt </w:t>
      </w:r>
      <w:r w:rsidR="000908F6" w:rsidRPr="00CC1C46">
        <w:rPr>
          <w:rFonts w:asciiTheme="minorHAnsi" w:hAnsiTheme="minorHAnsi"/>
          <w:sz w:val="20"/>
        </w:rPr>
        <w:t>6.2.4 und 6.3.4.4.2 zu entnehmen.</w:t>
      </w:r>
    </w:p>
    <w:p w14:paraId="60D44A3E" w14:textId="77777777" w:rsidR="002B7E15" w:rsidRPr="00CC1C46" w:rsidRDefault="002B7E15" w:rsidP="002B7E15">
      <w:pPr>
        <w:pStyle w:val="berschrift4"/>
        <w:rPr>
          <w:rFonts w:asciiTheme="minorHAnsi" w:hAnsiTheme="minorHAnsi"/>
          <w:sz w:val="20"/>
        </w:rPr>
      </w:pPr>
      <w:r w:rsidRPr="00CC1C46">
        <w:rPr>
          <w:rFonts w:asciiTheme="minorHAnsi" w:hAnsiTheme="minorHAnsi"/>
          <w:sz w:val="20"/>
        </w:rPr>
        <w:t>Interpretation</w:t>
      </w:r>
    </w:p>
    <w:p w14:paraId="4B3124EF" w14:textId="77777777" w:rsidR="000626E6" w:rsidRPr="00CC1C46" w:rsidRDefault="000626E6" w:rsidP="00321804">
      <w:pPr>
        <w:pStyle w:val="Listenabsatz"/>
        <w:numPr>
          <w:ilvl w:val="0"/>
          <w:numId w:val="6"/>
        </w:numPr>
        <w:rPr>
          <w:rFonts w:asciiTheme="minorHAnsi" w:hAnsiTheme="minorHAnsi"/>
          <w:sz w:val="20"/>
          <w:lang w:val="de-AT"/>
        </w:rPr>
      </w:pPr>
      <w:r w:rsidRPr="00CC1C46">
        <w:rPr>
          <w:rFonts w:asciiTheme="minorHAnsi" w:hAnsiTheme="minorHAnsi"/>
          <w:sz w:val="20"/>
          <w:lang w:val="de-AT"/>
        </w:rPr>
        <w:t xml:space="preserve">Der Lebensabschnitt B1 enthält gemäß </w:t>
      </w:r>
      <w:r w:rsidR="001A387E" w:rsidRPr="00CC1C46">
        <w:rPr>
          <w:rFonts w:asciiTheme="minorHAnsi" w:hAnsiTheme="minorHAnsi"/>
          <w:sz w:val="20"/>
          <w:lang w:val="de-AT"/>
        </w:rPr>
        <w:t>EN</w:t>
      </w:r>
      <w:r w:rsidRPr="00CC1C46">
        <w:rPr>
          <w:rFonts w:asciiTheme="minorHAnsi" w:hAnsiTheme="minorHAnsi"/>
          <w:sz w:val="20"/>
          <w:lang w:val="de-AT"/>
        </w:rPr>
        <w:t xml:space="preserve"> 15804 auch die Emissionen in Raumluft, Wasser und Boden. Emissionen</w:t>
      </w:r>
      <w:r w:rsidR="00054FCD" w:rsidRPr="00CC1C46">
        <w:rPr>
          <w:rFonts w:asciiTheme="minorHAnsi" w:hAnsiTheme="minorHAnsi"/>
          <w:sz w:val="20"/>
          <w:lang w:val="de-AT"/>
        </w:rPr>
        <w:t>, die</w:t>
      </w:r>
      <w:r w:rsidRPr="00CC1C46">
        <w:rPr>
          <w:rFonts w:asciiTheme="minorHAnsi" w:hAnsiTheme="minorHAnsi"/>
          <w:sz w:val="20"/>
          <w:lang w:val="de-AT"/>
        </w:rPr>
        <w:t xml:space="preserve"> nicht Teil der Ökobilanz </w:t>
      </w:r>
      <w:r w:rsidR="00054FCD" w:rsidRPr="00CC1C46">
        <w:rPr>
          <w:rFonts w:asciiTheme="minorHAnsi" w:hAnsiTheme="minorHAnsi"/>
          <w:sz w:val="20"/>
          <w:lang w:val="de-AT"/>
        </w:rPr>
        <w:t xml:space="preserve">sind, </w:t>
      </w:r>
      <w:r w:rsidRPr="00CC1C46">
        <w:rPr>
          <w:rFonts w:asciiTheme="minorHAnsi" w:hAnsiTheme="minorHAnsi"/>
          <w:sz w:val="20"/>
          <w:lang w:val="de-AT"/>
        </w:rPr>
        <w:t xml:space="preserve">werden im Dokument </w:t>
      </w:r>
      <w:r w:rsidRPr="00CC1C46">
        <w:rPr>
          <w:rFonts w:asciiTheme="minorHAnsi" w:hAnsiTheme="minorHAnsi"/>
          <w:color w:val="auto"/>
          <w:sz w:val="20"/>
          <w:lang w:val="de-AT"/>
        </w:rPr>
        <w:t>„Untersuchungsrichtlinien für Emissionen in Raumluft</w:t>
      </w:r>
      <w:r w:rsidR="007B2040" w:rsidRPr="00CC1C46">
        <w:rPr>
          <w:rFonts w:asciiTheme="minorHAnsi" w:hAnsiTheme="minorHAnsi"/>
          <w:color w:val="auto"/>
          <w:sz w:val="20"/>
          <w:lang w:val="de-AT"/>
        </w:rPr>
        <w:t xml:space="preserve"> und Umwelt</w:t>
      </w:r>
      <w:r w:rsidRPr="00CC1C46">
        <w:rPr>
          <w:rFonts w:asciiTheme="minorHAnsi" w:hAnsiTheme="minorHAnsi"/>
          <w:color w:val="auto"/>
          <w:sz w:val="20"/>
          <w:lang w:val="de-AT"/>
        </w:rPr>
        <w:t xml:space="preserve">“ </w:t>
      </w:r>
      <w:r w:rsidRPr="00CC1C46">
        <w:rPr>
          <w:rFonts w:asciiTheme="minorHAnsi" w:hAnsiTheme="minorHAnsi"/>
          <w:sz w:val="20"/>
          <w:lang w:val="de-AT"/>
        </w:rPr>
        <w:t>geregelt.</w:t>
      </w:r>
    </w:p>
    <w:p w14:paraId="3762BAB1" w14:textId="77777777" w:rsidR="009A748E" w:rsidRPr="00CC1C46" w:rsidRDefault="009A748E" w:rsidP="00321804">
      <w:pPr>
        <w:pStyle w:val="Listenabsatz"/>
        <w:numPr>
          <w:ilvl w:val="0"/>
          <w:numId w:val="6"/>
        </w:numPr>
        <w:shd w:val="clear" w:color="auto" w:fill="FFFFFF" w:themeFill="background1"/>
        <w:rPr>
          <w:rFonts w:asciiTheme="minorHAnsi" w:hAnsiTheme="minorHAnsi"/>
          <w:sz w:val="20"/>
          <w:lang w:val="de-AT"/>
        </w:rPr>
      </w:pPr>
      <w:r w:rsidRPr="00CC1C46">
        <w:rPr>
          <w:rFonts w:asciiTheme="minorHAnsi" w:hAnsiTheme="minorHAnsi"/>
          <w:sz w:val="20"/>
          <w:lang w:val="de-AT"/>
        </w:rPr>
        <w:t>B1</w:t>
      </w:r>
      <w:r w:rsidR="00F332A2" w:rsidRPr="00CC1C46">
        <w:rPr>
          <w:rFonts w:asciiTheme="minorHAnsi" w:hAnsiTheme="minorHAnsi"/>
          <w:sz w:val="20"/>
          <w:lang w:val="de-AT"/>
        </w:rPr>
        <w:t>: In den Produktkategorieregeln sind die Szenarien zur Bestimmung „aller Emissionen in die Umwelt“ festzulegen</w:t>
      </w:r>
      <w:r w:rsidR="00142A08" w:rsidRPr="00CC1C46">
        <w:rPr>
          <w:rFonts w:asciiTheme="minorHAnsi" w:hAnsiTheme="minorHAnsi"/>
          <w:sz w:val="20"/>
          <w:lang w:val="de-AT"/>
        </w:rPr>
        <w:t xml:space="preserve"> (siehe </w:t>
      </w:r>
      <w:r w:rsidR="00142A08" w:rsidRPr="00CC1C46">
        <w:rPr>
          <w:rFonts w:asciiTheme="minorHAnsi" w:hAnsiTheme="minorHAnsi"/>
          <w:color w:val="auto"/>
          <w:sz w:val="20"/>
          <w:lang w:val="de-AT"/>
        </w:rPr>
        <w:t>„Untersuchungsrichtlinien für Emissionen in Raumluft und Umwelt“)</w:t>
      </w:r>
      <w:r w:rsidR="000908F6" w:rsidRPr="00CC1C46">
        <w:rPr>
          <w:rFonts w:asciiTheme="minorHAnsi" w:hAnsiTheme="minorHAnsi"/>
          <w:color w:val="auto"/>
          <w:sz w:val="20"/>
          <w:lang w:val="de-AT"/>
        </w:rPr>
        <w:t>.</w:t>
      </w:r>
    </w:p>
    <w:p w14:paraId="61A0F848" w14:textId="77777777" w:rsidR="000626E6" w:rsidRPr="00CC1C46" w:rsidRDefault="000626E6" w:rsidP="00321804">
      <w:pPr>
        <w:pStyle w:val="Listenabsatz"/>
        <w:numPr>
          <w:ilvl w:val="0"/>
          <w:numId w:val="6"/>
        </w:numPr>
        <w:shd w:val="clear" w:color="auto" w:fill="FFFFFF" w:themeFill="background1"/>
        <w:rPr>
          <w:rFonts w:asciiTheme="minorHAnsi" w:hAnsiTheme="minorHAnsi"/>
          <w:sz w:val="20"/>
          <w:lang w:val="de-AT"/>
        </w:rPr>
      </w:pPr>
      <w:r w:rsidRPr="00CC1C46">
        <w:rPr>
          <w:rFonts w:asciiTheme="minorHAnsi" w:hAnsiTheme="minorHAnsi"/>
          <w:sz w:val="20"/>
          <w:lang w:val="de-AT"/>
        </w:rPr>
        <w:t>B2</w:t>
      </w:r>
      <w:r w:rsidR="00F332A2" w:rsidRPr="00CC1C46">
        <w:rPr>
          <w:rFonts w:asciiTheme="minorHAnsi" w:hAnsiTheme="minorHAnsi"/>
          <w:sz w:val="20"/>
          <w:lang w:val="de-AT"/>
        </w:rPr>
        <w:t>:</w:t>
      </w:r>
      <w:r w:rsidRPr="00CC1C46">
        <w:rPr>
          <w:rFonts w:asciiTheme="minorHAnsi" w:hAnsiTheme="minorHAnsi"/>
          <w:sz w:val="20"/>
          <w:lang w:val="de-AT"/>
        </w:rPr>
        <w:t xml:space="preserve"> Der notwendige Wasser- und Energieeinsatz ist wie in den anderen Modulen zu berücksichtigen.</w:t>
      </w:r>
    </w:p>
    <w:p w14:paraId="7761D624" w14:textId="353FB817" w:rsidR="000908F6" w:rsidRPr="00CC1C46" w:rsidRDefault="000908F6" w:rsidP="00321804">
      <w:pPr>
        <w:pStyle w:val="Listenabsatz"/>
        <w:numPr>
          <w:ilvl w:val="0"/>
          <w:numId w:val="6"/>
        </w:numPr>
        <w:shd w:val="clear" w:color="auto" w:fill="FFFFFF" w:themeFill="background1"/>
        <w:rPr>
          <w:rFonts w:asciiTheme="minorHAnsi" w:hAnsiTheme="minorHAnsi"/>
          <w:sz w:val="20"/>
          <w:lang w:val="de-AT"/>
        </w:rPr>
      </w:pPr>
      <w:r w:rsidRPr="00CC1C46">
        <w:rPr>
          <w:rFonts w:asciiTheme="minorHAnsi" w:hAnsiTheme="minorHAnsi"/>
          <w:sz w:val="20"/>
          <w:lang w:val="de-AT"/>
        </w:rPr>
        <w:t xml:space="preserve">Die EN 15804, </w:t>
      </w:r>
      <w:r w:rsidR="00BE18BC" w:rsidRPr="00CC1C46">
        <w:rPr>
          <w:rFonts w:asciiTheme="minorHAnsi" w:hAnsiTheme="minorHAnsi"/>
          <w:sz w:val="20"/>
          <w:lang w:val="de-AT"/>
        </w:rPr>
        <w:t xml:space="preserve">Punkt </w:t>
      </w:r>
      <w:r w:rsidRPr="00CC1C46">
        <w:rPr>
          <w:rFonts w:asciiTheme="minorHAnsi" w:hAnsiTheme="minorHAnsi"/>
          <w:sz w:val="20"/>
          <w:lang w:val="de-AT"/>
        </w:rPr>
        <w:t>6.3.4.4.2 enthält detailliertere Erläuterungen</w:t>
      </w:r>
      <w:r w:rsidR="00A3358B">
        <w:rPr>
          <w:rFonts w:asciiTheme="minorHAnsi" w:hAnsiTheme="minorHAnsi"/>
          <w:sz w:val="20"/>
          <w:lang w:val="de-AT"/>
        </w:rPr>
        <w:t>,</w:t>
      </w:r>
      <w:r w:rsidRPr="00CC1C46">
        <w:rPr>
          <w:rFonts w:asciiTheme="minorHAnsi" w:hAnsiTheme="minorHAnsi"/>
          <w:sz w:val="20"/>
          <w:lang w:val="de-AT"/>
        </w:rPr>
        <w:t xml:space="preserve"> welche Aktivitäten in den jeweiligen Modulen B1 – B5 enthalten sind.</w:t>
      </w:r>
    </w:p>
    <w:p w14:paraId="7F612A2C" w14:textId="77777777" w:rsidR="003D4CEF" w:rsidRPr="00CC1C46" w:rsidRDefault="0066133F" w:rsidP="00285271">
      <w:pPr>
        <w:pStyle w:val="berschrift2"/>
      </w:pPr>
      <w:bookmarkStart w:id="24" w:name="_Toc434579408"/>
      <w:r w:rsidRPr="00CC1C46">
        <w:t>Nutzungsphase</w:t>
      </w:r>
      <w:r w:rsidR="003D4CEF" w:rsidRPr="00CC1C46">
        <w:t>, auf den Gebäudebetrieb bezogen</w:t>
      </w:r>
      <w:bookmarkEnd w:id="24"/>
    </w:p>
    <w:p w14:paraId="4D9BC701" w14:textId="77777777" w:rsidR="003D4CEF" w:rsidRPr="00CC1C46" w:rsidRDefault="003D4CEF" w:rsidP="00EF3D21">
      <w:pPr>
        <w:pStyle w:val="berschrift4"/>
        <w:rPr>
          <w:rFonts w:asciiTheme="minorHAnsi" w:hAnsiTheme="minorHAnsi"/>
          <w:sz w:val="20"/>
        </w:rPr>
      </w:pPr>
      <w:r w:rsidRPr="00CC1C46">
        <w:rPr>
          <w:rFonts w:asciiTheme="minorHAnsi" w:hAnsiTheme="minorHAnsi"/>
          <w:sz w:val="20"/>
        </w:rPr>
        <w:t xml:space="preserve">Betrachtete Prozesse gem. </w:t>
      </w:r>
      <w:r w:rsidR="001A387E" w:rsidRPr="00CC1C46">
        <w:rPr>
          <w:rFonts w:asciiTheme="minorHAnsi" w:hAnsiTheme="minorHAnsi"/>
          <w:sz w:val="20"/>
        </w:rPr>
        <w:t>EN</w:t>
      </w:r>
      <w:r w:rsidR="00B629FE" w:rsidRPr="00CC1C46">
        <w:rPr>
          <w:rFonts w:asciiTheme="minorHAnsi" w:hAnsiTheme="minorHAnsi"/>
          <w:sz w:val="20"/>
        </w:rPr>
        <w:t xml:space="preserve"> 15</w:t>
      </w:r>
      <w:r w:rsidRPr="00CC1C46">
        <w:rPr>
          <w:rFonts w:asciiTheme="minorHAnsi" w:hAnsiTheme="minorHAnsi"/>
          <w:sz w:val="20"/>
        </w:rPr>
        <w:t>804</w:t>
      </w:r>
      <w:r w:rsidR="00DC1470" w:rsidRPr="00CC1C46">
        <w:rPr>
          <w:rFonts w:asciiTheme="minorHAnsi" w:hAnsiTheme="minorHAnsi"/>
          <w:sz w:val="20"/>
        </w:rPr>
        <w:t>,6.2.5</w:t>
      </w:r>
    </w:p>
    <w:p w14:paraId="6C2E564A" w14:textId="77777777" w:rsidR="00C72F53" w:rsidRPr="00CC1C46" w:rsidRDefault="0066133F" w:rsidP="00AB6BC5">
      <w:pPr>
        <w:rPr>
          <w:rFonts w:asciiTheme="minorHAnsi" w:hAnsiTheme="minorHAnsi"/>
          <w:sz w:val="20"/>
        </w:rPr>
      </w:pPr>
      <w:r w:rsidRPr="00CC1C46">
        <w:rPr>
          <w:rFonts w:asciiTheme="minorHAnsi" w:hAnsiTheme="minorHAnsi"/>
          <w:sz w:val="20"/>
        </w:rPr>
        <w:t>Die Nutzungsphase</w:t>
      </w:r>
      <w:r w:rsidR="00C72F53" w:rsidRPr="00CC1C46">
        <w:rPr>
          <w:rFonts w:asciiTheme="minorHAnsi" w:hAnsiTheme="minorHAnsi"/>
          <w:sz w:val="20"/>
        </w:rPr>
        <w:t xml:space="preserve">, </w:t>
      </w:r>
      <w:r w:rsidRPr="00CC1C46">
        <w:rPr>
          <w:rFonts w:asciiTheme="minorHAnsi" w:hAnsiTheme="minorHAnsi"/>
          <w:sz w:val="20"/>
        </w:rPr>
        <w:t xml:space="preserve">die </w:t>
      </w:r>
      <w:r w:rsidR="00C72F53" w:rsidRPr="00CC1C46">
        <w:rPr>
          <w:rFonts w:asciiTheme="minorHAnsi" w:hAnsiTheme="minorHAnsi"/>
          <w:sz w:val="20"/>
        </w:rPr>
        <w:t>sich auf den Betrieb des Gebäudes bezieht, umfasst</w:t>
      </w:r>
      <w:r w:rsidR="000908F6" w:rsidRPr="00CC1C46">
        <w:rPr>
          <w:rFonts w:asciiTheme="minorHAnsi" w:hAnsiTheme="minorHAnsi"/>
          <w:sz w:val="20"/>
        </w:rPr>
        <w:t xml:space="preserve"> die Module B6 (Energieeinsatz für das Betreiben des [Produkts im] Gebäude) und B7 (Wassereinsatz für das Betreiben des [Produktes im] Gebäude).</w:t>
      </w:r>
    </w:p>
    <w:p w14:paraId="48B1486C" w14:textId="77777777" w:rsidR="00BA2325" w:rsidRPr="00CC1C46" w:rsidRDefault="00BA2325" w:rsidP="00BA2325">
      <w:pPr>
        <w:pStyle w:val="StandardAbs"/>
        <w:rPr>
          <w:rFonts w:asciiTheme="minorHAnsi" w:hAnsiTheme="minorHAnsi"/>
          <w:sz w:val="20"/>
        </w:rPr>
      </w:pPr>
      <w:r w:rsidRPr="00CC1C46">
        <w:rPr>
          <w:rFonts w:asciiTheme="minorHAnsi" w:hAnsiTheme="minorHAnsi"/>
          <w:sz w:val="20"/>
        </w:rPr>
        <w:t xml:space="preserve">Weitergehende Erläuterungen sind in </w:t>
      </w:r>
      <w:r w:rsidR="001A387E" w:rsidRPr="00CC1C46">
        <w:rPr>
          <w:rFonts w:asciiTheme="minorHAnsi" w:hAnsiTheme="minorHAnsi"/>
          <w:sz w:val="20"/>
        </w:rPr>
        <w:t>EN</w:t>
      </w:r>
      <w:r w:rsidRPr="00CC1C46">
        <w:rPr>
          <w:rFonts w:asciiTheme="minorHAnsi" w:hAnsiTheme="minorHAnsi"/>
          <w:sz w:val="20"/>
        </w:rPr>
        <w:t xml:space="preserve"> 15804, </w:t>
      </w:r>
      <w:r w:rsidR="006558A4" w:rsidRPr="00CC1C46">
        <w:rPr>
          <w:rFonts w:asciiTheme="minorHAnsi" w:hAnsiTheme="minorHAnsi"/>
          <w:sz w:val="20"/>
        </w:rPr>
        <w:t xml:space="preserve">Punkt </w:t>
      </w:r>
      <w:r w:rsidRPr="00CC1C46">
        <w:rPr>
          <w:rFonts w:asciiTheme="minorHAnsi" w:hAnsiTheme="minorHAnsi"/>
          <w:sz w:val="20"/>
        </w:rPr>
        <w:t>6.</w:t>
      </w:r>
      <w:r w:rsidR="00384786" w:rsidRPr="00CC1C46">
        <w:rPr>
          <w:rFonts w:asciiTheme="minorHAnsi" w:hAnsiTheme="minorHAnsi"/>
          <w:sz w:val="20"/>
        </w:rPr>
        <w:t>3</w:t>
      </w:r>
      <w:r w:rsidRPr="00CC1C46">
        <w:rPr>
          <w:rFonts w:asciiTheme="minorHAnsi" w:hAnsiTheme="minorHAnsi"/>
          <w:sz w:val="20"/>
        </w:rPr>
        <w:t>.4.4.</w:t>
      </w:r>
      <w:r w:rsidR="00384786" w:rsidRPr="00CC1C46">
        <w:rPr>
          <w:rFonts w:asciiTheme="minorHAnsi" w:hAnsiTheme="minorHAnsi"/>
          <w:sz w:val="20"/>
        </w:rPr>
        <w:t>2</w:t>
      </w:r>
      <w:r w:rsidRPr="00CC1C46">
        <w:rPr>
          <w:rFonts w:asciiTheme="minorHAnsi" w:hAnsiTheme="minorHAnsi"/>
          <w:sz w:val="20"/>
        </w:rPr>
        <w:t xml:space="preserve"> zu finden.</w:t>
      </w:r>
    </w:p>
    <w:p w14:paraId="543434AB" w14:textId="77777777" w:rsidR="005B5594" w:rsidRPr="00CC1C46" w:rsidRDefault="0092335B" w:rsidP="00EF3D21">
      <w:pPr>
        <w:pStyle w:val="berschrift4"/>
        <w:rPr>
          <w:rFonts w:asciiTheme="minorHAnsi" w:hAnsiTheme="minorHAnsi"/>
          <w:i w:val="0"/>
          <w:sz w:val="20"/>
        </w:rPr>
      </w:pPr>
      <w:r w:rsidRPr="00CC1C46">
        <w:rPr>
          <w:rFonts w:asciiTheme="minorHAnsi" w:hAnsiTheme="minorHAnsi"/>
          <w:i w:val="0"/>
          <w:sz w:val="20"/>
        </w:rPr>
        <w:t>Interpretation</w:t>
      </w:r>
    </w:p>
    <w:p w14:paraId="71D5715D" w14:textId="77777777" w:rsidR="005660CB" w:rsidRPr="00CC1C46" w:rsidRDefault="005B5594" w:rsidP="00AB6BC5">
      <w:pPr>
        <w:rPr>
          <w:rFonts w:asciiTheme="minorHAnsi" w:hAnsiTheme="minorHAnsi"/>
          <w:sz w:val="20"/>
        </w:rPr>
      </w:pPr>
      <w:r w:rsidRPr="00CC1C46">
        <w:rPr>
          <w:rFonts w:asciiTheme="minorHAnsi" w:hAnsiTheme="minorHAnsi"/>
          <w:sz w:val="20"/>
        </w:rPr>
        <w:t xml:space="preserve">Es </w:t>
      </w:r>
      <w:r w:rsidR="007B3449" w:rsidRPr="00CC1C46">
        <w:rPr>
          <w:rFonts w:asciiTheme="minorHAnsi" w:hAnsiTheme="minorHAnsi"/>
          <w:sz w:val="20"/>
        </w:rPr>
        <w:t>ist</w:t>
      </w:r>
      <w:r w:rsidRPr="00CC1C46">
        <w:rPr>
          <w:rFonts w:asciiTheme="minorHAnsi" w:hAnsiTheme="minorHAnsi"/>
          <w:sz w:val="20"/>
        </w:rPr>
        <w:t xml:space="preserve"> ausschließlich direkt mit der Anwendung des </w:t>
      </w:r>
      <w:r w:rsidR="003A26F4" w:rsidRPr="00CC1C46">
        <w:rPr>
          <w:rFonts w:asciiTheme="minorHAnsi" w:hAnsiTheme="minorHAnsi"/>
          <w:sz w:val="20"/>
        </w:rPr>
        <w:t>bilanzierten</w:t>
      </w:r>
      <w:r w:rsidRPr="00CC1C46">
        <w:rPr>
          <w:rFonts w:asciiTheme="minorHAnsi" w:hAnsiTheme="minorHAnsi"/>
          <w:sz w:val="20"/>
        </w:rPr>
        <w:t xml:space="preserve"> </w:t>
      </w:r>
      <w:r w:rsidR="003A26F4" w:rsidRPr="00CC1C46">
        <w:rPr>
          <w:rFonts w:asciiTheme="minorHAnsi" w:hAnsiTheme="minorHAnsi"/>
          <w:sz w:val="20"/>
        </w:rPr>
        <w:t>Baumaterials</w:t>
      </w:r>
      <w:r w:rsidRPr="00CC1C46">
        <w:rPr>
          <w:rFonts w:asciiTheme="minorHAnsi" w:hAnsiTheme="minorHAnsi"/>
          <w:sz w:val="20"/>
        </w:rPr>
        <w:t xml:space="preserve"> anfallender Energie- oder W</w:t>
      </w:r>
      <w:r w:rsidR="003A26F4" w:rsidRPr="00CC1C46">
        <w:rPr>
          <w:rFonts w:asciiTheme="minorHAnsi" w:hAnsiTheme="minorHAnsi"/>
          <w:sz w:val="20"/>
        </w:rPr>
        <w:t>assereinsatz zu berücksichtigen (z.B.</w:t>
      </w:r>
      <w:r w:rsidR="005660CB" w:rsidRPr="00CC1C46">
        <w:rPr>
          <w:rFonts w:asciiTheme="minorHAnsi" w:hAnsiTheme="minorHAnsi"/>
          <w:sz w:val="20"/>
        </w:rPr>
        <w:t xml:space="preserve"> ist die durch eine Dämmmaßnahme eingesparte Heizenergie hier NICHT anzugeben</w:t>
      </w:r>
      <w:r w:rsidR="003A26F4" w:rsidRPr="00CC1C46">
        <w:rPr>
          <w:rFonts w:asciiTheme="minorHAnsi" w:hAnsiTheme="minorHAnsi"/>
          <w:sz w:val="20"/>
        </w:rPr>
        <w:t xml:space="preserve">). </w:t>
      </w:r>
    </w:p>
    <w:p w14:paraId="246AF68C" w14:textId="77777777" w:rsidR="007B2040" w:rsidRPr="00CC1C46" w:rsidRDefault="007B2040" w:rsidP="007B2040">
      <w:pPr>
        <w:rPr>
          <w:rFonts w:asciiTheme="minorHAnsi" w:hAnsiTheme="minorHAnsi"/>
          <w:sz w:val="20"/>
        </w:rPr>
      </w:pPr>
      <w:r w:rsidRPr="00CC1C46">
        <w:rPr>
          <w:rFonts w:asciiTheme="minorHAnsi" w:hAnsiTheme="minorHAnsi"/>
          <w:sz w:val="20"/>
        </w:rPr>
        <w:t>Emissionen</w:t>
      </w:r>
      <w:r w:rsidR="00F332A2" w:rsidRPr="00CC1C46">
        <w:rPr>
          <w:rFonts w:asciiTheme="minorHAnsi" w:hAnsiTheme="minorHAnsi"/>
          <w:sz w:val="20"/>
        </w:rPr>
        <w:t>, die</w:t>
      </w:r>
      <w:r w:rsidRPr="00CC1C46">
        <w:rPr>
          <w:rFonts w:asciiTheme="minorHAnsi" w:hAnsiTheme="minorHAnsi"/>
          <w:sz w:val="20"/>
        </w:rPr>
        <w:t xml:space="preserve"> </w:t>
      </w:r>
      <w:r w:rsidR="00F332A2" w:rsidRPr="00CC1C46">
        <w:rPr>
          <w:rFonts w:asciiTheme="minorHAnsi" w:hAnsiTheme="minorHAnsi"/>
          <w:sz w:val="20"/>
        </w:rPr>
        <w:t>in Folge</w:t>
      </w:r>
      <w:r w:rsidRPr="00CC1C46">
        <w:rPr>
          <w:rFonts w:asciiTheme="minorHAnsi" w:hAnsiTheme="minorHAnsi"/>
          <w:sz w:val="20"/>
        </w:rPr>
        <w:t xml:space="preserve"> des Betreibens </w:t>
      </w:r>
      <w:r w:rsidR="00F332A2" w:rsidRPr="00CC1C46">
        <w:rPr>
          <w:rFonts w:asciiTheme="minorHAnsi" w:hAnsiTheme="minorHAnsi"/>
          <w:sz w:val="20"/>
        </w:rPr>
        <w:t>eines Produkts auftreten</w:t>
      </w:r>
      <w:r w:rsidR="00AC0A05" w:rsidRPr="00CC1C46">
        <w:rPr>
          <w:rFonts w:asciiTheme="minorHAnsi" w:hAnsiTheme="minorHAnsi"/>
          <w:sz w:val="20"/>
        </w:rPr>
        <w:t xml:space="preserve"> (z.B. S</w:t>
      </w:r>
      <w:r w:rsidR="006E30CC" w:rsidRPr="00CC1C46">
        <w:rPr>
          <w:rFonts w:asciiTheme="minorHAnsi" w:hAnsiTheme="minorHAnsi"/>
          <w:sz w:val="20"/>
        </w:rPr>
        <w:t>tickoxid-Emissionen), sind diesem Nutzungsphasen-Modul zuzuordnen.</w:t>
      </w:r>
    </w:p>
    <w:p w14:paraId="368112C8" w14:textId="77777777" w:rsidR="00F332A2" w:rsidRPr="00CC1C46" w:rsidRDefault="00F332A2" w:rsidP="00F332A2">
      <w:pPr>
        <w:pStyle w:val="berschrift4"/>
        <w:rPr>
          <w:rFonts w:asciiTheme="minorHAnsi" w:hAnsiTheme="minorHAnsi"/>
          <w:i w:val="0"/>
          <w:sz w:val="20"/>
        </w:rPr>
      </w:pPr>
      <w:r w:rsidRPr="00CC1C46">
        <w:rPr>
          <w:rFonts w:asciiTheme="minorHAnsi" w:hAnsiTheme="minorHAnsi"/>
          <w:i w:val="0"/>
          <w:sz w:val="20"/>
        </w:rPr>
        <w:t>Anmerkung</w:t>
      </w:r>
    </w:p>
    <w:p w14:paraId="10BA45CC" w14:textId="77777777" w:rsidR="00F332A2" w:rsidRPr="00CC1C46" w:rsidRDefault="006E30CC" w:rsidP="00F332A2">
      <w:pPr>
        <w:rPr>
          <w:rFonts w:asciiTheme="minorHAnsi" w:hAnsiTheme="minorHAnsi"/>
          <w:sz w:val="20"/>
        </w:rPr>
      </w:pPr>
      <w:r w:rsidRPr="00CC1C46">
        <w:rPr>
          <w:rFonts w:asciiTheme="minorHAnsi" w:hAnsiTheme="minorHAnsi"/>
          <w:sz w:val="20"/>
        </w:rPr>
        <w:t xml:space="preserve">Am </w:t>
      </w:r>
      <w:r w:rsidR="00F332A2" w:rsidRPr="00CC1C46">
        <w:rPr>
          <w:rFonts w:asciiTheme="minorHAnsi" w:hAnsiTheme="minorHAnsi"/>
          <w:sz w:val="20"/>
        </w:rPr>
        <w:t xml:space="preserve">Beispiel </w:t>
      </w:r>
      <w:r w:rsidRPr="00CC1C46">
        <w:rPr>
          <w:rFonts w:asciiTheme="minorHAnsi" w:hAnsiTheme="minorHAnsi"/>
          <w:sz w:val="20"/>
        </w:rPr>
        <w:t>„Biomassekessel“ soll die Unterscheidung zwischen den beiden Nutzungsphase-Modulen veranschaulicht werden:</w:t>
      </w:r>
    </w:p>
    <w:p w14:paraId="55144CFE" w14:textId="77777777" w:rsidR="00F332A2" w:rsidRPr="00CC1C46" w:rsidRDefault="00F332A2" w:rsidP="00F332A2">
      <w:pPr>
        <w:rPr>
          <w:rFonts w:asciiTheme="minorHAnsi" w:hAnsiTheme="minorHAnsi"/>
          <w:sz w:val="20"/>
        </w:rPr>
      </w:pPr>
      <w:r w:rsidRPr="00CC1C46">
        <w:rPr>
          <w:rFonts w:asciiTheme="minorHAnsi" w:hAnsiTheme="minorHAnsi"/>
          <w:sz w:val="20"/>
        </w:rPr>
        <w:t>Zu 5.</w:t>
      </w:r>
      <w:r w:rsidR="000908F6" w:rsidRPr="00CC1C46">
        <w:rPr>
          <w:rFonts w:asciiTheme="minorHAnsi" w:hAnsiTheme="minorHAnsi"/>
          <w:sz w:val="20"/>
        </w:rPr>
        <w:t xml:space="preserve">4 </w:t>
      </w:r>
      <w:r w:rsidR="00AC0A05" w:rsidRPr="00CC1C46">
        <w:rPr>
          <w:rFonts w:asciiTheme="minorHAnsi" w:hAnsiTheme="minorHAnsi"/>
          <w:sz w:val="20"/>
        </w:rPr>
        <w:t xml:space="preserve">„Nutzungsphase, auf die Bausubstanz bezogen“ </w:t>
      </w:r>
      <w:r w:rsidRPr="00CC1C46">
        <w:rPr>
          <w:rFonts w:asciiTheme="minorHAnsi" w:hAnsiTheme="minorHAnsi"/>
          <w:sz w:val="20"/>
        </w:rPr>
        <w:t>gehören</w:t>
      </w:r>
      <w:r w:rsidR="006E30CC" w:rsidRPr="00CC1C46">
        <w:rPr>
          <w:rFonts w:asciiTheme="minorHAnsi" w:hAnsiTheme="minorHAnsi"/>
          <w:sz w:val="20"/>
        </w:rPr>
        <w:t xml:space="preserve"> z.B. </w:t>
      </w:r>
      <w:r w:rsidRPr="00CC1C46">
        <w:rPr>
          <w:rFonts w:asciiTheme="minorHAnsi" w:hAnsiTheme="minorHAnsi"/>
          <w:sz w:val="20"/>
        </w:rPr>
        <w:t>Schmiermittel</w:t>
      </w:r>
      <w:r w:rsidR="006E30CC" w:rsidRPr="00CC1C46">
        <w:rPr>
          <w:rFonts w:asciiTheme="minorHAnsi" w:hAnsiTheme="minorHAnsi"/>
          <w:sz w:val="20"/>
        </w:rPr>
        <w:t>-Einsatz</w:t>
      </w:r>
      <w:r w:rsidRPr="00CC1C46">
        <w:rPr>
          <w:rFonts w:asciiTheme="minorHAnsi" w:hAnsiTheme="minorHAnsi"/>
          <w:sz w:val="20"/>
        </w:rPr>
        <w:t xml:space="preserve">, </w:t>
      </w:r>
      <w:r w:rsidR="006E30CC" w:rsidRPr="00CC1C46">
        <w:rPr>
          <w:rFonts w:asciiTheme="minorHAnsi" w:hAnsiTheme="minorHAnsi"/>
          <w:sz w:val="20"/>
        </w:rPr>
        <w:t>Reparatur</w:t>
      </w:r>
      <w:r w:rsidRPr="00CC1C46">
        <w:rPr>
          <w:rFonts w:asciiTheme="minorHAnsi" w:hAnsiTheme="minorHAnsi"/>
          <w:sz w:val="20"/>
        </w:rPr>
        <w:t>arbeiten</w:t>
      </w:r>
      <w:r w:rsidR="006E30CC" w:rsidRPr="00CC1C46">
        <w:rPr>
          <w:rFonts w:asciiTheme="minorHAnsi" w:hAnsiTheme="minorHAnsi"/>
          <w:sz w:val="20"/>
        </w:rPr>
        <w:t>, VOC-Emissionen aus dem Heizkessellack.</w:t>
      </w:r>
    </w:p>
    <w:p w14:paraId="06DA9AB9" w14:textId="77777777" w:rsidR="00F332A2" w:rsidRPr="00CC1C46" w:rsidRDefault="00AC0A05" w:rsidP="00AB6BC5">
      <w:pPr>
        <w:rPr>
          <w:rFonts w:asciiTheme="minorHAnsi" w:hAnsiTheme="minorHAnsi"/>
          <w:sz w:val="20"/>
        </w:rPr>
      </w:pPr>
      <w:r w:rsidRPr="00CC1C46">
        <w:rPr>
          <w:rFonts w:asciiTheme="minorHAnsi" w:hAnsiTheme="minorHAnsi"/>
          <w:sz w:val="20"/>
        </w:rPr>
        <w:t>Zu 5.</w:t>
      </w:r>
      <w:r w:rsidR="000908F6" w:rsidRPr="00CC1C46">
        <w:rPr>
          <w:rFonts w:asciiTheme="minorHAnsi" w:hAnsiTheme="minorHAnsi"/>
          <w:sz w:val="20"/>
        </w:rPr>
        <w:t xml:space="preserve">5 </w:t>
      </w:r>
      <w:r w:rsidRPr="00CC1C46">
        <w:rPr>
          <w:rFonts w:asciiTheme="minorHAnsi" w:hAnsiTheme="minorHAnsi"/>
          <w:sz w:val="20"/>
        </w:rPr>
        <w:t>„Nutzungsphase, auf den Gebäudebetrieb bezogen“ gehören</w:t>
      </w:r>
      <w:r w:rsidR="006E30CC" w:rsidRPr="00CC1C46">
        <w:rPr>
          <w:rFonts w:asciiTheme="minorHAnsi" w:hAnsiTheme="minorHAnsi"/>
          <w:sz w:val="20"/>
        </w:rPr>
        <w:t xml:space="preserve"> z.B.</w:t>
      </w:r>
      <w:r w:rsidRPr="00CC1C46">
        <w:rPr>
          <w:rFonts w:asciiTheme="minorHAnsi" w:hAnsiTheme="minorHAnsi"/>
          <w:sz w:val="20"/>
        </w:rPr>
        <w:t xml:space="preserve"> Strombedarf und Biomassebedarf für den Betrieb des Biomassekessels</w:t>
      </w:r>
      <w:r w:rsidR="006E30CC" w:rsidRPr="00CC1C46">
        <w:rPr>
          <w:rFonts w:asciiTheme="minorHAnsi" w:hAnsiTheme="minorHAnsi"/>
          <w:sz w:val="20"/>
        </w:rPr>
        <w:t>, Stickoxid-Emissionen in Folge des Betriebs des Biomassekessels.</w:t>
      </w:r>
      <w:r w:rsidR="006E2C5D" w:rsidRPr="006E2C5D">
        <w:t xml:space="preserve"> </w:t>
      </w:r>
      <w:r w:rsidR="006E2C5D" w:rsidRPr="006E2C5D">
        <w:rPr>
          <w:rFonts w:asciiTheme="minorHAnsi" w:hAnsiTheme="minorHAnsi"/>
          <w:sz w:val="20"/>
        </w:rPr>
        <w:t>Wenn die Indikatorwerte in der EPD deklariert werden, dann muss das Szenario für den Energieeinsatz im Gebäude beschrieben werden.</w:t>
      </w:r>
    </w:p>
    <w:p w14:paraId="0B6E54A5" w14:textId="77777777" w:rsidR="00420EF0" w:rsidRPr="00CC1C46" w:rsidRDefault="0066133F" w:rsidP="00285271">
      <w:pPr>
        <w:pStyle w:val="berschrift2"/>
      </w:pPr>
      <w:bookmarkStart w:id="25" w:name="_Ref373603362"/>
      <w:bookmarkStart w:id="26" w:name="_Toc434579409"/>
      <w:r w:rsidRPr="00CC1C46">
        <w:lastRenderedPageBreak/>
        <w:t>Entsorgungsphase</w:t>
      </w:r>
      <w:bookmarkEnd w:id="25"/>
      <w:bookmarkEnd w:id="26"/>
    </w:p>
    <w:p w14:paraId="22B20294" w14:textId="77777777" w:rsidR="00B02BCF" w:rsidRPr="00CC1C46" w:rsidRDefault="00B02BCF" w:rsidP="00EF3D21">
      <w:pPr>
        <w:pStyle w:val="berschrift4"/>
        <w:rPr>
          <w:rFonts w:asciiTheme="minorHAnsi" w:hAnsiTheme="minorHAnsi"/>
          <w:i w:val="0"/>
          <w:sz w:val="20"/>
        </w:rPr>
      </w:pPr>
      <w:r w:rsidRPr="00CC1C46">
        <w:rPr>
          <w:rFonts w:asciiTheme="minorHAnsi" w:hAnsiTheme="minorHAnsi"/>
          <w:i w:val="0"/>
          <w:sz w:val="20"/>
        </w:rPr>
        <w:t xml:space="preserve">Betrachtete Prozesse </w:t>
      </w:r>
      <w:r w:rsidR="00384786" w:rsidRPr="00CC1C46">
        <w:rPr>
          <w:rFonts w:asciiTheme="minorHAnsi" w:hAnsiTheme="minorHAnsi"/>
          <w:i w:val="0"/>
          <w:sz w:val="20"/>
        </w:rPr>
        <w:t>(EN 15804, 6.2.6 und 6.3.4.5)</w:t>
      </w:r>
    </w:p>
    <w:p w14:paraId="2219A9EE" w14:textId="77777777" w:rsidR="00C72F53" w:rsidRPr="00CC1C46" w:rsidRDefault="0066133F" w:rsidP="00AB6BC5">
      <w:pPr>
        <w:rPr>
          <w:rFonts w:asciiTheme="minorHAnsi" w:hAnsiTheme="minorHAnsi"/>
          <w:sz w:val="20"/>
        </w:rPr>
      </w:pPr>
      <w:r w:rsidRPr="00CC1C46">
        <w:rPr>
          <w:rFonts w:asciiTheme="minorHAnsi" w:hAnsiTheme="minorHAnsi"/>
          <w:sz w:val="20"/>
        </w:rPr>
        <w:t>Die Entsorgungsphase</w:t>
      </w:r>
      <w:r w:rsidR="00C72F53" w:rsidRPr="00CC1C46">
        <w:rPr>
          <w:rFonts w:asciiTheme="minorHAnsi" w:hAnsiTheme="minorHAnsi"/>
          <w:sz w:val="20"/>
        </w:rPr>
        <w:t xml:space="preserve"> umfasst</w:t>
      </w:r>
      <w:r w:rsidR="000908F6" w:rsidRPr="00CC1C46">
        <w:rPr>
          <w:rFonts w:asciiTheme="minorHAnsi" w:hAnsiTheme="minorHAnsi"/>
          <w:sz w:val="20"/>
        </w:rPr>
        <w:t xml:space="preserve"> die Module C1 (Demontage), C2 (Transport), C3 (Abfallbehandlung), C4 (Abfallbeseitigung)</w:t>
      </w:r>
      <w:r w:rsidR="00C72F53" w:rsidRPr="00CC1C46">
        <w:rPr>
          <w:rFonts w:asciiTheme="minorHAnsi" w:hAnsiTheme="minorHAnsi"/>
          <w:sz w:val="20"/>
        </w:rPr>
        <w:t>:</w:t>
      </w:r>
    </w:p>
    <w:p w14:paraId="4D98D1D9" w14:textId="77777777" w:rsidR="000477DE" w:rsidRPr="00CC1C46" w:rsidRDefault="000477DE" w:rsidP="00EF3D21">
      <w:pPr>
        <w:pStyle w:val="berschrift4"/>
        <w:rPr>
          <w:rFonts w:asciiTheme="minorHAnsi" w:hAnsiTheme="minorHAnsi"/>
          <w:i w:val="0"/>
          <w:sz w:val="20"/>
        </w:rPr>
      </w:pPr>
      <w:r w:rsidRPr="00CC1C46">
        <w:rPr>
          <w:rFonts w:asciiTheme="minorHAnsi" w:hAnsiTheme="minorHAnsi"/>
          <w:i w:val="0"/>
          <w:sz w:val="20"/>
        </w:rPr>
        <w:t>Interpretation</w:t>
      </w:r>
    </w:p>
    <w:p w14:paraId="7AB7491F" w14:textId="77777777" w:rsidR="000A438C" w:rsidRPr="00CC1C46" w:rsidRDefault="000A438C"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„Während de</w:t>
      </w:r>
      <w:r w:rsidR="00897736" w:rsidRPr="00CC1C46">
        <w:rPr>
          <w:rFonts w:asciiTheme="minorHAnsi" w:hAnsiTheme="minorHAnsi"/>
          <w:sz w:val="20"/>
          <w:lang w:val="de-AT"/>
        </w:rPr>
        <w:t>r</w:t>
      </w:r>
      <w:r w:rsidRPr="00CC1C46">
        <w:rPr>
          <w:rFonts w:asciiTheme="minorHAnsi" w:hAnsiTheme="minorHAnsi"/>
          <w:sz w:val="20"/>
          <w:lang w:val="de-AT"/>
        </w:rPr>
        <w:t xml:space="preserve"> Entsorgungs</w:t>
      </w:r>
      <w:r w:rsidR="00897736" w:rsidRPr="00CC1C46">
        <w:rPr>
          <w:rFonts w:asciiTheme="minorHAnsi" w:hAnsiTheme="minorHAnsi"/>
          <w:sz w:val="20"/>
          <w:lang w:val="de-AT"/>
        </w:rPr>
        <w:t>phase</w:t>
      </w:r>
      <w:r w:rsidRPr="00CC1C46">
        <w:rPr>
          <w:rFonts w:asciiTheme="minorHAnsi" w:hAnsiTheme="minorHAnsi"/>
          <w:sz w:val="20"/>
          <w:lang w:val="de-AT"/>
        </w:rPr>
        <w:t xml:space="preserve"> des Produkts oder des Gebäudes sind </w:t>
      </w:r>
      <w:r w:rsidR="0052672D" w:rsidRPr="00CC1C46">
        <w:rPr>
          <w:rFonts w:asciiTheme="minorHAnsi" w:hAnsiTheme="minorHAnsi"/>
          <w:sz w:val="20"/>
          <w:lang w:val="de-AT"/>
        </w:rPr>
        <w:t>der gesamte</w:t>
      </w:r>
      <w:r w:rsidRPr="00CC1C46">
        <w:rPr>
          <w:rFonts w:asciiTheme="minorHAnsi" w:hAnsiTheme="minorHAnsi"/>
          <w:sz w:val="20"/>
          <w:lang w:val="de-AT"/>
        </w:rPr>
        <w:t xml:space="preserve"> </w:t>
      </w:r>
      <w:r w:rsidR="00C96C99" w:rsidRPr="00CC1C46">
        <w:rPr>
          <w:rFonts w:asciiTheme="minorHAnsi" w:hAnsiTheme="minorHAnsi"/>
          <w:sz w:val="20"/>
          <w:lang w:val="de-AT"/>
        </w:rPr>
        <w:t>Output</w:t>
      </w:r>
      <w:r w:rsidRPr="00CC1C46">
        <w:rPr>
          <w:rFonts w:asciiTheme="minorHAnsi" w:hAnsiTheme="minorHAnsi"/>
          <w:sz w:val="20"/>
          <w:lang w:val="de-AT"/>
        </w:rPr>
        <w:t xml:space="preserve"> […] zunächst als Abfall zu betrachten, [außer] wenn er mit den folgenden Kriterien übereinstimmt:</w:t>
      </w:r>
    </w:p>
    <w:p w14:paraId="647D1B8D" w14:textId="77777777" w:rsidR="000A438C" w:rsidRPr="00CC1C46" w:rsidRDefault="000A438C" w:rsidP="00321804">
      <w:pPr>
        <w:pStyle w:val="Listenabsatz"/>
        <w:numPr>
          <w:ilvl w:val="1"/>
          <w:numId w:val="7"/>
        </w:numPr>
        <w:rPr>
          <w:rFonts w:asciiTheme="minorHAnsi" w:hAnsiTheme="minorHAnsi"/>
          <w:sz w:val="20"/>
          <w:lang w:val="de-AT"/>
        </w:rPr>
      </w:pPr>
      <w:r w:rsidRPr="00CC1C46">
        <w:rPr>
          <w:rFonts w:asciiTheme="minorHAnsi" w:hAnsiTheme="minorHAnsi"/>
          <w:sz w:val="20"/>
          <w:lang w:val="de-AT"/>
        </w:rPr>
        <w:t>das zurück gewonnenen Material, Produkt oder Bauelement wird gemeinhin für bestimmte Zwecke verwendet;</w:t>
      </w:r>
    </w:p>
    <w:p w14:paraId="2E96E2A4" w14:textId="61013132" w:rsidR="000A438C" w:rsidRPr="00CC1C46" w:rsidRDefault="000A438C" w:rsidP="00321804">
      <w:pPr>
        <w:pStyle w:val="Listenabsatz"/>
        <w:numPr>
          <w:ilvl w:val="1"/>
          <w:numId w:val="7"/>
        </w:numPr>
        <w:rPr>
          <w:rFonts w:asciiTheme="minorHAnsi" w:hAnsiTheme="minorHAnsi"/>
          <w:sz w:val="20"/>
          <w:lang w:val="de-AT"/>
        </w:rPr>
      </w:pPr>
      <w:r w:rsidRPr="00CC1C46">
        <w:rPr>
          <w:rFonts w:asciiTheme="minorHAnsi" w:hAnsiTheme="minorHAnsi"/>
          <w:sz w:val="20"/>
          <w:lang w:val="de-AT"/>
        </w:rPr>
        <w:t>es besteht ein Markt, charakterisiert durch einen positiven ökonomischen Wert für das zurückgewonnene Material, Produkt oder Bauelement oder eine Nachfrage danach;</w:t>
      </w:r>
    </w:p>
    <w:p w14:paraId="6D816F10" w14:textId="05C93EA2" w:rsidR="000A438C" w:rsidRPr="00CC1C46" w:rsidRDefault="000A438C" w:rsidP="00321804">
      <w:pPr>
        <w:pStyle w:val="Listenabsatz"/>
        <w:numPr>
          <w:ilvl w:val="1"/>
          <w:numId w:val="7"/>
        </w:numPr>
        <w:rPr>
          <w:rFonts w:asciiTheme="minorHAnsi" w:hAnsiTheme="minorHAnsi"/>
          <w:sz w:val="20"/>
          <w:lang w:val="de-AT"/>
        </w:rPr>
      </w:pPr>
      <w:r w:rsidRPr="00CC1C46">
        <w:rPr>
          <w:rFonts w:asciiTheme="minorHAnsi" w:hAnsiTheme="minorHAnsi"/>
          <w:sz w:val="20"/>
          <w:lang w:val="de-AT"/>
        </w:rPr>
        <w:t>das zurückgewonnene Material, Produkt oder Bauelement erfüllt die technischen Anforderungen für die bestimmten Zwecke und genügt den bestehenden Rechtsvorschriften und Normen für Erzeugnisse;</w:t>
      </w:r>
    </w:p>
    <w:p w14:paraId="198EAF94" w14:textId="77777777" w:rsidR="00A70616" w:rsidRPr="00CC1C46" w:rsidRDefault="000A438C" w:rsidP="00321804">
      <w:pPr>
        <w:pStyle w:val="Listenabsatz"/>
        <w:numPr>
          <w:ilvl w:val="1"/>
          <w:numId w:val="7"/>
        </w:numPr>
        <w:rPr>
          <w:rFonts w:asciiTheme="minorHAnsi" w:hAnsiTheme="minorHAnsi"/>
          <w:sz w:val="20"/>
          <w:lang w:val="de-AT"/>
        </w:rPr>
      </w:pPr>
      <w:r w:rsidRPr="00CC1C46">
        <w:rPr>
          <w:rFonts w:asciiTheme="minorHAnsi" w:hAnsiTheme="minorHAnsi"/>
          <w:sz w:val="20"/>
          <w:lang w:val="de-AT"/>
        </w:rPr>
        <w:t>die Verwendung des zurück gewonnenen Materials, Produkts oder Bauelements führt insgesamt</w:t>
      </w:r>
      <w:r w:rsidR="0052672D" w:rsidRPr="00CC1C46">
        <w:rPr>
          <w:rFonts w:asciiTheme="minorHAnsi" w:hAnsiTheme="minorHAnsi"/>
          <w:sz w:val="20"/>
          <w:lang w:val="de-AT"/>
        </w:rPr>
        <w:t xml:space="preserve"> </w:t>
      </w:r>
      <w:r w:rsidRPr="00CC1C46">
        <w:rPr>
          <w:rFonts w:asciiTheme="minorHAnsi" w:hAnsiTheme="minorHAnsi"/>
          <w:sz w:val="20"/>
          <w:lang w:val="de-AT"/>
        </w:rPr>
        <w:t xml:space="preserve">[nicht zu] </w:t>
      </w:r>
      <w:r w:rsidR="0052672D" w:rsidRPr="00CC1C46">
        <w:rPr>
          <w:rFonts w:asciiTheme="minorHAnsi" w:hAnsiTheme="minorHAnsi"/>
          <w:sz w:val="20"/>
          <w:lang w:val="de-AT"/>
        </w:rPr>
        <w:t>“</w:t>
      </w:r>
      <w:r w:rsidRPr="00CC1C46">
        <w:rPr>
          <w:rFonts w:asciiTheme="minorHAnsi" w:hAnsiTheme="minorHAnsi"/>
          <w:sz w:val="20"/>
          <w:lang w:val="de-AT"/>
        </w:rPr>
        <w:t>schädlichen Umwelt- oder Gesundheitsfolgen.“</w:t>
      </w:r>
      <w:r w:rsidR="00B86233" w:rsidRPr="00CC1C46">
        <w:rPr>
          <w:rFonts w:asciiTheme="minorHAnsi" w:hAnsiTheme="minorHAnsi"/>
          <w:sz w:val="20"/>
          <w:lang w:val="de-AT"/>
        </w:rPr>
        <w:t xml:space="preserve"> (EN 15804, </w:t>
      </w:r>
      <w:r w:rsidR="006558A4" w:rsidRPr="00CC1C46">
        <w:rPr>
          <w:rFonts w:asciiTheme="minorHAnsi" w:hAnsiTheme="minorHAnsi"/>
          <w:sz w:val="20"/>
          <w:lang w:val="de-AT"/>
        </w:rPr>
        <w:t xml:space="preserve">Punkt </w:t>
      </w:r>
      <w:r w:rsidR="00B86233" w:rsidRPr="00CC1C46">
        <w:rPr>
          <w:rFonts w:asciiTheme="minorHAnsi" w:hAnsiTheme="minorHAnsi"/>
          <w:sz w:val="20"/>
          <w:lang w:val="de-AT"/>
        </w:rPr>
        <w:t>6.3.4.5)</w:t>
      </w:r>
      <w:r w:rsidR="00A70616" w:rsidRPr="00CC1C46">
        <w:rPr>
          <w:rFonts w:asciiTheme="minorHAnsi" w:hAnsiTheme="minorHAnsi"/>
          <w:sz w:val="20"/>
          <w:lang w:val="de-AT"/>
        </w:rPr>
        <w:t xml:space="preserve"> </w:t>
      </w:r>
    </w:p>
    <w:p w14:paraId="11F27080" w14:textId="77777777" w:rsidR="00881F9E" w:rsidRPr="00CC1C46" w:rsidRDefault="00881F9E"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„Im Prinzip ist die Abfallbehandlung Teil des untersuchten Produktsystems. Im Fall von Stoff</w:t>
      </w:r>
      <w:r w:rsidR="00D643B7" w:rsidRPr="00CC1C46">
        <w:rPr>
          <w:rFonts w:asciiTheme="minorHAnsi" w:hAnsiTheme="minorHAnsi"/>
          <w:sz w:val="20"/>
          <w:lang w:val="de-AT"/>
        </w:rPr>
        <w:t>en, die das System als Sekundär</w:t>
      </w:r>
      <w:r w:rsidRPr="00CC1C46">
        <w:rPr>
          <w:rFonts w:asciiTheme="minorHAnsi" w:hAnsiTheme="minorHAnsi"/>
          <w:sz w:val="20"/>
          <w:lang w:val="de-AT"/>
        </w:rPr>
        <w:t xml:space="preserve">stoffe oder -brennstoffe verlassen, sind Prozesse wie Sammlung und Transport vor dem Erreichen </w:t>
      </w:r>
      <w:r w:rsidRPr="00CC1C46">
        <w:rPr>
          <w:rFonts w:asciiTheme="minorHAnsi" w:hAnsiTheme="minorHAnsi"/>
          <w:color w:val="auto"/>
          <w:sz w:val="20"/>
          <w:lang w:val="de-AT"/>
        </w:rPr>
        <w:t>seiner</w:t>
      </w:r>
      <w:r w:rsidRPr="00CC1C46">
        <w:rPr>
          <w:rFonts w:asciiTheme="minorHAnsi" w:hAnsiTheme="minorHAnsi"/>
          <w:sz w:val="20"/>
          <w:lang w:val="de-AT"/>
        </w:rPr>
        <w:t xml:space="preserve"> vollständigen Abfallbehandlung in der Regel Teil der Abfallbehandlung des untersuchten Produktsystems. Es kann jedoch sein, dass nach Erreichen der Vollständigkeit der Abfallbehandlung weitere Behandlungsprozesse erforderlich sind, damit Primärstoffe oder -brennstoffe in einem anderen Produktsystem ersetzt werden können. Solche Prozesse werden dann als außerhalb der Systemgrenzen liegend angesehen und dem Modul D zugeordnet. Sekundärstoffe, die das System verlassen haben, können als Substitut für die Primärstoffproduktion in Modul D deklariert werden, wenn sie eine funktionelle Äquivalenz zum ersetzten Primärstoff aufweisen.“</w:t>
      </w:r>
      <w:r w:rsidR="00B86233" w:rsidRPr="00CC1C46">
        <w:rPr>
          <w:rFonts w:asciiTheme="minorHAnsi" w:hAnsiTheme="minorHAnsi"/>
          <w:sz w:val="20"/>
          <w:lang w:val="de-AT"/>
        </w:rPr>
        <w:t xml:space="preserve"> (EN 15804, </w:t>
      </w:r>
      <w:r w:rsidR="006558A4" w:rsidRPr="00CC1C46">
        <w:rPr>
          <w:rFonts w:asciiTheme="minorHAnsi" w:hAnsiTheme="minorHAnsi"/>
          <w:sz w:val="20"/>
          <w:lang w:val="de-AT"/>
        </w:rPr>
        <w:t xml:space="preserve">Punkt </w:t>
      </w:r>
      <w:r w:rsidR="00B86233" w:rsidRPr="00CC1C46">
        <w:rPr>
          <w:rFonts w:asciiTheme="minorHAnsi" w:hAnsiTheme="minorHAnsi"/>
          <w:sz w:val="20"/>
          <w:lang w:val="de-AT"/>
        </w:rPr>
        <w:t>6.3.4.5, ANMERKUNG)</w:t>
      </w:r>
    </w:p>
    <w:p w14:paraId="1CD286AA" w14:textId="77777777" w:rsidR="00881F9E" w:rsidRPr="00CC1C46" w:rsidRDefault="00881F9E"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„In Modul C4 werden Belastungen (z.B. Emissionen) aus der Abfallbeseitigung entsprechend dem Verursacherprinzip als Teil des untersuchten Produktsystems angesehen. Wenn ein solcher Prozess jedoch der Energieerzeugung dient, wie z.B. Strom und Wärme aus der Abfallverbrennung oder aus Deponiegas, dann werden die potentiellen Gutschriften aus dieser nutzbaren Energie im nächsten Produktsystem dem Modul D zugeordnet. Die Berechnung erfolgt unter Annahme aktueller durchschnittlicher Substitutionsprozesse.“</w:t>
      </w:r>
      <w:r w:rsidR="00B86233" w:rsidRPr="00CC1C46">
        <w:rPr>
          <w:rFonts w:asciiTheme="minorHAnsi" w:hAnsiTheme="minorHAnsi"/>
          <w:sz w:val="20"/>
          <w:lang w:val="de-AT"/>
        </w:rPr>
        <w:t xml:space="preserve"> (EN 15804, </w:t>
      </w:r>
      <w:r w:rsidR="006558A4" w:rsidRPr="00CC1C46">
        <w:rPr>
          <w:rFonts w:asciiTheme="minorHAnsi" w:hAnsiTheme="minorHAnsi"/>
          <w:sz w:val="20"/>
          <w:lang w:val="de-AT"/>
        </w:rPr>
        <w:t xml:space="preserve">Punkt </w:t>
      </w:r>
      <w:r w:rsidR="00B86233" w:rsidRPr="00CC1C46">
        <w:rPr>
          <w:rFonts w:asciiTheme="minorHAnsi" w:hAnsiTheme="minorHAnsi"/>
          <w:sz w:val="20"/>
          <w:lang w:val="de-AT"/>
        </w:rPr>
        <w:t>6.3.4.5)</w:t>
      </w:r>
    </w:p>
    <w:p w14:paraId="5384E905" w14:textId="77777777" w:rsidR="00B02BCF" w:rsidRPr="00CC1C46" w:rsidRDefault="00B02BCF" w:rsidP="00285271">
      <w:pPr>
        <w:pStyle w:val="berschrift2"/>
      </w:pPr>
      <w:bookmarkStart w:id="27" w:name="_Toc434579410"/>
      <w:r w:rsidRPr="00CC1C46">
        <w:t>Gutschriften und Lasten außerhalb der Systemgrenze</w:t>
      </w:r>
      <w:bookmarkEnd w:id="27"/>
    </w:p>
    <w:p w14:paraId="2CEC46AD" w14:textId="77777777" w:rsidR="00B02BCF" w:rsidRPr="00CC1C46" w:rsidRDefault="00B02BCF" w:rsidP="00EF3D21">
      <w:pPr>
        <w:pStyle w:val="berschrift4"/>
        <w:rPr>
          <w:rFonts w:asciiTheme="minorHAnsi" w:hAnsiTheme="minorHAnsi"/>
          <w:i w:val="0"/>
          <w:sz w:val="20"/>
        </w:rPr>
      </w:pPr>
      <w:r w:rsidRPr="00CC1C46">
        <w:rPr>
          <w:rFonts w:asciiTheme="minorHAnsi" w:hAnsiTheme="minorHAnsi"/>
          <w:i w:val="0"/>
          <w:sz w:val="20"/>
        </w:rPr>
        <w:t>Betrachtete Prozesse</w:t>
      </w:r>
    </w:p>
    <w:p w14:paraId="7F6016DD" w14:textId="77777777" w:rsidR="00B02BCF" w:rsidRPr="00CC1C46" w:rsidRDefault="0048742A" w:rsidP="00AB6BC5">
      <w:pPr>
        <w:rPr>
          <w:rFonts w:asciiTheme="minorHAnsi" w:hAnsiTheme="minorHAnsi"/>
          <w:sz w:val="20"/>
        </w:rPr>
      </w:pPr>
      <w:r w:rsidRPr="00CC1C46">
        <w:rPr>
          <w:rFonts w:asciiTheme="minorHAnsi" w:hAnsiTheme="minorHAnsi"/>
          <w:sz w:val="20"/>
        </w:rPr>
        <w:t xml:space="preserve">Das </w:t>
      </w:r>
      <w:r w:rsidR="00B02BCF" w:rsidRPr="00CC1C46">
        <w:rPr>
          <w:rFonts w:asciiTheme="minorHAnsi" w:hAnsiTheme="minorHAnsi"/>
          <w:sz w:val="20"/>
        </w:rPr>
        <w:t>Modul D umfasst</w:t>
      </w:r>
      <w:r w:rsidRPr="00CC1C46">
        <w:rPr>
          <w:rFonts w:asciiTheme="minorHAnsi" w:hAnsiTheme="minorHAnsi"/>
          <w:sz w:val="20"/>
        </w:rPr>
        <w:t xml:space="preserve"> Wiederverwendungs-, Rückgewinnungs- und/oder Recyclingpotentiale und ist in EN 15804 </w:t>
      </w:r>
      <w:r w:rsidR="006558A4" w:rsidRPr="00CC1C46">
        <w:rPr>
          <w:rFonts w:asciiTheme="minorHAnsi" w:hAnsiTheme="minorHAnsi"/>
          <w:sz w:val="20"/>
        </w:rPr>
        <w:t xml:space="preserve">Punkt </w:t>
      </w:r>
      <w:r w:rsidRPr="00CC1C46">
        <w:rPr>
          <w:rFonts w:asciiTheme="minorHAnsi" w:hAnsiTheme="minorHAnsi"/>
          <w:sz w:val="20"/>
        </w:rPr>
        <w:t>6.2.7 näher beschrieben</w:t>
      </w:r>
      <w:r w:rsidR="0029541B" w:rsidRPr="00CC1C46">
        <w:rPr>
          <w:rFonts w:asciiTheme="minorHAnsi" w:hAnsiTheme="minorHAnsi"/>
          <w:sz w:val="20"/>
        </w:rPr>
        <w:t>.</w:t>
      </w:r>
    </w:p>
    <w:p w14:paraId="245A0915" w14:textId="77777777" w:rsidR="00881F9E" w:rsidRPr="00CC1C46" w:rsidRDefault="00881F9E" w:rsidP="00EF3D21">
      <w:pPr>
        <w:pStyle w:val="berschrift4"/>
        <w:rPr>
          <w:rFonts w:asciiTheme="minorHAnsi" w:hAnsiTheme="minorHAnsi"/>
          <w:i w:val="0"/>
          <w:sz w:val="20"/>
        </w:rPr>
      </w:pPr>
      <w:r w:rsidRPr="00CC1C46">
        <w:rPr>
          <w:rFonts w:asciiTheme="minorHAnsi" w:hAnsiTheme="minorHAnsi"/>
          <w:i w:val="0"/>
          <w:sz w:val="20"/>
        </w:rPr>
        <w:t>Interpretation</w:t>
      </w:r>
    </w:p>
    <w:p w14:paraId="2D1B3A94" w14:textId="77777777" w:rsidR="00C35837" w:rsidRPr="00CC1C46" w:rsidRDefault="00C35837"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 xml:space="preserve">„Mit Modul D wird das Konzept des „Design für Wiederverwertung, Recycling, und Rückgewinnung“ für Gebäude gewürdigt, indem die potenziellen Gutschriften für den zukünftig vermiedenen Einsatz von Primärstoffen und -brennstoffen dargestellt werden, bei gleichzeitiger Berücksichtigung von </w:t>
      </w:r>
      <w:r w:rsidRPr="00CC1C46">
        <w:rPr>
          <w:rFonts w:asciiTheme="minorHAnsi" w:hAnsiTheme="minorHAnsi"/>
          <w:sz w:val="20"/>
          <w:lang w:val="de-AT"/>
        </w:rPr>
        <w:lastRenderedPageBreak/>
        <w:t xml:space="preserve">Lasten, die mit den Recycling- und Rückgewinnungsprozessen jenseits der Systemgrenze einhergehen.“ (EN 15804, </w:t>
      </w:r>
      <w:r w:rsidR="008D79A0" w:rsidRPr="00CC1C46">
        <w:rPr>
          <w:rFonts w:asciiTheme="minorHAnsi" w:hAnsiTheme="minorHAnsi"/>
          <w:sz w:val="20"/>
          <w:lang w:val="de-AT"/>
        </w:rPr>
        <w:t xml:space="preserve">Punkt </w:t>
      </w:r>
      <w:r w:rsidRPr="00CC1C46">
        <w:rPr>
          <w:rFonts w:asciiTheme="minorHAnsi" w:hAnsiTheme="minorHAnsi"/>
          <w:sz w:val="20"/>
          <w:lang w:val="de-AT"/>
        </w:rPr>
        <w:t>6.4.3.3)</w:t>
      </w:r>
    </w:p>
    <w:p w14:paraId="08A31257" w14:textId="77777777" w:rsidR="00802D83" w:rsidRPr="00CC1C46" w:rsidRDefault="00802D83"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Um Gutschriften aus der Verwertung des Produktes in D deklarieren zu können, muss die Behandlung des Produktes in den Modulen C berücksichtigt werden.</w:t>
      </w:r>
    </w:p>
    <w:p w14:paraId="73034D86" w14:textId="77777777" w:rsidR="00881F9E" w:rsidRPr="00CC1C46" w:rsidRDefault="00881F9E"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 xml:space="preserve">„Alle deklarierten Gutschriften und Lasten aus den Nettoflüssen (Berechnung der Nettoflüsse siehe </w:t>
      </w:r>
      <w:r w:rsidR="008D79A0" w:rsidRPr="00CC1C46">
        <w:rPr>
          <w:rFonts w:asciiTheme="minorHAnsi" w:hAnsiTheme="minorHAnsi"/>
          <w:sz w:val="20"/>
          <w:lang w:val="de-AT"/>
        </w:rPr>
        <w:t xml:space="preserve">Kapitel </w:t>
      </w:r>
      <w:r w:rsidRPr="00CC1C46">
        <w:rPr>
          <w:rFonts w:asciiTheme="minorHAnsi" w:hAnsiTheme="minorHAnsi"/>
          <w:sz w:val="20"/>
          <w:lang w:val="de-AT"/>
        </w:rPr>
        <w:t>6.4.3.3), die das Produktsystem verlassen, die nicht als Co-Produkte angesehen werden und die einer vollständigen Abfallbehandlung unterzogen wurden, müssen Modul D zugeordnet werden. Vermiedene Wirkungen von zugeordneten Co-Produkten dürfen nicht Modul D zugeordnet werden.“</w:t>
      </w:r>
      <w:r w:rsidR="00B86233" w:rsidRPr="00CC1C46">
        <w:rPr>
          <w:rFonts w:asciiTheme="minorHAnsi" w:hAnsiTheme="minorHAnsi"/>
          <w:sz w:val="20"/>
          <w:lang w:val="de-AT"/>
        </w:rPr>
        <w:t xml:space="preserve"> (EN 15804, </w:t>
      </w:r>
      <w:r w:rsidR="008D79A0" w:rsidRPr="00CC1C46">
        <w:rPr>
          <w:rFonts w:asciiTheme="minorHAnsi" w:hAnsiTheme="minorHAnsi"/>
          <w:sz w:val="20"/>
          <w:lang w:val="de-AT"/>
        </w:rPr>
        <w:t xml:space="preserve">Punkt </w:t>
      </w:r>
      <w:r w:rsidR="00B86233" w:rsidRPr="00CC1C46">
        <w:rPr>
          <w:rFonts w:asciiTheme="minorHAnsi" w:hAnsiTheme="minorHAnsi"/>
          <w:sz w:val="20"/>
          <w:lang w:val="de-AT"/>
        </w:rPr>
        <w:t>6.3.4.6)</w:t>
      </w:r>
    </w:p>
    <w:p w14:paraId="60C1F72D" w14:textId="77777777" w:rsidR="00D353C4" w:rsidRPr="00CC1C46" w:rsidRDefault="00D353C4"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„Modul D enthält auch die Gutschriften für exportierte Energie aus Abfallbeseit</w:t>
      </w:r>
      <w:r w:rsidR="004A0EBD" w:rsidRPr="00CC1C46">
        <w:rPr>
          <w:rFonts w:asciiTheme="minorHAnsi" w:hAnsiTheme="minorHAnsi"/>
          <w:sz w:val="20"/>
          <w:lang w:val="de-AT"/>
        </w:rPr>
        <w:t>igungs</w:t>
      </w:r>
      <w:r w:rsidR="00C35837" w:rsidRPr="00CC1C46">
        <w:rPr>
          <w:rFonts w:asciiTheme="minorHAnsi" w:hAnsiTheme="minorHAnsi"/>
          <w:sz w:val="20"/>
          <w:lang w:val="de-AT"/>
        </w:rPr>
        <w:softHyphen/>
      </w:r>
      <w:r w:rsidR="004A0EBD" w:rsidRPr="00CC1C46">
        <w:rPr>
          <w:rFonts w:asciiTheme="minorHAnsi" w:hAnsiTheme="minorHAnsi"/>
          <w:sz w:val="20"/>
          <w:lang w:val="de-AT"/>
        </w:rPr>
        <w:t>prozessen, die in Modul C</w:t>
      </w:r>
      <w:r w:rsidRPr="00CC1C46">
        <w:rPr>
          <w:rFonts w:asciiTheme="minorHAnsi" w:hAnsiTheme="minorHAnsi"/>
          <w:sz w:val="20"/>
          <w:lang w:val="de-AT"/>
        </w:rPr>
        <w:t>4 deklariert werden.“</w:t>
      </w:r>
      <w:r w:rsidR="00B86233" w:rsidRPr="00CC1C46">
        <w:rPr>
          <w:rFonts w:asciiTheme="minorHAnsi" w:hAnsiTheme="minorHAnsi"/>
          <w:sz w:val="20"/>
          <w:lang w:val="de-AT"/>
        </w:rPr>
        <w:t xml:space="preserve"> (EN 15804, </w:t>
      </w:r>
      <w:r w:rsidR="008D79A0" w:rsidRPr="00CC1C46">
        <w:rPr>
          <w:rFonts w:asciiTheme="minorHAnsi" w:hAnsiTheme="minorHAnsi"/>
          <w:sz w:val="20"/>
          <w:lang w:val="de-AT"/>
        </w:rPr>
        <w:t xml:space="preserve">Punkt </w:t>
      </w:r>
      <w:r w:rsidR="00B86233" w:rsidRPr="00CC1C46">
        <w:rPr>
          <w:rFonts w:asciiTheme="minorHAnsi" w:hAnsiTheme="minorHAnsi"/>
          <w:sz w:val="20"/>
          <w:lang w:val="de-AT"/>
        </w:rPr>
        <w:t>6.4.3.3, ANMERKUNG 1)</w:t>
      </w:r>
    </w:p>
    <w:p w14:paraId="0C346FF6" w14:textId="77777777" w:rsidR="005A1B00" w:rsidRPr="00CC1C46" w:rsidRDefault="001E64DC" w:rsidP="00321804">
      <w:pPr>
        <w:pStyle w:val="Listenabsatz"/>
        <w:numPr>
          <w:ilvl w:val="0"/>
          <w:numId w:val="7"/>
        </w:numPr>
        <w:rPr>
          <w:rFonts w:asciiTheme="minorHAnsi" w:hAnsiTheme="minorHAnsi"/>
          <w:sz w:val="20"/>
          <w:lang w:val="de-AT"/>
        </w:rPr>
      </w:pPr>
      <w:r w:rsidRPr="00CC1C46">
        <w:rPr>
          <w:rFonts w:asciiTheme="minorHAnsi" w:hAnsiTheme="minorHAnsi"/>
          <w:sz w:val="20"/>
          <w:lang w:val="de-AT"/>
        </w:rPr>
        <w:t>„</w:t>
      </w:r>
      <w:r w:rsidR="005A1B00" w:rsidRPr="00CC1C46">
        <w:rPr>
          <w:rFonts w:asciiTheme="minorHAnsi" w:hAnsiTheme="minorHAnsi"/>
          <w:sz w:val="20"/>
          <w:lang w:val="de-AT"/>
        </w:rPr>
        <w:t xml:space="preserve">Die Indikatoren im Modul D müssen </w:t>
      </w:r>
      <w:r w:rsidRPr="00CC1C46">
        <w:rPr>
          <w:rFonts w:asciiTheme="minorHAnsi" w:hAnsiTheme="minorHAnsi"/>
          <w:sz w:val="20"/>
          <w:lang w:val="de-AT"/>
        </w:rPr>
        <w:t>[…]</w:t>
      </w:r>
      <w:r w:rsidR="005A1B00" w:rsidRPr="00CC1C46">
        <w:rPr>
          <w:rFonts w:asciiTheme="minorHAnsi" w:hAnsiTheme="minorHAnsi"/>
          <w:sz w:val="20"/>
          <w:lang w:val="de-AT"/>
        </w:rPr>
        <w:t xml:space="preserve"> die vermiedenen Netto-Umweltbelastungen angeben. Diese ergeben sich aus den Strömen, die das System verlassen, (d.h. hauptsächlich aus den Modulen A5 und C3) abzüglich der Ströme, die in das System fließen (d.h. hauptsächlich Modul A1).</w:t>
      </w:r>
      <w:r w:rsidRPr="00CC1C46">
        <w:rPr>
          <w:rFonts w:asciiTheme="minorHAnsi" w:hAnsiTheme="minorHAnsi"/>
          <w:sz w:val="20"/>
          <w:lang w:val="de-AT"/>
        </w:rPr>
        <w:t>“</w:t>
      </w:r>
      <w:r w:rsidR="005A1B00" w:rsidRPr="00CC1C46">
        <w:rPr>
          <w:rFonts w:asciiTheme="minorHAnsi" w:hAnsiTheme="minorHAnsi"/>
          <w:sz w:val="20"/>
          <w:lang w:val="de-AT"/>
        </w:rPr>
        <w:t xml:space="preserve"> </w:t>
      </w:r>
      <w:r w:rsidR="00B86233" w:rsidRPr="00CC1C46">
        <w:rPr>
          <w:rFonts w:asciiTheme="minorHAnsi" w:hAnsiTheme="minorHAnsi"/>
          <w:sz w:val="20"/>
          <w:lang w:val="de-AT"/>
        </w:rPr>
        <w:t xml:space="preserve">(EN 15978, </w:t>
      </w:r>
      <w:r w:rsidR="008D79A0" w:rsidRPr="00CC1C46">
        <w:rPr>
          <w:rFonts w:asciiTheme="minorHAnsi" w:hAnsiTheme="minorHAnsi"/>
          <w:sz w:val="20"/>
          <w:lang w:val="de-AT"/>
        </w:rPr>
        <w:t xml:space="preserve">Punkt </w:t>
      </w:r>
      <w:r w:rsidR="00B86233" w:rsidRPr="00CC1C46">
        <w:rPr>
          <w:rFonts w:asciiTheme="minorHAnsi" w:hAnsiTheme="minorHAnsi"/>
          <w:sz w:val="20"/>
          <w:lang w:val="de-AT"/>
        </w:rPr>
        <w:t>8.8)</w:t>
      </w:r>
    </w:p>
    <w:p w14:paraId="52B7F873" w14:textId="77777777" w:rsidR="00D20237" w:rsidRPr="00CC1C46" w:rsidRDefault="00D20237">
      <w:pPr>
        <w:spacing w:after="200" w:line="23" w:lineRule="auto"/>
        <w:rPr>
          <w:rFonts w:asciiTheme="minorHAnsi" w:eastAsiaTheme="majorEastAsia" w:hAnsiTheme="minorHAnsi" w:cstheme="majorBidi"/>
          <w:b/>
          <w:bCs/>
        </w:rPr>
      </w:pPr>
      <w:r w:rsidRPr="00CC1C46">
        <w:rPr>
          <w:rFonts w:asciiTheme="minorHAnsi" w:hAnsiTheme="minorHAnsi"/>
        </w:rPr>
        <w:br w:type="page"/>
      </w:r>
    </w:p>
    <w:p w14:paraId="76C32393" w14:textId="77777777" w:rsidR="005305D5" w:rsidRPr="00CC1C46" w:rsidRDefault="00A44C5C" w:rsidP="00CC1C46">
      <w:pPr>
        <w:pStyle w:val="berschrift1"/>
        <w:rPr>
          <w:rFonts w:asciiTheme="minorHAnsi" w:hAnsiTheme="minorHAnsi"/>
        </w:rPr>
      </w:pPr>
      <w:bookmarkStart w:id="28" w:name="_Toc434579411"/>
      <w:r w:rsidRPr="00CC1C46">
        <w:rPr>
          <w:rFonts w:asciiTheme="minorHAnsi" w:hAnsiTheme="minorHAnsi"/>
        </w:rPr>
        <w:lastRenderedPageBreak/>
        <w:t>Sachbilanz</w:t>
      </w:r>
      <w:bookmarkEnd w:id="28"/>
    </w:p>
    <w:p w14:paraId="3738A967" w14:textId="77777777" w:rsidR="00D20237" w:rsidRPr="00CC1C46" w:rsidRDefault="00D20237" w:rsidP="00D20237">
      <w:pPr>
        <w:spacing w:line="240" w:lineRule="auto"/>
        <w:rPr>
          <w:rFonts w:asciiTheme="minorHAnsi" w:hAnsiTheme="minorHAnsi"/>
          <w:sz w:val="18"/>
        </w:rPr>
      </w:pPr>
    </w:p>
    <w:p w14:paraId="13C79695" w14:textId="77777777" w:rsidR="00C7227E" w:rsidRPr="00CC1C46" w:rsidRDefault="00C7227E" w:rsidP="00285271">
      <w:pPr>
        <w:pStyle w:val="berschrift2"/>
      </w:pPr>
      <w:bookmarkStart w:id="29" w:name="_Toc434579412"/>
      <w:r w:rsidRPr="00CC1C46">
        <w:t>Datenerhebung</w:t>
      </w:r>
      <w:r w:rsidR="00896403" w:rsidRPr="00CC1C46">
        <w:t xml:space="preserve"> für </w:t>
      </w:r>
      <w:r w:rsidR="00897736" w:rsidRPr="00CC1C46">
        <w:t>die Herstellungsphase</w:t>
      </w:r>
      <w:bookmarkEnd w:id="29"/>
    </w:p>
    <w:p w14:paraId="6AE89483" w14:textId="77777777" w:rsidR="00717A3B" w:rsidRPr="00CC1C46" w:rsidRDefault="00C23ED5" w:rsidP="00797EA2">
      <w:pPr>
        <w:keepNext/>
        <w:rPr>
          <w:rFonts w:asciiTheme="minorHAnsi" w:hAnsiTheme="minorHAnsi"/>
          <w:color w:val="auto"/>
          <w:sz w:val="20"/>
        </w:rPr>
      </w:pPr>
      <w:r w:rsidRPr="00CC1C46">
        <w:rPr>
          <w:rFonts w:asciiTheme="minorHAnsi" w:hAnsiTheme="minorHAnsi"/>
          <w:color w:val="auto"/>
          <w:sz w:val="20"/>
        </w:rPr>
        <w:t>Die Daten</w:t>
      </w:r>
      <w:r w:rsidR="00717A3B" w:rsidRPr="00CC1C46">
        <w:rPr>
          <w:rFonts w:asciiTheme="minorHAnsi" w:hAnsiTheme="minorHAnsi"/>
          <w:color w:val="auto"/>
          <w:sz w:val="20"/>
        </w:rPr>
        <w:t xml:space="preserve"> für die Herstellung</w:t>
      </w:r>
      <w:r w:rsidRPr="00CC1C46">
        <w:rPr>
          <w:rFonts w:asciiTheme="minorHAnsi" w:hAnsiTheme="minorHAnsi"/>
          <w:color w:val="auto"/>
          <w:sz w:val="20"/>
        </w:rPr>
        <w:t xml:space="preserve"> </w:t>
      </w:r>
      <w:r w:rsidR="0039698F" w:rsidRPr="00CC1C46">
        <w:rPr>
          <w:rFonts w:asciiTheme="minorHAnsi" w:hAnsiTheme="minorHAnsi"/>
          <w:color w:val="auto"/>
          <w:sz w:val="20"/>
        </w:rPr>
        <w:t xml:space="preserve">müssen </w:t>
      </w:r>
      <w:r w:rsidRPr="00CC1C46">
        <w:rPr>
          <w:rFonts w:asciiTheme="minorHAnsi" w:hAnsiTheme="minorHAnsi"/>
          <w:color w:val="auto"/>
          <w:sz w:val="20"/>
        </w:rPr>
        <w:t xml:space="preserve">vom Ersteller der Ökobilanz </w:t>
      </w:r>
      <w:r w:rsidR="0039698F" w:rsidRPr="00CC1C46">
        <w:rPr>
          <w:rFonts w:asciiTheme="minorHAnsi" w:hAnsiTheme="minorHAnsi"/>
          <w:color w:val="auto"/>
          <w:sz w:val="20"/>
        </w:rPr>
        <w:t>in der Fertigungsstätte evaluiert werden</w:t>
      </w:r>
      <w:r w:rsidRPr="00CC1C46">
        <w:rPr>
          <w:rFonts w:asciiTheme="minorHAnsi" w:hAnsiTheme="minorHAnsi"/>
          <w:color w:val="auto"/>
          <w:sz w:val="20"/>
        </w:rPr>
        <w:t>.</w:t>
      </w:r>
      <w:r w:rsidR="00717A3B" w:rsidRPr="00CC1C46">
        <w:rPr>
          <w:rFonts w:asciiTheme="minorHAnsi" w:hAnsiTheme="minorHAnsi"/>
          <w:color w:val="auto"/>
          <w:sz w:val="20"/>
        </w:rPr>
        <w:t xml:space="preserve"> Dies betrifft alle Daten, auf die der Hersteller Einfluss hat, also auch Daten, die gemäß 15804 den Modulen A1, A2 oder A</w:t>
      </w:r>
      <w:r w:rsidR="00F43BDE" w:rsidRPr="00CC1C46">
        <w:rPr>
          <w:rFonts w:asciiTheme="minorHAnsi" w:hAnsiTheme="minorHAnsi"/>
          <w:color w:val="auto"/>
          <w:sz w:val="20"/>
        </w:rPr>
        <w:t>3</w:t>
      </w:r>
      <w:r w:rsidR="00F43BDE" w:rsidRPr="00CC1C46">
        <w:rPr>
          <w:rFonts w:asciiTheme="minorHAnsi" w:hAnsiTheme="minorHAnsi"/>
          <w:color w:val="800080"/>
          <w:sz w:val="20"/>
        </w:rPr>
        <w:t xml:space="preserve"> </w:t>
      </w:r>
      <w:r w:rsidR="00717A3B" w:rsidRPr="00CC1C46">
        <w:rPr>
          <w:rFonts w:asciiTheme="minorHAnsi" w:hAnsiTheme="minorHAnsi"/>
          <w:color w:val="auto"/>
          <w:sz w:val="20"/>
        </w:rPr>
        <w:t>zugeordnet sind.</w:t>
      </w:r>
      <w:r w:rsidRPr="00CC1C46">
        <w:rPr>
          <w:rFonts w:asciiTheme="minorHAnsi" w:hAnsiTheme="minorHAnsi"/>
          <w:color w:val="auto"/>
          <w:sz w:val="20"/>
        </w:rPr>
        <w:t xml:space="preserve"> </w:t>
      </w:r>
    </w:p>
    <w:p w14:paraId="7796633E" w14:textId="77777777" w:rsidR="007B3449" w:rsidRPr="00CC1C46" w:rsidRDefault="00717A3B" w:rsidP="00797EA2">
      <w:pPr>
        <w:pStyle w:val="StandardAbs"/>
        <w:keepNext/>
        <w:rPr>
          <w:rFonts w:asciiTheme="minorHAnsi" w:hAnsiTheme="minorHAnsi"/>
          <w:sz w:val="20"/>
        </w:rPr>
      </w:pPr>
      <w:r w:rsidRPr="00CC1C46">
        <w:rPr>
          <w:rFonts w:asciiTheme="minorHAnsi" w:hAnsiTheme="minorHAnsi"/>
          <w:sz w:val="20"/>
        </w:rPr>
        <w:t xml:space="preserve">Die Energie- und Stoffflüsse sind als Mittelwerte von 12 Monaten zu berücksichtigen. Als Datenbasis dienen kontinuierliche Messungen, Dosiervorschriften, Energiebuchhaltung, Einkaufs- </w:t>
      </w:r>
      <w:r w:rsidR="00896403" w:rsidRPr="00CC1C46">
        <w:rPr>
          <w:rFonts w:asciiTheme="minorHAnsi" w:hAnsiTheme="minorHAnsi"/>
          <w:sz w:val="20"/>
        </w:rPr>
        <w:t>oder</w:t>
      </w:r>
      <w:r w:rsidRPr="00CC1C46">
        <w:rPr>
          <w:rFonts w:asciiTheme="minorHAnsi" w:hAnsiTheme="minorHAnsi"/>
          <w:sz w:val="20"/>
        </w:rPr>
        <w:t xml:space="preserve"> Abfalllisten. </w:t>
      </w:r>
    </w:p>
    <w:p w14:paraId="5F6A32E3" w14:textId="77777777" w:rsidR="00717A3B" w:rsidRPr="00CC1C46" w:rsidRDefault="005D0694" w:rsidP="00B86233">
      <w:pPr>
        <w:pStyle w:val="StandardAbs"/>
        <w:rPr>
          <w:rFonts w:asciiTheme="minorHAnsi" w:hAnsiTheme="minorHAnsi"/>
          <w:sz w:val="20"/>
        </w:rPr>
      </w:pPr>
      <w:r w:rsidRPr="00CC1C46">
        <w:rPr>
          <w:rFonts w:asciiTheme="minorHAnsi" w:hAnsiTheme="minorHAnsi"/>
          <w:sz w:val="20"/>
        </w:rPr>
        <w:t>O</w:t>
      </w:r>
      <w:r w:rsidR="00717A3B" w:rsidRPr="00CC1C46">
        <w:rPr>
          <w:rFonts w:asciiTheme="minorHAnsi" w:hAnsiTheme="minorHAnsi"/>
          <w:sz w:val="20"/>
        </w:rPr>
        <w:t>utputs, wie z.B. Emissionen, welche nicht einer kontinuierlichen Messung unterzogen werden, können über repräsentative Einzelmessungen erhoben werden.</w:t>
      </w:r>
      <w:r w:rsidR="00C763AF" w:rsidRPr="00CC1C46">
        <w:rPr>
          <w:rFonts w:asciiTheme="minorHAnsi" w:hAnsiTheme="minorHAnsi"/>
          <w:sz w:val="20"/>
        </w:rPr>
        <w:t xml:space="preserve"> </w:t>
      </w:r>
      <w:r w:rsidR="00F963C3" w:rsidRPr="00CC1C46">
        <w:rPr>
          <w:rFonts w:asciiTheme="minorHAnsi" w:hAnsiTheme="minorHAnsi"/>
          <w:sz w:val="20"/>
        </w:rPr>
        <w:t xml:space="preserve">Diese Messungen sollten im selben Bezugsjahr wie die erhobenen Energie- und Stoffflüsse und </w:t>
      </w:r>
      <w:r w:rsidR="006A3E18" w:rsidRPr="00CC1C46">
        <w:rPr>
          <w:rFonts w:asciiTheme="minorHAnsi" w:hAnsiTheme="minorHAnsi"/>
          <w:sz w:val="20"/>
        </w:rPr>
        <w:t>mit</w:t>
      </w:r>
      <w:r w:rsidR="00F963C3" w:rsidRPr="00CC1C46">
        <w:rPr>
          <w:rFonts w:asciiTheme="minorHAnsi" w:hAnsiTheme="minorHAnsi"/>
          <w:sz w:val="20"/>
        </w:rPr>
        <w:t xml:space="preserve"> repräsentativen Produktionsmengen durchgeführt worden sein. </w:t>
      </w:r>
      <w:r w:rsidR="00717A3B" w:rsidRPr="00CC1C46">
        <w:rPr>
          <w:rFonts w:asciiTheme="minorHAnsi" w:hAnsiTheme="minorHAnsi"/>
          <w:sz w:val="20"/>
        </w:rPr>
        <w:t>Wenn keine Messungen vorliegen und dies aus naturwissenschaftlich-technischer Sicht zulässig ist, können die Emissionen über stöchiometrische Gleichungen erhoben werden.</w:t>
      </w:r>
    </w:p>
    <w:p w14:paraId="082F27ED" w14:textId="7AE27782" w:rsidR="00BC6A2A" w:rsidRPr="00CC1C46" w:rsidRDefault="00896403" w:rsidP="00B86233">
      <w:pPr>
        <w:pStyle w:val="StandardAbs"/>
        <w:rPr>
          <w:rFonts w:asciiTheme="minorHAnsi" w:hAnsiTheme="minorHAnsi"/>
          <w:sz w:val="20"/>
        </w:rPr>
      </w:pPr>
      <w:r w:rsidRPr="00CC1C46">
        <w:rPr>
          <w:rFonts w:asciiTheme="minorHAnsi" w:hAnsiTheme="minorHAnsi"/>
          <w:sz w:val="20"/>
        </w:rPr>
        <w:t>Die herangezogenen 12 Monate sollten, nach Möglichkeit dem letzten abgeschlossenen Betriebsjahr entsprechen.</w:t>
      </w:r>
    </w:p>
    <w:p w14:paraId="141B736F" w14:textId="77777777" w:rsidR="00C23ED5" w:rsidRPr="00CC1C46" w:rsidRDefault="00C23ED5" w:rsidP="00B86233">
      <w:pPr>
        <w:pStyle w:val="StandardAbs"/>
        <w:rPr>
          <w:rFonts w:asciiTheme="minorHAnsi" w:hAnsiTheme="minorHAnsi"/>
          <w:sz w:val="20"/>
        </w:rPr>
      </w:pPr>
      <w:r w:rsidRPr="00CC1C46">
        <w:rPr>
          <w:rFonts w:asciiTheme="minorHAnsi" w:hAnsiTheme="minorHAnsi"/>
          <w:sz w:val="20"/>
        </w:rPr>
        <w:t>Unfälle und außergewöhnliche Störfälle werden nicht berücksichtigt.</w:t>
      </w:r>
    </w:p>
    <w:p w14:paraId="7C2835F9" w14:textId="77777777" w:rsidR="00D24B54" w:rsidRPr="00CC1C46" w:rsidRDefault="00A26AD3" w:rsidP="00B86233">
      <w:pPr>
        <w:pStyle w:val="StandardAbs"/>
        <w:rPr>
          <w:rFonts w:asciiTheme="minorHAnsi" w:hAnsiTheme="minorHAnsi"/>
          <w:sz w:val="20"/>
        </w:rPr>
      </w:pPr>
      <w:r w:rsidRPr="00CC1C46">
        <w:rPr>
          <w:rFonts w:asciiTheme="minorHAnsi" w:hAnsiTheme="minorHAnsi"/>
          <w:sz w:val="20"/>
        </w:rPr>
        <w:t>Das Datenerfassungsverfahren ist im Projektbericht zu beschreiben.</w:t>
      </w:r>
    </w:p>
    <w:p w14:paraId="2DAB8AB1" w14:textId="77777777" w:rsidR="00200832" w:rsidRPr="00CC1C46" w:rsidRDefault="00200832" w:rsidP="00B86233">
      <w:pPr>
        <w:pStyle w:val="StandardAbs"/>
        <w:rPr>
          <w:rFonts w:asciiTheme="minorHAnsi" w:hAnsiTheme="minorHAnsi"/>
          <w:sz w:val="20"/>
        </w:rPr>
      </w:pPr>
      <w:r w:rsidRPr="00CC1C46">
        <w:rPr>
          <w:rFonts w:asciiTheme="minorHAnsi" w:hAnsiTheme="minorHAnsi"/>
          <w:sz w:val="20"/>
        </w:rPr>
        <w:t>Sollen für zum Zeitpunkt der Erstellung der EPD zukünftige Produktionsbedingungen einbezogen werden, so gilt</w:t>
      </w:r>
      <w:r w:rsidR="00B86233" w:rsidRPr="00CC1C46">
        <w:rPr>
          <w:rFonts w:asciiTheme="minorHAnsi" w:hAnsiTheme="minorHAnsi"/>
          <w:sz w:val="20"/>
        </w:rPr>
        <w:t xml:space="preserve"> (</w:t>
      </w:r>
      <w:r w:rsidR="0048742A" w:rsidRPr="00CC1C46">
        <w:rPr>
          <w:rFonts w:asciiTheme="minorHAnsi" w:hAnsiTheme="minorHAnsi"/>
          <w:sz w:val="20"/>
        </w:rPr>
        <w:t xml:space="preserve">analog zu </w:t>
      </w:r>
      <w:r w:rsidR="00B86233" w:rsidRPr="00CC1C46">
        <w:rPr>
          <w:rFonts w:asciiTheme="minorHAnsi" w:hAnsiTheme="minorHAnsi"/>
          <w:sz w:val="20"/>
        </w:rPr>
        <w:t>IBU</w:t>
      </w:r>
      <w:r w:rsidR="008E21AA" w:rsidRPr="00CC1C46">
        <w:rPr>
          <w:rFonts w:asciiTheme="minorHAnsi" w:hAnsiTheme="minorHAnsi"/>
          <w:sz w:val="20"/>
        </w:rPr>
        <w:t>,</w:t>
      </w:r>
      <w:r w:rsidR="00F43BDE" w:rsidRPr="00CC1C46">
        <w:rPr>
          <w:rFonts w:asciiTheme="minorHAnsi" w:hAnsiTheme="minorHAnsi"/>
          <w:sz w:val="20"/>
        </w:rPr>
        <w:t xml:space="preserve"> 2011</w:t>
      </w:r>
      <w:r w:rsidR="00B86233" w:rsidRPr="00CC1C46">
        <w:rPr>
          <w:rFonts w:asciiTheme="minorHAnsi" w:hAnsiTheme="minorHAnsi"/>
          <w:sz w:val="20"/>
        </w:rPr>
        <w:t xml:space="preserve">, </w:t>
      </w:r>
      <w:r w:rsidR="002E373C" w:rsidRPr="00CC1C46">
        <w:rPr>
          <w:rFonts w:asciiTheme="minorHAnsi" w:hAnsiTheme="minorHAnsi"/>
          <w:sz w:val="20"/>
        </w:rPr>
        <w:t xml:space="preserve">7.4, </w:t>
      </w:r>
      <w:r w:rsidR="00B86233" w:rsidRPr="00CC1C46">
        <w:rPr>
          <w:rFonts w:asciiTheme="minorHAnsi" w:hAnsiTheme="minorHAnsi"/>
          <w:sz w:val="20"/>
        </w:rPr>
        <w:t>S 18</w:t>
      </w:r>
      <w:r w:rsidR="002E373C" w:rsidRPr="00CC1C46">
        <w:rPr>
          <w:rFonts w:asciiTheme="minorHAnsi" w:hAnsiTheme="minorHAnsi"/>
          <w:sz w:val="20"/>
        </w:rPr>
        <w:t>f</w:t>
      </w:r>
      <w:r w:rsidR="00B86233" w:rsidRPr="00CC1C46">
        <w:rPr>
          <w:rFonts w:asciiTheme="minorHAnsi" w:hAnsiTheme="minorHAnsi"/>
          <w:sz w:val="20"/>
        </w:rPr>
        <w:t>)</w:t>
      </w:r>
      <w:r w:rsidRPr="00CC1C46">
        <w:rPr>
          <w:rFonts w:asciiTheme="minorHAnsi" w:hAnsiTheme="minorHAnsi"/>
          <w:sz w:val="20"/>
        </w:rPr>
        <w:t>:</w:t>
      </w:r>
      <w:r w:rsidR="00EC3DCE" w:rsidRPr="00CC1C46">
        <w:rPr>
          <w:rFonts w:asciiTheme="minorHAnsi" w:hAnsiTheme="minorHAnsi"/>
          <w:sz w:val="20"/>
        </w:rPr>
        <w:t xml:space="preserve"> </w:t>
      </w:r>
    </w:p>
    <w:p w14:paraId="28F47E3F" w14:textId="77777777" w:rsidR="00200832" w:rsidRPr="00CC1C46" w:rsidRDefault="00200832" w:rsidP="00200832">
      <w:pPr>
        <w:pStyle w:val="ListeIBU"/>
        <w:rPr>
          <w:rFonts w:asciiTheme="minorHAnsi" w:hAnsiTheme="minorHAnsi"/>
          <w:color w:val="auto"/>
          <w:sz w:val="20"/>
        </w:rPr>
      </w:pPr>
      <w:r w:rsidRPr="00CC1C46">
        <w:rPr>
          <w:rFonts w:asciiTheme="minorHAnsi" w:hAnsiTheme="minorHAnsi"/>
          <w:color w:val="auto"/>
          <w:sz w:val="20"/>
        </w:rPr>
        <w:t xml:space="preserve">Prozesse, welche das Herstellverfahren nicht beeinflussen (z.B. </w:t>
      </w:r>
      <w:r w:rsidR="0048742A" w:rsidRPr="00CC1C46">
        <w:rPr>
          <w:rFonts w:asciiTheme="minorHAnsi" w:hAnsiTheme="minorHAnsi"/>
          <w:color w:val="auto"/>
          <w:sz w:val="20"/>
        </w:rPr>
        <w:t>Umstellung der Auslieferung</w:t>
      </w:r>
      <w:r w:rsidRPr="00CC1C46">
        <w:rPr>
          <w:rFonts w:asciiTheme="minorHAnsi" w:hAnsiTheme="minorHAnsi"/>
          <w:color w:val="auto"/>
          <w:sz w:val="20"/>
        </w:rPr>
        <w:t xml:space="preserve">) können in die Deklaration integriert werden. </w:t>
      </w:r>
      <w:r w:rsidR="0048742A" w:rsidRPr="00CC1C46">
        <w:rPr>
          <w:rFonts w:asciiTheme="minorHAnsi" w:hAnsiTheme="minorHAnsi"/>
          <w:color w:val="auto"/>
          <w:sz w:val="20"/>
        </w:rPr>
        <w:t>D</w:t>
      </w:r>
      <w:r w:rsidRPr="00CC1C46">
        <w:rPr>
          <w:rFonts w:asciiTheme="minorHAnsi" w:hAnsiTheme="minorHAnsi"/>
          <w:color w:val="auto"/>
          <w:sz w:val="20"/>
        </w:rPr>
        <w:t>ie Deklaration</w:t>
      </w:r>
      <w:r w:rsidR="0048742A" w:rsidRPr="00CC1C46">
        <w:rPr>
          <w:rFonts w:asciiTheme="minorHAnsi" w:hAnsiTheme="minorHAnsi"/>
          <w:color w:val="auto"/>
          <w:sz w:val="20"/>
        </w:rPr>
        <w:t xml:space="preserve"> darf</w:t>
      </w:r>
      <w:r w:rsidRPr="00CC1C46">
        <w:rPr>
          <w:rFonts w:asciiTheme="minorHAnsi" w:hAnsiTheme="minorHAnsi"/>
          <w:color w:val="auto"/>
          <w:sz w:val="20"/>
        </w:rPr>
        <w:t xml:space="preserve"> frühestens zu dem Zeitpunkt ausgestellt werden, zu dem </w:t>
      </w:r>
      <w:r w:rsidR="0048742A" w:rsidRPr="00CC1C46">
        <w:rPr>
          <w:rFonts w:asciiTheme="minorHAnsi" w:hAnsiTheme="minorHAnsi"/>
          <w:color w:val="auto"/>
          <w:sz w:val="20"/>
        </w:rPr>
        <w:t>die Umstellung</w:t>
      </w:r>
      <w:r w:rsidRPr="00CC1C46">
        <w:rPr>
          <w:rFonts w:asciiTheme="minorHAnsi" w:hAnsiTheme="minorHAnsi"/>
          <w:color w:val="auto"/>
          <w:sz w:val="20"/>
        </w:rPr>
        <w:t xml:space="preserve"> </w:t>
      </w:r>
      <w:r w:rsidR="009F5CF4" w:rsidRPr="00CC1C46">
        <w:rPr>
          <w:rFonts w:asciiTheme="minorHAnsi" w:hAnsiTheme="minorHAnsi"/>
          <w:color w:val="auto"/>
          <w:sz w:val="20"/>
        </w:rPr>
        <w:t xml:space="preserve">nachweislich </w:t>
      </w:r>
      <w:r w:rsidRPr="00CC1C46">
        <w:rPr>
          <w:rFonts w:asciiTheme="minorHAnsi" w:hAnsiTheme="minorHAnsi"/>
          <w:color w:val="auto"/>
          <w:sz w:val="20"/>
        </w:rPr>
        <w:t>stattfindet.</w:t>
      </w:r>
      <w:r w:rsidR="005B39AE" w:rsidRPr="00CC1C46">
        <w:rPr>
          <w:rFonts w:asciiTheme="minorHAnsi" w:hAnsiTheme="minorHAnsi"/>
          <w:color w:val="auto"/>
          <w:sz w:val="20"/>
        </w:rPr>
        <w:t xml:space="preserve"> </w:t>
      </w:r>
    </w:p>
    <w:p w14:paraId="469BF77A" w14:textId="77777777" w:rsidR="00200832" w:rsidRPr="00CC1C46" w:rsidRDefault="00200832" w:rsidP="00200832">
      <w:pPr>
        <w:pStyle w:val="ListeIBU"/>
        <w:rPr>
          <w:rFonts w:asciiTheme="minorHAnsi" w:hAnsiTheme="minorHAnsi"/>
          <w:color w:val="auto"/>
          <w:sz w:val="20"/>
        </w:rPr>
      </w:pPr>
      <w:r w:rsidRPr="00CC1C46">
        <w:rPr>
          <w:rFonts w:asciiTheme="minorHAnsi" w:hAnsiTheme="minorHAnsi"/>
          <w:color w:val="auto"/>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6871CCD3" w14:textId="77777777" w:rsidR="00D20237" w:rsidRPr="00CC1C46" w:rsidRDefault="00D20237" w:rsidP="00D20237">
      <w:pPr>
        <w:pStyle w:val="ListeIBU"/>
        <w:numPr>
          <w:ilvl w:val="0"/>
          <w:numId w:val="0"/>
        </w:numPr>
        <w:ind w:left="720"/>
        <w:rPr>
          <w:rFonts w:asciiTheme="minorHAnsi" w:hAnsiTheme="minorHAnsi"/>
          <w:color w:val="auto"/>
          <w:sz w:val="20"/>
        </w:rPr>
      </w:pPr>
    </w:p>
    <w:p w14:paraId="70CB9BC2" w14:textId="77777777" w:rsidR="00DB410E" w:rsidRPr="00CC1C46" w:rsidRDefault="00141933" w:rsidP="00285271">
      <w:pPr>
        <w:pStyle w:val="berschrift2"/>
      </w:pPr>
      <w:bookmarkStart w:id="30" w:name="_Toc434579413"/>
      <w:r w:rsidRPr="00CC1C46">
        <w:t>Generische D</w:t>
      </w:r>
      <w:r w:rsidR="00DB410E" w:rsidRPr="00CC1C46">
        <w:t>aten</w:t>
      </w:r>
      <w:bookmarkEnd w:id="30"/>
    </w:p>
    <w:p w14:paraId="4E234AE6" w14:textId="77777777" w:rsidR="007E5487" w:rsidRPr="00CC1C46" w:rsidRDefault="009B5ABF" w:rsidP="00744261">
      <w:pPr>
        <w:rPr>
          <w:rFonts w:asciiTheme="minorHAnsi" w:hAnsiTheme="minorHAnsi"/>
          <w:sz w:val="20"/>
        </w:rPr>
      </w:pPr>
      <w:r w:rsidRPr="00CC1C46">
        <w:rPr>
          <w:rFonts w:asciiTheme="minorHAnsi" w:hAnsiTheme="minorHAnsi"/>
          <w:sz w:val="20"/>
        </w:rPr>
        <w:t>Generische Daten sind Informationen, die nicht spezifisch für das untersuchte System sind. Sie</w:t>
      </w:r>
      <w:r w:rsidR="00141933" w:rsidRPr="00CC1C46">
        <w:rPr>
          <w:rFonts w:asciiTheme="minorHAnsi" w:hAnsiTheme="minorHAnsi"/>
          <w:sz w:val="20"/>
        </w:rPr>
        <w:t xml:space="preserve"> können </w:t>
      </w:r>
      <w:r w:rsidRPr="00CC1C46">
        <w:rPr>
          <w:rFonts w:asciiTheme="minorHAnsi" w:hAnsiTheme="minorHAnsi"/>
          <w:sz w:val="20"/>
        </w:rPr>
        <w:t>eine</w:t>
      </w:r>
      <w:r w:rsidR="006661DB" w:rsidRPr="00CC1C46">
        <w:rPr>
          <w:rFonts w:asciiTheme="minorHAnsi" w:hAnsiTheme="minorHAnsi"/>
          <w:sz w:val="20"/>
        </w:rPr>
        <w:t>n</w:t>
      </w:r>
      <w:r w:rsidRPr="00CC1C46">
        <w:rPr>
          <w:rFonts w:asciiTheme="minorHAnsi" w:hAnsiTheme="minorHAnsi"/>
          <w:sz w:val="20"/>
        </w:rPr>
        <w:t xml:space="preserve"> </w:t>
      </w:r>
      <w:r w:rsidR="00141933" w:rsidRPr="00CC1C46">
        <w:rPr>
          <w:rFonts w:asciiTheme="minorHAnsi" w:hAnsiTheme="minorHAnsi"/>
          <w:sz w:val="20"/>
        </w:rPr>
        <w:t>spezifisch</w:t>
      </w:r>
      <w:r w:rsidRPr="00CC1C46">
        <w:rPr>
          <w:rFonts w:asciiTheme="minorHAnsi" w:hAnsiTheme="minorHAnsi"/>
          <w:sz w:val="20"/>
        </w:rPr>
        <w:t xml:space="preserve">en Prozess repräsentieren oder Durchschnittsdaten </w:t>
      </w:r>
      <w:r w:rsidR="006661DB" w:rsidRPr="00CC1C46">
        <w:rPr>
          <w:rFonts w:asciiTheme="minorHAnsi" w:hAnsiTheme="minorHAnsi"/>
          <w:sz w:val="20"/>
        </w:rPr>
        <w:t xml:space="preserve">sein. </w:t>
      </w:r>
    </w:p>
    <w:p w14:paraId="3AFD4946" w14:textId="77777777" w:rsidR="00141933" w:rsidRPr="00CC1C46" w:rsidRDefault="001A387E" w:rsidP="00744261">
      <w:pPr>
        <w:rPr>
          <w:rFonts w:asciiTheme="minorHAnsi" w:hAnsiTheme="minorHAnsi"/>
          <w:sz w:val="20"/>
        </w:rPr>
      </w:pPr>
      <w:r w:rsidRPr="00CC1C46">
        <w:rPr>
          <w:rFonts w:asciiTheme="minorHAnsi" w:hAnsiTheme="minorHAnsi"/>
          <w:sz w:val="20"/>
        </w:rPr>
        <w:t>EN</w:t>
      </w:r>
      <w:r w:rsidR="00141933" w:rsidRPr="00CC1C46">
        <w:rPr>
          <w:rFonts w:asciiTheme="minorHAnsi" w:hAnsiTheme="minorHAnsi"/>
          <w:sz w:val="20"/>
        </w:rPr>
        <w:t xml:space="preserve"> 15804 erlaubt den Einsatz von generischen Daten für vorgelagerte (upstream) und für nachgelagerte (downstream) Prozesse. Prozesse, auf die der Hersteller Einfluss hat, müssen mit spezifischen Daten gerechnet werden.</w:t>
      </w:r>
    </w:p>
    <w:p w14:paraId="21F0D59A" w14:textId="77777777" w:rsidR="00D20237" w:rsidRPr="00CC1C46" w:rsidRDefault="00D20237">
      <w:pPr>
        <w:spacing w:after="200" w:line="23" w:lineRule="auto"/>
        <w:rPr>
          <w:rFonts w:asciiTheme="minorHAnsi" w:hAnsiTheme="minorHAnsi"/>
          <w:sz w:val="20"/>
        </w:rPr>
      </w:pPr>
      <w:r w:rsidRPr="00CC1C46">
        <w:rPr>
          <w:rFonts w:asciiTheme="minorHAnsi" w:hAnsiTheme="minorHAnsi"/>
          <w:sz w:val="20"/>
        </w:rPr>
        <w:br w:type="page"/>
      </w:r>
    </w:p>
    <w:p w14:paraId="2F3F4040" w14:textId="77777777" w:rsidR="002776B9" w:rsidRPr="00CC1C46" w:rsidRDefault="00694BE3" w:rsidP="00F73E39">
      <w:pPr>
        <w:pStyle w:val="StandardAbs"/>
        <w:rPr>
          <w:rFonts w:asciiTheme="minorHAnsi" w:hAnsiTheme="minorHAnsi"/>
          <w:sz w:val="20"/>
        </w:rPr>
      </w:pPr>
      <w:r w:rsidRPr="00CC1C46">
        <w:rPr>
          <w:rFonts w:asciiTheme="minorHAnsi" w:hAnsiTheme="minorHAnsi"/>
          <w:sz w:val="20"/>
        </w:rPr>
        <w:lastRenderedPageBreak/>
        <w:t xml:space="preserve">Generische Daten müssen </w:t>
      </w:r>
      <w:r w:rsidR="002776B9" w:rsidRPr="00CC1C46">
        <w:rPr>
          <w:rFonts w:asciiTheme="minorHAnsi" w:hAnsiTheme="minorHAnsi"/>
          <w:sz w:val="20"/>
        </w:rPr>
        <w:t>die folgende</w:t>
      </w:r>
      <w:r w:rsidR="003D5CF6" w:rsidRPr="00CC1C46">
        <w:rPr>
          <w:rFonts w:asciiTheme="minorHAnsi" w:hAnsiTheme="minorHAnsi"/>
          <w:sz w:val="20"/>
        </w:rPr>
        <w:t>n</w:t>
      </w:r>
      <w:r w:rsidR="002776B9" w:rsidRPr="00CC1C46">
        <w:rPr>
          <w:rFonts w:asciiTheme="minorHAnsi" w:hAnsiTheme="minorHAnsi"/>
          <w:sz w:val="20"/>
        </w:rPr>
        <w:t xml:space="preserve"> Kriterien erfüllen:</w:t>
      </w:r>
    </w:p>
    <w:p w14:paraId="28909FC8" w14:textId="77777777" w:rsidR="001A4987" w:rsidRPr="00CC1C46" w:rsidRDefault="001A4987" w:rsidP="001205F2">
      <w:pPr>
        <w:pStyle w:val="Listenabsatz"/>
        <w:numPr>
          <w:ilvl w:val="0"/>
          <w:numId w:val="20"/>
        </w:numPr>
        <w:rPr>
          <w:rFonts w:asciiTheme="minorHAnsi" w:hAnsiTheme="minorHAnsi"/>
          <w:color w:val="auto"/>
          <w:sz w:val="20"/>
          <w:lang w:val="de-AT"/>
        </w:rPr>
      </w:pPr>
      <w:r w:rsidRPr="00CC1C46">
        <w:rPr>
          <w:rFonts w:asciiTheme="minorHAnsi" w:hAnsiTheme="minorHAnsi"/>
          <w:color w:val="auto"/>
          <w:sz w:val="20"/>
          <w:lang w:val="de-AT"/>
        </w:rPr>
        <w:t xml:space="preserve">Prinzipiell gilt, dass generische Daten im selben Licht wie andere Daten der Ökobilanz betrachtet werden sollen und kein Unterschied zur Behandlung von spezifischen Daten gemacht werden soll. </w:t>
      </w:r>
    </w:p>
    <w:p w14:paraId="4F4E8EE7" w14:textId="77777777" w:rsidR="00B31E3B" w:rsidRPr="00CC1C46" w:rsidRDefault="00B31E3B" w:rsidP="001205F2">
      <w:pPr>
        <w:pStyle w:val="Listenabsatz"/>
        <w:numPr>
          <w:ilvl w:val="0"/>
          <w:numId w:val="20"/>
        </w:numPr>
        <w:rPr>
          <w:rFonts w:asciiTheme="minorHAnsi" w:hAnsiTheme="minorHAnsi"/>
          <w:color w:val="auto"/>
          <w:sz w:val="20"/>
          <w:lang w:val="de-AT"/>
        </w:rPr>
      </w:pPr>
      <w:r w:rsidRPr="00CC1C46">
        <w:rPr>
          <w:rFonts w:asciiTheme="minorHAnsi" w:hAnsiTheme="minorHAnsi"/>
          <w:color w:val="auto"/>
          <w:sz w:val="20"/>
          <w:lang w:val="de-AT"/>
        </w:rPr>
        <w:t xml:space="preserve">Die Daten sollen </w:t>
      </w:r>
      <w:r w:rsidR="00694BE3" w:rsidRPr="00CC1C46">
        <w:rPr>
          <w:rFonts w:asciiTheme="minorHAnsi" w:hAnsiTheme="minorHAnsi"/>
          <w:color w:val="auto"/>
          <w:sz w:val="20"/>
          <w:lang w:val="de-AT"/>
        </w:rPr>
        <w:t xml:space="preserve">aus einer vertrauenswürdigen Quelle stammen und </w:t>
      </w:r>
      <w:r w:rsidRPr="00CC1C46">
        <w:rPr>
          <w:rFonts w:asciiTheme="minorHAnsi" w:hAnsiTheme="minorHAnsi"/>
          <w:color w:val="auto"/>
          <w:sz w:val="20"/>
          <w:lang w:val="de-AT"/>
        </w:rPr>
        <w:t xml:space="preserve">aus wissenschaftlicher Sicht vorbildlich erarbeitet </w:t>
      </w:r>
      <w:r w:rsidR="00694BE3" w:rsidRPr="00CC1C46">
        <w:rPr>
          <w:rFonts w:asciiTheme="minorHAnsi" w:hAnsiTheme="minorHAnsi"/>
          <w:color w:val="auto"/>
          <w:sz w:val="20"/>
          <w:lang w:val="de-AT"/>
        </w:rPr>
        <w:t>sein</w:t>
      </w:r>
      <w:r w:rsidRPr="00CC1C46">
        <w:rPr>
          <w:rFonts w:asciiTheme="minorHAnsi" w:hAnsiTheme="minorHAnsi"/>
          <w:color w:val="auto"/>
          <w:sz w:val="20"/>
          <w:lang w:val="de-AT"/>
        </w:rPr>
        <w:t>.</w:t>
      </w:r>
    </w:p>
    <w:p w14:paraId="13CD0631" w14:textId="77777777" w:rsidR="001A4987" w:rsidRDefault="001A4987" w:rsidP="001205F2">
      <w:pPr>
        <w:pStyle w:val="Listenabsatz"/>
        <w:numPr>
          <w:ilvl w:val="0"/>
          <w:numId w:val="20"/>
        </w:numPr>
        <w:rPr>
          <w:rFonts w:asciiTheme="minorHAnsi" w:hAnsiTheme="minorHAnsi"/>
          <w:sz w:val="20"/>
          <w:lang w:val="de-AT"/>
        </w:rPr>
      </w:pPr>
      <w:r w:rsidRPr="00CC1C46">
        <w:rPr>
          <w:rFonts w:asciiTheme="minorHAnsi" w:hAnsiTheme="minorHAnsi"/>
          <w:sz w:val="20"/>
          <w:lang w:val="de-AT"/>
        </w:rPr>
        <w:t xml:space="preserve">Die Daten sollen plausibel </w:t>
      </w:r>
      <w:r w:rsidR="00694BE3" w:rsidRPr="00CC1C46">
        <w:rPr>
          <w:rFonts w:asciiTheme="minorHAnsi" w:hAnsiTheme="minorHAnsi"/>
          <w:sz w:val="20"/>
          <w:lang w:val="de-AT"/>
        </w:rPr>
        <w:t xml:space="preserve">und repräsentativ </w:t>
      </w:r>
      <w:r w:rsidRPr="00CC1C46">
        <w:rPr>
          <w:rFonts w:asciiTheme="minorHAnsi" w:hAnsiTheme="minorHAnsi"/>
          <w:sz w:val="20"/>
          <w:lang w:val="de-AT"/>
        </w:rPr>
        <w:t>sein.</w:t>
      </w:r>
    </w:p>
    <w:p w14:paraId="3B734A36" w14:textId="77777777" w:rsidR="000A66DB" w:rsidRPr="00CC1C46" w:rsidRDefault="000A66DB" w:rsidP="001205F2">
      <w:pPr>
        <w:pStyle w:val="Listenabsatz"/>
        <w:numPr>
          <w:ilvl w:val="0"/>
          <w:numId w:val="20"/>
        </w:numPr>
        <w:rPr>
          <w:rFonts w:asciiTheme="minorHAnsi" w:hAnsiTheme="minorHAnsi"/>
          <w:sz w:val="20"/>
          <w:lang w:val="de-AT"/>
        </w:rPr>
      </w:pPr>
      <w:r w:rsidRPr="00CC1C46">
        <w:rPr>
          <w:rFonts w:asciiTheme="minorHAnsi" w:hAnsiTheme="minorHAnsi"/>
          <w:sz w:val="20"/>
          <w:lang w:val="de-AT"/>
        </w:rPr>
        <w:t xml:space="preserve">Generische Daten, die in die Berechnung eingehen, </w:t>
      </w:r>
      <w:r w:rsidR="00F73E39" w:rsidRPr="00CC1C46">
        <w:rPr>
          <w:rFonts w:asciiTheme="minorHAnsi" w:hAnsiTheme="minorHAnsi"/>
          <w:sz w:val="20"/>
          <w:lang w:val="de-AT"/>
        </w:rPr>
        <w:t>sollen</w:t>
      </w:r>
      <w:r w:rsidRPr="00CC1C46">
        <w:rPr>
          <w:rFonts w:asciiTheme="minorHAnsi" w:hAnsiTheme="minorHAnsi"/>
          <w:sz w:val="20"/>
          <w:lang w:val="de-AT"/>
        </w:rPr>
        <w:t xml:space="preserve"> mindestens während der letzten 10 Jahre ein</w:t>
      </w:r>
      <w:r w:rsidR="00A12F07" w:rsidRPr="00CC1C46">
        <w:rPr>
          <w:rFonts w:asciiTheme="minorHAnsi" w:hAnsiTheme="minorHAnsi"/>
          <w:sz w:val="20"/>
          <w:lang w:val="de-AT"/>
        </w:rPr>
        <w:t>e</w:t>
      </w:r>
      <w:r w:rsidRPr="00CC1C46">
        <w:rPr>
          <w:rFonts w:asciiTheme="minorHAnsi" w:hAnsiTheme="minorHAnsi"/>
          <w:sz w:val="20"/>
          <w:lang w:val="de-AT"/>
        </w:rPr>
        <w:t xml:space="preserve"> </w:t>
      </w:r>
      <w:r w:rsidR="00291615" w:rsidRPr="00CC1C46">
        <w:rPr>
          <w:rFonts w:asciiTheme="minorHAnsi" w:hAnsiTheme="minorHAnsi"/>
          <w:sz w:val="20"/>
          <w:lang w:val="de-AT"/>
        </w:rPr>
        <w:t xml:space="preserve">Überprüfung auf Aktualität und ggf. eine </w:t>
      </w:r>
      <w:r w:rsidRPr="00CC1C46">
        <w:rPr>
          <w:rFonts w:asciiTheme="minorHAnsi" w:hAnsiTheme="minorHAnsi"/>
          <w:sz w:val="20"/>
          <w:lang w:val="de-AT"/>
        </w:rPr>
        <w:t>Aktuali</w:t>
      </w:r>
      <w:r w:rsidR="002776B9" w:rsidRPr="00CC1C46">
        <w:rPr>
          <w:rFonts w:asciiTheme="minorHAnsi" w:hAnsiTheme="minorHAnsi"/>
          <w:sz w:val="20"/>
          <w:lang w:val="de-AT"/>
        </w:rPr>
        <w:t xml:space="preserve">sierung (update) erfahren haben (EN 15804, </w:t>
      </w:r>
      <w:r w:rsidR="00D17392" w:rsidRPr="00CC1C46">
        <w:rPr>
          <w:rFonts w:asciiTheme="minorHAnsi" w:hAnsiTheme="minorHAnsi"/>
          <w:sz w:val="20"/>
          <w:lang w:val="de-AT"/>
        </w:rPr>
        <w:t xml:space="preserve">Punkt </w:t>
      </w:r>
      <w:r w:rsidR="002776B9" w:rsidRPr="00CC1C46">
        <w:rPr>
          <w:rFonts w:asciiTheme="minorHAnsi" w:hAnsiTheme="minorHAnsi"/>
          <w:sz w:val="20"/>
          <w:lang w:val="de-AT"/>
        </w:rPr>
        <w:t>6.3.7).</w:t>
      </w:r>
    </w:p>
    <w:p w14:paraId="50F2CD3D" w14:textId="77777777" w:rsidR="000A66DB" w:rsidRPr="00CC1C46" w:rsidRDefault="000A66DB" w:rsidP="001205F2">
      <w:pPr>
        <w:pStyle w:val="Listenabsatz"/>
        <w:numPr>
          <w:ilvl w:val="0"/>
          <w:numId w:val="20"/>
        </w:numPr>
        <w:rPr>
          <w:rFonts w:asciiTheme="minorHAnsi" w:hAnsiTheme="minorHAnsi"/>
          <w:sz w:val="20"/>
          <w:lang w:val="de-AT"/>
        </w:rPr>
      </w:pPr>
      <w:r w:rsidRPr="00CC1C46">
        <w:rPr>
          <w:rFonts w:asciiTheme="minorHAnsi" w:hAnsiTheme="minorHAnsi"/>
          <w:sz w:val="20"/>
          <w:lang w:val="de-AT"/>
        </w:rPr>
        <w:t xml:space="preserve">Die Datensätze </w:t>
      </w:r>
      <w:r w:rsidR="00F73E39" w:rsidRPr="00CC1C46">
        <w:rPr>
          <w:rFonts w:asciiTheme="minorHAnsi" w:hAnsiTheme="minorHAnsi"/>
          <w:sz w:val="20"/>
          <w:lang w:val="de-AT"/>
        </w:rPr>
        <w:t>sollen</w:t>
      </w:r>
      <w:r w:rsidRPr="00CC1C46">
        <w:rPr>
          <w:rFonts w:asciiTheme="minorHAnsi" w:hAnsiTheme="minorHAnsi"/>
          <w:sz w:val="20"/>
          <w:lang w:val="de-AT"/>
        </w:rPr>
        <w:t xml:space="preserve"> vollständig sein und den Systemgrenzen und den Kriterien für eine Nichtbetrachtung von </w:t>
      </w:r>
      <w:r w:rsidR="001609FD" w:rsidRPr="00CC1C46">
        <w:rPr>
          <w:rFonts w:asciiTheme="minorHAnsi" w:hAnsiTheme="minorHAnsi"/>
          <w:sz w:val="20"/>
          <w:lang w:val="de-AT"/>
        </w:rPr>
        <w:t>I</w:t>
      </w:r>
      <w:r w:rsidRPr="00CC1C46">
        <w:rPr>
          <w:rFonts w:asciiTheme="minorHAnsi" w:hAnsiTheme="minorHAnsi"/>
          <w:sz w:val="20"/>
          <w:lang w:val="de-AT"/>
        </w:rPr>
        <w:t xml:space="preserve">nputs und </w:t>
      </w:r>
      <w:r w:rsidR="001609FD" w:rsidRPr="00CC1C46">
        <w:rPr>
          <w:rFonts w:asciiTheme="minorHAnsi" w:hAnsiTheme="minorHAnsi"/>
          <w:sz w:val="20"/>
          <w:lang w:val="de-AT"/>
        </w:rPr>
        <w:t>O</w:t>
      </w:r>
      <w:r w:rsidRPr="00CC1C46">
        <w:rPr>
          <w:rFonts w:asciiTheme="minorHAnsi" w:hAnsiTheme="minorHAnsi"/>
          <w:sz w:val="20"/>
          <w:lang w:val="de-AT"/>
        </w:rPr>
        <w:t>utputs ents</w:t>
      </w:r>
      <w:r w:rsidR="006661DB" w:rsidRPr="00CC1C46">
        <w:rPr>
          <w:rFonts w:asciiTheme="minorHAnsi" w:hAnsiTheme="minorHAnsi"/>
          <w:sz w:val="20"/>
          <w:lang w:val="de-AT"/>
        </w:rPr>
        <w:t>p</w:t>
      </w:r>
      <w:r w:rsidRPr="00CC1C46">
        <w:rPr>
          <w:rFonts w:asciiTheme="minorHAnsi" w:hAnsiTheme="minorHAnsi"/>
          <w:sz w:val="20"/>
          <w:lang w:val="de-AT"/>
        </w:rPr>
        <w:t>rechen</w:t>
      </w:r>
      <w:r w:rsidR="002776B9" w:rsidRPr="00CC1C46">
        <w:rPr>
          <w:rFonts w:asciiTheme="minorHAnsi" w:hAnsiTheme="minorHAnsi"/>
          <w:sz w:val="20"/>
          <w:lang w:val="de-AT"/>
        </w:rPr>
        <w:t xml:space="preserve"> (EN 15804, 6.3.7)</w:t>
      </w:r>
      <w:r w:rsidRPr="00CC1C46">
        <w:rPr>
          <w:rFonts w:asciiTheme="minorHAnsi" w:hAnsiTheme="minorHAnsi"/>
          <w:sz w:val="20"/>
          <w:lang w:val="de-AT"/>
        </w:rPr>
        <w:t>.</w:t>
      </w:r>
    </w:p>
    <w:p w14:paraId="0DB86BEA" w14:textId="77777777" w:rsidR="00B31E3B" w:rsidRPr="00CC1C46" w:rsidRDefault="00B31E3B" w:rsidP="001205F2">
      <w:pPr>
        <w:pStyle w:val="Listenabsatz"/>
        <w:numPr>
          <w:ilvl w:val="0"/>
          <w:numId w:val="20"/>
        </w:numPr>
        <w:rPr>
          <w:rFonts w:asciiTheme="minorHAnsi" w:hAnsiTheme="minorHAnsi"/>
          <w:color w:val="auto"/>
          <w:sz w:val="20"/>
          <w:lang w:val="de-AT"/>
        </w:rPr>
      </w:pPr>
      <w:r w:rsidRPr="00CC1C46">
        <w:rPr>
          <w:rFonts w:asciiTheme="minorHAnsi" w:hAnsiTheme="minorHAnsi"/>
          <w:color w:val="auto"/>
          <w:sz w:val="20"/>
          <w:lang w:val="de-AT"/>
        </w:rPr>
        <w:t xml:space="preserve">Die Daten </w:t>
      </w:r>
      <w:r w:rsidR="00F73E39" w:rsidRPr="00CC1C46">
        <w:rPr>
          <w:rFonts w:asciiTheme="minorHAnsi" w:hAnsiTheme="minorHAnsi"/>
          <w:color w:val="auto"/>
          <w:sz w:val="20"/>
          <w:lang w:val="de-AT"/>
        </w:rPr>
        <w:t>sollen</w:t>
      </w:r>
      <w:r w:rsidRPr="00CC1C46">
        <w:rPr>
          <w:rFonts w:asciiTheme="minorHAnsi" w:hAnsiTheme="minorHAnsi"/>
          <w:color w:val="auto"/>
          <w:sz w:val="20"/>
          <w:lang w:val="de-AT"/>
        </w:rPr>
        <w:t xml:space="preserve"> in einem angemessenen Preis/Leistungsverhältnis frei zugänglich sein.</w:t>
      </w:r>
    </w:p>
    <w:p w14:paraId="77109FCF" w14:textId="77777777" w:rsidR="00B31E3B" w:rsidRPr="00CC1C46" w:rsidRDefault="00B31E3B" w:rsidP="001205F2">
      <w:pPr>
        <w:pStyle w:val="Listenabsatz"/>
        <w:numPr>
          <w:ilvl w:val="0"/>
          <w:numId w:val="20"/>
        </w:numPr>
        <w:rPr>
          <w:rFonts w:asciiTheme="minorHAnsi" w:hAnsiTheme="minorHAnsi"/>
          <w:sz w:val="20"/>
          <w:lang w:val="de-AT"/>
        </w:rPr>
      </w:pPr>
      <w:r w:rsidRPr="00CC1C46">
        <w:rPr>
          <w:rFonts w:asciiTheme="minorHAnsi" w:hAnsiTheme="minorHAnsi"/>
          <w:sz w:val="20"/>
          <w:lang w:val="de-AT"/>
        </w:rPr>
        <w:t>Weitere Anleitungen für die Auswahl und Nutzung generischer Daten werden in CEN/TR 15941 gegeben.</w:t>
      </w:r>
    </w:p>
    <w:p w14:paraId="53CFC40E" w14:textId="7EF58EB4" w:rsidR="002776B9" w:rsidRPr="00CC1C46" w:rsidRDefault="001A4987" w:rsidP="002776B9">
      <w:pPr>
        <w:spacing w:before="160"/>
        <w:rPr>
          <w:rFonts w:asciiTheme="minorHAnsi" w:hAnsiTheme="minorHAnsi"/>
          <w:color w:val="auto"/>
          <w:sz w:val="20"/>
        </w:rPr>
      </w:pPr>
      <w:r w:rsidRPr="00CC1C46">
        <w:rPr>
          <w:rFonts w:asciiTheme="minorHAnsi" w:hAnsiTheme="minorHAnsi"/>
          <w:color w:val="auto"/>
          <w:sz w:val="20"/>
        </w:rPr>
        <w:t xml:space="preserve">Generische Daten für Szenarien sollen so realistisch wie möglich festgelegt und ordentlich dokumentiert werden </w:t>
      </w:r>
      <w:r w:rsidR="002776B9" w:rsidRPr="00CC1C46">
        <w:rPr>
          <w:rFonts w:asciiTheme="minorHAnsi" w:hAnsiTheme="minorHAnsi"/>
          <w:color w:val="auto"/>
          <w:sz w:val="20"/>
        </w:rPr>
        <w:t>(</w:t>
      </w:r>
      <w:r w:rsidR="001205F2">
        <w:rPr>
          <w:rFonts w:asciiTheme="minorHAnsi" w:hAnsiTheme="minorHAnsi"/>
          <w:color w:val="auto"/>
          <w:sz w:val="20"/>
        </w:rPr>
        <w:t>CEN/</w:t>
      </w:r>
      <w:r w:rsidR="002776B9" w:rsidRPr="00CC1C46">
        <w:rPr>
          <w:rFonts w:asciiTheme="minorHAnsi" w:hAnsiTheme="minorHAnsi"/>
          <w:color w:val="auto"/>
          <w:sz w:val="20"/>
        </w:rPr>
        <w:t xml:space="preserve">TR 15941). Die </w:t>
      </w:r>
      <w:r w:rsidR="00F73E39" w:rsidRPr="00CC1C46">
        <w:rPr>
          <w:rFonts w:asciiTheme="minorHAnsi" w:hAnsiTheme="minorHAnsi"/>
          <w:color w:val="auto"/>
          <w:sz w:val="20"/>
        </w:rPr>
        <w:t>betrachteten</w:t>
      </w:r>
      <w:r w:rsidR="002776B9" w:rsidRPr="00CC1C46">
        <w:rPr>
          <w:rFonts w:asciiTheme="minorHAnsi" w:hAnsiTheme="minorHAnsi"/>
          <w:color w:val="auto"/>
          <w:sz w:val="20"/>
        </w:rPr>
        <w:t xml:space="preserve"> Prozesse </w:t>
      </w:r>
      <w:r w:rsidR="00F73E39" w:rsidRPr="00CC1C46">
        <w:rPr>
          <w:rFonts w:asciiTheme="minorHAnsi" w:hAnsiTheme="minorHAnsi"/>
          <w:color w:val="auto"/>
          <w:sz w:val="20"/>
        </w:rPr>
        <w:t>sollen</w:t>
      </w:r>
      <w:r w:rsidR="002776B9" w:rsidRPr="00CC1C46">
        <w:rPr>
          <w:rFonts w:asciiTheme="minorHAnsi" w:hAnsiTheme="minorHAnsi"/>
          <w:color w:val="auto"/>
          <w:sz w:val="20"/>
        </w:rPr>
        <w:t xml:space="preserve"> dem heutigen Stand der Technik und Gesetzgebung entsprechen. Dies gilt auch für in der Zukunft liegende Prozesse wie z.B. die Prozesse der Entsorgungsphase.</w:t>
      </w:r>
    </w:p>
    <w:p w14:paraId="64A130AA" w14:textId="2F2A25B6" w:rsidR="003C2693" w:rsidRPr="00CC1C46" w:rsidRDefault="002776B9" w:rsidP="003C2693">
      <w:pPr>
        <w:rPr>
          <w:rFonts w:asciiTheme="minorHAnsi" w:hAnsiTheme="minorHAnsi"/>
          <w:sz w:val="20"/>
        </w:rPr>
      </w:pPr>
      <w:r w:rsidRPr="00CC1C46">
        <w:rPr>
          <w:rFonts w:asciiTheme="minorHAnsi" w:hAnsiTheme="minorHAnsi"/>
          <w:sz w:val="20"/>
        </w:rPr>
        <w:t xml:space="preserve">Es </w:t>
      </w:r>
      <w:r w:rsidR="00F73E39" w:rsidRPr="00CC1C46">
        <w:rPr>
          <w:rFonts w:asciiTheme="minorHAnsi" w:hAnsiTheme="minorHAnsi"/>
          <w:sz w:val="20"/>
        </w:rPr>
        <w:t xml:space="preserve">sollten </w:t>
      </w:r>
      <w:r w:rsidRPr="00CC1C46">
        <w:rPr>
          <w:rFonts w:asciiTheme="minorHAnsi" w:hAnsiTheme="minorHAnsi"/>
          <w:sz w:val="20"/>
        </w:rPr>
        <w:t>die jeweils aktuellsten verfügbaren repräsentativen Daten mit ausreichender Datenqualität für die Berech</w:t>
      </w:r>
      <w:r w:rsidR="003C2693" w:rsidRPr="00CC1C46">
        <w:rPr>
          <w:rFonts w:asciiTheme="minorHAnsi" w:hAnsiTheme="minorHAnsi"/>
          <w:sz w:val="20"/>
        </w:rPr>
        <w:t xml:space="preserve">nung der Ökobilanz herangezogen </w:t>
      </w:r>
      <w:r w:rsidR="00F73E39" w:rsidRPr="00CC1C46">
        <w:rPr>
          <w:rFonts w:asciiTheme="minorHAnsi" w:hAnsiTheme="minorHAnsi"/>
          <w:sz w:val="20"/>
        </w:rPr>
        <w:t xml:space="preserve">werden </w:t>
      </w:r>
      <w:r w:rsidR="003C2693" w:rsidRPr="00CC1C46">
        <w:rPr>
          <w:rFonts w:asciiTheme="minorHAnsi" w:hAnsiTheme="minorHAnsi"/>
          <w:sz w:val="20"/>
        </w:rPr>
        <w:t>(vgl CEN/TR 15941).</w:t>
      </w:r>
    </w:p>
    <w:p w14:paraId="16D4D2F6" w14:textId="77777777" w:rsidR="00D8299F" w:rsidRPr="00CC1C46" w:rsidRDefault="00694BE3" w:rsidP="00694BE3">
      <w:pPr>
        <w:pStyle w:val="StandardAbs"/>
        <w:rPr>
          <w:rFonts w:asciiTheme="minorHAnsi" w:hAnsiTheme="minorHAnsi"/>
          <w:sz w:val="20"/>
        </w:rPr>
      </w:pPr>
      <w:r w:rsidRPr="00CC1C46">
        <w:rPr>
          <w:rFonts w:asciiTheme="minorHAnsi" w:hAnsiTheme="minorHAnsi"/>
          <w:sz w:val="20"/>
        </w:rPr>
        <w:t>Eine der wichtigsten Voraussetzung für die Erstellung konsistenter EPD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w:t>
      </w:r>
      <w:r w:rsidR="00D8299F" w:rsidRPr="00CC1C46">
        <w:rPr>
          <w:rFonts w:asciiTheme="minorHAnsi" w:hAnsiTheme="minorHAnsi"/>
          <w:sz w:val="20"/>
        </w:rPr>
        <w:t>. D.h. e</w:t>
      </w:r>
      <w:r w:rsidR="00E956E1" w:rsidRPr="00CC1C46">
        <w:rPr>
          <w:rFonts w:asciiTheme="minorHAnsi" w:hAnsiTheme="minorHAnsi"/>
          <w:sz w:val="20"/>
        </w:rPr>
        <w:t xml:space="preserve">s </w:t>
      </w:r>
      <w:r w:rsidR="00D8299F" w:rsidRPr="00CC1C46">
        <w:rPr>
          <w:rFonts w:asciiTheme="minorHAnsi" w:hAnsiTheme="minorHAnsi"/>
          <w:sz w:val="20"/>
        </w:rPr>
        <w:t>soll</w:t>
      </w:r>
      <w:r w:rsidR="00E956E1" w:rsidRPr="00CC1C46">
        <w:rPr>
          <w:rFonts w:asciiTheme="minorHAnsi" w:hAnsiTheme="minorHAnsi"/>
          <w:sz w:val="20"/>
        </w:rPr>
        <w:t xml:space="preserve"> jeweils </w:t>
      </w:r>
      <w:r w:rsidR="00D8299F" w:rsidRPr="00CC1C46">
        <w:rPr>
          <w:rFonts w:asciiTheme="minorHAnsi" w:hAnsiTheme="minorHAnsi"/>
          <w:sz w:val="20"/>
        </w:rPr>
        <w:t xml:space="preserve">nur </w:t>
      </w:r>
      <w:r w:rsidR="00E956E1" w:rsidRPr="00CC1C46">
        <w:rPr>
          <w:rFonts w:asciiTheme="minorHAnsi" w:hAnsiTheme="minorHAnsi"/>
          <w:sz w:val="20"/>
        </w:rPr>
        <w:t>E</w:t>
      </w:r>
      <w:r w:rsidR="00D8299F" w:rsidRPr="00CC1C46">
        <w:rPr>
          <w:rFonts w:asciiTheme="minorHAnsi" w:hAnsiTheme="minorHAnsi"/>
          <w:sz w:val="20"/>
        </w:rPr>
        <w:t>INE Datenbank ausgewählt werden.</w:t>
      </w:r>
      <w:r w:rsidR="00E956E1" w:rsidRPr="00CC1C46">
        <w:rPr>
          <w:rFonts w:asciiTheme="minorHAnsi" w:hAnsiTheme="minorHAnsi"/>
          <w:sz w:val="20"/>
        </w:rPr>
        <w:t xml:space="preserve"> </w:t>
      </w:r>
      <w:r w:rsidR="00D8299F" w:rsidRPr="00CC1C46">
        <w:rPr>
          <w:rFonts w:asciiTheme="minorHAnsi" w:hAnsiTheme="minorHAnsi"/>
          <w:sz w:val="20"/>
        </w:rPr>
        <w:t>Das vermischen von Datensätzen aus unterschiedlichen</w:t>
      </w:r>
      <w:r w:rsidR="00E956E1" w:rsidRPr="00CC1C46">
        <w:rPr>
          <w:rFonts w:asciiTheme="minorHAnsi" w:hAnsiTheme="minorHAnsi"/>
          <w:sz w:val="20"/>
        </w:rPr>
        <w:t xml:space="preserve"> Daten</w:t>
      </w:r>
      <w:r w:rsidR="00D8299F" w:rsidRPr="00CC1C46">
        <w:rPr>
          <w:rFonts w:asciiTheme="minorHAnsi" w:hAnsiTheme="minorHAnsi"/>
          <w:sz w:val="20"/>
        </w:rPr>
        <w:t xml:space="preserve">banken ist zu vermeiden. Fehlende </w:t>
      </w:r>
      <w:r w:rsidR="002C6DF5" w:rsidRPr="00CC1C46">
        <w:rPr>
          <w:rFonts w:asciiTheme="minorHAnsi" w:hAnsiTheme="minorHAnsi"/>
          <w:sz w:val="20"/>
        </w:rPr>
        <w:t xml:space="preserve">oder veraltete </w:t>
      </w:r>
      <w:r w:rsidR="00D8299F" w:rsidRPr="00CC1C46">
        <w:rPr>
          <w:rFonts w:asciiTheme="minorHAnsi" w:hAnsiTheme="minorHAnsi"/>
          <w:sz w:val="20"/>
        </w:rPr>
        <w:t>Datensätze dürfen mit entsprechender Begründung aus anderen Quellen ergänzt werden. (</w:t>
      </w:r>
      <w:r w:rsidR="00F834CB" w:rsidRPr="00CC1C46">
        <w:rPr>
          <w:rFonts w:asciiTheme="minorHAnsi" w:hAnsiTheme="minorHAnsi"/>
          <w:sz w:val="20"/>
        </w:rPr>
        <w:t>Siehe</w:t>
      </w:r>
      <w:r w:rsidR="00E956E1" w:rsidRPr="00CC1C46">
        <w:rPr>
          <w:rFonts w:asciiTheme="minorHAnsi" w:hAnsiTheme="minorHAnsi"/>
          <w:sz w:val="20"/>
        </w:rPr>
        <w:t xml:space="preserve"> Anhang 2 „</w:t>
      </w:r>
      <w:r w:rsidR="00D8299F" w:rsidRPr="00CC1C46">
        <w:rPr>
          <w:rFonts w:asciiTheme="minorHAnsi" w:hAnsiTheme="minorHAnsi"/>
          <w:sz w:val="20"/>
        </w:rPr>
        <w:t xml:space="preserve">Anforderungen an </w:t>
      </w:r>
      <w:r w:rsidR="00AB1744" w:rsidRPr="00CC1C46">
        <w:rPr>
          <w:rFonts w:asciiTheme="minorHAnsi" w:hAnsiTheme="minorHAnsi"/>
          <w:sz w:val="20"/>
        </w:rPr>
        <w:t>zugelassene</w:t>
      </w:r>
      <w:r w:rsidR="00E956E1" w:rsidRPr="00CC1C46">
        <w:rPr>
          <w:rFonts w:asciiTheme="minorHAnsi" w:hAnsiTheme="minorHAnsi"/>
          <w:sz w:val="20"/>
        </w:rPr>
        <w:t xml:space="preserve"> Datenbanken“)</w:t>
      </w:r>
      <w:r w:rsidRPr="00CC1C46">
        <w:rPr>
          <w:rFonts w:asciiTheme="minorHAnsi" w:hAnsiTheme="minorHAnsi"/>
          <w:sz w:val="20"/>
        </w:rPr>
        <w:t>.</w:t>
      </w:r>
    </w:p>
    <w:p w14:paraId="7DADDBBD" w14:textId="77777777" w:rsidR="003D5CF6" w:rsidRPr="00CC1C46" w:rsidRDefault="00694BE3" w:rsidP="00694BE3">
      <w:pPr>
        <w:pStyle w:val="StandardAbs"/>
        <w:rPr>
          <w:rFonts w:asciiTheme="minorHAnsi" w:hAnsiTheme="minorHAnsi"/>
          <w:sz w:val="20"/>
        </w:rPr>
      </w:pPr>
      <w:r w:rsidRPr="00CC1C46">
        <w:rPr>
          <w:rFonts w:asciiTheme="minorHAnsi" w:hAnsiTheme="minorHAnsi"/>
          <w:sz w:val="20"/>
        </w:rPr>
        <w:t xml:space="preserve">Die verwendeten generischen Daten müssen im Ökobilanzbericht </w:t>
      </w:r>
      <w:r w:rsidR="003D5CF6" w:rsidRPr="00CC1C46">
        <w:rPr>
          <w:rFonts w:asciiTheme="minorHAnsi" w:hAnsiTheme="minorHAnsi"/>
          <w:sz w:val="20"/>
        </w:rPr>
        <w:t xml:space="preserve">unter Angabe der genauen Quelle </w:t>
      </w:r>
      <w:r w:rsidRPr="00CC1C46">
        <w:rPr>
          <w:rFonts w:asciiTheme="minorHAnsi" w:hAnsiTheme="minorHAnsi"/>
          <w:sz w:val="20"/>
        </w:rPr>
        <w:t xml:space="preserve">nachvollziehbar dargestellt werden. </w:t>
      </w:r>
    </w:p>
    <w:p w14:paraId="11D3E098" w14:textId="77777777" w:rsidR="00694BE3" w:rsidRPr="00CC1C46" w:rsidRDefault="00694BE3" w:rsidP="003D5CF6">
      <w:pPr>
        <w:rPr>
          <w:rFonts w:asciiTheme="minorHAnsi" w:hAnsiTheme="minorHAnsi"/>
          <w:sz w:val="20"/>
        </w:rPr>
      </w:pPr>
      <w:r w:rsidRPr="00CC1C46">
        <w:rPr>
          <w:rFonts w:asciiTheme="minorHAnsi" w:hAnsiTheme="minorHAnsi"/>
          <w:sz w:val="20"/>
        </w:rPr>
        <w:t xml:space="preserve">Auf der EPD muss die Datenbasis prominent vermerkt werden (z.B. „EPD auf Basis </w:t>
      </w:r>
      <w:r w:rsidR="003D5CF6" w:rsidRPr="00CC1C46">
        <w:rPr>
          <w:rFonts w:asciiTheme="minorHAnsi" w:hAnsiTheme="minorHAnsi"/>
          <w:sz w:val="20"/>
        </w:rPr>
        <w:t>ecoinvent</w:t>
      </w:r>
      <w:r w:rsidRPr="00CC1C46">
        <w:rPr>
          <w:rFonts w:asciiTheme="minorHAnsi" w:hAnsiTheme="minorHAnsi"/>
          <w:sz w:val="20"/>
        </w:rPr>
        <w:t>-Daten</w:t>
      </w:r>
      <w:r w:rsidR="003D5CF6" w:rsidRPr="00CC1C46">
        <w:rPr>
          <w:rFonts w:asciiTheme="minorHAnsi" w:hAnsiTheme="minorHAnsi"/>
          <w:sz w:val="20"/>
        </w:rPr>
        <w:t xml:space="preserve">“). </w:t>
      </w:r>
      <w:r w:rsidRPr="00CC1C46">
        <w:rPr>
          <w:rFonts w:asciiTheme="minorHAnsi" w:hAnsiTheme="minorHAnsi"/>
          <w:sz w:val="20"/>
        </w:rPr>
        <w:t>Mittel- bis langfristiges Ziel ist die einheitliche Verwendung präverifizierter Datensätze.</w:t>
      </w:r>
    </w:p>
    <w:p w14:paraId="085BCF4F" w14:textId="77777777" w:rsidR="003D5CF6" w:rsidRPr="00CC1C46" w:rsidRDefault="003D5CF6" w:rsidP="00F45825">
      <w:pPr>
        <w:pStyle w:val="StandardAbs"/>
        <w:rPr>
          <w:rFonts w:asciiTheme="minorHAnsi" w:hAnsiTheme="minorHAnsi"/>
          <w:sz w:val="20"/>
        </w:rPr>
      </w:pPr>
      <w:r w:rsidRPr="00CC1C46">
        <w:rPr>
          <w:rFonts w:asciiTheme="minorHAnsi" w:hAnsiTheme="minorHAnsi"/>
          <w:sz w:val="20"/>
        </w:rPr>
        <w:t xml:space="preserve">Die allgemeine Regel ist, dass spezifische Daten von spezifischen Produktionsprozessen oder Durchschnittsdaten, die von spezifischen Prozessen abgeleitet sind, bei der Berechnung einer EPD Priorität haben müssen. </w:t>
      </w:r>
    </w:p>
    <w:p w14:paraId="452CC3FE" w14:textId="77777777" w:rsidR="00F45825" w:rsidRPr="00CC1C46" w:rsidRDefault="00F45825" w:rsidP="003D5CF6">
      <w:pPr>
        <w:rPr>
          <w:rFonts w:asciiTheme="minorHAnsi" w:hAnsiTheme="minorHAnsi"/>
          <w:sz w:val="20"/>
        </w:rPr>
      </w:pPr>
      <w:r w:rsidRPr="00CC1C46">
        <w:rPr>
          <w:rFonts w:asciiTheme="minorHAnsi" w:hAnsiTheme="minorHAnsi"/>
          <w:sz w:val="20"/>
        </w:rPr>
        <w:t xml:space="preserve">Hat ein Vorprodukt mehr als 10 % Anteil an den </w:t>
      </w:r>
      <w:r w:rsidR="007408D6">
        <w:rPr>
          <w:rFonts w:asciiTheme="minorHAnsi" w:hAnsiTheme="minorHAnsi"/>
          <w:sz w:val="20"/>
        </w:rPr>
        <w:t>betrachteten Indikatorwerten</w:t>
      </w:r>
      <w:r w:rsidRPr="00CC1C46">
        <w:rPr>
          <w:rFonts w:asciiTheme="minorHAnsi" w:hAnsiTheme="minorHAnsi"/>
          <w:sz w:val="20"/>
        </w:rPr>
        <w:t xml:space="preserve"> (z.B. Zement im Beton), </w:t>
      </w:r>
      <w:r w:rsidR="00E003E3" w:rsidRPr="00CC1C46">
        <w:rPr>
          <w:rFonts w:asciiTheme="minorHAnsi" w:hAnsiTheme="minorHAnsi"/>
          <w:sz w:val="20"/>
        </w:rPr>
        <w:t>sollten</w:t>
      </w:r>
      <w:r w:rsidRPr="00CC1C46">
        <w:rPr>
          <w:rFonts w:asciiTheme="minorHAnsi" w:hAnsiTheme="minorHAnsi"/>
          <w:sz w:val="20"/>
        </w:rPr>
        <w:t xml:space="preserve"> spezifische Daten für das Vorprodukt </w:t>
      </w:r>
      <w:r w:rsidR="003D4E12" w:rsidRPr="00CC1C46">
        <w:rPr>
          <w:rFonts w:asciiTheme="minorHAnsi" w:hAnsiTheme="minorHAnsi"/>
          <w:sz w:val="20"/>
        </w:rPr>
        <w:t>erhoben werden</w:t>
      </w:r>
      <w:r w:rsidRPr="00CC1C46">
        <w:rPr>
          <w:rFonts w:asciiTheme="minorHAnsi" w:hAnsiTheme="minorHAnsi"/>
          <w:sz w:val="20"/>
        </w:rPr>
        <w:t xml:space="preserve">. </w:t>
      </w:r>
      <w:r w:rsidR="00E003E3" w:rsidRPr="00CC1C46">
        <w:rPr>
          <w:rFonts w:asciiTheme="minorHAnsi" w:hAnsiTheme="minorHAnsi"/>
          <w:sz w:val="20"/>
        </w:rPr>
        <w:t>Ist dies z.B. aus mangelnder Kooperationsbereitschaft des Herstellers</w:t>
      </w:r>
      <w:r w:rsidR="006A3E18" w:rsidRPr="00CC1C46">
        <w:rPr>
          <w:rFonts w:asciiTheme="minorHAnsi" w:hAnsiTheme="minorHAnsi"/>
          <w:sz w:val="20"/>
        </w:rPr>
        <w:t xml:space="preserve"> des Vorprodukts</w:t>
      </w:r>
      <w:r w:rsidR="00E003E3" w:rsidRPr="00CC1C46">
        <w:rPr>
          <w:rFonts w:asciiTheme="minorHAnsi" w:hAnsiTheme="minorHAnsi"/>
          <w:sz w:val="20"/>
        </w:rPr>
        <w:t xml:space="preserve"> nicht möglich, sind die Gründe im Projektbericht zu dokumentieren. Für die generischen Daten muss entweder eine ausgezeichnete Repräsentativität für das spezifische System nachgewiesen oder ein worst-case-scenario für die generischen Daten angesetzt werden</w:t>
      </w:r>
      <w:r w:rsidRPr="00CC1C46">
        <w:rPr>
          <w:rFonts w:asciiTheme="minorHAnsi" w:hAnsiTheme="minorHAnsi"/>
          <w:sz w:val="20"/>
        </w:rPr>
        <w:t>.</w:t>
      </w:r>
    </w:p>
    <w:p w14:paraId="6167CD40" w14:textId="77777777" w:rsidR="003A1B9D" w:rsidRPr="00CC1C46" w:rsidRDefault="002776B9" w:rsidP="003A1B9D">
      <w:pPr>
        <w:pStyle w:val="StandardAbs"/>
        <w:rPr>
          <w:rFonts w:asciiTheme="minorHAnsi" w:hAnsiTheme="minorHAnsi"/>
          <w:color w:val="auto"/>
          <w:sz w:val="20"/>
        </w:rPr>
      </w:pPr>
      <w:r w:rsidRPr="00CC1C46">
        <w:rPr>
          <w:rFonts w:asciiTheme="minorHAnsi" w:hAnsiTheme="minorHAnsi"/>
          <w:color w:val="auto"/>
          <w:sz w:val="20"/>
        </w:rPr>
        <w:t>Dokumentation (</w:t>
      </w:r>
      <w:r w:rsidR="00150CC1" w:rsidRPr="00CC1C46">
        <w:rPr>
          <w:rFonts w:asciiTheme="minorHAnsi" w:hAnsiTheme="minorHAnsi"/>
          <w:color w:val="auto"/>
          <w:sz w:val="20"/>
        </w:rPr>
        <w:t xml:space="preserve">analog zu </w:t>
      </w:r>
      <w:r w:rsidR="003A1B9D" w:rsidRPr="00CC1C46">
        <w:rPr>
          <w:rFonts w:asciiTheme="minorHAnsi" w:hAnsiTheme="minorHAnsi"/>
          <w:color w:val="auto"/>
          <w:sz w:val="20"/>
        </w:rPr>
        <w:t>IBU</w:t>
      </w:r>
      <w:r w:rsidR="008E21AA" w:rsidRPr="00CC1C46">
        <w:rPr>
          <w:rFonts w:asciiTheme="minorHAnsi" w:hAnsiTheme="minorHAnsi"/>
          <w:color w:val="auto"/>
          <w:sz w:val="20"/>
        </w:rPr>
        <w:t>,</w:t>
      </w:r>
      <w:r w:rsidR="00AB1744" w:rsidRPr="00CC1C46">
        <w:rPr>
          <w:rFonts w:asciiTheme="minorHAnsi" w:hAnsiTheme="minorHAnsi"/>
          <w:color w:val="auto"/>
          <w:sz w:val="20"/>
        </w:rPr>
        <w:t xml:space="preserve"> 2011</w:t>
      </w:r>
      <w:r w:rsidR="003A1B9D" w:rsidRPr="00CC1C46">
        <w:rPr>
          <w:rFonts w:asciiTheme="minorHAnsi" w:hAnsiTheme="minorHAnsi"/>
          <w:color w:val="auto"/>
          <w:sz w:val="20"/>
        </w:rPr>
        <w:t xml:space="preserve">, </w:t>
      </w:r>
      <w:r w:rsidR="0039760E" w:rsidRPr="00CC1C46">
        <w:rPr>
          <w:rFonts w:asciiTheme="minorHAnsi" w:hAnsiTheme="minorHAnsi"/>
          <w:color w:val="auto"/>
          <w:sz w:val="20"/>
        </w:rPr>
        <w:t xml:space="preserve">7.4, </w:t>
      </w:r>
      <w:r w:rsidR="003A1B9D" w:rsidRPr="00CC1C46">
        <w:rPr>
          <w:rFonts w:asciiTheme="minorHAnsi" w:hAnsiTheme="minorHAnsi"/>
          <w:color w:val="auto"/>
          <w:sz w:val="20"/>
        </w:rPr>
        <w:t>S 1</w:t>
      </w:r>
      <w:r w:rsidR="0039760E" w:rsidRPr="00CC1C46">
        <w:rPr>
          <w:rFonts w:asciiTheme="minorHAnsi" w:hAnsiTheme="minorHAnsi"/>
          <w:color w:val="auto"/>
          <w:sz w:val="20"/>
        </w:rPr>
        <w:t>9</w:t>
      </w:r>
      <w:r w:rsidRPr="00CC1C46">
        <w:rPr>
          <w:rFonts w:asciiTheme="minorHAnsi" w:hAnsiTheme="minorHAnsi"/>
          <w:color w:val="auto"/>
          <w:sz w:val="20"/>
        </w:rPr>
        <w:t>)</w:t>
      </w:r>
      <w:r w:rsidR="003A1B9D" w:rsidRPr="00CC1C46">
        <w:rPr>
          <w:rFonts w:asciiTheme="minorHAnsi" w:hAnsiTheme="minorHAnsi"/>
          <w:color w:val="auto"/>
          <w:sz w:val="20"/>
        </w:rPr>
        <w:t xml:space="preserve">: </w:t>
      </w:r>
    </w:p>
    <w:p w14:paraId="6639F241" w14:textId="77777777" w:rsidR="004075D4" w:rsidRPr="00CC1C46" w:rsidRDefault="002776B9" w:rsidP="00DD1E5C">
      <w:pPr>
        <w:pStyle w:val="Listenabsatz"/>
        <w:numPr>
          <w:ilvl w:val="0"/>
          <w:numId w:val="21"/>
        </w:numPr>
        <w:rPr>
          <w:rFonts w:asciiTheme="minorHAnsi" w:hAnsiTheme="minorHAnsi"/>
          <w:strike/>
          <w:sz w:val="20"/>
          <w:lang w:val="de-AT"/>
        </w:rPr>
      </w:pPr>
      <w:r w:rsidRPr="00CC1C46">
        <w:rPr>
          <w:rFonts w:asciiTheme="minorHAnsi" w:hAnsiTheme="minorHAnsi"/>
          <w:sz w:val="20"/>
          <w:lang w:val="de-AT"/>
        </w:rPr>
        <w:t>D</w:t>
      </w:r>
      <w:r w:rsidR="004075D4" w:rsidRPr="00CC1C46">
        <w:rPr>
          <w:rFonts w:asciiTheme="minorHAnsi" w:hAnsiTheme="minorHAnsi"/>
          <w:sz w:val="20"/>
          <w:lang w:val="de-AT"/>
        </w:rPr>
        <w:t xml:space="preserve">ie verwendeten Datensätze und deren Quellen (z.B. Name der Datenbank, Literaturquelle) </w:t>
      </w:r>
      <w:r w:rsidRPr="00CC1C46">
        <w:rPr>
          <w:rFonts w:asciiTheme="minorHAnsi" w:hAnsiTheme="minorHAnsi"/>
          <w:sz w:val="20"/>
          <w:lang w:val="de-AT"/>
        </w:rPr>
        <w:t xml:space="preserve">sind </w:t>
      </w:r>
      <w:r w:rsidR="004075D4" w:rsidRPr="00CC1C46">
        <w:rPr>
          <w:rFonts w:asciiTheme="minorHAnsi" w:hAnsiTheme="minorHAnsi"/>
          <w:sz w:val="20"/>
          <w:lang w:val="de-AT"/>
        </w:rPr>
        <w:t>zu nennen</w:t>
      </w:r>
      <w:r w:rsidR="00C435F9" w:rsidRPr="00CC1C46">
        <w:rPr>
          <w:rFonts w:asciiTheme="minorHAnsi" w:hAnsiTheme="minorHAnsi"/>
          <w:sz w:val="20"/>
          <w:lang w:val="de-AT"/>
        </w:rPr>
        <w:t>,</w:t>
      </w:r>
    </w:p>
    <w:p w14:paraId="580F97EE" w14:textId="77777777" w:rsidR="004075D4" w:rsidRPr="00CC1C46" w:rsidRDefault="002776B9" w:rsidP="00DD1E5C">
      <w:pPr>
        <w:pStyle w:val="Listenabsatz"/>
        <w:numPr>
          <w:ilvl w:val="0"/>
          <w:numId w:val="21"/>
        </w:numPr>
        <w:rPr>
          <w:rFonts w:asciiTheme="minorHAnsi" w:hAnsiTheme="minorHAnsi"/>
          <w:sz w:val="20"/>
          <w:lang w:val="de-AT"/>
        </w:rPr>
      </w:pPr>
      <w:r w:rsidRPr="00CC1C46">
        <w:rPr>
          <w:rFonts w:asciiTheme="minorHAnsi" w:hAnsiTheme="minorHAnsi"/>
          <w:sz w:val="20"/>
          <w:lang w:val="de-AT"/>
        </w:rPr>
        <w:t>D</w:t>
      </w:r>
      <w:r w:rsidR="004075D4" w:rsidRPr="00CC1C46">
        <w:rPr>
          <w:rFonts w:asciiTheme="minorHAnsi" w:hAnsiTheme="minorHAnsi"/>
          <w:sz w:val="20"/>
          <w:lang w:val="de-AT"/>
        </w:rPr>
        <w:t xml:space="preserve">ie Repräsentativität der verwendeten Datensätze </w:t>
      </w:r>
      <w:r w:rsidRPr="00CC1C46">
        <w:rPr>
          <w:rFonts w:asciiTheme="minorHAnsi" w:hAnsiTheme="minorHAnsi"/>
          <w:sz w:val="20"/>
          <w:lang w:val="de-AT"/>
        </w:rPr>
        <w:t xml:space="preserve">ist </w:t>
      </w:r>
      <w:r w:rsidR="004075D4" w:rsidRPr="00CC1C46">
        <w:rPr>
          <w:rFonts w:asciiTheme="minorHAnsi" w:hAnsiTheme="minorHAnsi"/>
          <w:sz w:val="20"/>
          <w:lang w:val="de-AT"/>
        </w:rPr>
        <w:t>zu dokumentieren,</w:t>
      </w:r>
    </w:p>
    <w:p w14:paraId="69446A03" w14:textId="77777777" w:rsidR="004075D4" w:rsidRPr="00CC1C46" w:rsidRDefault="002776B9" w:rsidP="00DD1E5C">
      <w:pPr>
        <w:pStyle w:val="Listenabsatz"/>
        <w:numPr>
          <w:ilvl w:val="0"/>
          <w:numId w:val="21"/>
        </w:numPr>
        <w:rPr>
          <w:rFonts w:asciiTheme="minorHAnsi" w:hAnsiTheme="minorHAnsi"/>
          <w:sz w:val="20"/>
          <w:lang w:val="de-AT"/>
        </w:rPr>
      </w:pPr>
      <w:r w:rsidRPr="00CC1C46">
        <w:rPr>
          <w:rFonts w:asciiTheme="minorHAnsi" w:hAnsiTheme="minorHAnsi"/>
          <w:sz w:val="20"/>
          <w:lang w:val="de-AT"/>
        </w:rPr>
        <w:lastRenderedPageBreak/>
        <w:t>D</w:t>
      </w:r>
      <w:r w:rsidR="004075D4" w:rsidRPr="00CC1C46">
        <w:rPr>
          <w:rFonts w:asciiTheme="minorHAnsi" w:hAnsiTheme="minorHAnsi"/>
          <w:sz w:val="20"/>
          <w:lang w:val="de-AT"/>
        </w:rPr>
        <w:t xml:space="preserve">ie Behandlung fehlender Daten </w:t>
      </w:r>
      <w:r w:rsidRPr="00CC1C46">
        <w:rPr>
          <w:rFonts w:asciiTheme="minorHAnsi" w:hAnsiTheme="minorHAnsi"/>
          <w:sz w:val="20"/>
          <w:lang w:val="de-AT"/>
        </w:rPr>
        <w:t xml:space="preserve">ist </w:t>
      </w:r>
      <w:r w:rsidR="004075D4" w:rsidRPr="00CC1C46">
        <w:rPr>
          <w:rFonts w:asciiTheme="minorHAnsi" w:hAnsiTheme="minorHAnsi"/>
          <w:sz w:val="20"/>
          <w:lang w:val="de-AT"/>
        </w:rPr>
        <w:t>zu dokumentieren,</w:t>
      </w:r>
    </w:p>
    <w:p w14:paraId="00A3EC28" w14:textId="77777777" w:rsidR="004075D4" w:rsidRPr="00CC1C46" w:rsidRDefault="002776B9" w:rsidP="00DD1E5C">
      <w:pPr>
        <w:pStyle w:val="Listenabsatz"/>
        <w:numPr>
          <w:ilvl w:val="0"/>
          <w:numId w:val="21"/>
        </w:numPr>
        <w:rPr>
          <w:rFonts w:asciiTheme="minorHAnsi" w:hAnsiTheme="minorHAnsi"/>
          <w:sz w:val="20"/>
          <w:lang w:val="de-AT"/>
        </w:rPr>
      </w:pPr>
      <w:r w:rsidRPr="00CC1C46">
        <w:rPr>
          <w:rFonts w:asciiTheme="minorHAnsi" w:hAnsiTheme="minorHAnsi"/>
          <w:sz w:val="20"/>
          <w:lang w:val="de-AT"/>
        </w:rPr>
        <w:t>D</w:t>
      </w:r>
      <w:r w:rsidR="00F45825" w:rsidRPr="00CC1C46">
        <w:rPr>
          <w:rFonts w:asciiTheme="minorHAnsi" w:hAnsiTheme="minorHAnsi"/>
          <w:sz w:val="20"/>
          <w:lang w:val="de-AT"/>
        </w:rPr>
        <w:t xml:space="preserve">ie Datenqualität </w:t>
      </w:r>
      <w:r w:rsidRPr="00CC1C46">
        <w:rPr>
          <w:rFonts w:asciiTheme="minorHAnsi" w:hAnsiTheme="minorHAnsi"/>
          <w:sz w:val="20"/>
          <w:lang w:val="de-AT"/>
        </w:rPr>
        <w:t>ist zu beurteilen.</w:t>
      </w:r>
    </w:p>
    <w:p w14:paraId="2BA75FB2" w14:textId="77777777" w:rsidR="00D20237" w:rsidRPr="00CC1C46" w:rsidRDefault="00D20237" w:rsidP="00D20237">
      <w:pPr>
        <w:pStyle w:val="Listenabsatz"/>
        <w:numPr>
          <w:ilvl w:val="0"/>
          <w:numId w:val="0"/>
        </w:numPr>
        <w:ind w:left="720"/>
        <w:rPr>
          <w:rFonts w:asciiTheme="minorHAnsi" w:hAnsiTheme="minorHAnsi"/>
          <w:sz w:val="20"/>
          <w:lang w:val="de-AT"/>
        </w:rPr>
      </w:pPr>
    </w:p>
    <w:p w14:paraId="4F0F0D1A" w14:textId="77777777" w:rsidR="00115E5D" w:rsidRPr="00CC1C46" w:rsidRDefault="00A7772A" w:rsidP="00285271">
      <w:pPr>
        <w:pStyle w:val="berschrift2"/>
      </w:pPr>
      <w:bookmarkStart w:id="31" w:name="_Ref373603661"/>
      <w:bookmarkStart w:id="32" w:name="_Ref373603693"/>
      <w:bookmarkStart w:id="33" w:name="_Ref373603699"/>
      <w:bookmarkStart w:id="34" w:name="_Ref373603716"/>
      <w:bookmarkStart w:id="35" w:name="_Ref373603726"/>
      <w:bookmarkStart w:id="36" w:name="_Toc434579414"/>
      <w:r w:rsidRPr="00CC1C46">
        <w:t>Abschneidekriterien und -regeln</w:t>
      </w:r>
      <w:bookmarkEnd w:id="31"/>
      <w:bookmarkEnd w:id="32"/>
      <w:bookmarkEnd w:id="33"/>
      <w:bookmarkEnd w:id="34"/>
      <w:bookmarkEnd w:id="35"/>
      <w:bookmarkEnd w:id="36"/>
    </w:p>
    <w:p w14:paraId="0F7670D5" w14:textId="77777777" w:rsidR="00A7772A" w:rsidRPr="00CC1C46" w:rsidRDefault="00A7772A" w:rsidP="00007863">
      <w:pPr>
        <w:pStyle w:val="Listenabsatz"/>
        <w:numPr>
          <w:ilvl w:val="0"/>
          <w:numId w:val="22"/>
        </w:numPr>
        <w:rPr>
          <w:rFonts w:asciiTheme="minorHAnsi" w:hAnsiTheme="minorHAnsi"/>
          <w:sz w:val="20"/>
          <w:lang w:val="de-AT"/>
        </w:rPr>
      </w:pPr>
      <w:r w:rsidRPr="00CC1C46">
        <w:rPr>
          <w:rFonts w:asciiTheme="minorHAnsi" w:hAnsiTheme="minorHAnsi"/>
          <w:sz w:val="20"/>
          <w:lang w:val="de-AT"/>
        </w:rPr>
        <w:t xml:space="preserve">„Abschneidekriterien und -regeln in der Ökobilanz </w:t>
      </w:r>
      <w:r w:rsidR="0039760E" w:rsidRPr="00CC1C46">
        <w:rPr>
          <w:rFonts w:asciiTheme="minorHAnsi" w:hAnsiTheme="minorHAnsi"/>
          <w:sz w:val="20"/>
          <w:lang w:val="de-AT"/>
        </w:rPr>
        <w:t>[…]</w:t>
      </w:r>
      <w:r w:rsidRPr="00CC1C46">
        <w:rPr>
          <w:rFonts w:asciiTheme="minorHAnsi" w:hAnsiTheme="minorHAnsi"/>
          <w:sz w:val="20"/>
          <w:lang w:val="de-AT"/>
        </w:rPr>
        <w:t xml:space="preserve"> sollen die Berechnung effizienter machen. Sie dürfen nicht dazu verwendet werden</w:t>
      </w:r>
      <w:r w:rsidR="00A12F07" w:rsidRPr="00CC1C46">
        <w:rPr>
          <w:rFonts w:asciiTheme="minorHAnsi" w:hAnsiTheme="minorHAnsi"/>
          <w:sz w:val="20"/>
          <w:lang w:val="de-AT"/>
        </w:rPr>
        <w:t xml:space="preserve">, </w:t>
      </w:r>
      <w:r w:rsidRPr="00CC1C46">
        <w:rPr>
          <w:rFonts w:asciiTheme="minorHAnsi" w:hAnsiTheme="minorHAnsi"/>
          <w:sz w:val="20"/>
          <w:lang w:val="de-AT"/>
        </w:rPr>
        <w:t xml:space="preserve">Daten auszublenden. Jede Anwendung der Kriterien für eine Nichtbeachtung von </w:t>
      </w:r>
      <w:r w:rsidR="00C96C99" w:rsidRPr="00CC1C46">
        <w:rPr>
          <w:rFonts w:asciiTheme="minorHAnsi" w:hAnsiTheme="minorHAnsi"/>
          <w:sz w:val="20"/>
          <w:lang w:val="de-AT"/>
        </w:rPr>
        <w:t>Input</w:t>
      </w:r>
      <w:r w:rsidRPr="00CC1C46">
        <w:rPr>
          <w:rFonts w:asciiTheme="minorHAnsi" w:hAnsiTheme="minorHAnsi"/>
          <w:sz w:val="20"/>
          <w:lang w:val="de-AT"/>
        </w:rPr>
        <w:t xml:space="preserve">s und </w:t>
      </w:r>
      <w:r w:rsidR="00C96C99" w:rsidRPr="00CC1C46">
        <w:rPr>
          <w:rFonts w:asciiTheme="minorHAnsi" w:hAnsiTheme="minorHAnsi"/>
          <w:sz w:val="20"/>
          <w:lang w:val="de-AT"/>
        </w:rPr>
        <w:t>Output</w:t>
      </w:r>
      <w:r w:rsidRPr="00CC1C46">
        <w:rPr>
          <w:rFonts w:asciiTheme="minorHAnsi" w:hAnsiTheme="minorHAnsi"/>
          <w:sz w:val="20"/>
          <w:lang w:val="de-AT"/>
        </w:rPr>
        <w:t>s muss dokumentiert werden.“</w:t>
      </w:r>
      <w:r w:rsidR="0039760E" w:rsidRPr="00CC1C46">
        <w:rPr>
          <w:rFonts w:asciiTheme="minorHAnsi" w:hAnsiTheme="minorHAnsi"/>
          <w:sz w:val="20"/>
          <w:lang w:val="de-AT"/>
        </w:rPr>
        <w:t xml:space="preserve"> (EN 15804, Kap. 6.3.5)</w:t>
      </w:r>
    </w:p>
    <w:p w14:paraId="3FBE4B22" w14:textId="77777777" w:rsidR="00A7772A" w:rsidRPr="00007863" w:rsidRDefault="00A7772A" w:rsidP="00007863">
      <w:pPr>
        <w:pStyle w:val="Listenabsatz"/>
        <w:numPr>
          <w:ilvl w:val="1"/>
          <w:numId w:val="23"/>
        </w:numPr>
        <w:rPr>
          <w:rFonts w:asciiTheme="minorHAnsi" w:hAnsiTheme="minorHAnsi"/>
          <w:color w:val="auto"/>
          <w:sz w:val="20"/>
          <w:lang w:val="de-AT"/>
        </w:rPr>
      </w:pPr>
      <w:r w:rsidRPr="00007863">
        <w:rPr>
          <w:rFonts w:asciiTheme="minorHAnsi" w:hAnsiTheme="minorHAnsi"/>
          <w:color w:val="auto"/>
          <w:sz w:val="20"/>
          <w:lang w:val="de-AT"/>
        </w:rPr>
        <w:t xml:space="preserve">Alle </w:t>
      </w:r>
      <w:r w:rsidR="00C96C99" w:rsidRPr="00007863">
        <w:rPr>
          <w:rFonts w:asciiTheme="minorHAnsi" w:hAnsiTheme="minorHAnsi"/>
          <w:color w:val="auto"/>
          <w:sz w:val="20"/>
          <w:lang w:val="de-AT"/>
        </w:rPr>
        <w:t>Input</w:t>
      </w:r>
      <w:r w:rsidRPr="00007863">
        <w:rPr>
          <w:rFonts w:asciiTheme="minorHAnsi" w:hAnsiTheme="minorHAnsi"/>
          <w:color w:val="auto"/>
          <w:sz w:val="20"/>
          <w:lang w:val="de-AT"/>
        </w:rPr>
        <w:t xml:space="preserve">s und </w:t>
      </w:r>
      <w:r w:rsidR="00C96C99" w:rsidRPr="00007863">
        <w:rPr>
          <w:rFonts w:asciiTheme="minorHAnsi" w:hAnsiTheme="minorHAnsi"/>
          <w:color w:val="auto"/>
          <w:sz w:val="20"/>
          <w:lang w:val="de-AT"/>
        </w:rPr>
        <w:t>Output</w:t>
      </w:r>
      <w:r w:rsidRPr="00007863">
        <w:rPr>
          <w:rFonts w:asciiTheme="minorHAnsi" w:hAnsiTheme="minorHAnsi"/>
          <w:color w:val="auto"/>
          <w:sz w:val="20"/>
          <w:lang w:val="de-AT"/>
        </w:rPr>
        <w:t>s eines (Einheits-)Prozesses, für die Daten vorliegen, müssen in die Berechnung eingehen. Datenlücken können mit konservativen Annahmen von Durchschnittsdaten oder von generischen Daten gefüllt werden. Jede Annahme für eine solche Entscheidung muss dokumentiert werden;</w:t>
      </w:r>
    </w:p>
    <w:p w14:paraId="02553BE9" w14:textId="683E1412" w:rsidR="00A7772A" w:rsidRPr="00007863" w:rsidRDefault="00A7772A" w:rsidP="00007863">
      <w:pPr>
        <w:pStyle w:val="Listenabsatz"/>
        <w:numPr>
          <w:ilvl w:val="1"/>
          <w:numId w:val="23"/>
        </w:numPr>
        <w:rPr>
          <w:rFonts w:asciiTheme="minorHAnsi" w:hAnsiTheme="minorHAnsi"/>
          <w:color w:val="auto"/>
          <w:sz w:val="20"/>
          <w:lang w:val="de-AT"/>
        </w:rPr>
      </w:pPr>
      <w:r w:rsidRPr="00007863">
        <w:rPr>
          <w:rFonts w:asciiTheme="minorHAnsi" w:hAnsiTheme="minorHAnsi"/>
          <w:color w:val="auto"/>
          <w:sz w:val="20"/>
          <w:lang w:val="de-AT"/>
        </w:rPr>
        <w:t xml:space="preserve">Im Fall von unzureichenden </w:t>
      </w:r>
      <w:r w:rsidR="00C96C99" w:rsidRPr="00007863">
        <w:rPr>
          <w:rFonts w:asciiTheme="minorHAnsi" w:hAnsiTheme="minorHAnsi"/>
          <w:color w:val="auto"/>
          <w:sz w:val="20"/>
          <w:lang w:val="de-AT"/>
        </w:rPr>
        <w:t>Input</w:t>
      </w:r>
      <w:r w:rsidRPr="00007863">
        <w:rPr>
          <w:rFonts w:asciiTheme="minorHAnsi" w:hAnsiTheme="minorHAnsi"/>
          <w:color w:val="auto"/>
          <w:sz w:val="20"/>
          <w:lang w:val="de-AT"/>
        </w:rPr>
        <w:t>-Daten oder Datenlücken für einen (Einheits</w:t>
      </w:r>
      <w:r w:rsidR="00EE4DB9" w:rsidRPr="00007863">
        <w:rPr>
          <w:rFonts w:asciiTheme="minorHAnsi" w:hAnsiTheme="minorHAnsi"/>
          <w:color w:val="auto"/>
          <w:sz w:val="20"/>
          <w:lang w:val="de-AT"/>
        </w:rPr>
        <w:t>-</w:t>
      </w:r>
      <w:r w:rsidRPr="00007863">
        <w:rPr>
          <w:rFonts w:asciiTheme="minorHAnsi" w:hAnsiTheme="minorHAnsi"/>
          <w:color w:val="auto"/>
          <w:sz w:val="20"/>
          <w:lang w:val="de-AT"/>
        </w:rPr>
        <w:t>)</w:t>
      </w:r>
      <w:r w:rsidR="00EE4DB9" w:rsidRPr="00007863">
        <w:rPr>
          <w:rFonts w:asciiTheme="minorHAnsi" w:hAnsiTheme="minorHAnsi"/>
          <w:color w:val="auto"/>
          <w:sz w:val="20"/>
          <w:lang w:val="de-AT"/>
        </w:rPr>
        <w:t xml:space="preserve"> </w:t>
      </w:r>
      <w:r w:rsidRPr="00007863">
        <w:rPr>
          <w:rFonts w:asciiTheme="minorHAnsi" w:hAnsiTheme="minorHAnsi"/>
          <w:color w:val="auto"/>
          <w:sz w:val="20"/>
          <w:lang w:val="de-AT"/>
        </w:rPr>
        <w:t>Prozess müssen die Abschneidekriterien von 1</w:t>
      </w:r>
      <w:r w:rsidR="00E4378D" w:rsidRPr="00007863">
        <w:rPr>
          <w:rFonts w:asciiTheme="minorHAnsi" w:hAnsiTheme="minorHAnsi"/>
          <w:color w:val="auto"/>
          <w:sz w:val="20"/>
          <w:lang w:val="de-AT"/>
        </w:rPr>
        <w:t xml:space="preserve"> </w:t>
      </w:r>
      <w:r w:rsidRPr="00007863">
        <w:rPr>
          <w:rFonts w:asciiTheme="minorHAnsi" w:hAnsiTheme="minorHAnsi"/>
          <w:color w:val="auto"/>
          <w:sz w:val="20"/>
          <w:lang w:val="de-AT"/>
        </w:rPr>
        <w:t>% des erneuerbaren und des nicht erneuerbaren Einsatz</w:t>
      </w:r>
      <w:r w:rsidR="00EE4DB9" w:rsidRPr="00007863">
        <w:rPr>
          <w:rFonts w:asciiTheme="minorHAnsi" w:hAnsiTheme="minorHAnsi"/>
          <w:color w:val="auto"/>
          <w:sz w:val="20"/>
          <w:lang w:val="de-AT"/>
        </w:rPr>
        <w:t>es</w:t>
      </w:r>
      <w:r w:rsidRPr="00007863">
        <w:rPr>
          <w:rFonts w:asciiTheme="minorHAnsi" w:hAnsiTheme="minorHAnsi"/>
          <w:color w:val="auto"/>
          <w:sz w:val="20"/>
          <w:lang w:val="de-AT"/>
        </w:rPr>
        <w:t xml:space="preserve"> von Primärenergie und 1</w:t>
      </w:r>
      <w:r w:rsidR="00E4378D" w:rsidRPr="00007863">
        <w:rPr>
          <w:rFonts w:asciiTheme="minorHAnsi" w:hAnsiTheme="minorHAnsi"/>
          <w:color w:val="auto"/>
          <w:sz w:val="20"/>
          <w:lang w:val="de-AT"/>
        </w:rPr>
        <w:t xml:space="preserve"> </w:t>
      </w:r>
      <w:r w:rsidRPr="00007863">
        <w:rPr>
          <w:rFonts w:asciiTheme="minorHAnsi" w:hAnsiTheme="minorHAnsi"/>
          <w:color w:val="auto"/>
          <w:sz w:val="20"/>
          <w:lang w:val="de-AT"/>
        </w:rPr>
        <w:t xml:space="preserve">% der Gesamtmasse dieses Einheitsprozesses eingehalten werden. Die Gesamtsumme der vernachlässigten </w:t>
      </w:r>
      <w:r w:rsidR="00C96C99" w:rsidRPr="00007863">
        <w:rPr>
          <w:rFonts w:asciiTheme="minorHAnsi" w:hAnsiTheme="minorHAnsi"/>
          <w:color w:val="auto"/>
          <w:sz w:val="20"/>
          <w:lang w:val="de-AT"/>
        </w:rPr>
        <w:t>Input</w:t>
      </w:r>
      <w:r w:rsidRPr="00007863">
        <w:rPr>
          <w:rFonts w:asciiTheme="minorHAnsi" w:hAnsiTheme="minorHAnsi"/>
          <w:color w:val="auto"/>
          <w:sz w:val="20"/>
          <w:lang w:val="de-AT"/>
        </w:rPr>
        <w:t>-Flüsse, z.B. je Modul A</w:t>
      </w:r>
      <w:r w:rsidR="00A12F07" w:rsidRPr="00007863">
        <w:rPr>
          <w:rFonts w:asciiTheme="minorHAnsi" w:hAnsiTheme="minorHAnsi"/>
          <w:color w:val="auto"/>
          <w:sz w:val="20"/>
          <w:lang w:val="de-AT"/>
        </w:rPr>
        <w:t>1-A3, A4-A5</w:t>
      </w:r>
      <w:r w:rsidRPr="00007863">
        <w:rPr>
          <w:rFonts w:asciiTheme="minorHAnsi" w:hAnsiTheme="minorHAnsi"/>
          <w:color w:val="auto"/>
          <w:sz w:val="20"/>
          <w:lang w:val="de-AT"/>
        </w:rPr>
        <w:t>, B</w:t>
      </w:r>
      <w:r w:rsidR="00A12F07" w:rsidRPr="00007863">
        <w:rPr>
          <w:rFonts w:asciiTheme="minorHAnsi" w:hAnsiTheme="minorHAnsi"/>
          <w:color w:val="auto"/>
          <w:sz w:val="20"/>
          <w:lang w:val="de-AT"/>
        </w:rPr>
        <w:t>1-B5, B6-B7</w:t>
      </w:r>
      <w:r w:rsidRPr="00007863">
        <w:rPr>
          <w:rFonts w:asciiTheme="minorHAnsi" w:hAnsiTheme="minorHAnsi"/>
          <w:color w:val="auto"/>
          <w:sz w:val="20"/>
          <w:lang w:val="de-AT"/>
        </w:rPr>
        <w:t>, C</w:t>
      </w:r>
      <w:r w:rsidR="00A12F07" w:rsidRPr="00007863">
        <w:rPr>
          <w:rFonts w:asciiTheme="minorHAnsi" w:hAnsiTheme="minorHAnsi"/>
          <w:color w:val="auto"/>
          <w:sz w:val="20"/>
          <w:lang w:val="de-AT"/>
        </w:rPr>
        <w:t>1-C4</w:t>
      </w:r>
      <w:r w:rsidRPr="00007863">
        <w:rPr>
          <w:rFonts w:asciiTheme="minorHAnsi" w:hAnsiTheme="minorHAnsi"/>
          <w:color w:val="auto"/>
          <w:sz w:val="20"/>
          <w:lang w:val="de-AT"/>
        </w:rPr>
        <w:t xml:space="preserve"> oder </w:t>
      </w:r>
      <w:r w:rsidR="00A12F07" w:rsidRPr="00007863">
        <w:rPr>
          <w:rFonts w:asciiTheme="minorHAnsi" w:hAnsiTheme="minorHAnsi"/>
          <w:color w:val="auto"/>
          <w:sz w:val="20"/>
          <w:lang w:val="de-AT"/>
        </w:rPr>
        <w:t xml:space="preserve">Modul </w:t>
      </w:r>
      <w:r w:rsidRPr="00007863">
        <w:rPr>
          <w:rFonts w:asciiTheme="minorHAnsi" w:hAnsiTheme="minorHAnsi"/>
          <w:color w:val="auto"/>
          <w:sz w:val="20"/>
          <w:lang w:val="de-AT"/>
        </w:rPr>
        <w:t>D (siehe Bild 1) darf höchstens 5% des Energie- und Masseeinsatzes betragen. Konservative Annahmen in Kombination mit Plausibilitätsbetrachtungen und einem Expertenurteil können zum Nachweis der Übereinstimmung mit diesen Kriterien herangezogen werden;</w:t>
      </w:r>
    </w:p>
    <w:p w14:paraId="1AE803FB" w14:textId="77777777" w:rsidR="00A65328" w:rsidRPr="00CC1C46" w:rsidRDefault="007A2D84" w:rsidP="00007863">
      <w:pPr>
        <w:pStyle w:val="Listenabsatz"/>
        <w:numPr>
          <w:ilvl w:val="0"/>
          <w:numId w:val="22"/>
        </w:numPr>
        <w:rPr>
          <w:rFonts w:asciiTheme="minorHAnsi" w:hAnsiTheme="minorHAnsi"/>
          <w:color w:val="auto"/>
          <w:sz w:val="20"/>
          <w:lang w:val="de-AT"/>
        </w:rPr>
      </w:pPr>
      <w:r w:rsidRPr="00CC1C46">
        <w:rPr>
          <w:rFonts w:asciiTheme="minorHAnsi" w:hAnsiTheme="minorHAnsi"/>
          <w:color w:val="auto"/>
          <w:sz w:val="20"/>
          <w:lang w:val="de-AT"/>
        </w:rPr>
        <w:t xml:space="preserve">Für </w:t>
      </w:r>
      <w:r w:rsidR="00C96C99" w:rsidRPr="00CC1C46">
        <w:rPr>
          <w:rFonts w:asciiTheme="minorHAnsi" w:hAnsiTheme="minorHAnsi"/>
          <w:color w:val="auto"/>
          <w:sz w:val="20"/>
          <w:lang w:val="de-AT"/>
        </w:rPr>
        <w:t>Input</w:t>
      </w:r>
      <w:r w:rsidRPr="00CC1C46">
        <w:rPr>
          <w:rFonts w:asciiTheme="minorHAnsi" w:hAnsiTheme="minorHAnsi"/>
          <w:color w:val="auto"/>
          <w:sz w:val="20"/>
          <w:lang w:val="de-AT"/>
        </w:rPr>
        <w:t>s, von denen bekannt ist, dass sie ein Potenzial für signifika</w:t>
      </w:r>
      <w:r w:rsidR="00A65328" w:rsidRPr="00CC1C46">
        <w:rPr>
          <w:rFonts w:asciiTheme="minorHAnsi" w:hAnsiTheme="minorHAnsi"/>
          <w:color w:val="auto"/>
          <w:sz w:val="20"/>
          <w:lang w:val="de-AT"/>
        </w:rPr>
        <w:t>n</w:t>
      </w:r>
      <w:r w:rsidRPr="00CC1C46">
        <w:rPr>
          <w:rFonts w:asciiTheme="minorHAnsi" w:hAnsiTheme="minorHAnsi"/>
          <w:color w:val="auto"/>
          <w:sz w:val="20"/>
          <w:lang w:val="de-AT"/>
        </w:rPr>
        <w:t>te Beiträge in den betrachteten Indikatoren haben (z.B. Verwendung von HFKW als Treibmittel), müssen die zusätzliche Abschneidekriteri</w:t>
      </w:r>
      <w:r w:rsidR="00A65328" w:rsidRPr="00CC1C46">
        <w:rPr>
          <w:rFonts w:asciiTheme="minorHAnsi" w:hAnsiTheme="minorHAnsi"/>
          <w:color w:val="auto"/>
          <w:sz w:val="20"/>
          <w:lang w:val="de-AT"/>
        </w:rPr>
        <w:t>en</w:t>
      </w:r>
      <w:r w:rsidRPr="00CC1C46">
        <w:rPr>
          <w:rFonts w:asciiTheme="minorHAnsi" w:hAnsiTheme="minorHAnsi"/>
          <w:color w:val="auto"/>
          <w:sz w:val="20"/>
          <w:lang w:val="de-AT"/>
        </w:rPr>
        <w:t xml:space="preserve"> von </w:t>
      </w:r>
    </w:p>
    <w:p w14:paraId="51ED7FB6" w14:textId="77777777" w:rsidR="00A65328" w:rsidRPr="00CC1C46" w:rsidRDefault="00A65328" w:rsidP="00007863">
      <w:pPr>
        <w:pStyle w:val="Listenabsatz"/>
        <w:numPr>
          <w:ilvl w:val="1"/>
          <w:numId w:val="23"/>
        </w:numPr>
        <w:rPr>
          <w:rFonts w:asciiTheme="minorHAnsi" w:hAnsiTheme="minorHAnsi"/>
          <w:color w:val="auto"/>
          <w:sz w:val="20"/>
          <w:lang w:val="de-AT"/>
        </w:rPr>
      </w:pPr>
      <w:r w:rsidRPr="00CC1C46">
        <w:rPr>
          <w:rFonts w:asciiTheme="minorHAnsi" w:hAnsiTheme="minorHAnsi"/>
          <w:color w:val="auto"/>
          <w:sz w:val="20"/>
          <w:lang w:val="de-AT"/>
        </w:rPr>
        <w:t xml:space="preserve">höchsten </w:t>
      </w:r>
      <w:r w:rsidR="007A2D84" w:rsidRPr="00CC1C46">
        <w:rPr>
          <w:rFonts w:asciiTheme="minorHAnsi" w:hAnsiTheme="minorHAnsi"/>
          <w:color w:val="auto"/>
          <w:sz w:val="20"/>
          <w:lang w:val="de-AT"/>
        </w:rPr>
        <w:t xml:space="preserve">1 % der Gesamtbeiträge des Prozesses und </w:t>
      </w:r>
    </w:p>
    <w:p w14:paraId="1F495D8F" w14:textId="77777777" w:rsidR="00A65328" w:rsidRPr="00CC1C46" w:rsidRDefault="007A2D84" w:rsidP="00007863">
      <w:pPr>
        <w:pStyle w:val="Listenabsatz"/>
        <w:numPr>
          <w:ilvl w:val="1"/>
          <w:numId w:val="23"/>
        </w:numPr>
        <w:rPr>
          <w:rFonts w:asciiTheme="minorHAnsi" w:hAnsiTheme="minorHAnsi"/>
          <w:color w:val="auto"/>
          <w:sz w:val="20"/>
          <w:lang w:val="de-AT"/>
        </w:rPr>
      </w:pPr>
      <w:r w:rsidRPr="00CC1C46">
        <w:rPr>
          <w:rFonts w:asciiTheme="minorHAnsi" w:hAnsiTheme="minorHAnsi"/>
          <w:color w:val="auto"/>
          <w:sz w:val="20"/>
          <w:lang w:val="de-AT"/>
        </w:rPr>
        <w:t xml:space="preserve">höchsten 5 % bei Betrachtung aller mit diesem </w:t>
      </w:r>
      <w:r w:rsidR="00C96C99" w:rsidRPr="00CC1C46">
        <w:rPr>
          <w:rFonts w:asciiTheme="minorHAnsi" w:hAnsiTheme="minorHAnsi"/>
          <w:color w:val="auto"/>
          <w:sz w:val="20"/>
          <w:lang w:val="de-AT"/>
        </w:rPr>
        <w:t>Input</w:t>
      </w:r>
      <w:r w:rsidRPr="00CC1C46">
        <w:rPr>
          <w:rFonts w:asciiTheme="minorHAnsi" w:hAnsiTheme="minorHAnsi"/>
          <w:color w:val="auto"/>
          <w:sz w:val="20"/>
          <w:lang w:val="de-AT"/>
        </w:rPr>
        <w:t xml:space="preserve"> behafteter Prozesse </w:t>
      </w:r>
    </w:p>
    <w:p w14:paraId="5C96F4C3" w14:textId="77777777" w:rsidR="007A2D84" w:rsidRPr="00007863" w:rsidRDefault="007A2D84" w:rsidP="00007863">
      <w:pPr>
        <w:pStyle w:val="Listenabsatz"/>
        <w:numPr>
          <w:ilvl w:val="1"/>
          <w:numId w:val="23"/>
        </w:numPr>
        <w:rPr>
          <w:rFonts w:asciiTheme="minorHAnsi" w:hAnsiTheme="minorHAnsi"/>
          <w:color w:val="auto"/>
          <w:sz w:val="20"/>
          <w:lang w:val="de-AT"/>
        </w:rPr>
      </w:pPr>
      <w:r w:rsidRPr="00007863">
        <w:rPr>
          <w:rFonts w:asciiTheme="minorHAnsi" w:hAnsiTheme="minorHAnsi"/>
          <w:color w:val="auto"/>
          <w:sz w:val="20"/>
          <w:lang w:val="de-AT"/>
        </w:rPr>
        <w:t>eingehalten werden.</w:t>
      </w:r>
    </w:p>
    <w:p w14:paraId="2638D76D" w14:textId="77777777" w:rsidR="00A65328" w:rsidRPr="00CC1C46" w:rsidRDefault="007A2D84" w:rsidP="00007863">
      <w:pPr>
        <w:pStyle w:val="Listenabsatz"/>
        <w:numPr>
          <w:ilvl w:val="0"/>
          <w:numId w:val="22"/>
        </w:numPr>
        <w:rPr>
          <w:rFonts w:asciiTheme="minorHAnsi" w:hAnsiTheme="minorHAnsi"/>
          <w:color w:val="auto"/>
          <w:sz w:val="20"/>
          <w:lang w:val="de-AT"/>
        </w:rPr>
      </w:pPr>
      <w:r w:rsidRPr="00CC1C46">
        <w:rPr>
          <w:rFonts w:asciiTheme="minorHAnsi" w:hAnsiTheme="minorHAnsi"/>
          <w:color w:val="auto"/>
          <w:sz w:val="20"/>
          <w:lang w:val="de-AT"/>
        </w:rPr>
        <w:t>Im Fall von unzureichenden Abfall-Daten müssen die Abschneidekriterien von</w:t>
      </w:r>
    </w:p>
    <w:p w14:paraId="6DAD2A5D" w14:textId="77777777" w:rsidR="00A65328" w:rsidRPr="00CC1C46" w:rsidRDefault="00A65328" w:rsidP="00007863">
      <w:pPr>
        <w:pStyle w:val="Listenabsatz"/>
        <w:numPr>
          <w:ilvl w:val="1"/>
          <w:numId w:val="23"/>
        </w:numPr>
        <w:rPr>
          <w:rFonts w:asciiTheme="minorHAnsi" w:hAnsiTheme="minorHAnsi"/>
          <w:color w:val="auto"/>
          <w:sz w:val="20"/>
          <w:lang w:val="de-AT"/>
        </w:rPr>
      </w:pPr>
      <w:r w:rsidRPr="00CC1C46">
        <w:rPr>
          <w:rFonts w:asciiTheme="minorHAnsi" w:hAnsiTheme="minorHAnsi"/>
          <w:color w:val="auto"/>
          <w:sz w:val="20"/>
          <w:lang w:val="de-AT"/>
        </w:rPr>
        <w:t>höchstens 10</w:t>
      </w:r>
      <w:r w:rsidR="007A2D84" w:rsidRPr="00CC1C46">
        <w:rPr>
          <w:rFonts w:asciiTheme="minorHAnsi" w:hAnsiTheme="minorHAnsi"/>
          <w:color w:val="auto"/>
          <w:sz w:val="20"/>
          <w:lang w:val="de-AT"/>
        </w:rPr>
        <w:t xml:space="preserve">% des Abfalls </w:t>
      </w:r>
      <w:r w:rsidRPr="00CC1C46">
        <w:rPr>
          <w:rFonts w:asciiTheme="minorHAnsi" w:hAnsiTheme="minorHAnsi"/>
          <w:color w:val="auto"/>
          <w:sz w:val="20"/>
          <w:lang w:val="de-AT"/>
        </w:rPr>
        <w:t xml:space="preserve">des Prozesses </w:t>
      </w:r>
      <w:r w:rsidR="007A2D84" w:rsidRPr="00CC1C46">
        <w:rPr>
          <w:rFonts w:asciiTheme="minorHAnsi" w:hAnsiTheme="minorHAnsi"/>
          <w:color w:val="auto"/>
          <w:sz w:val="20"/>
          <w:lang w:val="de-AT"/>
        </w:rPr>
        <w:t xml:space="preserve">und </w:t>
      </w:r>
    </w:p>
    <w:p w14:paraId="3EAFA5C2" w14:textId="142F6620" w:rsidR="00A65328" w:rsidRPr="00007863" w:rsidRDefault="00A65328" w:rsidP="00007863">
      <w:pPr>
        <w:pStyle w:val="Listenabsatz"/>
        <w:numPr>
          <w:ilvl w:val="1"/>
          <w:numId w:val="23"/>
        </w:numPr>
        <w:rPr>
          <w:rFonts w:asciiTheme="minorHAnsi" w:hAnsiTheme="minorHAnsi"/>
          <w:color w:val="auto"/>
          <w:sz w:val="20"/>
          <w:lang w:val="de-AT"/>
        </w:rPr>
      </w:pPr>
      <w:r w:rsidRPr="00007863">
        <w:rPr>
          <w:rFonts w:asciiTheme="minorHAnsi" w:hAnsiTheme="minorHAnsi"/>
          <w:color w:val="auto"/>
          <w:sz w:val="20"/>
          <w:lang w:val="de-AT"/>
        </w:rPr>
        <w:t>höchstens 5</w:t>
      </w:r>
      <w:r w:rsidR="007A2D84" w:rsidRPr="00007863">
        <w:rPr>
          <w:rFonts w:asciiTheme="minorHAnsi" w:hAnsiTheme="minorHAnsi"/>
          <w:color w:val="auto"/>
          <w:sz w:val="20"/>
          <w:lang w:val="de-AT"/>
        </w:rPr>
        <w:t xml:space="preserve">% </w:t>
      </w:r>
      <w:r w:rsidRPr="00007863">
        <w:rPr>
          <w:rFonts w:asciiTheme="minorHAnsi" w:hAnsiTheme="minorHAnsi"/>
          <w:color w:val="auto"/>
          <w:sz w:val="20"/>
          <w:lang w:val="de-AT"/>
        </w:rPr>
        <w:t>der Gesamtbeiträge in den Indikatoren zur Beschreibung der Wirkungskategorien</w:t>
      </w:r>
      <w:r w:rsidR="00007863" w:rsidRPr="00007863">
        <w:rPr>
          <w:rFonts w:asciiTheme="minorHAnsi" w:hAnsiTheme="minorHAnsi"/>
          <w:color w:val="auto"/>
          <w:sz w:val="20"/>
          <w:lang w:val="de-AT"/>
        </w:rPr>
        <w:t xml:space="preserve"> </w:t>
      </w:r>
      <w:r w:rsidRPr="00007863">
        <w:rPr>
          <w:rFonts w:asciiTheme="minorHAnsi" w:hAnsiTheme="minorHAnsi"/>
          <w:color w:val="auto"/>
          <w:sz w:val="20"/>
          <w:lang w:val="de-AT"/>
        </w:rPr>
        <w:t>eingehalten werden.</w:t>
      </w:r>
    </w:p>
    <w:p w14:paraId="2D34E338" w14:textId="5C7988DD" w:rsidR="00A65328" w:rsidRDefault="00A65328" w:rsidP="00007863">
      <w:pPr>
        <w:pStyle w:val="Listenabsatz"/>
        <w:numPr>
          <w:ilvl w:val="0"/>
          <w:numId w:val="22"/>
        </w:numPr>
        <w:rPr>
          <w:rFonts w:asciiTheme="minorHAnsi" w:hAnsiTheme="minorHAnsi"/>
          <w:color w:val="auto"/>
          <w:sz w:val="20"/>
        </w:rPr>
      </w:pPr>
      <w:r w:rsidRPr="00007863">
        <w:rPr>
          <w:rFonts w:asciiTheme="minorHAnsi" w:hAnsiTheme="minorHAnsi"/>
          <w:color w:val="auto"/>
          <w:sz w:val="20"/>
        </w:rPr>
        <w:t xml:space="preserve">Im Fall von unzureichenden Emissions-Daten muss das Abschneidekriterien von höchstens 5% der Indikatorwerte zur Beschreibung der Wirkungskategorien eingehalten werden. </w:t>
      </w:r>
    </w:p>
    <w:p w14:paraId="4A8460FF" w14:textId="1368A241" w:rsidR="004578CC" w:rsidRPr="00007863" w:rsidRDefault="004578CC" w:rsidP="00007863">
      <w:pPr>
        <w:pStyle w:val="Listenabsatz"/>
        <w:numPr>
          <w:ilvl w:val="0"/>
          <w:numId w:val="22"/>
        </w:numPr>
        <w:rPr>
          <w:rFonts w:asciiTheme="minorHAnsi" w:hAnsiTheme="minorHAnsi"/>
          <w:color w:val="auto"/>
          <w:sz w:val="20"/>
        </w:rPr>
      </w:pPr>
      <w:r>
        <w:rPr>
          <w:rFonts w:asciiTheme="minorHAnsi" w:hAnsiTheme="minorHAnsi"/>
          <w:color w:val="auto"/>
          <w:sz w:val="20"/>
        </w:rPr>
        <w:t>Berücksichtigung von Maschinen und Infrastruktur in den Herstellerwerken: Grundsätzlich müssen die Inputs von Maschinen und Infrastruktur nicht berücksichtigt werden. Bei Backround-Datensätzen können Werte für Maschinen und Infrastruktur enthalten sein, spezifische Herstellerangaben können freiwillig gemacht werden. In jedem Fall ist in der EPD auszuweisen, welcher Ansatz gewählt wurde und in welchen Datensätzen Werte enthalten sind.</w:t>
      </w:r>
    </w:p>
    <w:p w14:paraId="60FD99AF" w14:textId="77777777" w:rsidR="0092038F" w:rsidRPr="00CC1C46" w:rsidRDefault="0092038F" w:rsidP="00285271">
      <w:pPr>
        <w:pStyle w:val="berschrift2"/>
      </w:pPr>
      <w:bookmarkStart w:id="37" w:name="_Toc434579415"/>
      <w:r w:rsidRPr="00CC1C46">
        <w:t>Datenqualität</w:t>
      </w:r>
      <w:bookmarkEnd w:id="37"/>
    </w:p>
    <w:p w14:paraId="7BFDAD35" w14:textId="77777777" w:rsidR="0092038F" w:rsidRPr="00CC1C46" w:rsidRDefault="0092038F" w:rsidP="0092038F">
      <w:pPr>
        <w:rPr>
          <w:rFonts w:asciiTheme="minorHAnsi" w:hAnsiTheme="minorHAnsi"/>
          <w:color w:val="auto"/>
          <w:sz w:val="20"/>
        </w:rPr>
      </w:pPr>
      <w:r w:rsidRPr="00CC1C46">
        <w:rPr>
          <w:rFonts w:asciiTheme="minorHAnsi" w:hAnsiTheme="minorHAnsi"/>
          <w:color w:val="auto"/>
          <w:sz w:val="20"/>
        </w:rPr>
        <w:t>Die Vollständigkeit, Verfügbarkeit, Aktualität und Genauigkeit der Daten werden trotz aller Bemühungen unterschiedlich sein. Um entsprechende Qualität und repräsentative Daten zu erhalten, werden folgende Maßnahmen getroffen:</w:t>
      </w:r>
    </w:p>
    <w:p w14:paraId="4DEAB3E7" w14:textId="77777777" w:rsidR="0092038F" w:rsidRPr="00CC1C46" w:rsidRDefault="0092038F" w:rsidP="00007863">
      <w:pPr>
        <w:pStyle w:val="Listenabsatz"/>
        <w:numPr>
          <w:ilvl w:val="0"/>
          <w:numId w:val="28"/>
        </w:numPr>
        <w:rPr>
          <w:rFonts w:asciiTheme="minorHAnsi" w:hAnsiTheme="minorHAnsi"/>
          <w:color w:val="auto"/>
          <w:sz w:val="20"/>
          <w:lang w:val="de-AT"/>
        </w:rPr>
      </w:pPr>
      <w:r w:rsidRPr="00CC1C46">
        <w:rPr>
          <w:rFonts w:asciiTheme="minorHAnsi" w:hAnsiTheme="minorHAnsi"/>
          <w:color w:val="auto"/>
          <w:sz w:val="20"/>
          <w:lang w:val="de-AT"/>
        </w:rPr>
        <w:lastRenderedPageBreak/>
        <w:t>Datensätze, die in die Berechnung eingehen, müssen mindestens während der letzten 10 Jahre für generische Daten und während der letzten 5 Jahre für herstellerspezifische Daten ein</w:t>
      </w:r>
      <w:r w:rsidR="0006572B" w:rsidRPr="00CC1C46">
        <w:rPr>
          <w:rFonts w:asciiTheme="minorHAnsi" w:hAnsiTheme="minorHAnsi"/>
          <w:color w:val="auto"/>
          <w:sz w:val="20"/>
          <w:lang w:val="de-AT"/>
        </w:rPr>
        <w:t>e</w:t>
      </w:r>
      <w:r w:rsidRPr="00CC1C46">
        <w:rPr>
          <w:rFonts w:asciiTheme="minorHAnsi" w:hAnsiTheme="minorHAnsi"/>
          <w:color w:val="auto"/>
          <w:sz w:val="20"/>
          <w:lang w:val="de-AT"/>
        </w:rPr>
        <w:t xml:space="preserve"> Aktualisierung (update) erfahren haben</w:t>
      </w:r>
      <w:r w:rsidR="00302D77" w:rsidRPr="00CC1C46">
        <w:rPr>
          <w:rFonts w:asciiTheme="minorHAnsi" w:hAnsiTheme="minorHAnsi"/>
          <w:color w:val="auto"/>
          <w:sz w:val="20"/>
          <w:lang w:val="de-AT"/>
        </w:rPr>
        <w:t xml:space="preserve"> (EN 15804, </w:t>
      </w:r>
      <w:r w:rsidR="00D17392" w:rsidRPr="00CC1C46">
        <w:rPr>
          <w:rFonts w:asciiTheme="minorHAnsi" w:hAnsiTheme="minorHAnsi"/>
          <w:color w:val="auto"/>
          <w:sz w:val="20"/>
          <w:lang w:val="de-AT"/>
        </w:rPr>
        <w:t xml:space="preserve">Punkt </w:t>
      </w:r>
      <w:r w:rsidR="00302D77" w:rsidRPr="00CC1C46">
        <w:rPr>
          <w:rFonts w:asciiTheme="minorHAnsi" w:hAnsiTheme="minorHAnsi"/>
          <w:color w:val="auto"/>
          <w:sz w:val="20"/>
          <w:lang w:val="de-AT"/>
        </w:rPr>
        <w:t>6.3.7)</w:t>
      </w:r>
      <w:r w:rsidRPr="00CC1C46">
        <w:rPr>
          <w:rFonts w:asciiTheme="minorHAnsi" w:hAnsiTheme="minorHAnsi"/>
          <w:color w:val="auto"/>
          <w:sz w:val="20"/>
          <w:lang w:val="de-AT"/>
        </w:rPr>
        <w:t>;</w:t>
      </w:r>
      <w:r w:rsidR="00302D77" w:rsidRPr="00CC1C46">
        <w:rPr>
          <w:rFonts w:asciiTheme="minorHAnsi" w:hAnsiTheme="minorHAnsi"/>
          <w:color w:val="auto"/>
          <w:sz w:val="20"/>
          <w:lang w:val="de-AT"/>
        </w:rPr>
        <w:t xml:space="preserve"> </w:t>
      </w:r>
    </w:p>
    <w:p w14:paraId="40048341" w14:textId="77777777" w:rsidR="0092038F" w:rsidRPr="00CC1C46" w:rsidRDefault="0092038F" w:rsidP="00007863">
      <w:pPr>
        <w:pStyle w:val="Listenabsatz"/>
        <w:numPr>
          <w:ilvl w:val="0"/>
          <w:numId w:val="28"/>
        </w:numPr>
        <w:rPr>
          <w:rFonts w:asciiTheme="minorHAnsi" w:hAnsiTheme="minorHAnsi"/>
          <w:color w:val="auto"/>
          <w:sz w:val="20"/>
          <w:lang w:val="de-AT"/>
        </w:rPr>
      </w:pPr>
      <w:r w:rsidRPr="00CC1C46">
        <w:rPr>
          <w:rFonts w:asciiTheme="minorHAnsi" w:hAnsiTheme="minorHAnsi"/>
          <w:color w:val="auto"/>
          <w:sz w:val="20"/>
          <w:lang w:val="de-AT"/>
        </w:rPr>
        <w:t xml:space="preserve">Die Kriterien an die Datenerhebung, </w:t>
      </w:r>
      <w:r w:rsidR="000D622C" w:rsidRPr="00CC1C46">
        <w:rPr>
          <w:rFonts w:asciiTheme="minorHAnsi" w:hAnsiTheme="minorHAnsi"/>
          <w:color w:val="auto"/>
          <w:sz w:val="20"/>
          <w:lang w:val="de-AT"/>
        </w:rPr>
        <w:t xml:space="preserve">die Kriterien an die generischen Daten und </w:t>
      </w:r>
      <w:r w:rsidRPr="00CC1C46">
        <w:rPr>
          <w:rFonts w:asciiTheme="minorHAnsi" w:hAnsiTheme="minorHAnsi"/>
          <w:color w:val="auto"/>
          <w:sz w:val="20"/>
          <w:lang w:val="de-AT"/>
        </w:rPr>
        <w:t xml:space="preserve">die Abschneidekriterien sind einzuhalten. </w:t>
      </w:r>
    </w:p>
    <w:p w14:paraId="082C2265" w14:textId="77777777" w:rsidR="0092038F" w:rsidRPr="00CC1C46" w:rsidRDefault="000D622C" w:rsidP="00007863">
      <w:pPr>
        <w:pStyle w:val="Listenabsatz"/>
        <w:numPr>
          <w:ilvl w:val="0"/>
          <w:numId w:val="28"/>
        </w:numPr>
        <w:rPr>
          <w:rFonts w:asciiTheme="minorHAnsi" w:hAnsiTheme="minorHAnsi"/>
          <w:color w:val="auto"/>
          <w:sz w:val="20"/>
          <w:lang w:val="de-AT"/>
        </w:rPr>
      </w:pPr>
      <w:r w:rsidRPr="00CC1C46">
        <w:rPr>
          <w:rFonts w:asciiTheme="minorHAnsi" w:hAnsiTheme="minorHAnsi"/>
          <w:color w:val="auto"/>
          <w:sz w:val="20"/>
          <w:lang w:val="de-AT"/>
        </w:rPr>
        <w:t>Es ist eine Datenvalidierung gemäß ISO 14044 durchzuführen.</w:t>
      </w:r>
      <w:r w:rsidR="0092038F" w:rsidRPr="00CC1C46">
        <w:rPr>
          <w:rFonts w:asciiTheme="minorHAnsi" w:hAnsiTheme="minorHAnsi"/>
          <w:color w:val="auto"/>
          <w:sz w:val="20"/>
          <w:lang w:val="de-AT"/>
        </w:rPr>
        <w:t xml:space="preserve"> </w:t>
      </w:r>
    </w:p>
    <w:p w14:paraId="20301EA3" w14:textId="77777777" w:rsidR="0092038F" w:rsidRPr="00CC1C46" w:rsidRDefault="0092038F" w:rsidP="00007863">
      <w:pPr>
        <w:pStyle w:val="Listenabsatz"/>
        <w:numPr>
          <w:ilvl w:val="0"/>
          <w:numId w:val="28"/>
        </w:numPr>
        <w:rPr>
          <w:rFonts w:asciiTheme="minorHAnsi" w:hAnsiTheme="minorHAnsi"/>
          <w:color w:val="auto"/>
          <w:sz w:val="20"/>
          <w:lang w:val="de-AT"/>
        </w:rPr>
      </w:pPr>
      <w:r w:rsidRPr="00CC1C46">
        <w:rPr>
          <w:rFonts w:asciiTheme="minorHAnsi" w:hAnsiTheme="minorHAnsi"/>
          <w:color w:val="auto"/>
          <w:sz w:val="20"/>
          <w:lang w:val="de-AT"/>
        </w:rPr>
        <w:t>Die Daten müssen plausibel sein, d.h. bei starker Abweichung zu Vergleichszahlen (andere Werke, Literatur, ähnliche Produkte) muss der Hersteller seine Daten rechtfertigen (weitergehende Nachweise vorlegen) oder richtig stellen.</w:t>
      </w:r>
    </w:p>
    <w:p w14:paraId="7114118D" w14:textId="77777777" w:rsidR="0092038F" w:rsidRPr="00CC1C46" w:rsidRDefault="000D622C" w:rsidP="00007863">
      <w:pPr>
        <w:pStyle w:val="Listenabsatz"/>
        <w:numPr>
          <w:ilvl w:val="0"/>
          <w:numId w:val="28"/>
        </w:numPr>
        <w:rPr>
          <w:rFonts w:asciiTheme="minorHAnsi" w:hAnsiTheme="minorHAnsi"/>
          <w:color w:val="auto"/>
          <w:sz w:val="20"/>
          <w:lang w:val="de-AT"/>
        </w:rPr>
      </w:pPr>
      <w:r w:rsidRPr="00CC1C46">
        <w:rPr>
          <w:rFonts w:asciiTheme="minorHAnsi" w:hAnsiTheme="minorHAnsi"/>
          <w:color w:val="auto"/>
          <w:sz w:val="20"/>
          <w:lang w:val="de-AT"/>
        </w:rPr>
        <w:t xml:space="preserve">Die Vollständigkeit der Daten wird geprüft. </w:t>
      </w:r>
      <w:r w:rsidR="0092038F" w:rsidRPr="00CC1C46">
        <w:rPr>
          <w:rFonts w:asciiTheme="minorHAnsi" w:hAnsiTheme="minorHAnsi"/>
          <w:color w:val="auto"/>
          <w:sz w:val="20"/>
          <w:lang w:val="de-AT"/>
        </w:rPr>
        <w:t xml:space="preserve">In Ausnahmefällen wird bei lückenhaften Datensätzen ein Abgleich mit plausiblen Literaturdaten vorgenommen. </w:t>
      </w:r>
    </w:p>
    <w:p w14:paraId="29F25339" w14:textId="77777777" w:rsidR="00D20237" w:rsidRPr="00CC1C46" w:rsidRDefault="0092038F" w:rsidP="0092038F">
      <w:pPr>
        <w:pStyle w:val="StandardIBU"/>
        <w:rPr>
          <w:rFonts w:asciiTheme="minorHAnsi" w:hAnsiTheme="minorHAnsi"/>
          <w:color w:val="auto"/>
          <w:sz w:val="20"/>
        </w:rPr>
      </w:pPr>
      <w:r w:rsidRPr="00CC1C46">
        <w:rPr>
          <w:rFonts w:asciiTheme="minorHAnsi" w:hAnsiTheme="minorHAnsi"/>
          <w:color w:val="auto"/>
          <w:sz w:val="20"/>
        </w:rPr>
        <w:t xml:space="preserve">Die Datenqualität ist zu dokumentieren und die Repräsentativität der verwendeten Daten zu diskutieren. Der Umgang mit Datenlücken </w:t>
      </w:r>
      <w:r w:rsidR="000A03BA">
        <w:rPr>
          <w:rFonts w:asciiTheme="minorHAnsi" w:hAnsiTheme="minorHAnsi"/>
          <w:color w:val="auto"/>
          <w:sz w:val="20"/>
        </w:rPr>
        <w:t>und Modellen ist zu erläutern.</w:t>
      </w:r>
    </w:p>
    <w:p w14:paraId="506F7511" w14:textId="77777777" w:rsidR="00A44C5C" w:rsidRPr="00CC1C46" w:rsidRDefault="00A44C5C" w:rsidP="00285271">
      <w:pPr>
        <w:pStyle w:val="berschrift2"/>
      </w:pPr>
      <w:bookmarkStart w:id="38" w:name="_Toc434579416"/>
      <w:r w:rsidRPr="00CC1C46">
        <w:t>Szenarien</w:t>
      </w:r>
      <w:bookmarkEnd w:id="38"/>
    </w:p>
    <w:p w14:paraId="5EEAF254" w14:textId="19AAC978" w:rsidR="00525B09" w:rsidRDefault="008E67F0" w:rsidP="00AB6BC5">
      <w:pPr>
        <w:rPr>
          <w:rFonts w:asciiTheme="minorHAnsi" w:hAnsiTheme="minorHAnsi"/>
          <w:sz w:val="20"/>
        </w:rPr>
      </w:pPr>
      <w:r w:rsidRPr="00CC1C46">
        <w:rPr>
          <w:rFonts w:asciiTheme="minorHAnsi" w:hAnsiTheme="minorHAnsi"/>
          <w:sz w:val="20"/>
        </w:rPr>
        <w:t xml:space="preserve">Ein Szenario muss der Realität entsprechen und für </w:t>
      </w:r>
      <w:r w:rsidR="00A12F07" w:rsidRPr="00CC1C46">
        <w:rPr>
          <w:rFonts w:asciiTheme="minorHAnsi" w:hAnsiTheme="minorHAnsi"/>
          <w:sz w:val="20"/>
        </w:rPr>
        <w:t>eine der</w:t>
      </w:r>
      <w:r w:rsidRPr="00CC1C46">
        <w:rPr>
          <w:rFonts w:asciiTheme="minorHAnsi" w:hAnsiTheme="minorHAnsi"/>
          <w:sz w:val="20"/>
        </w:rPr>
        <w:t xml:space="preserve"> wahrscheinlichsten Alternativen repräsentativ sein</w:t>
      </w:r>
      <w:r w:rsidR="00302D77" w:rsidRPr="00CC1C46">
        <w:rPr>
          <w:rFonts w:asciiTheme="minorHAnsi" w:hAnsiTheme="minorHAnsi"/>
          <w:sz w:val="20"/>
        </w:rPr>
        <w:t xml:space="preserve"> (EN 15804</w:t>
      </w:r>
      <w:r w:rsidR="00D17392" w:rsidRPr="00CC1C46">
        <w:rPr>
          <w:rFonts w:asciiTheme="minorHAnsi" w:hAnsiTheme="minorHAnsi"/>
          <w:sz w:val="20"/>
        </w:rPr>
        <w:t xml:space="preserve"> Punkt </w:t>
      </w:r>
      <w:r w:rsidR="00302D77" w:rsidRPr="00CC1C46">
        <w:rPr>
          <w:rFonts w:asciiTheme="minorHAnsi" w:hAnsiTheme="minorHAnsi"/>
          <w:sz w:val="20"/>
        </w:rPr>
        <w:t>6.3.8)</w:t>
      </w:r>
      <w:r w:rsidR="000905E0" w:rsidRPr="00CC1C46">
        <w:rPr>
          <w:rFonts w:asciiTheme="minorHAnsi" w:hAnsiTheme="minorHAnsi"/>
          <w:sz w:val="20"/>
        </w:rPr>
        <w:t>.</w:t>
      </w:r>
      <w:r w:rsidR="00944F06">
        <w:rPr>
          <w:rFonts w:asciiTheme="minorHAnsi" w:hAnsiTheme="minorHAnsi"/>
          <w:sz w:val="20"/>
        </w:rPr>
        <w:t xml:space="preserve"> </w:t>
      </w:r>
      <w:r w:rsidR="00944F06" w:rsidRPr="00944F06">
        <w:rPr>
          <w:rFonts w:asciiTheme="minorHAnsi" w:hAnsiTheme="minorHAnsi"/>
          <w:sz w:val="20"/>
        </w:rPr>
        <w:br/>
      </w:r>
    </w:p>
    <w:p w14:paraId="2A738566" w14:textId="0E0C0A15" w:rsidR="003A0DF9" w:rsidRPr="00654C1B" w:rsidRDefault="003A0DF9" w:rsidP="003A0DF9">
      <w:pPr>
        <w:spacing w:before="120" w:line="276" w:lineRule="auto"/>
        <w:rPr>
          <w:rFonts w:asciiTheme="minorHAnsi" w:hAnsiTheme="minorHAnsi"/>
          <w:sz w:val="20"/>
        </w:rPr>
      </w:pPr>
      <w:r w:rsidRPr="00654C1B">
        <w:rPr>
          <w:rFonts w:asciiTheme="minorHAnsi" w:hAnsiTheme="minorHAnsi"/>
          <w:sz w:val="20"/>
        </w:rPr>
        <w:t xml:space="preserve">Szenarien am Lebensende: Es ist möglich, dass mehrere Szenarien für die Module C und D nebeneinander geführt werden. Jedes Entsorgungsszenario muss für sich berechnet und deklariert werden. </w:t>
      </w:r>
      <w:r w:rsidRPr="00654C1B">
        <w:rPr>
          <w:rFonts w:asciiTheme="minorHAnsi" w:hAnsiTheme="minorHAnsi"/>
          <w:sz w:val="20"/>
        </w:rPr>
        <w:br/>
        <w:t>Beispiel: Für Altholz wurden zwei End-of-life-Szenarien berechnet: Szenario 1 „Stoffliche Verwertung“ und Szenario 2 „Energetische Verwertung“ (wobei Szenario 1 auch die energetische Verwertung von nicht stofflich verwertbaren Altholzabfällen enthält). In der ÖKOBAUDAT soll jedes Szenario für sich dargestellt werden. Zusätzlich können Mischszenarien (z.B. Szenario 3 „80 % Stoffliche Verwertung (Szenario 1) und 20 % energetische Verwertung (Szenario 2)“ dargestellt werden.</w:t>
      </w:r>
    </w:p>
    <w:p w14:paraId="06B02035" w14:textId="2DD04854" w:rsidR="003A0DF9" w:rsidRPr="00CC1C46" w:rsidRDefault="003A0DF9" w:rsidP="00AB6BC5">
      <w:pPr>
        <w:rPr>
          <w:rFonts w:asciiTheme="minorHAnsi" w:hAnsiTheme="minorHAnsi"/>
          <w:sz w:val="20"/>
        </w:rPr>
      </w:pPr>
    </w:p>
    <w:p w14:paraId="765F6298" w14:textId="77777777" w:rsidR="0092038F" w:rsidRPr="00CC1C46" w:rsidRDefault="0092038F" w:rsidP="00285271">
      <w:pPr>
        <w:pStyle w:val="berschrift2"/>
      </w:pPr>
      <w:bookmarkStart w:id="39" w:name="_Toc434579417"/>
      <w:r w:rsidRPr="00CC1C46">
        <w:t>Durchschnittsbildung</w:t>
      </w:r>
      <w:bookmarkEnd w:id="39"/>
    </w:p>
    <w:p w14:paraId="44565881" w14:textId="001D20CF" w:rsidR="00B1476E" w:rsidRPr="00CC1C46" w:rsidRDefault="00B1476E" w:rsidP="00B1476E">
      <w:pPr>
        <w:rPr>
          <w:rFonts w:asciiTheme="minorHAnsi" w:hAnsiTheme="minorHAnsi"/>
          <w:sz w:val="20"/>
        </w:rPr>
      </w:pPr>
      <w:r w:rsidRPr="00CC1C46">
        <w:rPr>
          <w:rFonts w:asciiTheme="minorHAnsi" w:hAnsiTheme="minorHAnsi"/>
          <w:sz w:val="20"/>
        </w:rPr>
        <w:t>Durchschnitts-</w:t>
      </w:r>
      <w:r w:rsidR="009F5CF4" w:rsidRPr="00CC1C46">
        <w:rPr>
          <w:rFonts w:asciiTheme="minorHAnsi" w:hAnsiTheme="minorHAnsi"/>
          <w:sz w:val="20"/>
        </w:rPr>
        <w:t>EPD</w:t>
      </w:r>
      <w:r w:rsidRPr="00CC1C46">
        <w:rPr>
          <w:rFonts w:asciiTheme="minorHAnsi" w:hAnsiTheme="minorHAnsi"/>
          <w:sz w:val="20"/>
        </w:rPr>
        <w:t xml:space="preserve"> liegen z.B. vor, wenn die funktionale Einheit für eine Gruppe gleichartiger Produkte von verschiedenen Herstellern (z.B. „Branchen-</w:t>
      </w:r>
      <w:r w:rsidR="009F5CF4" w:rsidRPr="00CC1C46">
        <w:rPr>
          <w:rFonts w:asciiTheme="minorHAnsi" w:hAnsiTheme="minorHAnsi"/>
          <w:sz w:val="20"/>
        </w:rPr>
        <w:t>EPD</w:t>
      </w:r>
      <w:r w:rsidRPr="00CC1C46">
        <w:rPr>
          <w:rFonts w:asciiTheme="minorHAnsi" w:hAnsiTheme="minorHAnsi"/>
          <w:sz w:val="20"/>
        </w:rPr>
        <w:t>“</w:t>
      </w:r>
      <w:r w:rsidR="008075EB">
        <w:rPr>
          <w:rFonts w:asciiTheme="minorHAnsi" w:hAnsiTheme="minorHAnsi"/>
          <w:sz w:val="20"/>
        </w:rPr>
        <w:t xml:space="preserve"> bzw. </w:t>
      </w:r>
      <w:r w:rsidR="00D91DA6">
        <w:rPr>
          <w:rFonts w:asciiTheme="minorHAnsi" w:hAnsiTheme="minorHAnsi"/>
          <w:sz w:val="20"/>
        </w:rPr>
        <w:t xml:space="preserve">„Gruppen-EPD“ oder </w:t>
      </w:r>
      <w:r w:rsidR="008075EB">
        <w:rPr>
          <w:rFonts w:asciiTheme="minorHAnsi" w:hAnsiTheme="minorHAnsi"/>
          <w:sz w:val="20"/>
        </w:rPr>
        <w:t>„Verbands-EPD“</w:t>
      </w:r>
      <w:r w:rsidRPr="00CC1C46">
        <w:rPr>
          <w:rFonts w:asciiTheme="minorHAnsi" w:hAnsiTheme="minorHAnsi"/>
          <w:sz w:val="20"/>
        </w:rPr>
        <w:t xml:space="preserve">) oder für das gleiche Produkt eines Herstellers aus unterschiedlichen Werken definiert wurde. </w:t>
      </w:r>
      <w:r w:rsidR="00E652D1" w:rsidRPr="00CC1C46">
        <w:rPr>
          <w:rFonts w:asciiTheme="minorHAnsi" w:hAnsiTheme="minorHAnsi"/>
          <w:color w:val="auto"/>
          <w:sz w:val="20"/>
        </w:rPr>
        <w:t>Die Daten für die Durchschnitts-EPD müssen repräsentativ für den Durchschnitt d</w:t>
      </w:r>
      <w:r w:rsidR="0025320D" w:rsidRPr="00CC1C46">
        <w:rPr>
          <w:rFonts w:asciiTheme="minorHAnsi" w:hAnsiTheme="minorHAnsi"/>
          <w:color w:val="auto"/>
          <w:sz w:val="20"/>
        </w:rPr>
        <w:t>er</w:t>
      </w:r>
      <w:r w:rsidR="00E652D1" w:rsidRPr="00CC1C46">
        <w:rPr>
          <w:rFonts w:asciiTheme="minorHAnsi" w:hAnsiTheme="minorHAnsi"/>
          <w:color w:val="auto"/>
          <w:sz w:val="20"/>
        </w:rPr>
        <w:t xml:space="preserve"> deklarierten Produkte </w:t>
      </w:r>
      <w:r w:rsidR="0025320D" w:rsidRPr="00CC1C46">
        <w:rPr>
          <w:rFonts w:asciiTheme="minorHAnsi" w:hAnsiTheme="minorHAnsi"/>
          <w:color w:val="auto"/>
          <w:sz w:val="20"/>
        </w:rPr>
        <w:t>sein</w:t>
      </w:r>
      <w:r w:rsidR="00E652D1" w:rsidRPr="00CC1C46">
        <w:rPr>
          <w:rFonts w:asciiTheme="minorHAnsi" w:hAnsiTheme="minorHAnsi"/>
          <w:color w:val="auto"/>
          <w:sz w:val="20"/>
        </w:rPr>
        <w:t>.</w:t>
      </w:r>
    </w:p>
    <w:p w14:paraId="3F8E2D4C" w14:textId="48BE8876" w:rsidR="008E3AF5" w:rsidRPr="00CC1C46" w:rsidRDefault="008E3AF5" w:rsidP="00B1476E">
      <w:pPr>
        <w:pStyle w:val="StandardAbs"/>
        <w:rPr>
          <w:rFonts w:asciiTheme="minorHAnsi" w:hAnsiTheme="minorHAnsi"/>
          <w:color w:val="auto"/>
          <w:sz w:val="20"/>
        </w:rPr>
      </w:pPr>
      <w:r w:rsidRPr="00CC1C46">
        <w:rPr>
          <w:rFonts w:asciiTheme="minorHAnsi" w:hAnsiTheme="minorHAnsi"/>
          <w:color w:val="auto"/>
          <w:sz w:val="20"/>
        </w:rPr>
        <w:t>Bei Durchschnitts-</w:t>
      </w:r>
      <w:r w:rsidR="009F5CF4" w:rsidRPr="00CC1C46">
        <w:rPr>
          <w:rFonts w:asciiTheme="minorHAnsi" w:hAnsiTheme="minorHAnsi"/>
          <w:color w:val="auto"/>
          <w:sz w:val="20"/>
        </w:rPr>
        <w:t>EPD</w:t>
      </w:r>
      <w:r w:rsidRPr="00CC1C46">
        <w:rPr>
          <w:rFonts w:asciiTheme="minorHAnsi" w:hAnsiTheme="minorHAnsi"/>
          <w:color w:val="auto"/>
          <w:sz w:val="20"/>
        </w:rPr>
        <w:t xml:space="preserve"> ist </w:t>
      </w:r>
      <w:r w:rsidR="008075EB">
        <w:rPr>
          <w:rFonts w:asciiTheme="minorHAnsi" w:hAnsiTheme="minorHAnsi"/>
          <w:color w:val="auto"/>
          <w:sz w:val="20"/>
        </w:rPr>
        <w:t xml:space="preserve">sowohl im Hintergrundbericht, als auch auf der letzten Seite des EPD-Dokuments </w:t>
      </w:r>
      <w:r w:rsidRPr="00CC1C46">
        <w:rPr>
          <w:rFonts w:asciiTheme="minorHAnsi" w:hAnsiTheme="minorHAnsi"/>
          <w:color w:val="auto"/>
          <w:sz w:val="20"/>
        </w:rPr>
        <w:t>anzugeben:</w:t>
      </w:r>
    </w:p>
    <w:p w14:paraId="4C6C8DAE" w14:textId="77777777" w:rsidR="008E3AF5" w:rsidRPr="00CC1C46" w:rsidRDefault="008E3AF5" w:rsidP="00EC04A5">
      <w:pPr>
        <w:pStyle w:val="Listenabsatz"/>
        <w:numPr>
          <w:ilvl w:val="0"/>
          <w:numId w:val="29"/>
        </w:numPr>
        <w:rPr>
          <w:rFonts w:asciiTheme="minorHAnsi" w:hAnsiTheme="minorHAnsi"/>
          <w:color w:val="auto"/>
          <w:sz w:val="20"/>
          <w:lang w:val="de-AT"/>
        </w:rPr>
      </w:pPr>
      <w:r w:rsidRPr="00CC1C46">
        <w:rPr>
          <w:rFonts w:asciiTheme="minorHAnsi" w:hAnsiTheme="minorHAnsi"/>
          <w:color w:val="auto"/>
          <w:sz w:val="20"/>
          <w:lang w:val="de-AT"/>
        </w:rPr>
        <w:t>der Markt auf den sich die Durchschnitts-EPD bezieht;</w:t>
      </w:r>
    </w:p>
    <w:p w14:paraId="7B843A94" w14:textId="77777777" w:rsidR="008E3AF5" w:rsidRPr="00CC1C46" w:rsidRDefault="008E3AF5" w:rsidP="00EC04A5">
      <w:pPr>
        <w:pStyle w:val="Listenabsatz"/>
        <w:numPr>
          <w:ilvl w:val="0"/>
          <w:numId w:val="29"/>
        </w:numPr>
        <w:rPr>
          <w:rFonts w:asciiTheme="minorHAnsi" w:hAnsiTheme="minorHAnsi"/>
          <w:color w:val="auto"/>
          <w:sz w:val="20"/>
          <w:lang w:val="de-AT"/>
        </w:rPr>
      </w:pPr>
      <w:r w:rsidRPr="00CC1C46">
        <w:rPr>
          <w:rFonts w:asciiTheme="minorHAnsi" w:hAnsiTheme="minorHAnsi"/>
          <w:color w:val="auto"/>
          <w:sz w:val="20"/>
          <w:lang w:val="de-AT"/>
        </w:rPr>
        <w:t>eine Liste aller Werke und Produkte, die berücksichtigt wurden;</w:t>
      </w:r>
    </w:p>
    <w:p w14:paraId="1AC82EF6" w14:textId="77777777" w:rsidR="008E3AF5" w:rsidRDefault="008E3AF5" w:rsidP="00EC04A5">
      <w:pPr>
        <w:pStyle w:val="Listenabsatz"/>
        <w:numPr>
          <w:ilvl w:val="0"/>
          <w:numId w:val="29"/>
        </w:numPr>
        <w:rPr>
          <w:rFonts w:asciiTheme="minorHAnsi" w:hAnsiTheme="minorHAnsi"/>
          <w:color w:val="auto"/>
          <w:sz w:val="20"/>
          <w:lang w:val="de-AT"/>
        </w:rPr>
      </w:pPr>
      <w:r w:rsidRPr="00CC1C46">
        <w:rPr>
          <w:rFonts w:asciiTheme="minorHAnsi" w:hAnsiTheme="minorHAnsi"/>
          <w:color w:val="auto"/>
          <w:sz w:val="20"/>
          <w:lang w:val="de-AT"/>
        </w:rPr>
        <w:t>ein Hinweis, wenn die Liste der betrachteten Werke nicht vollständig ist (wenn z.B., einzelne Werke oder Länder eines Herstellers nicht berücksichtigt wurden);</w:t>
      </w:r>
    </w:p>
    <w:p w14:paraId="756E9F7B" w14:textId="4DC34AAE" w:rsidR="008075EB" w:rsidRPr="00CC1C46" w:rsidRDefault="008075EB" w:rsidP="00EC04A5">
      <w:pPr>
        <w:pStyle w:val="Listenabsatz"/>
        <w:numPr>
          <w:ilvl w:val="0"/>
          <w:numId w:val="29"/>
        </w:numPr>
        <w:rPr>
          <w:rFonts w:asciiTheme="minorHAnsi" w:hAnsiTheme="minorHAnsi"/>
          <w:color w:val="auto"/>
          <w:sz w:val="20"/>
          <w:lang w:val="de-AT"/>
        </w:rPr>
      </w:pPr>
      <w:r>
        <w:rPr>
          <w:rFonts w:asciiTheme="minorHAnsi" w:hAnsiTheme="minorHAnsi"/>
          <w:color w:val="auto"/>
          <w:sz w:val="20"/>
          <w:lang w:val="de-AT"/>
        </w:rPr>
        <w:t xml:space="preserve">Es ist weiters anzugeben, </w:t>
      </w:r>
      <w:r w:rsidR="00D91DA6">
        <w:rPr>
          <w:rFonts w:asciiTheme="minorHAnsi" w:hAnsiTheme="minorHAnsi"/>
          <w:color w:val="auto"/>
          <w:sz w:val="20"/>
          <w:lang w:val="de-AT"/>
        </w:rPr>
        <w:t>ob</w:t>
      </w:r>
      <w:r>
        <w:rPr>
          <w:rFonts w:asciiTheme="minorHAnsi" w:hAnsiTheme="minorHAnsi"/>
          <w:color w:val="auto"/>
          <w:sz w:val="20"/>
          <w:lang w:val="de-AT"/>
        </w:rPr>
        <w:t xml:space="preserve"> die EPD NUR für die Werke und Standorte gilt bzw. repräsentativ ist, welche auch Daten geliefert haben, </w:t>
      </w:r>
      <w:r w:rsidR="00D91DA6">
        <w:rPr>
          <w:rFonts w:asciiTheme="minorHAnsi" w:hAnsiTheme="minorHAnsi"/>
          <w:color w:val="auto"/>
          <w:sz w:val="20"/>
          <w:lang w:val="de-AT"/>
        </w:rPr>
        <w:t xml:space="preserve">bzw. für welche </w:t>
      </w:r>
      <w:r w:rsidR="00333579">
        <w:rPr>
          <w:rFonts w:asciiTheme="minorHAnsi" w:hAnsiTheme="minorHAnsi"/>
          <w:color w:val="auto"/>
          <w:sz w:val="20"/>
          <w:lang w:val="de-AT"/>
        </w:rPr>
        <w:t xml:space="preserve">sonstigen </w:t>
      </w:r>
      <w:r w:rsidR="00D91DA6">
        <w:rPr>
          <w:rFonts w:asciiTheme="minorHAnsi" w:hAnsiTheme="minorHAnsi"/>
          <w:color w:val="auto"/>
          <w:sz w:val="20"/>
          <w:lang w:val="de-AT"/>
        </w:rPr>
        <w:t>Marktsegmente/Branchensegmente die EPD repräsentativ ist. Eine ausführliche Begründung ist anzugeben (z.B. verwendete Technologien, Marktverhältnisse,</w:t>
      </w:r>
      <w:r w:rsidR="009108D8">
        <w:rPr>
          <w:rFonts w:asciiTheme="minorHAnsi" w:hAnsiTheme="minorHAnsi"/>
          <w:color w:val="auto"/>
          <w:sz w:val="20"/>
          <w:lang w:val="de-AT"/>
        </w:rPr>
        <w:t>…</w:t>
      </w:r>
      <w:r w:rsidR="00D91DA6">
        <w:rPr>
          <w:rFonts w:asciiTheme="minorHAnsi" w:hAnsiTheme="minorHAnsi"/>
          <w:color w:val="auto"/>
          <w:sz w:val="20"/>
          <w:lang w:val="de-AT"/>
        </w:rPr>
        <w:t>)</w:t>
      </w:r>
      <w:r w:rsidR="00333579">
        <w:rPr>
          <w:rFonts w:asciiTheme="minorHAnsi" w:hAnsiTheme="minorHAnsi"/>
          <w:color w:val="auto"/>
          <w:sz w:val="20"/>
          <w:lang w:val="de-AT"/>
        </w:rPr>
        <w:t>. Wenn sonstige Repräsentativität gegeben ist, sollte dies in einem eigenen Absatz unter der Liste der an der Studie teilnehmenden Werke beschrieben werden.</w:t>
      </w:r>
    </w:p>
    <w:p w14:paraId="1498BC43" w14:textId="5B1BCCB9" w:rsidR="00C92D75" w:rsidRPr="00E15CA5" w:rsidRDefault="00C92D75" w:rsidP="00B1476E">
      <w:pPr>
        <w:pStyle w:val="StandardAbs"/>
        <w:rPr>
          <w:rFonts w:asciiTheme="minorHAnsi" w:hAnsiTheme="minorHAnsi"/>
          <w:color w:val="auto"/>
          <w:sz w:val="20"/>
        </w:rPr>
      </w:pPr>
      <w:r w:rsidRPr="00E15CA5">
        <w:rPr>
          <w:rFonts w:asciiTheme="minorHAnsi" w:hAnsiTheme="minorHAnsi"/>
          <w:color w:val="auto"/>
          <w:sz w:val="20"/>
        </w:rPr>
        <w:t>Weitere Hinweise zu erforderlichen Angaben</w:t>
      </w:r>
      <w:r w:rsidR="004E00E9" w:rsidRPr="00E15CA5">
        <w:rPr>
          <w:rFonts w:asciiTheme="minorHAnsi" w:hAnsiTheme="minorHAnsi"/>
          <w:color w:val="auto"/>
          <w:sz w:val="20"/>
        </w:rPr>
        <w:t xml:space="preserve"> i</w:t>
      </w:r>
      <w:r w:rsidR="00A22B85" w:rsidRPr="00E15CA5">
        <w:rPr>
          <w:rFonts w:asciiTheme="minorHAnsi" w:hAnsiTheme="minorHAnsi"/>
          <w:color w:val="auto"/>
          <w:sz w:val="20"/>
        </w:rPr>
        <w:t>m</w:t>
      </w:r>
      <w:r w:rsidR="004E00E9" w:rsidRPr="00E15CA5">
        <w:rPr>
          <w:rFonts w:asciiTheme="minorHAnsi" w:hAnsiTheme="minorHAnsi"/>
          <w:color w:val="auto"/>
          <w:sz w:val="20"/>
        </w:rPr>
        <w:t xml:space="preserve"> EPD</w:t>
      </w:r>
      <w:r w:rsidR="00A22B85" w:rsidRPr="00E15CA5">
        <w:rPr>
          <w:rFonts w:asciiTheme="minorHAnsi" w:hAnsiTheme="minorHAnsi"/>
          <w:color w:val="auto"/>
          <w:sz w:val="20"/>
        </w:rPr>
        <w:t>-Dokument und Hintergrundbericht</w:t>
      </w:r>
      <w:r w:rsidRPr="00E15CA5">
        <w:rPr>
          <w:rFonts w:asciiTheme="minorHAnsi" w:hAnsiTheme="minorHAnsi"/>
          <w:color w:val="auto"/>
          <w:sz w:val="20"/>
        </w:rPr>
        <w:t>:</w:t>
      </w:r>
    </w:p>
    <w:p w14:paraId="2CDE6BAF" w14:textId="707732DE" w:rsidR="00C92D75" w:rsidRPr="00E15CA5" w:rsidRDefault="00C92D75" w:rsidP="00EC04A5">
      <w:pPr>
        <w:pStyle w:val="Listenabsatz"/>
        <w:numPr>
          <w:ilvl w:val="0"/>
          <w:numId w:val="30"/>
        </w:numPr>
        <w:rPr>
          <w:rFonts w:asciiTheme="minorHAnsi" w:hAnsiTheme="minorHAnsi"/>
          <w:color w:val="auto"/>
          <w:sz w:val="20"/>
          <w:lang w:val="de-AT"/>
        </w:rPr>
      </w:pPr>
      <w:r w:rsidRPr="00E15CA5">
        <w:rPr>
          <w:rFonts w:asciiTheme="minorHAnsi" w:hAnsiTheme="minorHAnsi"/>
          <w:color w:val="auto"/>
          <w:sz w:val="20"/>
          <w:lang w:val="de-AT"/>
        </w:rPr>
        <w:lastRenderedPageBreak/>
        <w:t xml:space="preserve">Technische und funktionale Eigenschaften: Angabe von </w:t>
      </w:r>
      <w:r w:rsidR="0080672F">
        <w:rPr>
          <w:rFonts w:asciiTheme="minorHAnsi" w:hAnsiTheme="minorHAnsi"/>
          <w:color w:val="auto"/>
          <w:sz w:val="20"/>
          <w:lang w:val="de-AT"/>
        </w:rPr>
        <w:t xml:space="preserve">relevanten </w:t>
      </w:r>
      <w:r w:rsidRPr="00E15CA5">
        <w:rPr>
          <w:rFonts w:asciiTheme="minorHAnsi" w:hAnsiTheme="minorHAnsi"/>
          <w:color w:val="auto"/>
          <w:sz w:val="20"/>
          <w:lang w:val="de-AT"/>
        </w:rPr>
        <w:t xml:space="preserve">Bandbreiten </w:t>
      </w:r>
      <w:r w:rsidR="0080672F">
        <w:rPr>
          <w:rFonts w:asciiTheme="minorHAnsi" w:hAnsiTheme="minorHAnsi"/>
          <w:color w:val="auto"/>
          <w:sz w:val="20"/>
          <w:lang w:val="de-AT"/>
        </w:rPr>
        <w:t>UND</w:t>
      </w:r>
      <w:r w:rsidR="0080672F" w:rsidRPr="00E15CA5">
        <w:rPr>
          <w:rFonts w:asciiTheme="minorHAnsi" w:hAnsiTheme="minorHAnsi"/>
          <w:color w:val="auto"/>
          <w:sz w:val="20"/>
          <w:lang w:val="de-AT"/>
        </w:rPr>
        <w:t xml:space="preserve"> </w:t>
      </w:r>
      <w:r w:rsidR="003508A3">
        <w:rPr>
          <w:rFonts w:asciiTheme="minorHAnsi" w:hAnsiTheme="minorHAnsi"/>
          <w:color w:val="auto"/>
          <w:sz w:val="20"/>
          <w:lang w:val="de-AT"/>
        </w:rPr>
        <w:t xml:space="preserve">für die Ökobilanzierung verwendeten </w:t>
      </w:r>
      <w:r w:rsidRPr="00E15CA5">
        <w:rPr>
          <w:rFonts w:asciiTheme="minorHAnsi" w:hAnsiTheme="minorHAnsi"/>
          <w:color w:val="auto"/>
          <w:sz w:val="20"/>
          <w:lang w:val="de-AT"/>
        </w:rPr>
        <w:t>Durchschnittswerten, wobei bei letzteren die Durchschnittsbildung erklärt werden muss.</w:t>
      </w:r>
    </w:p>
    <w:p w14:paraId="4B6988AE" w14:textId="27E756BA" w:rsidR="00C92D75" w:rsidRPr="00E15CA5" w:rsidRDefault="00C92D75" w:rsidP="00EC04A5">
      <w:pPr>
        <w:pStyle w:val="Listenabsatz"/>
        <w:numPr>
          <w:ilvl w:val="0"/>
          <w:numId w:val="30"/>
        </w:numPr>
        <w:rPr>
          <w:rFonts w:asciiTheme="minorHAnsi" w:hAnsiTheme="minorHAnsi"/>
          <w:color w:val="auto"/>
          <w:sz w:val="20"/>
          <w:lang w:val="de-AT"/>
        </w:rPr>
      </w:pPr>
      <w:r w:rsidRPr="00E15CA5">
        <w:rPr>
          <w:rFonts w:asciiTheme="minorHAnsi" w:hAnsiTheme="minorHAnsi"/>
          <w:color w:val="auto"/>
          <w:sz w:val="20"/>
          <w:lang w:val="de-AT"/>
        </w:rPr>
        <w:t xml:space="preserve">Zusammensetzung, Grundstoffe: Angabe von </w:t>
      </w:r>
      <w:r w:rsidR="0080672F">
        <w:rPr>
          <w:rFonts w:asciiTheme="minorHAnsi" w:hAnsiTheme="minorHAnsi"/>
          <w:color w:val="auto"/>
          <w:sz w:val="20"/>
          <w:lang w:val="de-AT"/>
        </w:rPr>
        <w:t xml:space="preserve">relevanten </w:t>
      </w:r>
      <w:r w:rsidRPr="00E15CA5">
        <w:rPr>
          <w:rFonts w:asciiTheme="minorHAnsi" w:hAnsiTheme="minorHAnsi"/>
          <w:color w:val="auto"/>
          <w:sz w:val="20"/>
          <w:lang w:val="de-AT"/>
        </w:rPr>
        <w:t xml:space="preserve">Bandbreiten </w:t>
      </w:r>
      <w:r w:rsidR="0080672F">
        <w:rPr>
          <w:rFonts w:asciiTheme="minorHAnsi" w:hAnsiTheme="minorHAnsi"/>
          <w:color w:val="auto"/>
          <w:sz w:val="20"/>
          <w:lang w:val="de-AT"/>
        </w:rPr>
        <w:t>UND</w:t>
      </w:r>
      <w:r w:rsidR="0080672F" w:rsidRPr="00E15CA5">
        <w:rPr>
          <w:rFonts w:asciiTheme="minorHAnsi" w:hAnsiTheme="minorHAnsi"/>
          <w:color w:val="auto"/>
          <w:sz w:val="20"/>
          <w:lang w:val="de-AT"/>
        </w:rPr>
        <w:t xml:space="preserve"> </w:t>
      </w:r>
      <w:r w:rsidR="003508A3">
        <w:rPr>
          <w:rFonts w:asciiTheme="minorHAnsi" w:hAnsiTheme="minorHAnsi"/>
          <w:color w:val="auto"/>
          <w:sz w:val="20"/>
          <w:lang w:val="de-AT"/>
        </w:rPr>
        <w:t>für die Ökobilanzierung verwendeten</w:t>
      </w:r>
      <w:r w:rsidR="0080672F">
        <w:rPr>
          <w:rFonts w:asciiTheme="minorHAnsi" w:hAnsiTheme="minorHAnsi"/>
          <w:color w:val="auto"/>
          <w:sz w:val="20"/>
          <w:lang w:val="de-AT"/>
        </w:rPr>
        <w:t xml:space="preserve"> </w:t>
      </w:r>
      <w:r w:rsidRPr="00E15CA5">
        <w:rPr>
          <w:rFonts w:asciiTheme="minorHAnsi" w:hAnsiTheme="minorHAnsi"/>
          <w:color w:val="auto"/>
          <w:sz w:val="20"/>
          <w:lang w:val="de-AT"/>
        </w:rPr>
        <w:t>Durchschnittswerten, wobei bei letzteren die Durchschnittsbildung erklärt werden muss.</w:t>
      </w:r>
    </w:p>
    <w:p w14:paraId="59D3BBA0" w14:textId="6A7D91CF" w:rsidR="00C92D75" w:rsidRPr="00E15CA5" w:rsidRDefault="00C92D75" w:rsidP="00EC04A5">
      <w:pPr>
        <w:pStyle w:val="Listenabsatz"/>
        <w:numPr>
          <w:ilvl w:val="0"/>
          <w:numId w:val="30"/>
        </w:numPr>
        <w:rPr>
          <w:rFonts w:asciiTheme="minorHAnsi" w:hAnsiTheme="minorHAnsi"/>
          <w:color w:val="auto"/>
          <w:sz w:val="20"/>
          <w:lang w:val="de-AT"/>
        </w:rPr>
      </w:pPr>
      <w:r w:rsidRPr="00E15CA5">
        <w:rPr>
          <w:rFonts w:asciiTheme="minorHAnsi" w:hAnsiTheme="minorHAnsi"/>
          <w:color w:val="auto"/>
          <w:sz w:val="20"/>
          <w:lang w:val="de-AT"/>
        </w:rPr>
        <w:t>Einsatzgebiet, Verwendungszweck: Aufzählung möglichst für alle Produkte, als Absatz oder Tabelle.</w:t>
      </w:r>
    </w:p>
    <w:p w14:paraId="60C66695" w14:textId="62E18381" w:rsidR="004E00E9" w:rsidRDefault="004E00E9" w:rsidP="00EC04A5">
      <w:pPr>
        <w:pStyle w:val="Listenabsatz"/>
        <w:numPr>
          <w:ilvl w:val="0"/>
          <w:numId w:val="30"/>
        </w:numPr>
        <w:rPr>
          <w:rFonts w:asciiTheme="minorHAnsi" w:hAnsiTheme="minorHAnsi"/>
          <w:color w:val="auto"/>
          <w:sz w:val="20"/>
          <w:lang w:val="de-AT"/>
        </w:rPr>
      </w:pPr>
      <w:r w:rsidRPr="00E15CA5">
        <w:rPr>
          <w:rFonts w:asciiTheme="minorHAnsi" w:hAnsiTheme="minorHAnsi"/>
          <w:color w:val="auto"/>
          <w:sz w:val="20"/>
          <w:lang w:val="de-AT"/>
        </w:rPr>
        <w:t>Angabe der Repräsentativität im Hintergrundbericht: Angabe der Anteile der einzelnen Produkte in Bezug auf den Gesamtdurchschnitt</w:t>
      </w:r>
    </w:p>
    <w:p w14:paraId="13048A5C" w14:textId="1406748B" w:rsidR="009A3230" w:rsidRPr="00E15CA5" w:rsidRDefault="009A3230" w:rsidP="00EC04A5">
      <w:pPr>
        <w:pStyle w:val="Listenabsatz"/>
        <w:numPr>
          <w:ilvl w:val="0"/>
          <w:numId w:val="30"/>
        </w:numPr>
        <w:rPr>
          <w:rFonts w:asciiTheme="minorHAnsi" w:hAnsiTheme="minorHAnsi"/>
          <w:color w:val="auto"/>
          <w:sz w:val="20"/>
          <w:lang w:val="de-AT"/>
        </w:rPr>
      </w:pPr>
      <w:r>
        <w:rPr>
          <w:rFonts w:asciiTheme="minorHAnsi" w:hAnsiTheme="minorHAnsi"/>
          <w:color w:val="auto"/>
          <w:sz w:val="20"/>
          <w:lang w:val="de-AT"/>
        </w:rPr>
        <w:t xml:space="preserve">VARIANZEN für PRODUKTE (von verschiedenen Herstellern und/oder aus verschiedenen Werken), soweit </w:t>
      </w:r>
      <w:r w:rsidR="00E13801">
        <w:rPr>
          <w:rFonts w:asciiTheme="minorHAnsi" w:hAnsiTheme="minorHAnsi"/>
          <w:color w:val="auto"/>
          <w:sz w:val="20"/>
          <w:lang w:val="de-AT"/>
        </w:rPr>
        <w:t xml:space="preserve">Angabe </w:t>
      </w:r>
      <w:r>
        <w:rPr>
          <w:rFonts w:asciiTheme="minorHAnsi" w:hAnsiTheme="minorHAnsi"/>
          <w:color w:val="auto"/>
          <w:sz w:val="20"/>
          <w:lang w:val="de-AT"/>
        </w:rPr>
        <w:t>möglich</w:t>
      </w:r>
      <w:r w:rsidR="00E13801">
        <w:rPr>
          <w:rFonts w:asciiTheme="minorHAnsi" w:hAnsiTheme="minorHAnsi"/>
          <w:color w:val="auto"/>
          <w:sz w:val="20"/>
          <w:lang w:val="de-AT"/>
        </w:rPr>
        <w:t xml:space="preserve"> für die berücksichtigten Herstellungsprozesse</w:t>
      </w:r>
    </w:p>
    <w:p w14:paraId="2E749E08" w14:textId="77777777" w:rsidR="00C92D75" w:rsidRPr="00E15CA5" w:rsidRDefault="00C92D75" w:rsidP="00B1476E">
      <w:pPr>
        <w:pStyle w:val="StandardAbs"/>
        <w:rPr>
          <w:rFonts w:asciiTheme="minorHAnsi" w:hAnsiTheme="minorHAnsi"/>
          <w:color w:val="auto"/>
          <w:sz w:val="20"/>
        </w:rPr>
      </w:pPr>
    </w:p>
    <w:p w14:paraId="04AE0A6D" w14:textId="27EBFCD1" w:rsidR="00AA404E" w:rsidRPr="00AA404E" w:rsidRDefault="00B1476E" w:rsidP="00AA404E">
      <w:pPr>
        <w:widowControl w:val="0"/>
        <w:suppressAutoHyphens/>
        <w:spacing w:line="276" w:lineRule="auto"/>
        <w:rPr>
          <w:rFonts w:asciiTheme="minorHAnsi" w:hAnsiTheme="minorHAnsi"/>
          <w:sz w:val="20"/>
          <w:szCs w:val="20"/>
        </w:rPr>
      </w:pPr>
      <w:r w:rsidRPr="00AA404E">
        <w:rPr>
          <w:rFonts w:asciiTheme="minorHAnsi" w:hAnsiTheme="minorHAnsi"/>
          <w:color w:val="auto"/>
          <w:sz w:val="20"/>
        </w:rPr>
        <w:t xml:space="preserve">Die Daten </w:t>
      </w:r>
      <w:r w:rsidR="004E00E9" w:rsidRPr="00AA404E">
        <w:rPr>
          <w:rFonts w:asciiTheme="minorHAnsi" w:hAnsiTheme="minorHAnsi"/>
          <w:color w:val="auto"/>
          <w:sz w:val="20"/>
        </w:rPr>
        <w:t xml:space="preserve">sollten </w:t>
      </w:r>
      <w:r w:rsidRPr="00AA404E">
        <w:rPr>
          <w:rFonts w:asciiTheme="minorHAnsi" w:hAnsiTheme="minorHAnsi"/>
          <w:color w:val="auto"/>
          <w:sz w:val="20"/>
        </w:rPr>
        <w:t>für Durchschnitts-</w:t>
      </w:r>
      <w:r w:rsidR="009F5CF4" w:rsidRPr="00AA404E">
        <w:rPr>
          <w:rFonts w:asciiTheme="minorHAnsi" w:hAnsiTheme="minorHAnsi"/>
          <w:color w:val="auto"/>
          <w:sz w:val="20"/>
        </w:rPr>
        <w:t>EPD</w:t>
      </w:r>
      <w:r w:rsidRPr="00AA404E">
        <w:rPr>
          <w:rFonts w:asciiTheme="minorHAnsi" w:hAnsiTheme="minorHAnsi"/>
          <w:color w:val="auto"/>
          <w:sz w:val="20"/>
        </w:rPr>
        <w:t xml:space="preserve"> entsprechend der </w:t>
      </w:r>
      <w:r w:rsidR="009108D8" w:rsidRPr="00AA404E">
        <w:rPr>
          <w:rFonts w:asciiTheme="minorHAnsi" w:hAnsiTheme="minorHAnsi"/>
          <w:color w:val="auto"/>
          <w:sz w:val="20"/>
        </w:rPr>
        <w:t xml:space="preserve">JEWEILIGEN </w:t>
      </w:r>
      <w:r w:rsidRPr="00AA404E">
        <w:rPr>
          <w:rFonts w:asciiTheme="minorHAnsi" w:hAnsiTheme="minorHAnsi"/>
          <w:color w:val="auto"/>
          <w:sz w:val="20"/>
        </w:rPr>
        <w:t>Produktionsmengen gemittelt</w:t>
      </w:r>
      <w:r w:rsidR="004E00E9" w:rsidRPr="00AA404E">
        <w:rPr>
          <w:rFonts w:asciiTheme="minorHAnsi" w:hAnsiTheme="minorHAnsi"/>
          <w:color w:val="auto"/>
          <w:sz w:val="20"/>
        </w:rPr>
        <w:t xml:space="preserve"> werden</w:t>
      </w:r>
      <w:r w:rsidRPr="00AA404E">
        <w:rPr>
          <w:rFonts w:asciiTheme="minorHAnsi" w:hAnsiTheme="minorHAnsi"/>
          <w:color w:val="auto"/>
          <w:sz w:val="20"/>
        </w:rPr>
        <w:t xml:space="preserve">. </w:t>
      </w:r>
      <w:r w:rsidR="00AA404E" w:rsidRPr="00AA404E">
        <w:rPr>
          <w:rFonts w:asciiTheme="minorHAnsi" w:hAnsiTheme="minorHAnsi"/>
          <w:sz w:val="20"/>
          <w:szCs w:val="20"/>
        </w:rPr>
        <w:t xml:space="preserve">Weiters ist anzugeben, anhand </w:t>
      </w:r>
      <w:r w:rsidR="00AA404E">
        <w:rPr>
          <w:rFonts w:asciiTheme="minorHAnsi" w:hAnsiTheme="minorHAnsi"/>
          <w:sz w:val="20"/>
          <w:szCs w:val="20"/>
        </w:rPr>
        <w:t>welcher</w:t>
      </w:r>
      <w:r w:rsidR="00AA404E" w:rsidRPr="00AA404E">
        <w:rPr>
          <w:rFonts w:asciiTheme="minorHAnsi" w:hAnsiTheme="minorHAnsi"/>
          <w:sz w:val="20"/>
          <w:szCs w:val="20"/>
        </w:rPr>
        <w:t xml:space="preserve"> Produktionsmengen die Ergebnisse entstanden sind.</w:t>
      </w:r>
    </w:p>
    <w:p w14:paraId="0CBE5C20" w14:textId="69DF5E19" w:rsidR="00B1476E" w:rsidRDefault="00B1476E" w:rsidP="00B1476E">
      <w:pPr>
        <w:pStyle w:val="StandardAbs"/>
        <w:rPr>
          <w:rFonts w:asciiTheme="minorHAnsi" w:hAnsiTheme="minorHAnsi"/>
          <w:color w:val="auto"/>
          <w:sz w:val="20"/>
        </w:rPr>
      </w:pPr>
    </w:p>
    <w:p w14:paraId="7DE0F969" w14:textId="3217C039" w:rsidR="007408D6" w:rsidRDefault="007408D6" w:rsidP="00B1476E">
      <w:pPr>
        <w:pStyle w:val="StandardAbs"/>
        <w:rPr>
          <w:rFonts w:asciiTheme="minorHAnsi" w:hAnsiTheme="minorHAnsi"/>
          <w:color w:val="auto"/>
          <w:sz w:val="20"/>
        </w:rPr>
      </w:pPr>
      <w:r>
        <w:rPr>
          <w:rFonts w:asciiTheme="minorHAnsi" w:hAnsiTheme="minorHAnsi"/>
          <w:color w:val="auto"/>
          <w:sz w:val="20"/>
        </w:rPr>
        <w:t>Die Erstellung von Muster EPD</w:t>
      </w:r>
      <w:r w:rsidR="004B7557">
        <w:rPr>
          <w:rFonts w:asciiTheme="minorHAnsi" w:hAnsiTheme="minorHAnsi"/>
          <w:color w:val="auto"/>
          <w:sz w:val="20"/>
        </w:rPr>
        <w:t>/Worst-Case EPD</w:t>
      </w:r>
      <w:r>
        <w:rPr>
          <w:rFonts w:asciiTheme="minorHAnsi" w:hAnsiTheme="minorHAnsi"/>
          <w:color w:val="auto"/>
          <w:sz w:val="20"/>
        </w:rPr>
        <w:t xml:space="preserve"> (individuelle EPD auf Basis von generischen Daten) ist im vorliegendem EPD-Programm nicht vorgesehen.</w:t>
      </w:r>
    </w:p>
    <w:p w14:paraId="3ACD1D6B" w14:textId="77777777" w:rsidR="000A03BA" w:rsidRPr="00CC1C46" w:rsidRDefault="000A03BA" w:rsidP="00B1476E">
      <w:pPr>
        <w:pStyle w:val="StandardAbs"/>
        <w:rPr>
          <w:rFonts w:asciiTheme="minorHAnsi" w:hAnsiTheme="minorHAnsi"/>
          <w:color w:val="auto"/>
          <w:sz w:val="20"/>
        </w:rPr>
      </w:pPr>
    </w:p>
    <w:p w14:paraId="69EE577A" w14:textId="77777777" w:rsidR="00115E5D" w:rsidRPr="00CC1C46" w:rsidRDefault="00115E5D" w:rsidP="00CC1C46">
      <w:pPr>
        <w:pStyle w:val="berschrift1"/>
        <w:rPr>
          <w:rFonts w:asciiTheme="minorHAnsi" w:hAnsiTheme="minorHAnsi"/>
        </w:rPr>
      </w:pPr>
      <w:bookmarkStart w:id="40" w:name="_Toc434579418"/>
      <w:r w:rsidRPr="00CC1C46">
        <w:rPr>
          <w:rFonts w:asciiTheme="minorHAnsi" w:hAnsiTheme="minorHAnsi"/>
        </w:rPr>
        <w:t>Allokationsregeln</w:t>
      </w:r>
      <w:bookmarkEnd w:id="40"/>
    </w:p>
    <w:p w14:paraId="779ED9B4" w14:textId="77777777" w:rsidR="00D20237" w:rsidRPr="00CC1C46" w:rsidRDefault="00D20237" w:rsidP="00CC1C46">
      <w:pPr>
        <w:spacing w:line="240" w:lineRule="auto"/>
        <w:contextualSpacing/>
        <w:rPr>
          <w:rFonts w:asciiTheme="minorHAnsi" w:hAnsiTheme="minorHAnsi"/>
          <w:sz w:val="18"/>
        </w:rPr>
      </w:pPr>
    </w:p>
    <w:p w14:paraId="2412CE4C" w14:textId="77777777" w:rsidR="00115E5D" w:rsidRPr="00CC1C46" w:rsidRDefault="00C607E2" w:rsidP="00285271">
      <w:pPr>
        <w:pStyle w:val="berschrift2"/>
      </w:pPr>
      <w:bookmarkStart w:id="41" w:name="_Toc434579419"/>
      <w:r w:rsidRPr="00CC1C46">
        <w:t>Überprüfung der Prozessunterteilung</w:t>
      </w:r>
      <w:bookmarkEnd w:id="41"/>
    </w:p>
    <w:p w14:paraId="0080EF7D" w14:textId="77777777" w:rsidR="009F2B03" w:rsidRPr="00CC1C46" w:rsidRDefault="009F2B03" w:rsidP="007C2855">
      <w:pPr>
        <w:pStyle w:val="StandardAbs"/>
        <w:rPr>
          <w:rFonts w:asciiTheme="minorHAnsi" w:hAnsiTheme="minorHAnsi"/>
          <w:color w:val="auto"/>
          <w:sz w:val="20"/>
        </w:rPr>
      </w:pPr>
      <w:r w:rsidRPr="00CC1C46">
        <w:rPr>
          <w:rFonts w:asciiTheme="minorHAnsi" w:hAnsiTheme="minorHAnsi"/>
          <w:color w:val="auto"/>
          <w:sz w:val="20"/>
        </w:rPr>
        <w:t xml:space="preserve">Entsprechend ISO 14044 wird eine konsistente Reihenfolge der Überprüfung der unterschiedlichen Möglichkeiten von Allokation von </w:t>
      </w:r>
      <w:r w:rsidR="00C607E2" w:rsidRPr="00CC1C46">
        <w:rPr>
          <w:rFonts w:asciiTheme="minorHAnsi" w:hAnsiTheme="minorHAnsi"/>
          <w:color w:val="auto"/>
          <w:sz w:val="20"/>
        </w:rPr>
        <w:t>Co-P</w:t>
      </w:r>
      <w:r w:rsidRPr="00CC1C46">
        <w:rPr>
          <w:rFonts w:asciiTheme="minorHAnsi" w:hAnsiTheme="minorHAnsi"/>
          <w:color w:val="auto"/>
          <w:sz w:val="20"/>
        </w:rPr>
        <w:t xml:space="preserve">rodukten (siehe Schritt 1 bis 3 in „Allgemeine Grundlagen“) durchgeführt. Im ersten Schritt wird die Möglichkeit der Unterteilung eines Prozesses auf weitere Teilprozesse geprüft (1. Schritt Punkt 1). Ist dies möglich, liegt kein Prozess mit </w:t>
      </w:r>
      <w:r w:rsidR="00A44C5C" w:rsidRPr="00CC1C46">
        <w:rPr>
          <w:rFonts w:asciiTheme="minorHAnsi" w:hAnsiTheme="minorHAnsi"/>
          <w:color w:val="auto"/>
          <w:sz w:val="20"/>
        </w:rPr>
        <w:t>Co-P</w:t>
      </w:r>
      <w:r w:rsidRPr="00CC1C46">
        <w:rPr>
          <w:rFonts w:asciiTheme="minorHAnsi" w:hAnsiTheme="minorHAnsi"/>
          <w:color w:val="auto"/>
          <w:sz w:val="20"/>
        </w:rPr>
        <w:t xml:space="preserve">rodukten vor und eine Allokation ist nicht erforderlich. </w:t>
      </w:r>
    </w:p>
    <w:p w14:paraId="6D703286" w14:textId="77777777" w:rsidR="00DC1EF3" w:rsidRPr="00CC1C46" w:rsidRDefault="00A12F07" w:rsidP="00285271">
      <w:pPr>
        <w:pStyle w:val="berschrift2"/>
      </w:pPr>
      <w:bookmarkStart w:id="42" w:name="_Toc434579420"/>
      <w:r w:rsidRPr="00CC1C46">
        <w:t xml:space="preserve">Allokation von </w:t>
      </w:r>
      <w:r w:rsidR="00DC1EF3" w:rsidRPr="00CC1C46">
        <w:t>Co-Produkt</w:t>
      </w:r>
      <w:r w:rsidRPr="00CC1C46">
        <w:t>en</w:t>
      </w:r>
      <w:bookmarkEnd w:id="42"/>
    </w:p>
    <w:p w14:paraId="044F2DA7" w14:textId="77777777" w:rsidR="0025320D" w:rsidRPr="00CC1C46" w:rsidRDefault="0025320D" w:rsidP="0025320D">
      <w:pPr>
        <w:rPr>
          <w:rFonts w:asciiTheme="minorHAnsi" w:hAnsiTheme="minorHAnsi"/>
          <w:sz w:val="20"/>
        </w:rPr>
      </w:pPr>
      <w:r w:rsidRPr="00CC1C46">
        <w:rPr>
          <w:rFonts w:asciiTheme="minorHAnsi" w:hAnsiTheme="minorHAnsi"/>
          <w:sz w:val="20"/>
        </w:rPr>
        <w:t xml:space="preserve">Gemäß EN 15804, </w:t>
      </w:r>
      <w:r w:rsidR="00D17392" w:rsidRPr="00CC1C46">
        <w:rPr>
          <w:rFonts w:asciiTheme="minorHAnsi" w:hAnsiTheme="minorHAnsi"/>
          <w:sz w:val="20"/>
        </w:rPr>
        <w:t xml:space="preserve">Punkt </w:t>
      </w:r>
      <w:r w:rsidRPr="00CC1C46">
        <w:rPr>
          <w:rFonts w:asciiTheme="minorHAnsi" w:hAnsiTheme="minorHAnsi"/>
          <w:sz w:val="20"/>
        </w:rPr>
        <w:t xml:space="preserve">6.4.3.2 muss die Allokation zwischen verbundenen Co-Produkten den Hauptzweck des Prozesses berücksichtigen. </w:t>
      </w:r>
    </w:p>
    <w:p w14:paraId="6C971F21" w14:textId="6E299641" w:rsidR="0025320D" w:rsidRPr="00CC1C46" w:rsidRDefault="00DC1EF3" w:rsidP="0025320D">
      <w:pPr>
        <w:rPr>
          <w:rFonts w:asciiTheme="minorHAnsi" w:hAnsiTheme="minorHAnsi"/>
          <w:sz w:val="20"/>
        </w:rPr>
      </w:pPr>
      <w:r w:rsidRPr="00CC1C46">
        <w:rPr>
          <w:rFonts w:asciiTheme="minorHAnsi" w:hAnsiTheme="minorHAnsi"/>
          <w:sz w:val="20"/>
        </w:rPr>
        <w:t xml:space="preserve">Prozesse, die einen sehr geringen Beitrag zum </w:t>
      </w:r>
      <w:r w:rsidR="00474E16" w:rsidRPr="00CC1C46">
        <w:rPr>
          <w:rFonts w:asciiTheme="minorHAnsi" w:hAnsiTheme="minorHAnsi"/>
          <w:sz w:val="20"/>
        </w:rPr>
        <w:t>Betriebs</w:t>
      </w:r>
      <w:r w:rsidR="00474E16">
        <w:rPr>
          <w:rFonts w:asciiTheme="minorHAnsi" w:hAnsiTheme="minorHAnsi"/>
          <w:sz w:val="20"/>
        </w:rPr>
        <w:t>ergebnis</w:t>
      </w:r>
      <w:r w:rsidR="00474E16" w:rsidRPr="00CC1C46">
        <w:rPr>
          <w:rFonts w:asciiTheme="minorHAnsi" w:hAnsiTheme="minorHAnsi"/>
          <w:sz w:val="20"/>
        </w:rPr>
        <w:t xml:space="preserve"> </w:t>
      </w:r>
      <w:r w:rsidRPr="00CC1C46">
        <w:rPr>
          <w:rFonts w:asciiTheme="minorHAnsi" w:hAnsiTheme="minorHAnsi"/>
          <w:sz w:val="20"/>
        </w:rPr>
        <w:t xml:space="preserve">[ANMERKUNG 1: 1% oder weniger] leisten, können vernachlässigt werden. </w:t>
      </w:r>
    </w:p>
    <w:p w14:paraId="7C922F6B" w14:textId="77777777" w:rsidR="00DC1EF3" w:rsidRPr="00CC1C46" w:rsidRDefault="00DC1EF3" w:rsidP="0025320D">
      <w:pPr>
        <w:rPr>
          <w:rFonts w:asciiTheme="minorHAnsi" w:hAnsiTheme="minorHAnsi"/>
          <w:sz w:val="20"/>
        </w:rPr>
      </w:pPr>
      <w:r w:rsidRPr="00CC1C46">
        <w:rPr>
          <w:rFonts w:asciiTheme="minorHAnsi" w:hAnsiTheme="minorHAnsi"/>
          <w:sz w:val="20"/>
        </w:rPr>
        <w:t>Die Allokation bei einer verbundenen Co-Produktion muss wie folgt durchgeführt werden:</w:t>
      </w:r>
    </w:p>
    <w:p w14:paraId="0F321495" w14:textId="4C7623C3" w:rsidR="00DC1EF3" w:rsidRPr="00CC1C46" w:rsidRDefault="00DC1EF3" w:rsidP="00EC04A5">
      <w:pPr>
        <w:pStyle w:val="Listenabsatz"/>
        <w:numPr>
          <w:ilvl w:val="0"/>
          <w:numId w:val="31"/>
        </w:numPr>
        <w:rPr>
          <w:rFonts w:asciiTheme="minorHAnsi" w:hAnsiTheme="minorHAnsi"/>
          <w:sz w:val="20"/>
          <w:lang w:val="de-AT"/>
        </w:rPr>
      </w:pPr>
      <w:r w:rsidRPr="00CC1C46">
        <w:rPr>
          <w:rFonts w:asciiTheme="minorHAnsi" w:hAnsiTheme="minorHAnsi"/>
          <w:sz w:val="20"/>
          <w:lang w:val="de-AT"/>
        </w:rPr>
        <w:t xml:space="preserve">Die Allokation muss auf physikalischen Eigenschaften beruhen (Masse, Volumen), wenn der Unterschied in dem durch die Produkte generierte </w:t>
      </w:r>
      <w:r w:rsidR="00474E16" w:rsidRPr="00CC1C46">
        <w:rPr>
          <w:rFonts w:asciiTheme="minorHAnsi" w:hAnsiTheme="minorHAnsi"/>
          <w:sz w:val="20"/>
          <w:lang w:val="de-AT"/>
        </w:rPr>
        <w:t>Betriebs</w:t>
      </w:r>
      <w:r w:rsidR="00474E16">
        <w:rPr>
          <w:rFonts w:asciiTheme="minorHAnsi" w:hAnsiTheme="minorHAnsi"/>
          <w:sz w:val="20"/>
          <w:lang w:val="de-AT"/>
        </w:rPr>
        <w:t>ergebnis</w:t>
      </w:r>
      <w:r w:rsidR="00474E16" w:rsidRPr="00CC1C46">
        <w:rPr>
          <w:rFonts w:asciiTheme="minorHAnsi" w:hAnsiTheme="minorHAnsi"/>
          <w:sz w:val="20"/>
          <w:lang w:val="de-AT"/>
        </w:rPr>
        <w:t xml:space="preserve"> </w:t>
      </w:r>
      <w:r w:rsidRPr="00CC1C46">
        <w:rPr>
          <w:rFonts w:asciiTheme="minorHAnsi" w:hAnsiTheme="minorHAnsi"/>
          <w:sz w:val="20"/>
          <w:lang w:val="de-AT"/>
        </w:rPr>
        <w:t>gering ist;</w:t>
      </w:r>
    </w:p>
    <w:p w14:paraId="0F4C6396" w14:textId="6B46DC42" w:rsidR="00DC1EF3" w:rsidRPr="00CC1C46" w:rsidRDefault="00DC1EF3" w:rsidP="00EC04A5">
      <w:pPr>
        <w:pStyle w:val="Listenabsatz"/>
        <w:numPr>
          <w:ilvl w:val="0"/>
          <w:numId w:val="31"/>
        </w:numPr>
        <w:rPr>
          <w:rFonts w:asciiTheme="minorHAnsi" w:hAnsiTheme="minorHAnsi"/>
          <w:sz w:val="20"/>
          <w:lang w:val="de-AT"/>
        </w:rPr>
      </w:pPr>
      <w:r w:rsidRPr="00CC1C46">
        <w:rPr>
          <w:rFonts w:asciiTheme="minorHAnsi" w:hAnsiTheme="minorHAnsi"/>
          <w:sz w:val="20"/>
          <w:lang w:val="de-AT"/>
        </w:rPr>
        <w:t xml:space="preserve">In allen anderen Fällen muss die Allokation auf den ökonomischen Werten beruhen [ANMERKUNG 1: Ein Unterschied im </w:t>
      </w:r>
      <w:r w:rsidR="00474E16" w:rsidRPr="00CC1C46">
        <w:rPr>
          <w:rFonts w:asciiTheme="minorHAnsi" w:hAnsiTheme="minorHAnsi"/>
          <w:sz w:val="20"/>
          <w:lang w:val="de-AT"/>
        </w:rPr>
        <w:t>Betriebs</w:t>
      </w:r>
      <w:r w:rsidR="00474E16">
        <w:rPr>
          <w:rFonts w:asciiTheme="minorHAnsi" w:hAnsiTheme="minorHAnsi"/>
          <w:sz w:val="20"/>
          <w:lang w:val="de-AT"/>
        </w:rPr>
        <w:t>ergebnis</w:t>
      </w:r>
      <w:r w:rsidR="00474E16" w:rsidRPr="00CC1C46">
        <w:rPr>
          <w:rFonts w:asciiTheme="minorHAnsi" w:hAnsiTheme="minorHAnsi"/>
          <w:sz w:val="20"/>
          <w:lang w:val="de-AT"/>
        </w:rPr>
        <w:t xml:space="preserve"> </w:t>
      </w:r>
      <w:r w:rsidRPr="00CC1C46">
        <w:rPr>
          <w:rFonts w:asciiTheme="minorHAnsi" w:hAnsiTheme="minorHAnsi"/>
          <w:sz w:val="20"/>
          <w:lang w:val="de-AT"/>
        </w:rPr>
        <w:t>von mehr als 25 % wird als groß erachtet.];</w:t>
      </w:r>
    </w:p>
    <w:p w14:paraId="0095219A" w14:textId="77777777" w:rsidR="00DC1EF3" w:rsidRPr="00CC1C46" w:rsidRDefault="00DC1EF3" w:rsidP="00EC04A5">
      <w:pPr>
        <w:pStyle w:val="Listenabsatz"/>
        <w:numPr>
          <w:ilvl w:val="0"/>
          <w:numId w:val="31"/>
        </w:numPr>
        <w:rPr>
          <w:rFonts w:asciiTheme="minorHAnsi" w:hAnsiTheme="minorHAnsi"/>
          <w:sz w:val="20"/>
          <w:lang w:val="de-AT"/>
        </w:rPr>
      </w:pPr>
      <w:r w:rsidRPr="00CC1C46">
        <w:rPr>
          <w:rFonts w:asciiTheme="minorHAnsi" w:hAnsiTheme="minorHAnsi"/>
          <w:sz w:val="20"/>
          <w:lang w:val="de-AT"/>
        </w:rPr>
        <w:t>Stoffströme, die spezifische inhärente Eigenschaften mit sich bringen, z.B. Energieinhalt, elementare Zusammensetzung (z.B. biogener Kohlenstof</w:t>
      </w:r>
      <w:r w:rsidR="006B250C" w:rsidRPr="00CC1C46">
        <w:rPr>
          <w:rFonts w:asciiTheme="minorHAnsi" w:hAnsiTheme="minorHAnsi"/>
          <w:sz w:val="20"/>
          <w:lang w:val="de-AT"/>
        </w:rPr>
        <w:t>f</w:t>
      </w:r>
      <w:r w:rsidRPr="00CC1C46">
        <w:rPr>
          <w:rFonts w:asciiTheme="minorHAnsi" w:hAnsiTheme="minorHAnsi"/>
          <w:sz w:val="20"/>
          <w:lang w:val="de-AT"/>
        </w:rPr>
        <w:t xml:space="preserve">gehalt) müssen unabhängig vom </w:t>
      </w:r>
      <w:r w:rsidR="005C2442" w:rsidRPr="00CC1C46">
        <w:rPr>
          <w:rFonts w:asciiTheme="minorHAnsi" w:hAnsiTheme="minorHAnsi"/>
          <w:sz w:val="20"/>
          <w:lang w:val="de-AT"/>
        </w:rPr>
        <w:t xml:space="preserve">dem für die Prozesse gewählten </w:t>
      </w:r>
      <w:r w:rsidRPr="00CC1C46">
        <w:rPr>
          <w:rFonts w:asciiTheme="minorHAnsi" w:hAnsiTheme="minorHAnsi"/>
          <w:sz w:val="20"/>
          <w:lang w:val="de-AT"/>
        </w:rPr>
        <w:t xml:space="preserve">Allokationsprinzip </w:t>
      </w:r>
      <w:r w:rsidR="005C2442" w:rsidRPr="00CC1C46">
        <w:rPr>
          <w:rFonts w:asciiTheme="minorHAnsi" w:hAnsiTheme="minorHAnsi"/>
          <w:sz w:val="20"/>
          <w:lang w:val="de-AT"/>
        </w:rPr>
        <w:t>immer entsprechend der entsprechend der physikalischen Ströme zugeordnet werden</w:t>
      </w:r>
      <w:r w:rsidRPr="00CC1C46">
        <w:rPr>
          <w:rFonts w:asciiTheme="minorHAnsi" w:hAnsiTheme="minorHAnsi"/>
          <w:sz w:val="20"/>
          <w:lang w:val="de-AT"/>
        </w:rPr>
        <w:t>.“</w:t>
      </w:r>
    </w:p>
    <w:p w14:paraId="7436B595" w14:textId="77777777" w:rsidR="00662F89" w:rsidRPr="00CC1C46" w:rsidRDefault="00662F89" w:rsidP="00302D77">
      <w:pPr>
        <w:pStyle w:val="StandardAbs"/>
        <w:rPr>
          <w:rFonts w:asciiTheme="minorHAnsi" w:hAnsiTheme="minorHAnsi"/>
          <w:sz w:val="20"/>
        </w:rPr>
      </w:pPr>
      <w:r w:rsidRPr="00CC1C46">
        <w:rPr>
          <w:rFonts w:asciiTheme="minorHAnsi" w:hAnsiTheme="minorHAnsi"/>
          <w:sz w:val="20"/>
        </w:rPr>
        <w:lastRenderedPageBreak/>
        <w:t>Wärme und Strom aus der energetischen Nutzung von Produktionsabfällen in den Modulen A1-A3 können als closed loop gerechnet werden und nur bis zu der MJ Menge, wie die entsprechende Energiequalität als MJ in der Produktion benötigt wird</w:t>
      </w:r>
      <w:r w:rsidR="009032A2" w:rsidRPr="00CC1C46">
        <w:rPr>
          <w:rFonts w:asciiTheme="minorHAnsi" w:hAnsiTheme="minorHAnsi"/>
          <w:sz w:val="20"/>
        </w:rPr>
        <w:t>,</w:t>
      </w:r>
      <w:r w:rsidRPr="00CC1C46">
        <w:rPr>
          <w:rFonts w:asciiTheme="minorHAnsi" w:hAnsiTheme="minorHAnsi"/>
          <w:sz w:val="20"/>
        </w:rPr>
        <w:t xml:space="preserve"> </w:t>
      </w:r>
      <w:r w:rsidR="009032A2" w:rsidRPr="00CC1C46">
        <w:rPr>
          <w:rFonts w:asciiTheme="minorHAnsi" w:hAnsiTheme="minorHAnsi"/>
          <w:sz w:val="20"/>
        </w:rPr>
        <w:t>berücksichtigt</w:t>
      </w:r>
      <w:r w:rsidR="00D17392" w:rsidRPr="00CC1C46">
        <w:rPr>
          <w:rFonts w:asciiTheme="minorHAnsi" w:hAnsiTheme="minorHAnsi"/>
          <w:sz w:val="20"/>
        </w:rPr>
        <w:t xml:space="preserve"> werden </w:t>
      </w:r>
      <w:r w:rsidRPr="00CC1C46">
        <w:rPr>
          <w:rFonts w:asciiTheme="minorHAnsi" w:hAnsiTheme="minorHAnsi"/>
          <w:sz w:val="20"/>
        </w:rPr>
        <w:t>(Annahme: gesamte Herstellung, A1-A3, als ein Modul betrachtet). Für Energiegewinne, die über diese als closed loop anrechenbaren Mengen hinausgehen, ist eine Co-Produktallokation vorzunehmen</w:t>
      </w:r>
      <w:r w:rsidR="00302D77" w:rsidRPr="00CC1C46">
        <w:rPr>
          <w:rFonts w:asciiTheme="minorHAnsi" w:hAnsiTheme="minorHAnsi"/>
          <w:sz w:val="20"/>
        </w:rPr>
        <w:t xml:space="preserve"> (IBU</w:t>
      </w:r>
      <w:r w:rsidR="008E21AA" w:rsidRPr="00CC1C46">
        <w:rPr>
          <w:rFonts w:asciiTheme="minorHAnsi" w:hAnsiTheme="minorHAnsi"/>
          <w:sz w:val="20"/>
        </w:rPr>
        <w:t>,</w:t>
      </w:r>
      <w:r w:rsidR="00BE4367" w:rsidRPr="00CC1C46">
        <w:rPr>
          <w:rFonts w:asciiTheme="minorHAnsi" w:hAnsiTheme="minorHAnsi"/>
          <w:sz w:val="20"/>
        </w:rPr>
        <w:t xml:space="preserve"> 2011</w:t>
      </w:r>
      <w:r w:rsidR="00302D77" w:rsidRPr="00CC1C46">
        <w:rPr>
          <w:rFonts w:asciiTheme="minorHAnsi" w:hAnsiTheme="minorHAnsi"/>
          <w:sz w:val="20"/>
        </w:rPr>
        <w:t xml:space="preserve">, </w:t>
      </w:r>
      <w:r w:rsidR="00D17392" w:rsidRPr="00CC1C46">
        <w:rPr>
          <w:rFonts w:asciiTheme="minorHAnsi" w:hAnsiTheme="minorHAnsi"/>
          <w:sz w:val="20"/>
        </w:rPr>
        <w:t xml:space="preserve">Punkt </w:t>
      </w:r>
      <w:r w:rsidR="00302D77" w:rsidRPr="00CC1C46">
        <w:rPr>
          <w:rFonts w:asciiTheme="minorHAnsi" w:hAnsiTheme="minorHAnsi"/>
          <w:sz w:val="20"/>
        </w:rPr>
        <w:t>6.5.1, S7)</w:t>
      </w:r>
      <w:r w:rsidR="00894EDD" w:rsidRPr="00CC1C46">
        <w:rPr>
          <w:rFonts w:asciiTheme="minorHAnsi" w:hAnsiTheme="minorHAnsi"/>
          <w:sz w:val="20"/>
        </w:rPr>
        <w:t>.</w:t>
      </w:r>
    </w:p>
    <w:p w14:paraId="71E10E83" w14:textId="77777777" w:rsidR="00B66942" w:rsidRPr="00CC1C46" w:rsidDel="0025320D" w:rsidRDefault="00894EDD" w:rsidP="00E5233E">
      <w:pPr>
        <w:pStyle w:val="StandardAbs"/>
        <w:rPr>
          <w:rFonts w:asciiTheme="minorHAnsi" w:hAnsiTheme="minorHAnsi"/>
          <w:sz w:val="20"/>
        </w:rPr>
      </w:pPr>
      <w:r w:rsidRPr="00CC1C46">
        <w:rPr>
          <w:rFonts w:asciiTheme="minorHAnsi" w:hAnsiTheme="minorHAnsi"/>
          <w:sz w:val="20"/>
        </w:rPr>
        <w:t xml:space="preserve">In den Produktgruppenforen </w:t>
      </w:r>
      <w:r w:rsidR="0090150D" w:rsidRPr="00CC1C46">
        <w:rPr>
          <w:rFonts w:asciiTheme="minorHAnsi" w:hAnsiTheme="minorHAnsi"/>
          <w:sz w:val="20"/>
        </w:rPr>
        <w:t>wird</w:t>
      </w:r>
      <w:r w:rsidRPr="00CC1C46">
        <w:rPr>
          <w:rFonts w:asciiTheme="minorHAnsi" w:hAnsiTheme="minorHAnsi"/>
          <w:sz w:val="20"/>
        </w:rPr>
        <w:t xml:space="preserve"> geprüft, ob die Festlegung einheitlicher </w:t>
      </w:r>
      <w:r w:rsidR="004833EB" w:rsidRPr="00CC1C46">
        <w:rPr>
          <w:rFonts w:asciiTheme="minorHAnsi" w:hAnsiTheme="minorHAnsi"/>
          <w:sz w:val="20"/>
        </w:rPr>
        <w:t xml:space="preserve">Allokationsverfahren in Übereinstimmung mit EN 15804 </w:t>
      </w:r>
      <w:r w:rsidRPr="00CC1C46">
        <w:rPr>
          <w:rFonts w:asciiTheme="minorHAnsi" w:hAnsiTheme="minorHAnsi"/>
          <w:sz w:val="20"/>
        </w:rPr>
        <w:t>für die betroffene Produktgruppe</w:t>
      </w:r>
      <w:r w:rsidR="0090150D" w:rsidRPr="00CC1C46">
        <w:rPr>
          <w:rFonts w:asciiTheme="minorHAnsi" w:hAnsiTheme="minorHAnsi"/>
          <w:sz w:val="20"/>
        </w:rPr>
        <w:t xml:space="preserve"> möglich und</w:t>
      </w:r>
      <w:r w:rsidRPr="00CC1C46">
        <w:rPr>
          <w:rFonts w:asciiTheme="minorHAnsi" w:hAnsiTheme="minorHAnsi"/>
          <w:sz w:val="20"/>
        </w:rPr>
        <w:t xml:space="preserve"> sinnvoll </w:t>
      </w:r>
      <w:r w:rsidR="0090150D" w:rsidRPr="00CC1C46">
        <w:rPr>
          <w:rFonts w:asciiTheme="minorHAnsi" w:hAnsiTheme="minorHAnsi"/>
          <w:sz w:val="20"/>
        </w:rPr>
        <w:t>ist</w:t>
      </w:r>
      <w:r w:rsidRPr="00CC1C46">
        <w:rPr>
          <w:rFonts w:asciiTheme="minorHAnsi" w:hAnsiTheme="minorHAnsi"/>
          <w:sz w:val="20"/>
        </w:rPr>
        <w:t>.</w:t>
      </w:r>
    </w:p>
    <w:p w14:paraId="61F6A6DB" w14:textId="77777777" w:rsidR="00E17B79" w:rsidRPr="00CC1C46" w:rsidRDefault="00E17B79" w:rsidP="00285271">
      <w:pPr>
        <w:pStyle w:val="berschrift2"/>
      </w:pPr>
      <w:bookmarkStart w:id="43" w:name="_Toc434579421"/>
      <w:r w:rsidRPr="00CC1C46">
        <w:t>Allokation bei Multi-Input Prozessen</w:t>
      </w:r>
      <w:bookmarkEnd w:id="43"/>
    </w:p>
    <w:p w14:paraId="4E6C15B8" w14:textId="77777777" w:rsidR="00E17B79" w:rsidRPr="00CC1C46" w:rsidRDefault="00894EDD" w:rsidP="00E17B79">
      <w:pPr>
        <w:pStyle w:val="StandardIBU"/>
        <w:rPr>
          <w:rFonts w:asciiTheme="minorHAnsi" w:hAnsiTheme="minorHAnsi"/>
          <w:color w:val="auto"/>
          <w:sz w:val="20"/>
        </w:rPr>
      </w:pPr>
      <w:r w:rsidRPr="00CC1C46">
        <w:rPr>
          <w:rFonts w:asciiTheme="minorHAnsi" w:hAnsiTheme="minorHAnsi"/>
          <w:color w:val="auto"/>
          <w:sz w:val="20"/>
        </w:rPr>
        <w:t xml:space="preserve">Bei Multi-Input-Prozessen werden verschiedene </w:t>
      </w:r>
      <w:r w:rsidR="00E17B79" w:rsidRPr="00CC1C46">
        <w:rPr>
          <w:rFonts w:asciiTheme="minorHAnsi" w:hAnsiTheme="minorHAnsi"/>
          <w:color w:val="auto"/>
          <w:sz w:val="20"/>
        </w:rPr>
        <w:t>Produkte innerhalb eines Prozesses gemeinsam verarbeitet wie z. B. in einer Müllverbrennungsanlage, einem Biomassekraftwerk oder einer Deponie. Die Allokation erfolgt auf der Basis einer physikalischen Zuordnung der Stoffströme. Gegebenenfalls werden die Umweltauswirkungen, die mit den Inputs verknüpft sind, entsprechend der Art verteilt, wie sie den folgenden Produktionsprozess beeinflussen</w:t>
      </w:r>
      <w:r w:rsidR="00302D77" w:rsidRPr="00CC1C46">
        <w:rPr>
          <w:rFonts w:asciiTheme="minorHAnsi" w:hAnsiTheme="minorHAnsi"/>
          <w:color w:val="auto"/>
          <w:sz w:val="20"/>
        </w:rPr>
        <w:t xml:space="preserve"> (IBU</w:t>
      </w:r>
      <w:r w:rsidR="008E21AA" w:rsidRPr="00CC1C46">
        <w:rPr>
          <w:rFonts w:asciiTheme="minorHAnsi" w:hAnsiTheme="minorHAnsi"/>
          <w:color w:val="auto"/>
          <w:sz w:val="20"/>
        </w:rPr>
        <w:t>,</w:t>
      </w:r>
      <w:r w:rsidR="00BE4367" w:rsidRPr="00CC1C46">
        <w:rPr>
          <w:rFonts w:asciiTheme="minorHAnsi" w:hAnsiTheme="minorHAnsi"/>
          <w:color w:val="auto"/>
          <w:sz w:val="20"/>
        </w:rPr>
        <w:t xml:space="preserve"> 2011</w:t>
      </w:r>
      <w:r w:rsidR="00302D77" w:rsidRPr="00CC1C46">
        <w:rPr>
          <w:rFonts w:asciiTheme="minorHAnsi" w:hAnsiTheme="minorHAnsi"/>
          <w:color w:val="auto"/>
          <w:sz w:val="20"/>
        </w:rPr>
        <w:t xml:space="preserve">, </w:t>
      </w:r>
      <w:r w:rsidR="00D17392" w:rsidRPr="00CC1C46">
        <w:rPr>
          <w:rFonts w:asciiTheme="minorHAnsi" w:hAnsiTheme="minorHAnsi"/>
          <w:color w:val="auto"/>
          <w:sz w:val="20"/>
        </w:rPr>
        <w:t xml:space="preserve">Punkt </w:t>
      </w:r>
      <w:r w:rsidR="00302D77" w:rsidRPr="00CC1C46">
        <w:rPr>
          <w:rFonts w:asciiTheme="minorHAnsi" w:hAnsiTheme="minorHAnsi"/>
          <w:color w:val="auto"/>
          <w:sz w:val="20"/>
        </w:rPr>
        <w:t>7.5.2 S 21)</w:t>
      </w:r>
      <w:r w:rsidR="00E17B79" w:rsidRPr="00CC1C46">
        <w:rPr>
          <w:rFonts w:asciiTheme="minorHAnsi" w:hAnsiTheme="minorHAnsi"/>
          <w:color w:val="auto"/>
          <w:sz w:val="20"/>
        </w:rPr>
        <w:t>.</w:t>
      </w:r>
    </w:p>
    <w:p w14:paraId="238A1ED8" w14:textId="77777777" w:rsidR="007C2855" w:rsidRPr="00CC1C46" w:rsidRDefault="007C2855" w:rsidP="00285271">
      <w:pPr>
        <w:pStyle w:val="berschrift2"/>
      </w:pPr>
      <w:bookmarkStart w:id="44" w:name="_Toc434579422"/>
      <w:r w:rsidRPr="00CC1C46">
        <w:t xml:space="preserve">Allokation für Wiederverwertung, Recycling und </w:t>
      </w:r>
      <w:r w:rsidR="00836EB2" w:rsidRPr="00CC1C46">
        <w:t>Energier</w:t>
      </w:r>
      <w:r w:rsidRPr="00CC1C46">
        <w:t>ückgewinnung</w:t>
      </w:r>
      <w:bookmarkEnd w:id="44"/>
    </w:p>
    <w:p w14:paraId="04CE06A2" w14:textId="77777777" w:rsidR="007C2855" w:rsidRPr="00CC1C46" w:rsidRDefault="001A387E" w:rsidP="00EF3D21">
      <w:pPr>
        <w:pStyle w:val="berschrift4"/>
        <w:rPr>
          <w:rFonts w:asciiTheme="minorHAnsi" w:hAnsiTheme="minorHAnsi"/>
          <w:sz w:val="20"/>
        </w:rPr>
      </w:pPr>
      <w:r w:rsidRPr="00CC1C46">
        <w:rPr>
          <w:rFonts w:asciiTheme="minorHAnsi" w:hAnsiTheme="minorHAnsi"/>
          <w:sz w:val="20"/>
        </w:rPr>
        <w:t>EN</w:t>
      </w:r>
      <w:r w:rsidR="007C2855" w:rsidRPr="00CC1C46">
        <w:rPr>
          <w:rFonts w:asciiTheme="minorHAnsi" w:hAnsiTheme="minorHAnsi"/>
          <w:sz w:val="20"/>
        </w:rPr>
        <w:t xml:space="preserve"> 15804, 6.4.3.3</w:t>
      </w:r>
    </w:p>
    <w:p w14:paraId="6EE1373C" w14:textId="77777777" w:rsidR="000905E0" w:rsidRPr="00CC1C46" w:rsidRDefault="00D353C4" w:rsidP="00EC04A5">
      <w:pPr>
        <w:pStyle w:val="Listenabsatz"/>
        <w:numPr>
          <w:ilvl w:val="0"/>
          <w:numId w:val="32"/>
        </w:numPr>
        <w:rPr>
          <w:rFonts w:asciiTheme="minorHAnsi" w:hAnsiTheme="minorHAnsi"/>
          <w:sz w:val="20"/>
          <w:lang w:val="de-AT"/>
        </w:rPr>
      </w:pPr>
      <w:r w:rsidRPr="00CC1C46">
        <w:rPr>
          <w:rFonts w:asciiTheme="minorHAnsi" w:hAnsiTheme="minorHAnsi"/>
          <w:sz w:val="20"/>
          <w:lang w:val="de-AT"/>
        </w:rPr>
        <w:t xml:space="preserve">Gutschriften und Lasten aus „Wiederverwertung, Recycling und Rückgewinnung“ sind im Modul D zu deklarieren. </w:t>
      </w:r>
    </w:p>
    <w:p w14:paraId="5110F673" w14:textId="77777777" w:rsidR="007C2855" w:rsidRPr="00CC1C46" w:rsidRDefault="000905E0" w:rsidP="00EC04A5">
      <w:pPr>
        <w:pStyle w:val="Listenabsatz"/>
        <w:numPr>
          <w:ilvl w:val="0"/>
          <w:numId w:val="32"/>
        </w:numPr>
        <w:rPr>
          <w:rFonts w:asciiTheme="minorHAnsi" w:hAnsiTheme="minorHAnsi"/>
          <w:sz w:val="20"/>
          <w:lang w:val="de-AT"/>
        </w:rPr>
      </w:pPr>
      <w:r w:rsidRPr="00CC1C46">
        <w:rPr>
          <w:rFonts w:asciiTheme="minorHAnsi" w:hAnsiTheme="minorHAnsi"/>
          <w:sz w:val="20"/>
          <w:lang w:val="de-AT"/>
        </w:rPr>
        <w:t>„</w:t>
      </w:r>
      <w:r w:rsidR="002212E4" w:rsidRPr="00CC1C46">
        <w:rPr>
          <w:rFonts w:asciiTheme="minorHAnsi" w:hAnsiTheme="minorHAnsi"/>
          <w:sz w:val="20"/>
          <w:lang w:val="de-AT"/>
        </w:rPr>
        <w:t>D</w:t>
      </w:r>
      <w:r w:rsidR="007C2855" w:rsidRPr="00CC1C46">
        <w:rPr>
          <w:rFonts w:asciiTheme="minorHAnsi" w:hAnsiTheme="minorHAnsi"/>
          <w:sz w:val="20"/>
          <w:lang w:val="de-AT"/>
        </w:rPr>
        <w:t xml:space="preserve">ie potentiellen Gutschriften oder vermiedenen Lasten </w:t>
      </w:r>
      <w:r w:rsidR="002212E4" w:rsidRPr="00CC1C46">
        <w:rPr>
          <w:rFonts w:asciiTheme="minorHAnsi" w:hAnsiTheme="minorHAnsi"/>
          <w:sz w:val="20"/>
          <w:lang w:val="de-AT"/>
        </w:rPr>
        <w:t>können „</w:t>
      </w:r>
      <w:r w:rsidR="007C2855" w:rsidRPr="00CC1C46">
        <w:rPr>
          <w:rFonts w:asciiTheme="minorHAnsi" w:hAnsiTheme="minorHAnsi"/>
          <w:sz w:val="20"/>
          <w:lang w:val="de-AT"/>
        </w:rPr>
        <w:t>auf der Basis eines spezifischen Szenarios berechnet werden. Das Szenario muss mit anderen Szenari</w:t>
      </w:r>
      <w:r w:rsidR="005C2442" w:rsidRPr="00CC1C46">
        <w:rPr>
          <w:rFonts w:asciiTheme="minorHAnsi" w:hAnsiTheme="minorHAnsi"/>
          <w:sz w:val="20"/>
          <w:lang w:val="de-AT"/>
        </w:rPr>
        <w:t>en</w:t>
      </w:r>
      <w:r w:rsidR="006538C3" w:rsidRPr="00CC1C46">
        <w:rPr>
          <w:rFonts w:asciiTheme="minorHAnsi" w:hAnsiTheme="minorHAnsi"/>
          <w:sz w:val="20"/>
          <w:lang w:val="de-AT"/>
        </w:rPr>
        <w:t xml:space="preserve"> für die Abfallbehandlung oder -</w:t>
      </w:r>
      <w:r w:rsidR="007C2855" w:rsidRPr="00CC1C46">
        <w:rPr>
          <w:rFonts w:asciiTheme="minorHAnsi" w:hAnsiTheme="minorHAnsi"/>
          <w:sz w:val="20"/>
          <w:lang w:val="de-AT"/>
        </w:rPr>
        <w:t>beseitigung konsistent sein und auf gängiger Durchschnittstechnologie oder -praxis beruhen. Wenn diese aktuellen Durchschnittsdaten für die Quantifizierung der poten</w:t>
      </w:r>
      <w:r w:rsidR="005C2442" w:rsidRPr="00CC1C46">
        <w:rPr>
          <w:rFonts w:asciiTheme="minorHAnsi" w:hAnsiTheme="minorHAnsi"/>
          <w:sz w:val="20"/>
          <w:lang w:val="de-AT"/>
        </w:rPr>
        <w:t>z</w:t>
      </w:r>
      <w:r w:rsidR="007C2855" w:rsidRPr="00CC1C46">
        <w:rPr>
          <w:rFonts w:asciiTheme="minorHAnsi" w:hAnsiTheme="minorHAnsi"/>
          <w:sz w:val="20"/>
          <w:lang w:val="de-AT"/>
        </w:rPr>
        <w:t>iellen Gutschriften oder vermiedenen Lasten nicht verfügbar sind, muss ein konservativer Ansatz gewählt werden.</w:t>
      </w:r>
      <w:r w:rsidR="002212E4" w:rsidRPr="00CC1C46">
        <w:rPr>
          <w:rFonts w:asciiTheme="minorHAnsi" w:hAnsiTheme="minorHAnsi"/>
          <w:sz w:val="20"/>
          <w:lang w:val="de-AT"/>
        </w:rPr>
        <w:t>“</w:t>
      </w:r>
      <w:r w:rsidR="006B0394" w:rsidRPr="00CC1C46">
        <w:rPr>
          <w:rFonts w:asciiTheme="minorHAnsi" w:hAnsiTheme="minorHAnsi"/>
          <w:sz w:val="20"/>
          <w:lang w:val="de-AT"/>
        </w:rPr>
        <w:t xml:space="preserve"> </w:t>
      </w:r>
    </w:p>
    <w:p w14:paraId="12CB8B26" w14:textId="77777777" w:rsidR="002212E4" w:rsidRPr="00CC1C46" w:rsidRDefault="002212E4" w:rsidP="00EC04A5">
      <w:pPr>
        <w:pStyle w:val="Listenabsatz"/>
        <w:numPr>
          <w:ilvl w:val="0"/>
          <w:numId w:val="32"/>
        </w:numPr>
        <w:rPr>
          <w:rFonts w:asciiTheme="minorHAnsi" w:hAnsiTheme="minorHAnsi"/>
          <w:sz w:val="20"/>
          <w:lang w:val="de-AT"/>
        </w:rPr>
      </w:pPr>
      <w:r w:rsidRPr="00CC1C46">
        <w:rPr>
          <w:rFonts w:asciiTheme="minorHAnsi" w:hAnsiTheme="minorHAnsi"/>
          <w:sz w:val="20"/>
          <w:lang w:val="de-AT"/>
        </w:rPr>
        <w:t>„In Modul D werden die Substitutionseffekte nur für die resultierenden Output-Nettoflüsse berechnet. Die Menge an Output von Sekundärstoff</w:t>
      </w:r>
      <w:r w:rsidR="00D17392" w:rsidRPr="00CC1C46">
        <w:rPr>
          <w:rFonts w:asciiTheme="minorHAnsi" w:hAnsiTheme="minorHAnsi"/>
          <w:sz w:val="20"/>
          <w:lang w:val="de-AT"/>
        </w:rPr>
        <w:t>en</w:t>
      </w:r>
      <w:r w:rsidRPr="00CC1C46">
        <w:rPr>
          <w:rFonts w:asciiTheme="minorHAnsi" w:hAnsiTheme="minorHAnsi"/>
          <w:sz w:val="20"/>
          <w:lang w:val="de-AT"/>
        </w:rPr>
        <w:t>, die in der Lage ist, tatsächlich eins zu eins den Input an Sekundärmaterial als “closed loop” zu substituieren, ist Teil des untersuchten Produktsystems und wird nicht dem Modul D zugeordnet.“</w:t>
      </w:r>
    </w:p>
    <w:p w14:paraId="25A5DD77" w14:textId="77777777" w:rsidR="002212E4" w:rsidRPr="00CC1C46" w:rsidRDefault="002212E4" w:rsidP="00EC04A5">
      <w:pPr>
        <w:pStyle w:val="Listenabsatz"/>
        <w:numPr>
          <w:ilvl w:val="0"/>
          <w:numId w:val="32"/>
        </w:numPr>
        <w:rPr>
          <w:rFonts w:asciiTheme="minorHAnsi" w:hAnsiTheme="minorHAnsi"/>
          <w:sz w:val="20"/>
          <w:lang w:val="de-AT"/>
        </w:rPr>
      </w:pPr>
      <w:r w:rsidRPr="00CC1C46">
        <w:rPr>
          <w:rFonts w:asciiTheme="minorHAnsi" w:hAnsiTheme="minorHAnsi"/>
          <w:sz w:val="20"/>
          <w:lang w:val="de-AT"/>
        </w:rPr>
        <w:t>„ANMERKUNG 2 Vermiedene Wirkungen durch Co-Produkte sind nicht Teil der Information</w:t>
      </w:r>
      <w:r w:rsidR="005C2442" w:rsidRPr="00CC1C46">
        <w:rPr>
          <w:rFonts w:asciiTheme="minorHAnsi" w:hAnsiTheme="minorHAnsi"/>
          <w:sz w:val="20"/>
          <w:lang w:val="de-AT"/>
        </w:rPr>
        <w:t>en unter Modul D</w:t>
      </w:r>
      <w:r w:rsidRPr="00CC1C46">
        <w:rPr>
          <w:rFonts w:asciiTheme="minorHAnsi" w:hAnsiTheme="minorHAnsi"/>
          <w:sz w:val="20"/>
          <w:lang w:val="de-AT"/>
        </w:rPr>
        <w:t xml:space="preserve">, siehe </w:t>
      </w:r>
      <w:r w:rsidR="00D17392" w:rsidRPr="00CC1C46">
        <w:rPr>
          <w:rFonts w:asciiTheme="minorHAnsi" w:hAnsiTheme="minorHAnsi"/>
          <w:sz w:val="20"/>
          <w:lang w:val="de-AT"/>
        </w:rPr>
        <w:t xml:space="preserve">Kapitel </w:t>
      </w:r>
      <w:r w:rsidRPr="00CC1C46">
        <w:rPr>
          <w:rFonts w:asciiTheme="minorHAnsi" w:hAnsiTheme="minorHAnsi"/>
          <w:sz w:val="20"/>
          <w:lang w:val="de-AT"/>
        </w:rPr>
        <w:t>6.3.4.6.“</w:t>
      </w:r>
    </w:p>
    <w:p w14:paraId="672DDB98" w14:textId="77777777" w:rsidR="002212E4" w:rsidRPr="00CC1C46" w:rsidRDefault="002212E4" w:rsidP="00EF3D21">
      <w:pPr>
        <w:pStyle w:val="berschrift4"/>
        <w:rPr>
          <w:rFonts w:asciiTheme="minorHAnsi" w:hAnsiTheme="minorHAnsi"/>
          <w:sz w:val="20"/>
        </w:rPr>
      </w:pPr>
      <w:r w:rsidRPr="00CC1C46">
        <w:rPr>
          <w:rFonts w:asciiTheme="minorHAnsi" w:hAnsiTheme="minorHAnsi"/>
          <w:sz w:val="20"/>
        </w:rPr>
        <w:t xml:space="preserve">Spezifizierung </w:t>
      </w:r>
    </w:p>
    <w:p w14:paraId="654E4D5A" w14:textId="77777777" w:rsidR="00B3033A" w:rsidRPr="006A5398" w:rsidRDefault="006E740D" w:rsidP="00600FA7">
      <w:pPr>
        <w:pStyle w:val="StandardAbs"/>
        <w:numPr>
          <w:ilvl w:val="0"/>
          <w:numId w:val="35"/>
        </w:numPr>
        <w:rPr>
          <w:rFonts w:asciiTheme="minorHAnsi" w:hAnsiTheme="minorHAnsi"/>
          <w:color w:val="auto"/>
          <w:sz w:val="20"/>
        </w:rPr>
      </w:pPr>
      <w:r w:rsidRPr="006A5398">
        <w:rPr>
          <w:rFonts w:asciiTheme="minorHAnsi" w:hAnsiTheme="minorHAnsi"/>
          <w:color w:val="auto"/>
          <w:sz w:val="20"/>
        </w:rPr>
        <w:t>Sekundärrohstoffe</w:t>
      </w:r>
    </w:p>
    <w:p w14:paraId="07FA6E8F" w14:textId="77777777" w:rsidR="001F165E" w:rsidRPr="006A5398" w:rsidRDefault="001F165E" w:rsidP="00600FA7">
      <w:pPr>
        <w:pStyle w:val="Liste"/>
        <w:numPr>
          <w:ilvl w:val="0"/>
          <w:numId w:val="40"/>
        </w:numPr>
        <w:rPr>
          <w:rFonts w:asciiTheme="minorHAnsi" w:hAnsiTheme="minorHAnsi"/>
          <w:color w:val="auto"/>
          <w:sz w:val="20"/>
        </w:rPr>
      </w:pPr>
      <w:r w:rsidRPr="006A5398">
        <w:rPr>
          <w:rFonts w:asciiTheme="minorHAnsi" w:hAnsiTheme="minorHAnsi"/>
          <w:color w:val="auto"/>
          <w:sz w:val="20"/>
        </w:rPr>
        <w:t>Die Sammlung und Sortierung von Abfällen gehört zum Entsorgungssystem des vorherigen Produktsystems.</w:t>
      </w:r>
    </w:p>
    <w:p w14:paraId="2D7016E7" w14:textId="77777777" w:rsidR="00B3033A" w:rsidRPr="006A5398" w:rsidRDefault="00B3033A" w:rsidP="00600FA7">
      <w:pPr>
        <w:pStyle w:val="Liste"/>
        <w:numPr>
          <w:ilvl w:val="0"/>
          <w:numId w:val="40"/>
        </w:numPr>
        <w:rPr>
          <w:rFonts w:asciiTheme="minorHAnsi" w:hAnsiTheme="minorHAnsi"/>
          <w:color w:val="auto"/>
          <w:sz w:val="20"/>
        </w:rPr>
      </w:pPr>
      <w:r w:rsidRPr="006A5398">
        <w:rPr>
          <w:rFonts w:asciiTheme="minorHAnsi" w:hAnsiTheme="minorHAnsi"/>
          <w:color w:val="auto"/>
          <w:sz w:val="20"/>
        </w:rPr>
        <w:t xml:space="preserve">Extern bezogene Roh- oder Brennstoffe, welche den Hersteller (abgesehen von Transportkosten) nichts kosten (z.B. Aschen für die Steinwolle-Herstellung) sind als wertfreie Produkte einzusetzen. </w:t>
      </w:r>
    </w:p>
    <w:p w14:paraId="402B632D" w14:textId="77777777" w:rsidR="00B3033A" w:rsidRPr="006A5398" w:rsidRDefault="00B3033A" w:rsidP="00600FA7">
      <w:pPr>
        <w:pStyle w:val="Liste"/>
        <w:numPr>
          <w:ilvl w:val="0"/>
          <w:numId w:val="40"/>
        </w:numPr>
        <w:rPr>
          <w:rFonts w:asciiTheme="minorHAnsi" w:hAnsiTheme="minorHAnsi"/>
          <w:color w:val="auto"/>
          <w:sz w:val="20"/>
        </w:rPr>
      </w:pPr>
      <w:r w:rsidRPr="006A5398">
        <w:rPr>
          <w:rFonts w:asciiTheme="minorHAnsi" w:hAnsiTheme="minorHAnsi"/>
          <w:color w:val="auto"/>
          <w:sz w:val="20"/>
        </w:rPr>
        <w:t>Für alle anderen Sekundärrohstoffe, die zugekauft werden (z.B. Glasbruch aus der Flachglasproduktion bzw. aufbereitetes Verbundglas von Fahrzeugen) ist eine ökonomische Allokation durchzuführen.</w:t>
      </w:r>
    </w:p>
    <w:p w14:paraId="5B888538" w14:textId="77777777" w:rsidR="001F165E" w:rsidRPr="006A5398" w:rsidRDefault="001F165E" w:rsidP="00600FA7">
      <w:pPr>
        <w:pStyle w:val="Liste"/>
        <w:numPr>
          <w:ilvl w:val="0"/>
          <w:numId w:val="40"/>
        </w:numPr>
        <w:rPr>
          <w:rFonts w:asciiTheme="minorHAnsi" w:hAnsiTheme="minorHAnsi"/>
          <w:color w:val="auto"/>
          <w:sz w:val="20"/>
        </w:rPr>
      </w:pPr>
      <w:r w:rsidRPr="006A5398">
        <w:rPr>
          <w:rFonts w:asciiTheme="minorHAnsi" w:hAnsiTheme="minorHAnsi"/>
          <w:color w:val="auto"/>
          <w:sz w:val="20"/>
        </w:rPr>
        <w:t xml:space="preserve">Die Aufbereitung der Abfälle mit der Intention für eine spätere Verwendung als Sekundärrohstoff im betrachteten Produktsystem ist dem betrachteten Produktsystem zuzuordnen. </w:t>
      </w:r>
    </w:p>
    <w:p w14:paraId="1F6BA750" w14:textId="77777777" w:rsidR="00B3033A" w:rsidRPr="006A5398" w:rsidRDefault="00B3033A" w:rsidP="00600FA7">
      <w:pPr>
        <w:pStyle w:val="Liste"/>
        <w:numPr>
          <w:ilvl w:val="0"/>
          <w:numId w:val="40"/>
        </w:numPr>
        <w:rPr>
          <w:rFonts w:asciiTheme="minorHAnsi" w:hAnsiTheme="minorHAnsi"/>
          <w:color w:val="auto"/>
          <w:sz w:val="20"/>
        </w:rPr>
      </w:pPr>
      <w:r w:rsidRPr="006A5398">
        <w:rPr>
          <w:rFonts w:asciiTheme="minorHAnsi" w:hAnsiTheme="minorHAnsi"/>
          <w:color w:val="auto"/>
          <w:sz w:val="20"/>
        </w:rPr>
        <w:t xml:space="preserve">Ohne Allokation zu bilanzieren, d.h. den Sekundärrohstoffen zuzuordnen, sind die Aufwände des Transports vom </w:t>
      </w:r>
      <w:r w:rsidR="001F165E" w:rsidRPr="006A5398">
        <w:rPr>
          <w:rFonts w:asciiTheme="minorHAnsi" w:hAnsiTheme="minorHAnsi"/>
          <w:color w:val="auto"/>
          <w:sz w:val="20"/>
        </w:rPr>
        <w:t>Aufbereitungsort</w:t>
      </w:r>
      <w:r w:rsidRPr="006A5398">
        <w:rPr>
          <w:rFonts w:asciiTheme="minorHAnsi" w:hAnsiTheme="minorHAnsi"/>
          <w:color w:val="auto"/>
          <w:sz w:val="20"/>
        </w:rPr>
        <w:t xml:space="preserve"> zur Produktionsstätte und allfällige Wiederaufbereitungsschritte.</w:t>
      </w:r>
    </w:p>
    <w:p w14:paraId="7FFE6619" w14:textId="77777777" w:rsidR="001F165E" w:rsidRPr="006A5398" w:rsidRDefault="001F165E" w:rsidP="001F165E">
      <w:pPr>
        <w:pStyle w:val="Liste"/>
        <w:rPr>
          <w:rFonts w:asciiTheme="minorHAnsi" w:hAnsiTheme="minorHAnsi"/>
          <w:color w:val="auto"/>
          <w:sz w:val="20"/>
        </w:rPr>
      </w:pPr>
    </w:p>
    <w:p w14:paraId="5D9FDC91" w14:textId="77777777" w:rsidR="001F165E" w:rsidRPr="006A5398" w:rsidRDefault="001F165E" w:rsidP="00600FA7">
      <w:pPr>
        <w:pStyle w:val="Liste"/>
        <w:ind w:left="720" w:firstLine="0"/>
        <w:rPr>
          <w:rFonts w:asciiTheme="minorHAnsi" w:hAnsiTheme="minorHAnsi"/>
          <w:color w:val="auto"/>
          <w:sz w:val="20"/>
        </w:rPr>
      </w:pPr>
      <w:r w:rsidRPr="006A5398">
        <w:rPr>
          <w:rFonts w:asciiTheme="minorHAnsi" w:hAnsiTheme="minorHAnsi"/>
          <w:color w:val="auto"/>
          <w:sz w:val="20"/>
        </w:rPr>
        <w:t>Beispiel: Altglassammlung und Sortierung sind dem vorherigen System zuzuordnen, die Altglasaufbereitung als Sekundärrohstoff in der Mineralwolleproduktion ist dem neuen System zuzuordnen.</w:t>
      </w:r>
    </w:p>
    <w:p w14:paraId="58DDA0E2" w14:textId="77777777" w:rsidR="00AD6A54" w:rsidRPr="006A5398" w:rsidRDefault="00AD6A54" w:rsidP="00600FA7">
      <w:pPr>
        <w:pStyle w:val="StandardAbs"/>
        <w:numPr>
          <w:ilvl w:val="0"/>
          <w:numId w:val="35"/>
        </w:numPr>
        <w:rPr>
          <w:rFonts w:asciiTheme="minorHAnsi" w:hAnsiTheme="minorHAnsi"/>
          <w:sz w:val="20"/>
        </w:rPr>
      </w:pPr>
      <w:r w:rsidRPr="006A5398">
        <w:rPr>
          <w:rFonts w:asciiTheme="minorHAnsi" w:hAnsiTheme="minorHAnsi"/>
          <w:sz w:val="20"/>
        </w:rPr>
        <w:t>Produktionsabfälle</w:t>
      </w:r>
    </w:p>
    <w:p w14:paraId="4971E1C2" w14:textId="77777777" w:rsidR="00AD6A54" w:rsidRPr="00CC1C46" w:rsidRDefault="00AD6A54" w:rsidP="00600FA7">
      <w:pPr>
        <w:pStyle w:val="Liste"/>
        <w:numPr>
          <w:ilvl w:val="0"/>
          <w:numId w:val="39"/>
        </w:numPr>
        <w:rPr>
          <w:rFonts w:asciiTheme="minorHAnsi" w:hAnsiTheme="minorHAnsi"/>
          <w:sz w:val="20"/>
        </w:rPr>
      </w:pPr>
      <w:r w:rsidRPr="006A5398">
        <w:rPr>
          <w:rFonts w:asciiTheme="minorHAnsi" w:hAnsiTheme="minorHAnsi"/>
          <w:sz w:val="20"/>
        </w:rPr>
        <w:t>Produktionsabfälle, die wieder in die Produktion rückgeführt</w:t>
      </w:r>
      <w:r w:rsidRPr="00CC1C46">
        <w:rPr>
          <w:rFonts w:asciiTheme="minorHAnsi" w:hAnsiTheme="minorHAnsi"/>
          <w:sz w:val="20"/>
        </w:rPr>
        <w:t xml:space="preserve"> werden, erfordern als closed-loop-Prozess keine Allokation. Die Abfälle ersetzen Primärstoffe und sind entsprechend in der Sachbilanz enthalten.</w:t>
      </w:r>
    </w:p>
    <w:p w14:paraId="30EE9948" w14:textId="77777777" w:rsidR="00376541" w:rsidRPr="00CC1C46" w:rsidRDefault="00376541" w:rsidP="00600FA7">
      <w:pPr>
        <w:pStyle w:val="ListeIBU"/>
        <w:numPr>
          <w:ilvl w:val="0"/>
          <w:numId w:val="39"/>
        </w:numPr>
        <w:rPr>
          <w:rFonts w:asciiTheme="minorHAnsi" w:hAnsiTheme="minorHAnsi"/>
          <w:color w:val="auto"/>
          <w:sz w:val="20"/>
        </w:rPr>
      </w:pPr>
      <w:r w:rsidRPr="00CC1C46">
        <w:rPr>
          <w:rFonts w:asciiTheme="minorHAnsi" w:hAnsiTheme="minorHAnsi"/>
          <w:color w:val="auto"/>
          <w:sz w:val="20"/>
        </w:rPr>
        <w:t xml:space="preserve">Ströme, die das System in der Herstellungsphase (A1-A3) an der Systemgrenze der vollständigen Abfallbehandlung verlassen, müssen als Co-Produkte behandelt werden (siehe EN 15804, </w:t>
      </w:r>
      <w:r w:rsidR="00F376DA" w:rsidRPr="00CC1C46">
        <w:rPr>
          <w:rFonts w:asciiTheme="minorHAnsi" w:hAnsiTheme="minorHAnsi"/>
          <w:color w:val="auto"/>
          <w:sz w:val="20"/>
        </w:rPr>
        <w:t xml:space="preserve">Punkt </w:t>
      </w:r>
      <w:r w:rsidRPr="00CC1C46">
        <w:rPr>
          <w:rFonts w:asciiTheme="minorHAnsi" w:hAnsiTheme="minorHAnsi"/>
          <w:color w:val="auto"/>
          <w:sz w:val="20"/>
        </w:rPr>
        <w:t>6.4.3.2). Lasten und Gutschriften, die den Co-Produkten zugeordnet sind, dürfen nicht in Modul D deklariert werden (EN 15804</w:t>
      </w:r>
      <w:r w:rsidR="00F376DA" w:rsidRPr="00CC1C46">
        <w:rPr>
          <w:rFonts w:asciiTheme="minorHAnsi" w:hAnsiTheme="minorHAnsi"/>
          <w:color w:val="auto"/>
          <w:sz w:val="20"/>
        </w:rPr>
        <w:t xml:space="preserve">, Punkt </w:t>
      </w:r>
      <w:r w:rsidRPr="00CC1C46">
        <w:rPr>
          <w:rFonts w:asciiTheme="minorHAnsi" w:hAnsiTheme="minorHAnsi"/>
          <w:color w:val="auto"/>
          <w:sz w:val="20"/>
        </w:rPr>
        <w:t>6.3.4.2).</w:t>
      </w:r>
    </w:p>
    <w:p w14:paraId="4C7B35C6" w14:textId="77777777" w:rsidR="00AD6A54" w:rsidRPr="006F7D8D" w:rsidRDefault="00AD6A54" w:rsidP="00600FA7">
      <w:pPr>
        <w:pStyle w:val="Listenabsatz"/>
        <w:numPr>
          <w:ilvl w:val="0"/>
          <w:numId w:val="39"/>
        </w:numPr>
        <w:rPr>
          <w:rFonts w:asciiTheme="minorHAnsi" w:hAnsiTheme="minorHAnsi"/>
          <w:sz w:val="20"/>
          <w:lang w:val="de-AT"/>
        </w:rPr>
      </w:pPr>
      <w:r w:rsidRPr="00CC1C46">
        <w:rPr>
          <w:rFonts w:asciiTheme="minorHAnsi" w:hAnsiTheme="minorHAnsi"/>
          <w:sz w:val="20"/>
          <w:lang w:val="de-AT"/>
        </w:rPr>
        <w:t xml:space="preserve">Als Co-Produkte sind Produktionsabfälle anzusehen, für die ein Erlös beim Verkauf erzielt wird. Produktionsabfälle, für die kein Erlös beim Verkauf erzielt wird, werden wie Abfälle behandelt, auch wenn sie </w:t>
      </w:r>
      <w:r w:rsidRPr="006F7D8D">
        <w:rPr>
          <w:rFonts w:asciiTheme="minorHAnsi" w:hAnsiTheme="minorHAnsi"/>
          <w:sz w:val="20"/>
          <w:lang w:val="de-AT"/>
        </w:rPr>
        <w:t>einem externen Recycling- oder Energierück</w:t>
      </w:r>
      <w:r w:rsidR="005B3E43" w:rsidRPr="006F7D8D">
        <w:rPr>
          <w:rFonts w:asciiTheme="minorHAnsi" w:hAnsiTheme="minorHAnsi"/>
          <w:sz w:val="20"/>
          <w:lang w:val="de-AT"/>
        </w:rPr>
        <w:softHyphen/>
      </w:r>
      <w:r w:rsidRPr="006F7D8D">
        <w:rPr>
          <w:rFonts w:asciiTheme="minorHAnsi" w:hAnsiTheme="minorHAnsi"/>
          <w:sz w:val="20"/>
          <w:lang w:val="de-AT"/>
        </w:rPr>
        <w:t>gewinnungsverfahren übergeben werden. Insbesondere werden keine Gutschriften für die Substitution anderer Energieträger vergeben.</w:t>
      </w:r>
    </w:p>
    <w:p w14:paraId="0BD1E490" w14:textId="77777777" w:rsidR="00CE198F" w:rsidRPr="006F7D8D" w:rsidRDefault="00CE198F" w:rsidP="00CE198F">
      <w:pPr>
        <w:pStyle w:val="Listenabsatz"/>
        <w:numPr>
          <w:ilvl w:val="0"/>
          <w:numId w:val="39"/>
        </w:numPr>
        <w:rPr>
          <w:rFonts w:asciiTheme="minorHAnsi" w:hAnsiTheme="minorHAnsi"/>
          <w:sz w:val="20"/>
          <w:lang w:val="de-AT"/>
        </w:rPr>
      </w:pPr>
      <w:r w:rsidRPr="006F7D8D">
        <w:rPr>
          <w:rFonts w:asciiTheme="minorHAnsi" w:hAnsiTheme="minorHAnsi"/>
          <w:sz w:val="20"/>
          <w:lang w:val="de-AT"/>
        </w:rPr>
        <w:t>Einweg-Verpackungsabfälle, die bei der Produktion anfallen und entsorgt werden, werden als Abfälle behandelt, auch wenn sie einem externen Recycling- oder Energierückgewinnungsverfahren übergeben werden).</w:t>
      </w:r>
    </w:p>
    <w:p w14:paraId="5715C6CA" w14:textId="77777777" w:rsidR="00AD6A54" w:rsidRPr="00CC1C46" w:rsidRDefault="00AD6A54" w:rsidP="00600FA7">
      <w:pPr>
        <w:pStyle w:val="StandardAbs"/>
        <w:keepNext/>
        <w:numPr>
          <w:ilvl w:val="0"/>
          <w:numId w:val="35"/>
        </w:numPr>
        <w:rPr>
          <w:rFonts w:asciiTheme="minorHAnsi" w:hAnsiTheme="minorHAnsi"/>
          <w:sz w:val="20"/>
        </w:rPr>
      </w:pPr>
      <w:r w:rsidRPr="00CC1C46">
        <w:rPr>
          <w:rFonts w:asciiTheme="minorHAnsi" w:hAnsiTheme="minorHAnsi"/>
          <w:sz w:val="20"/>
        </w:rPr>
        <w:t>Baustellenabfälle</w:t>
      </w:r>
    </w:p>
    <w:p w14:paraId="797817DC" w14:textId="77777777" w:rsidR="00AD6A54" w:rsidRPr="00CC1C46" w:rsidRDefault="00AD6A54" w:rsidP="00600FA7">
      <w:pPr>
        <w:pStyle w:val="Liste"/>
        <w:keepNext/>
        <w:numPr>
          <w:ilvl w:val="0"/>
          <w:numId w:val="38"/>
        </w:numPr>
        <w:rPr>
          <w:rFonts w:asciiTheme="minorHAnsi" w:hAnsiTheme="minorHAnsi"/>
          <w:sz w:val="20"/>
        </w:rPr>
      </w:pPr>
      <w:r w:rsidRPr="00CC1C46">
        <w:rPr>
          <w:rFonts w:asciiTheme="minorHAnsi" w:hAnsiTheme="minorHAnsi"/>
          <w:sz w:val="20"/>
        </w:rPr>
        <w:t>Baustellenabfälle, die wieder in die Produktion rückgeführt werden, erfordern als closed-loop-Prozess keine Allokation. Die Abfälle ersetzen Primärstoffe und sind entsprechend in der Sachbilanz enthalten.</w:t>
      </w:r>
    </w:p>
    <w:p w14:paraId="0F384305" w14:textId="77777777" w:rsidR="00AD6A54" w:rsidRPr="006F7D8D" w:rsidRDefault="00AD6A54" w:rsidP="00600FA7">
      <w:pPr>
        <w:pStyle w:val="Listenabsatz"/>
        <w:numPr>
          <w:ilvl w:val="0"/>
          <w:numId w:val="38"/>
        </w:numPr>
        <w:rPr>
          <w:rFonts w:asciiTheme="minorHAnsi" w:hAnsiTheme="minorHAnsi"/>
          <w:sz w:val="20"/>
          <w:lang w:val="de-AT"/>
        </w:rPr>
      </w:pPr>
      <w:r w:rsidRPr="00CC1C46">
        <w:rPr>
          <w:rFonts w:asciiTheme="minorHAnsi" w:hAnsiTheme="minorHAnsi"/>
          <w:sz w:val="20"/>
          <w:lang w:val="de-AT"/>
        </w:rPr>
        <w:t xml:space="preserve">Baustellenabfälle, für die kein Erlös beim Verkauf erzielt wird, werden wie Abfälle behandelt, auch </w:t>
      </w:r>
      <w:r w:rsidRPr="006F7D8D">
        <w:rPr>
          <w:rFonts w:asciiTheme="minorHAnsi" w:hAnsiTheme="minorHAnsi"/>
          <w:sz w:val="20"/>
          <w:lang w:val="de-AT"/>
        </w:rPr>
        <w:t>wenn sie einem externen Recycling- oder Energierückgewinnungs</w:t>
      </w:r>
      <w:r w:rsidRPr="006F7D8D">
        <w:rPr>
          <w:rFonts w:asciiTheme="minorHAnsi" w:hAnsiTheme="minorHAnsi"/>
          <w:sz w:val="20"/>
          <w:lang w:val="de-AT"/>
        </w:rPr>
        <w:softHyphen/>
        <w:t>verfahren übergeben werden. Insbesondere werden keine Gutschriften im Modul D vergeben.</w:t>
      </w:r>
    </w:p>
    <w:p w14:paraId="66298281" w14:textId="135CE326" w:rsidR="00AD6A54" w:rsidRPr="006F7D8D" w:rsidRDefault="00CE198F" w:rsidP="00600FA7">
      <w:pPr>
        <w:pStyle w:val="StandardAbs"/>
        <w:numPr>
          <w:ilvl w:val="0"/>
          <w:numId w:val="35"/>
        </w:numPr>
        <w:rPr>
          <w:rFonts w:asciiTheme="minorHAnsi" w:hAnsiTheme="minorHAnsi"/>
          <w:sz w:val="20"/>
        </w:rPr>
      </w:pPr>
      <w:r w:rsidRPr="006F7D8D">
        <w:rPr>
          <w:rFonts w:asciiTheme="minorHAnsi" w:hAnsiTheme="minorHAnsi"/>
          <w:sz w:val="20"/>
        </w:rPr>
        <w:t>Verpackungsabfälle, die außerhalb der Module A1-A3 anfallen und nicht wiederver</w:t>
      </w:r>
      <w:r w:rsidRPr="006F7D8D">
        <w:rPr>
          <w:rFonts w:asciiTheme="minorHAnsi" w:hAnsiTheme="minorHAnsi"/>
          <w:sz w:val="20"/>
        </w:rPr>
        <w:softHyphen/>
        <w:t xml:space="preserve">wendet werden, werden wie Abfälle behandelt, auch wenn sie einem externen Recycling- oder Energierückgewinnungsverfahren übergeben werden. </w:t>
      </w:r>
      <w:r w:rsidR="00AD6A54" w:rsidRPr="006F7D8D">
        <w:rPr>
          <w:rFonts w:asciiTheme="minorHAnsi" w:hAnsiTheme="minorHAnsi"/>
          <w:sz w:val="20"/>
        </w:rPr>
        <w:t>Produktabfälle</w:t>
      </w:r>
    </w:p>
    <w:p w14:paraId="61807FC7" w14:textId="77777777" w:rsidR="00FC3C83" w:rsidRPr="00CC1C46" w:rsidRDefault="00FC3C83" w:rsidP="00600FA7">
      <w:pPr>
        <w:pStyle w:val="Listenabsatz"/>
        <w:numPr>
          <w:ilvl w:val="0"/>
          <w:numId w:val="37"/>
        </w:numPr>
        <w:rPr>
          <w:rFonts w:asciiTheme="minorHAnsi" w:hAnsiTheme="minorHAnsi"/>
          <w:sz w:val="20"/>
          <w:lang w:val="de-AT"/>
        </w:rPr>
      </w:pPr>
      <w:r w:rsidRPr="006F7D8D">
        <w:rPr>
          <w:rFonts w:asciiTheme="minorHAnsi" w:hAnsiTheme="minorHAnsi"/>
          <w:sz w:val="20"/>
          <w:lang w:val="de-AT"/>
        </w:rPr>
        <w:t xml:space="preserve">Für </w:t>
      </w:r>
      <w:r w:rsidR="005F5412" w:rsidRPr="006F7D8D">
        <w:rPr>
          <w:rFonts w:asciiTheme="minorHAnsi" w:hAnsiTheme="minorHAnsi"/>
          <w:sz w:val="20"/>
          <w:lang w:val="de-AT"/>
        </w:rPr>
        <w:t xml:space="preserve">Wiederverwendung und </w:t>
      </w:r>
      <w:r w:rsidRPr="006F7D8D">
        <w:rPr>
          <w:rFonts w:asciiTheme="minorHAnsi" w:hAnsiTheme="minorHAnsi"/>
          <w:sz w:val="20"/>
          <w:lang w:val="de-AT"/>
        </w:rPr>
        <w:t>Recycling von Bauprod</w:t>
      </w:r>
      <w:r w:rsidRPr="00CC1C46">
        <w:rPr>
          <w:rFonts w:asciiTheme="minorHAnsi" w:hAnsiTheme="minorHAnsi"/>
          <w:sz w:val="20"/>
          <w:lang w:val="de-AT"/>
        </w:rPr>
        <w:t xml:space="preserve">ukten </w:t>
      </w:r>
      <w:r w:rsidR="00D906CA" w:rsidRPr="00CC1C46">
        <w:rPr>
          <w:rFonts w:asciiTheme="minorHAnsi" w:hAnsiTheme="minorHAnsi"/>
          <w:sz w:val="20"/>
          <w:lang w:val="de-AT"/>
        </w:rPr>
        <w:t>nach de</w:t>
      </w:r>
      <w:r w:rsidR="00897736" w:rsidRPr="00CC1C46">
        <w:rPr>
          <w:rFonts w:asciiTheme="minorHAnsi" w:hAnsiTheme="minorHAnsi"/>
          <w:sz w:val="20"/>
          <w:lang w:val="de-AT"/>
        </w:rPr>
        <w:t>r</w:t>
      </w:r>
      <w:r w:rsidR="00D906CA" w:rsidRPr="00CC1C46">
        <w:rPr>
          <w:rFonts w:asciiTheme="minorHAnsi" w:hAnsiTheme="minorHAnsi"/>
          <w:sz w:val="20"/>
          <w:lang w:val="de-AT"/>
        </w:rPr>
        <w:t xml:space="preserve"> Entsorgungs</w:t>
      </w:r>
      <w:r w:rsidR="00302D77" w:rsidRPr="00CC1C46">
        <w:rPr>
          <w:rFonts w:asciiTheme="minorHAnsi" w:hAnsiTheme="minorHAnsi"/>
          <w:sz w:val="20"/>
          <w:lang w:val="de-AT"/>
        </w:rPr>
        <w:softHyphen/>
      </w:r>
      <w:r w:rsidR="00897736" w:rsidRPr="00CC1C46">
        <w:rPr>
          <w:rFonts w:asciiTheme="minorHAnsi" w:hAnsiTheme="minorHAnsi"/>
          <w:sz w:val="20"/>
          <w:lang w:val="de-AT"/>
        </w:rPr>
        <w:t>phase</w:t>
      </w:r>
      <w:r w:rsidR="00D906CA" w:rsidRPr="00CC1C46">
        <w:rPr>
          <w:rFonts w:asciiTheme="minorHAnsi" w:hAnsiTheme="minorHAnsi"/>
          <w:sz w:val="20"/>
          <w:lang w:val="de-AT"/>
        </w:rPr>
        <w:t xml:space="preserve"> </w:t>
      </w:r>
      <w:r w:rsidRPr="00CC1C46">
        <w:rPr>
          <w:rFonts w:asciiTheme="minorHAnsi" w:hAnsiTheme="minorHAnsi"/>
          <w:sz w:val="20"/>
          <w:lang w:val="de-AT"/>
        </w:rPr>
        <w:t xml:space="preserve">wird wegen der langen Lebensdauer kein closed-loop-Verfahren angewandt. Gutschriften </w:t>
      </w:r>
      <w:r w:rsidR="000C2FB6" w:rsidRPr="00CC1C46">
        <w:rPr>
          <w:rFonts w:asciiTheme="minorHAnsi" w:hAnsiTheme="minorHAnsi"/>
          <w:sz w:val="20"/>
          <w:lang w:val="de-AT"/>
        </w:rPr>
        <w:t xml:space="preserve">und Lasten </w:t>
      </w:r>
      <w:r w:rsidRPr="00CC1C46">
        <w:rPr>
          <w:rFonts w:asciiTheme="minorHAnsi" w:hAnsiTheme="minorHAnsi"/>
          <w:sz w:val="20"/>
          <w:lang w:val="de-AT"/>
        </w:rPr>
        <w:t xml:space="preserve">aus dem Recycling </w:t>
      </w:r>
      <w:r w:rsidR="00C038CF" w:rsidRPr="00CC1C46">
        <w:rPr>
          <w:rFonts w:asciiTheme="minorHAnsi" w:hAnsiTheme="minorHAnsi"/>
          <w:sz w:val="20"/>
          <w:lang w:val="de-AT"/>
        </w:rPr>
        <w:t xml:space="preserve">werden </w:t>
      </w:r>
      <w:r w:rsidRPr="00CC1C46">
        <w:rPr>
          <w:rFonts w:asciiTheme="minorHAnsi" w:hAnsiTheme="minorHAnsi"/>
          <w:sz w:val="20"/>
          <w:lang w:val="de-AT"/>
        </w:rPr>
        <w:t xml:space="preserve">dem Modul </w:t>
      </w:r>
      <w:r w:rsidR="00C038CF" w:rsidRPr="00CC1C46">
        <w:rPr>
          <w:rFonts w:asciiTheme="minorHAnsi" w:hAnsiTheme="minorHAnsi"/>
          <w:sz w:val="20"/>
          <w:lang w:val="de-AT"/>
        </w:rPr>
        <w:t>D zugeordnet.</w:t>
      </w:r>
      <w:r w:rsidRPr="00CC1C46">
        <w:rPr>
          <w:rFonts w:asciiTheme="minorHAnsi" w:hAnsiTheme="minorHAnsi"/>
          <w:sz w:val="20"/>
          <w:lang w:val="de-AT"/>
        </w:rPr>
        <w:t xml:space="preserve"> </w:t>
      </w:r>
    </w:p>
    <w:p w14:paraId="19B2EB3C" w14:textId="77777777" w:rsidR="00AD6A54" w:rsidRPr="004E463D" w:rsidRDefault="00AD6A54" w:rsidP="00600FA7">
      <w:pPr>
        <w:pStyle w:val="StandardAbs"/>
        <w:numPr>
          <w:ilvl w:val="0"/>
          <w:numId w:val="35"/>
        </w:numPr>
        <w:rPr>
          <w:rFonts w:asciiTheme="minorHAnsi" w:hAnsiTheme="minorHAnsi"/>
          <w:sz w:val="20"/>
        </w:rPr>
      </w:pPr>
      <w:r w:rsidRPr="004E463D">
        <w:rPr>
          <w:rFonts w:asciiTheme="minorHAnsi" w:hAnsiTheme="minorHAnsi"/>
          <w:sz w:val="20"/>
        </w:rPr>
        <w:t>Energierückgewinnung</w:t>
      </w:r>
    </w:p>
    <w:p w14:paraId="43A86591" w14:textId="5E922088" w:rsidR="006538C3" w:rsidRPr="004E463D" w:rsidRDefault="005F38B7" w:rsidP="00600FA7">
      <w:pPr>
        <w:pStyle w:val="StandardAbs"/>
        <w:numPr>
          <w:ilvl w:val="0"/>
          <w:numId w:val="36"/>
        </w:numPr>
        <w:rPr>
          <w:rFonts w:asciiTheme="minorHAnsi" w:hAnsiTheme="minorHAnsi"/>
          <w:sz w:val="20"/>
        </w:rPr>
      </w:pPr>
      <w:r w:rsidRPr="004E463D">
        <w:rPr>
          <w:rFonts w:asciiTheme="minorHAnsi" w:hAnsiTheme="minorHAnsi"/>
          <w:sz w:val="20"/>
        </w:rPr>
        <w:t xml:space="preserve">Im Falle einer Energierückgewinnung ist für Strom der durchschnittliche österreichische Strommix (ecoinvent: „Electricity, medium voltage, at grid/AT“; GaBI: “Electricity grid mix” für Österreich), für Wärme „thermische Energie aus Erdgas“ (ecoinvent: „Heat, at cogen 1MWe lean burn, allocation exergy/RER“; GaBi: „Thermische Energie aus Erdgas“ für die zutreffende Region) zu verwenden. Für Märkte außerhalb Österreichs sind die entsprechenden länderspezifischen Strommixe zu verwenden. </w:t>
      </w:r>
    </w:p>
    <w:p w14:paraId="483E6EEC" w14:textId="77777777" w:rsidR="00D41898" w:rsidRPr="00CC1C46" w:rsidRDefault="00D41898" w:rsidP="00D41898">
      <w:pPr>
        <w:pStyle w:val="berschrift2"/>
      </w:pPr>
      <w:bookmarkStart w:id="45" w:name="_Toc381017624"/>
      <w:bookmarkStart w:id="46" w:name="_Toc434579423"/>
      <w:r w:rsidRPr="00CC1C46">
        <w:t>Dokumentation</w:t>
      </w:r>
      <w:bookmarkEnd w:id="45"/>
      <w:bookmarkEnd w:id="46"/>
    </w:p>
    <w:p w14:paraId="2E4D534E" w14:textId="77777777" w:rsidR="006538C3" w:rsidRPr="004E463D" w:rsidRDefault="006538C3" w:rsidP="004E463D">
      <w:pPr>
        <w:pStyle w:val="StandardAbs"/>
        <w:rPr>
          <w:rFonts w:asciiTheme="minorHAnsi" w:hAnsiTheme="minorHAnsi"/>
          <w:sz w:val="20"/>
        </w:rPr>
      </w:pPr>
      <w:r w:rsidRPr="004E463D">
        <w:rPr>
          <w:rFonts w:asciiTheme="minorHAnsi" w:hAnsiTheme="minorHAnsi"/>
          <w:sz w:val="20"/>
        </w:rPr>
        <w:t xml:space="preserve">Die Anwendung von Daten aus vorgelagerten Prozessen, die nicht den Allokationsregeln der Allgemeinen Ökobilanzregeln entsprechen, </w:t>
      </w:r>
      <w:r w:rsidR="004D6BAD" w:rsidRPr="004E463D">
        <w:rPr>
          <w:rFonts w:asciiTheme="minorHAnsi" w:hAnsiTheme="minorHAnsi"/>
          <w:sz w:val="20"/>
        </w:rPr>
        <w:t xml:space="preserve">muss </w:t>
      </w:r>
      <w:r w:rsidRPr="004E463D">
        <w:rPr>
          <w:rFonts w:asciiTheme="minorHAnsi" w:hAnsiTheme="minorHAnsi"/>
          <w:sz w:val="20"/>
        </w:rPr>
        <w:t>im Projektbericht deutlich dargestellt und begründet werden. Die Daten müssen mit den Regeln in EN ISO 14044 im Einklang sein.“</w:t>
      </w:r>
      <w:r w:rsidR="00302D77" w:rsidRPr="004E463D">
        <w:rPr>
          <w:rFonts w:asciiTheme="minorHAnsi" w:hAnsiTheme="minorHAnsi"/>
          <w:sz w:val="20"/>
        </w:rPr>
        <w:t xml:space="preserve"> (EN 15804, </w:t>
      </w:r>
      <w:r w:rsidR="00F376DA" w:rsidRPr="004E463D">
        <w:rPr>
          <w:rFonts w:asciiTheme="minorHAnsi" w:hAnsiTheme="minorHAnsi"/>
          <w:sz w:val="20"/>
        </w:rPr>
        <w:t xml:space="preserve">Punkt </w:t>
      </w:r>
      <w:r w:rsidR="00302D77" w:rsidRPr="004E463D">
        <w:rPr>
          <w:rFonts w:asciiTheme="minorHAnsi" w:hAnsiTheme="minorHAnsi"/>
          <w:sz w:val="20"/>
        </w:rPr>
        <w:t>6.4.3.1)</w:t>
      </w:r>
      <w:r w:rsidR="005B3E43" w:rsidRPr="004E463D">
        <w:rPr>
          <w:rFonts w:asciiTheme="minorHAnsi" w:hAnsiTheme="minorHAnsi"/>
          <w:sz w:val="20"/>
        </w:rPr>
        <w:t>.</w:t>
      </w:r>
    </w:p>
    <w:p w14:paraId="678192D4" w14:textId="77777777" w:rsidR="006538C3" w:rsidRDefault="002527BA" w:rsidP="00302D77">
      <w:pPr>
        <w:pStyle w:val="StandardAbs"/>
        <w:rPr>
          <w:rFonts w:asciiTheme="minorHAnsi" w:hAnsiTheme="minorHAnsi"/>
          <w:sz w:val="20"/>
        </w:rPr>
      </w:pPr>
      <w:r w:rsidRPr="00CC1C46">
        <w:rPr>
          <w:rFonts w:asciiTheme="minorHAnsi" w:hAnsiTheme="minorHAnsi"/>
          <w:sz w:val="20"/>
        </w:rPr>
        <w:lastRenderedPageBreak/>
        <w:t>Allokationen</w:t>
      </w:r>
      <w:r w:rsidR="006538C3" w:rsidRPr="00CC1C46">
        <w:rPr>
          <w:rFonts w:asciiTheme="minorHAnsi" w:hAnsiTheme="minorHAnsi"/>
          <w:sz w:val="20"/>
        </w:rPr>
        <w:t>, die über die in den Allgemeinen Ökobilanzregeln oder in den Produktkategorie</w:t>
      </w:r>
      <w:r w:rsidR="006A0A0B" w:rsidRPr="00CC1C46">
        <w:rPr>
          <w:rFonts w:asciiTheme="minorHAnsi" w:hAnsiTheme="minorHAnsi"/>
          <w:sz w:val="20"/>
        </w:rPr>
        <w:softHyphen/>
      </w:r>
      <w:r w:rsidR="006538C3" w:rsidRPr="00CC1C46">
        <w:rPr>
          <w:rFonts w:asciiTheme="minorHAnsi" w:hAnsiTheme="minorHAnsi"/>
          <w:sz w:val="20"/>
        </w:rPr>
        <w:t>regeln definierten hinausgehen, sind zu dokumentieren.</w:t>
      </w:r>
    </w:p>
    <w:p w14:paraId="430C5551" w14:textId="77777777" w:rsidR="00664755" w:rsidRDefault="00664755" w:rsidP="00302D77">
      <w:pPr>
        <w:pStyle w:val="StandardAbs"/>
        <w:rPr>
          <w:rFonts w:asciiTheme="minorHAnsi" w:hAnsiTheme="minorHAnsi"/>
          <w:sz w:val="20"/>
        </w:rPr>
      </w:pPr>
    </w:p>
    <w:p w14:paraId="4B31E77B" w14:textId="77777777" w:rsidR="00664755" w:rsidRPr="00CC1C46" w:rsidRDefault="00664755" w:rsidP="00302D77">
      <w:pPr>
        <w:pStyle w:val="StandardAbs"/>
        <w:rPr>
          <w:rFonts w:asciiTheme="minorHAnsi" w:hAnsiTheme="minorHAnsi"/>
          <w:sz w:val="20"/>
        </w:rPr>
      </w:pPr>
    </w:p>
    <w:p w14:paraId="70EAB165" w14:textId="77777777" w:rsidR="00420EF0" w:rsidRPr="00CC1C46" w:rsidRDefault="008854EE" w:rsidP="00CC1C46">
      <w:pPr>
        <w:pStyle w:val="berschrift1"/>
        <w:rPr>
          <w:rFonts w:asciiTheme="minorHAnsi" w:hAnsiTheme="minorHAnsi"/>
        </w:rPr>
      </w:pPr>
      <w:bookmarkStart w:id="47" w:name="_Toc434579424"/>
      <w:r w:rsidRPr="00CC1C46">
        <w:rPr>
          <w:rFonts w:asciiTheme="minorHAnsi" w:hAnsiTheme="minorHAnsi"/>
        </w:rPr>
        <w:t>Indikatoren</w:t>
      </w:r>
      <w:bookmarkEnd w:id="47"/>
    </w:p>
    <w:p w14:paraId="76A45C7C" w14:textId="77777777" w:rsidR="008854EE" w:rsidRPr="00CC1C46" w:rsidRDefault="008854EE" w:rsidP="000905E0">
      <w:pPr>
        <w:keepNext/>
        <w:rPr>
          <w:rFonts w:asciiTheme="minorHAnsi" w:hAnsiTheme="minorHAnsi"/>
          <w:sz w:val="20"/>
        </w:rPr>
      </w:pPr>
      <w:r w:rsidRPr="00CC1C46">
        <w:rPr>
          <w:rFonts w:asciiTheme="minorHAnsi" w:hAnsiTheme="minorHAnsi"/>
          <w:sz w:val="20"/>
        </w:rPr>
        <w:t xml:space="preserve">Die Ökobilanz muss gemäß </w:t>
      </w:r>
      <w:r w:rsidR="001A387E" w:rsidRPr="00CC1C46">
        <w:rPr>
          <w:rFonts w:asciiTheme="minorHAnsi" w:hAnsiTheme="minorHAnsi"/>
          <w:sz w:val="20"/>
        </w:rPr>
        <w:t>EN</w:t>
      </w:r>
      <w:r w:rsidR="00B629FE" w:rsidRPr="00CC1C46">
        <w:rPr>
          <w:rFonts w:asciiTheme="minorHAnsi" w:hAnsiTheme="minorHAnsi"/>
          <w:sz w:val="20"/>
        </w:rPr>
        <w:t xml:space="preserve"> 15</w:t>
      </w:r>
      <w:r w:rsidRPr="00CC1C46">
        <w:rPr>
          <w:rFonts w:asciiTheme="minorHAnsi" w:hAnsiTheme="minorHAnsi"/>
          <w:sz w:val="20"/>
        </w:rPr>
        <w:t xml:space="preserve">804 die im Folgenden angeführten Parameter </w:t>
      </w:r>
      <w:r w:rsidR="003A2E8C" w:rsidRPr="00CC1C46">
        <w:rPr>
          <w:rFonts w:asciiTheme="minorHAnsi" w:hAnsiTheme="minorHAnsi"/>
          <w:sz w:val="20"/>
        </w:rPr>
        <w:t>für alle betrachteten Lebensabschnitte enthalten.</w:t>
      </w:r>
      <w:r w:rsidRPr="00CC1C46">
        <w:rPr>
          <w:rFonts w:asciiTheme="minorHAnsi" w:hAnsiTheme="minorHAnsi"/>
          <w:sz w:val="20"/>
        </w:rPr>
        <w:t xml:space="preserve"> </w:t>
      </w:r>
    </w:p>
    <w:p w14:paraId="1A7CF75C" w14:textId="77777777" w:rsidR="008854EE" w:rsidRPr="00CC1C46" w:rsidRDefault="008854EE" w:rsidP="00285271">
      <w:pPr>
        <w:pStyle w:val="berschrift2"/>
      </w:pPr>
      <w:bookmarkStart w:id="48" w:name="_Toc434579425"/>
      <w:r w:rsidRPr="00CC1C46">
        <w:t>Parameter zur Beschreibung der Wirkungsabschätzung</w:t>
      </w:r>
      <w:bookmarkEnd w:id="48"/>
    </w:p>
    <w:p w14:paraId="472A5711" w14:textId="77777777" w:rsidR="000461FE" w:rsidRPr="00CC1C46" w:rsidRDefault="00355EEE" w:rsidP="000905E0">
      <w:pPr>
        <w:keepNext/>
        <w:rPr>
          <w:rFonts w:asciiTheme="minorHAnsi" w:hAnsiTheme="minorHAnsi"/>
          <w:sz w:val="20"/>
        </w:rPr>
      </w:pPr>
      <w:r w:rsidRPr="00CC1C46">
        <w:rPr>
          <w:rFonts w:asciiTheme="minorHAnsi" w:hAnsiTheme="minorHAnsi"/>
          <w:sz w:val="20"/>
        </w:rPr>
        <w:t xml:space="preserve">Die Wirkungsabschätzung wird für die </w:t>
      </w:r>
      <w:r w:rsidR="00476ED2" w:rsidRPr="00CC1C46">
        <w:rPr>
          <w:rFonts w:asciiTheme="minorHAnsi" w:hAnsiTheme="minorHAnsi"/>
          <w:sz w:val="20"/>
        </w:rPr>
        <w:t>in der folgenden Tabelle angeführten</w:t>
      </w:r>
      <w:r w:rsidRPr="00CC1C46">
        <w:rPr>
          <w:rFonts w:asciiTheme="minorHAnsi" w:hAnsiTheme="minorHAnsi"/>
          <w:sz w:val="20"/>
        </w:rPr>
        <w:t xml:space="preserve"> Wirkungskategorien und Charakterisierungsfaktoren gemäß </w:t>
      </w:r>
      <w:r w:rsidR="004D6BAD" w:rsidRPr="00CC1C46">
        <w:rPr>
          <w:rFonts w:asciiTheme="minorHAnsi" w:hAnsiTheme="minorHAnsi"/>
          <w:sz w:val="20"/>
        </w:rPr>
        <w:t>EN 15804</w:t>
      </w:r>
      <w:r w:rsidR="007408D6" w:rsidRPr="007408D6">
        <w:rPr>
          <w:rFonts w:asciiTheme="minorHAnsi" w:hAnsiTheme="minorHAnsi"/>
          <w:sz w:val="20"/>
        </w:rPr>
        <w:t>+A1</w:t>
      </w:r>
      <w:r w:rsidRPr="00CC1C46">
        <w:rPr>
          <w:rFonts w:asciiTheme="minorHAnsi" w:hAnsiTheme="minorHAnsi"/>
          <w:sz w:val="20"/>
        </w:rPr>
        <w:t xml:space="preserve"> durchgeführt</w:t>
      </w:r>
      <w:r w:rsidR="000905E0" w:rsidRPr="00CC1C46">
        <w:rPr>
          <w:rFonts w:asciiTheme="minorHAnsi" w:hAnsiTheme="minorHAnsi"/>
          <w:sz w:val="20"/>
        </w:rPr>
        <w:t>.</w:t>
      </w:r>
      <w:r w:rsidR="007408D6">
        <w:rPr>
          <w:rFonts w:asciiTheme="minorHAnsi" w:hAnsiTheme="minorHAnsi"/>
          <w:sz w:val="20"/>
        </w:rPr>
        <w:t xml:space="preserve"> </w:t>
      </w:r>
      <w:r w:rsidR="007408D6" w:rsidRPr="007408D6">
        <w:rPr>
          <w:rFonts w:asciiTheme="minorHAnsi" w:hAnsiTheme="minorHAnsi"/>
          <w:sz w:val="20"/>
        </w:rPr>
        <w:t>Die Charakterisierungsfaktoren sind im normativen Annex C aufgeführt. Wenn Charakterisierungsfaktoren für Stoffe entwickelt werden, für die keine Werte im Annex C aufgeführt sind, sollen diese auf den methodischen Grundlagen erarbeitet werden, die in Annex C zitiert werden. Dies muss im Hintergrundbericht dargestellt werden.</w:t>
      </w:r>
    </w:p>
    <w:p w14:paraId="3E5B0E6D" w14:textId="77777777" w:rsidR="00476ED2" w:rsidRPr="00CC1C46" w:rsidRDefault="00476ED2" w:rsidP="00476ED2">
      <w:pPr>
        <w:pStyle w:val="StandardAbs"/>
        <w:rPr>
          <w:rFonts w:asciiTheme="minorHAnsi" w:hAnsiTheme="minorHAnsi"/>
          <w:sz w:val="20"/>
        </w:rPr>
      </w:pPr>
    </w:p>
    <w:tbl>
      <w:tblPr>
        <w:tblStyle w:val="Tabellenraster"/>
        <w:tblW w:w="9180" w:type="dxa"/>
        <w:tblLayout w:type="fixed"/>
        <w:tblLook w:val="04A0" w:firstRow="1" w:lastRow="0" w:firstColumn="1" w:lastColumn="0" w:noHBand="0" w:noVBand="1"/>
      </w:tblPr>
      <w:tblGrid>
        <w:gridCol w:w="6629"/>
        <w:gridCol w:w="2551"/>
      </w:tblGrid>
      <w:tr w:rsidR="00762320" w:rsidRPr="00CC1C46" w14:paraId="7B6774F8" w14:textId="77777777" w:rsidTr="00D20237">
        <w:tc>
          <w:tcPr>
            <w:tcW w:w="6629" w:type="dxa"/>
          </w:tcPr>
          <w:p w14:paraId="464550FA" w14:textId="77777777" w:rsidR="00762320" w:rsidRPr="00CC1C46" w:rsidRDefault="00762320" w:rsidP="000871D3">
            <w:pPr>
              <w:rPr>
                <w:rFonts w:asciiTheme="minorHAnsi" w:hAnsiTheme="minorHAnsi"/>
                <w:b/>
                <w:sz w:val="20"/>
              </w:rPr>
            </w:pPr>
            <w:r w:rsidRPr="00CC1C46">
              <w:rPr>
                <w:rFonts w:asciiTheme="minorHAnsi" w:hAnsiTheme="minorHAnsi"/>
                <w:b/>
                <w:sz w:val="20"/>
              </w:rPr>
              <w:t>Parameter</w:t>
            </w:r>
          </w:p>
        </w:tc>
        <w:tc>
          <w:tcPr>
            <w:tcW w:w="2551" w:type="dxa"/>
          </w:tcPr>
          <w:p w14:paraId="6C405771" w14:textId="77777777" w:rsidR="00762320" w:rsidRPr="00CC1C46" w:rsidRDefault="00762320" w:rsidP="000871D3">
            <w:pPr>
              <w:jc w:val="center"/>
              <w:rPr>
                <w:rFonts w:asciiTheme="minorHAnsi" w:hAnsiTheme="minorHAnsi"/>
                <w:b/>
                <w:sz w:val="20"/>
              </w:rPr>
            </w:pPr>
            <w:r w:rsidRPr="00CC1C46">
              <w:rPr>
                <w:rFonts w:asciiTheme="minorHAnsi" w:hAnsiTheme="minorHAnsi"/>
                <w:b/>
                <w:sz w:val="20"/>
              </w:rPr>
              <w:t>Messgröße</w:t>
            </w:r>
          </w:p>
        </w:tc>
      </w:tr>
      <w:tr w:rsidR="00762320" w:rsidRPr="00CC1C46" w14:paraId="6869070B" w14:textId="77777777" w:rsidTr="00D20237">
        <w:tc>
          <w:tcPr>
            <w:tcW w:w="6629" w:type="dxa"/>
          </w:tcPr>
          <w:p w14:paraId="4AFF5617" w14:textId="77777777" w:rsidR="00762320" w:rsidRPr="00CC1C46" w:rsidRDefault="00762320" w:rsidP="00BE4367">
            <w:pPr>
              <w:rPr>
                <w:rFonts w:asciiTheme="minorHAnsi" w:hAnsiTheme="minorHAnsi"/>
                <w:sz w:val="20"/>
              </w:rPr>
            </w:pPr>
            <w:r w:rsidRPr="00CC1C46">
              <w:rPr>
                <w:rFonts w:asciiTheme="minorHAnsi" w:hAnsiTheme="minorHAnsi"/>
                <w:sz w:val="20"/>
              </w:rPr>
              <w:t>Treibhauspotenzial (GWP);</w:t>
            </w:r>
          </w:p>
        </w:tc>
        <w:tc>
          <w:tcPr>
            <w:tcW w:w="2551" w:type="dxa"/>
          </w:tcPr>
          <w:p w14:paraId="40967DE8" w14:textId="77777777" w:rsidR="00762320" w:rsidRPr="00CC1C46" w:rsidRDefault="00762320" w:rsidP="00251E1A">
            <w:pPr>
              <w:rPr>
                <w:rFonts w:asciiTheme="minorHAnsi" w:hAnsiTheme="minorHAnsi"/>
                <w:sz w:val="20"/>
              </w:rPr>
            </w:pPr>
            <w:r w:rsidRPr="00CC1C46">
              <w:rPr>
                <w:rFonts w:asciiTheme="minorHAnsi" w:hAnsiTheme="minorHAnsi"/>
                <w:sz w:val="20"/>
              </w:rPr>
              <w:t>kg CO</w:t>
            </w:r>
            <w:r w:rsidRPr="00CC1C46">
              <w:rPr>
                <w:rFonts w:asciiTheme="minorHAnsi" w:hAnsiTheme="minorHAnsi"/>
                <w:sz w:val="14"/>
                <w:szCs w:val="16"/>
              </w:rPr>
              <w:t xml:space="preserve">2 </w:t>
            </w:r>
            <w:r w:rsidRPr="00CC1C46">
              <w:rPr>
                <w:rFonts w:asciiTheme="minorHAnsi" w:hAnsiTheme="minorHAnsi"/>
                <w:sz w:val="20"/>
              </w:rPr>
              <w:t>äquiv</w:t>
            </w:r>
          </w:p>
        </w:tc>
      </w:tr>
      <w:tr w:rsidR="00762320" w:rsidRPr="00CC1C46" w14:paraId="3D0B4701" w14:textId="77777777" w:rsidTr="00D20237">
        <w:tc>
          <w:tcPr>
            <w:tcW w:w="6629" w:type="dxa"/>
          </w:tcPr>
          <w:p w14:paraId="20402211" w14:textId="77777777" w:rsidR="00762320" w:rsidRPr="00CC1C46" w:rsidRDefault="00762320" w:rsidP="00BE4367">
            <w:pPr>
              <w:rPr>
                <w:rFonts w:asciiTheme="minorHAnsi" w:hAnsiTheme="minorHAnsi"/>
                <w:sz w:val="20"/>
              </w:rPr>
            </w:pPr>
            <w:r w:rsidRPr="00CC1C46">
              <w:rPr>
                <w:rFonts w:asciiTheme="minorHAnsi" w:hAnsiTheme="minorHAnsi"/>
                <w:sz w:val="20"/>
              </w:rPr>
              <w:t>Abbaupotenzial der stratosphärische</w:t>
            </w:r>
            <w:r w:rsidR="00251E1A" w:rsidRPr="00CC1C46">
              <w:rPr>
                <w:rFonts w:asciiTheme="minorHAnsi" w:hAnsiTheme="minorHAnsi"/>
                <w:sz w:val="20"/>
              </w:rPr>
              <w:t>n Ozonschicht</w:t>
            </w:r>
            <w:r w:rsidR="00BE4367" w:rsidRPr="00CC1C46">
              <w:rPr>
                <w:rFonts w:asciiTheme="minorHAnsi" w:hAnsiTheme="minorHAnsi"/>
                <w:sz w:val="20"/>
              </w:rPr>
              <w:t xml:space="preserve"> </w:t>
            </w:r>
            <w:r w:rsidRPr="00CC1C46">
              <w:rPr>
                <w:rFonts w:asciiTheme="minorHAnsi" w:hAnsiTheme="minorHAnsi"/>
                <w:sz w:val="20"/>
              </w:rPr>
              <w:t>(ODP);</w:t>
            </w:r>
          </w:p>
        </w:tc>
        <w:tc>
          <w:tcPr>
            <w:tcW w:w="2551" w:type="dxa"/>
          </w:tcPr>
          <w:p w14:paraId="57679D52" w14:textId="77777777" w:rsidR="00762320" w:rsidRPr="00CC1C46" w:rsidRDefault="00762320" w:rsidP="00251E1A">
            <w:pPr>
              <w:rPr>
                <w:rFonts w:asciiTheme="minorHAnsi" w:hAnsiTheme="minorHAnsi"/>
                <w:sz w:val="20"/>
              </w:rPr>
            </w:pPr>
            <w:r w:rsidRPr="00CC1C46">
              <w:rPr>
                <w:rFonts w:asciiTheme="minorHAnsi" w:hAnsiTheme="minorHAnsi"/>
                <w:sz w:val="20"/>
              </w:rPr>
              <w:t>kg CFC 11 äquiv</w:t>
            </w:r>
          </w:p>
        </w:tc>
      </w:tr>
      <w:tr w:rsidR="00762320" w:rsidRPr="00CC1C46" w14:paraId="1FE42A32" w14:textId="77777777" w:rsidTr="00D20237">
        <w:tc>
          <w:tcPr>
            <w:tcW w:w="6629" w:type="dxa"/>
            <w:tcBorders>
              <w:bottom w:val="single" w:sz="4" w:space="0" w:color="auto"/>
            </w:tcBorders>
          </w:tcPr>
          <w:p w14:paraId="74AFC0A2" w14:textId="77777777" w:rsidR="00762320" w:rsidRPr="00CC1C46" w:rsidRDefault="00762320" w:rsidP="00BE4367">
            <w:pPr>
              <w:rPr>
                <w:rFonts w:asciiTheme="minorHAnsi" w:hAnsiTheme="minorHAnsi"/>
                <w:sz w:val="20"/>
              </w:rPr>
            </w:pPr>
            <w:r w:rsidRPr="00CC1C46">
              <w:rPr>
                <w:rFonts w:asciiTheme="minorHAnsi" w:hAnsiTheme="minorHAnsi"/>
                <w:sz w:val="20"/>
              </w:rPr>
              <w:t>Versauerungspotenzial von Boden und Wasser (AP);</w:t>
            </w:r>
          </w:p>
        </w:tc>
        <w:tc>
          <w:tcPr>
            <w:tcW w:w="2551" w:type="dxa"/>
            <w:tcBorders>
              <w:bottom w:val="single" w:sz="4" w:space="0" w:color="auto"/>
            </w:tcBorders>
          </w:tcPr>
          <w:p w14:paraId="157E0DCD" w14:textId="77777777" w:rsidR="00762320" w:rsidRPr="00CC1C46" w:rsidRDefault="00762320" w:rsidP="00251E1A">
            <w:pPr>
              <w:rPr>
                <w:rFonts w:asciiTheme="minorHAnsi" w:hAnsiTheme="minorHAnsi"/>
                <w:sz w:val="20"/>
              </w:rPr>
            </w:pPr>
            <w:r w:rsidRPr="00CC1C46">
              <w:rPr>
                <w:rFonts w:asciiTheme="minorHAnsi" w:hAnsiTheme="minorHAnsi"/>
                <w:sz w:val="20"/>
              </w:rPr>
              <w:t>kg SO2 äquiv.</w:t>
            </w:r>
          </w:p>
        </w:tc>
      </w:tr>
      <w:tr w:rsidR="00762320" w:rsidRPr="00CC1C46" w14:paraId="71A6BA8A" w14:textId="77777777" w:rsidTr="00D20237">
        <w:tc>
          <w:tcPr>
            <w:tcW w:w="6629" w:type="dxa"/>
            <w:tcBorders>
              <w:top w:val="single" w:sz="4" w:space="0" w:color="auto"/>
              <w:left w:val="single" w:sz="4" w:space="0" w:color="auto"/>
              <w:bottom w:val="nil"/>
              <w:right w:val="single" w:sz="4" w:space="0" w:color="auto"/>
            </w:tcBorders>
          </w:tcPr>
          <w:p w14:paraId="0F3386E6" w14:textId="77777777" w:rsidR="00762320" w:rsidRPr="00CC1C46" w:rsidRDefault="00251E1A" w:rsidP="00BE4367">
            <w:pPr>
              <w:rPr>
                <w:rFonts w:asciiTheme="minorHAnsi" w:hAnsiTheme="minorHAnsi"/>
                <w:sz w:val="20"/>
              </w:rPr>
            </w:pPr>
            <w:r w:rsidRPr="00CC1C46">
              <w:rPr>
                <w:rFonts w:asciiTheme="minorHAnsi" w:hAnsiTheme="minorHAnsi"/>
                <w:sz w:val="20"/>
              </w:rPr>
              <w:t>Eutrophierungspozentia</w:t>
            </w:r>
            <w:r w:rsidR="00762320" w:rsidRPr="00CC1C46">
              <w:rPr>
                <w:rFonts w:asciiTheme="minorHAnsi" w:hAnsiTheme="minorHAnsi"/>
                <w:sz w:val="20"/>
              </w:rPr>
              <w:t xml:space="preserve"> (EP)</w:t>
            </w:r>
          </w:p>
        </w:tc>
        <w:tc>
          <w:tcPr>
            <w:tcW w:w="2551" w:type="dxa"/>
            <w:tcBorders>
              <w:top w:val="single" w:sz="4" w:space="0" w:color="auto"/>
              <w:left w:val="single" w:sz="4" w:space="0" w:color="auto"/>
              <w:bottom w:val="nil"/>
              <w:right w:val="single" w:sz="4" w:space="0" w:color="auto"/>
            </w:tcBorders>
          </w:tcPr>
          <w:p w14:paraId="46CAEB03" w14:textId="77777777" w:rsidR="00762320" w:rsidRPr="00CC1C46" w:rsidRDefault="00762320" w:rsidP="00251E1A">
            <w:pPr>
              <w:rPr>
                <w:rFonts w:asciiTheme="minorHAnsi" w:hAnsiTheme="minorHAnsi"/>
                <w:sz w:val="20"/>
              </w:rPr>
            </w:pPr>
            <w:r w:rsidRPr="00CC1C46">
              <w:rPr>
                <w:rFonts w:asciiTheme="minorHAnsi" w:hAnsiTheme="minorHAnsi"/>
                <w:sz w:val="20"/>
              </w:rPr>
              <w:t>kg PO43- äquiv.</w:t>
            </w:r>
          </w:p>
        </w:tc>
      </w:tr>
      <w:tr w:rsidR="00762320" w:rsidRPr="00CC1C46" w14:paraId="250E7EA9" w14:textId="77777777" w:rsidTr="00D20237">
        <w:tc>
          <w:tcPr>
            <w:tcW w:w="6629" w:type="dxa"/>
            <w:tcBorders>
              <w:top w:val="single" w:sz="4" w:space="0" w:color="auto"/>
            </w:tcBorders>
          </w:tcPr>
          <w:p w14:paraId="244F21EB" w14:textId="77777777" w:rsidR="00762320" w:rsidRPr="00CC1C46" w:rsidRDefault="00762320" w:rsidP="000871D3">
            <w:pPr>
              <w:rPr>
                <w:rFonts w:asciiTheme="minorHAnsi" w:hAnsiTheme="minorHAnsi"/>
                <w:sz w:val="20"/>
              </w:rPr>
            </w:pPr>
            <w:r w:rsidRPr="00CC1C46">
              <w:rPr>
                <w:rFonts w:asciiTheme="minorHAnsi" w:hAnsiTheme="minorHAnsi"/>
                <w:sz w:val="20"/>
              </w:rPr>
              <w:t>Potenzial für die Bi</w:t>
            </w:r>
            <w:r w:rsidR="00251E1A" w:rsidRPr="00CC1C46">
              <w:rPr>
                <w:rFonts w:asciiTheme="minorHAnsi" w:hAnsiTheme="minorHAnsi"/>
                <w:sz w:val="20"/>
              </w:rPr>
              <w:t>ldung von troposphärischem Ozon</w:t>
            </w:r>
            <w:r w:rsidRPr="00CC1C46">
              <w:rPr>
                <w:rFonts w:asciiTheme="minorHAnsi" w:hAnsiTheme="minorHAnsi"/>
                <w:sz w:val="20"/>
              </w:rPr>
              <w:t xml:space="preserve"> (POCP);</w:t>
            </w:r>
          </w:p>
        </w:tc>
        <w:tc>
          <w:tcPr>
            <w:tcW w:w="2551" w:type="dxa"/>
            <w:tcBorders>
              <w:top w:val="single" w:sz="4" w:space="0" w:color="auto"/>
            </w:tcBorders>
          </w:tcPr>
          <w:p w14:paraId="0AD4E980" w14:textId="77777777" w:rsidR="00762320" w:rsidRPr="00CC1C46" w:rsidRDefault="00762320" w:rsidP="00251E1A">
            <w:pPr>
              <w:rPr>
                <w:rFonts w:asciiTheme="minorHAnsi" w:hAnsiTheme="minorHAnsi"/>
                <w:sz w:val="20"/>
              </w:rPr>
            </w:pPr>
            <w:r w:rsidRPr="00CC1C46">
              <w:rPr>
                <w:rFonts w:asciiTheme="minorHAnsi" w:hAnsiTheme="minorHAnsi"/>
                <w:sz w:val="20"/>
              </w:rPr>
              <w:t>kg Ethen äquiv</w:t>
            </w:r>
          </w:p>
        </w:tc>
      </w:tr>
      <w:tr w:rsidR="00762320" w:rsidRPr="00CC1C46" w14:paraId="72E067F9" w14:textId="77777777" w:rsidTr="00D20237">
        <w:tc>
          <w:tcPr>
            <w:tcW w:w="6629" w:type="dxa"/>
          </w:tcPr>
          <w:p w14:paraId="381DE4D9" w14:textId="77777777" w:rsidR="00762320" w:rsidRPr="00CC1C46" w:rsidRDefault="00762320" w:rsidP="000871D3">
            <w:pPr>
              <w:rPr>
                <w:rFonts w:asciiTheme="minorHAnsi" w:hAnsiTheme="minorHAnsi"/>
                <w:sz w:val="11"/>
                <w:szCs w:val="13"/>
              </w:rPr>
            </w:pPr>
            <w:r w:rsidRPr="00CC1C46">
              <w:rPr>
                <w:rFonts w:asciiTheme="minorHAnsi" w:hAnsiTheme="minorHAnsi"/>
                <w:sz w:val="20"/>
              </w:rPr>
              <w:t>Potenzial für die Verknappung von abiotischen Ressourcen - nicht fossile Ressourcen (ADP Stoffe)</w:t>
            </w:r>
          </w:p>
        </w:tc>
        <w:tc>
          <w:tcPr>
            <w:tcW w:w="2551" w:type="dxa"/>
          </w:tcPr>
          <w:p w14:paraId="6DE12F4C" w14:textId="77777777" w:rsidR="00762320" w:rsidRPr="00CC1C46" w:rsidRDefault="00762320" w:rsidP="00251E1A">
            <w:pPr>
              <w:rPr>
                <w:rFonts w:asciiTheme="minorHAnsi" w:hAnsiTheme="minorHAnsi"/>
                <w:sz w:val="11"/>
                <w:szCs w:val="13"/>
              </w:rPr>
            </w:pPr>
            <w:r w:rsidRPr="00CC1C46">
              <w:rPr>
                <w:rFonts w:asciiTheme="minorHAnsi" w:hAnsiTheme="minorHAnsi"/>
                <w:sz w:val="20"/>
              </w:rPr>
              <w:t>kg Sb äquiv</w:t>
            </w:r>
          </w:p>
        </w:tc>
      </w:tr>
      <w:tr w:rsidR="00762320" w:rsidRPr="00CC1C46" w14:paraId="00154F48" w14:textId="77777777" w:rsidTr="00D20237">
        <w:tc>
          <w:tcPr>
            <w:tcW w:w="6629" w:type="dxa"/>
          </w:tcPr>
          <w:p w14:paraId="2601B4EB" w14:textId="77777777" w:rsidR="00762320" w:rsidRPr="00CC1C46" w:rsidRDefault="00762320" w:rsidP="000871D3">
            <w:pPr>
              <w:rPr>
                <w:rFonts w:asciiTheme="minorHAnsi" w:hAnsiTheme="minorHAnsi"/>
                <w:sz w:val="11"/>
                <w:szCs w:val="13"/>
              </w:rPr>
            </w:pPr>
            <w:r w:rsidRPr="00CC1C46">
              <w:rPr>
                <w:rFonts w:asciiTheme="minorHAnsi" w:hAnsiTheme="minorHAnsi"/>
                <w:sz w:val="20"/>
              </w:rPr>
              <w:t>Potenzial für die Verknappung von abiotischen Ressourcen - fossile Brennstoffe (ADP fossile Energieträger)</w:t>
            </w:r>
          </w:p>
        </w:tc>
        <w:tc>
          <w:tcPr>
            <w:tcW w:w="2551" w:type="dxa"/>
          </w:tcPr>
          <w:p w14:paraId="2A865FC8" w14:textId="77777777" w:rsidR="00762320" w:rsidRPr="00CC1C46" w:rsidRDefault="00762320" w:rsidP="00251E1A">
            <w:pPr>
              <w:rPr>
                <w:rFonts w:asciiTheme="minorHAnsi" w:hAnsiTheme="minorHAnsi"/>
                <w:sz w:val="20"/>
              </w:rPr>
            </w:pPr>
            <w:r w:rsidRPr="00CC1C46">
              <w:rPr>
                <w:rFonts w:asciiTheme="minorHAnsi" w:hAnsiTheme="minorHAnsi"/>
                <w:sz w:val="20"/>
              </w:rPr>
              <w:t>MJ</w:t>
            </w:r>
          </w:p>
        </w:tc>
      </w:tr>
    </w:tbl>
    <w:p w14:paraId="4C8F258B" w14:textId="77777777" w:rsidR="005E109B" w:rsidRDefault="005E109B" w:rsidP="005E109B">
      <w:pPr>
        <w:pStyle w:val="Abbildung"/>
      </w:pPr>
    </w:p>
    <w:p w14:paraId="2AA01BAB" w14:textId="77777777" w:rsidR="005E109B" w:rsidRDefault="005E109B">
      <w:pPr>
        <w:spacing w:after="200" w:line="23" w:lineRule="auto"/>
      </w:pPr>
      <w:r>
        <w:br w:type="page"/>
      </w:r>
    </w:p>
    <w:p w14:paraId="5B522BE3" w14:textId="77777777" w:rsidR="004B4185" w:rsidRPr="00CC1C46" w:rsidRDefault="004B4185" w:rsidP="00285271">
      <w:pPr>
        <w:pStyle w:val="berschrift2"/>
      </w:pPr>
      <w:bookmarkStart w:id="49" w:name="_Toc434579426"/>
      <w:r w:rsidRPr="00CC1C46">
        <w:lastRenderedPageBreak/>
        <w:t>Parameter zur Beschreibung des Ressourceneinsatzes</w:t>
      </w:r>
      <w:bookmarkEnd w:id="49"/>
    </w:p>
    <w:p w14:paraId="7A6A8937" w14:textId="77777777" w:rsidR="004D6BAD" w:rsidRPr="00CC1C46" w:rsidRDefault="004D6BAD" w:rsidP="004D6BAD">
      <w:pPr>
        <w:rPr>
          <w:rFonts w:asciiTheme="minorHAnsi" w:hAnsiTheme="minorHAnsi"/>
          <w:sz w:val="20"/>
        </w:rPr>
      </w:pPr>
      <w:r w:rsidRPr="00CC1C46">
        <w:rPr>
          <w:rFonts w:asciiTheme="minorHAnsi" w:hAnsiTheme="minorHAnsi"/>
          <w:sz w:val="20"/>
        </w:rPr>
        <w:t xml:space="preserve">Die Parameter zur Beschreibung des Ressourceneinsatzes sind mit dem unteren Heizwert </w:t>
      </w:r>
      <w:r w:rsidR="0088010B" w:rsidRPr="00CC1C46">
        <w:rPr>
          <w:rFonts w:asciiTheme="minorHAnsi" w:hAnsiTheme="minorHAnsi"/>
          <w:sz w:val="20"/>
        </w:rPr>
        <w:t xml:space="preserve">der brennbaren Stoffe </w:t>
      </w:r>
      <w:r w:rsidRPr="00CC1C46">
        <w:rPr>
          <w:rFonts w:asciiTheme="minorHAnsi" w:hAnsiTheme="minorHAnsi"/>
          <w:sz w:val="20"/>
        </w:rPr>
        <w:t>zu berechnen.</w:t>
      </w:r>
    </w:p>
    <w:p w14:paraId="641EF671" w14:textId="77777777" w:rsidR="004D6BAD" w:rsidRPr="00CC1C46" w:rsidRDefault="004D6BAD" w:rsidP="004D6BAD">
      <w:pPr>
        <w:rPr>
          <w:rFonts w:asciiTheme="minorHAnsi" w:hAnsiTheme="minorHAnsi"/>
          <w:sz w:val="20"/>
        </w:rPr>
      </w:pPr>
    </w:p>
    <w:tbl>
      <w:tblPr>
        <w:tblStyle w:val="Tabellenraster"/>
        <w:tblW w:w="9180" w:type="dxa"/>
        <w:tblLook w:val="04A0" w:firstRow="1" w:lastRow="0" w:firstColumn="1" w:lastColumn="0" w:noHBand="0" w:noVBand="1"/>
      </w:tblPr>
      <w:tblGrid>
        <w:gridCol w:w="6629"/>
        <w:gridCol w:w="2551"/>
      </w:tblGrid>
      <w:tr w:rsidR="00762320" w:rsidRPr="00CC1C46" w14:paraId="169B2AF1" w14:textId="77777777" w:rsidTr="00D20237">
        <w:tc>
          <w:tcPr>
            <w:tcW w:w="6629" w:type="dxa"/>
          </w:tcPr>
          <w:p w14:paraId="12E149CF" w14:textId="77777777" w:rsidR="00762320" w:rsidRPr="00CC1C46" w:rsidRDefault="00762320" w:rsidP="00AB6BC5">
            <w:pPr>
              <w:rPr>
                <w:rFonts w:asciiTheme="minorHAnsi" w:hAnsiTheme="minorHAnsi"/>
                <w:b/>
                <w:sz w:val="20"/>
              </w:rPr>
            </w:pPr>
            <w:r w:rsidRPr="00CC1C46">
              <w:rPr>
                <w:rFonts w:asciiTheme="minorHAnsi" w:hAnsiTheme="minorHAnsi"/>
                <w:b/>
                <w:sz w:val="20"/>
              </w:rPr>
              <w:t>Parameter *)</w:t>
            </w:r>
          </w:p>
        </w:tc>
        <w:tc>
          <w:tcPr>
            <w:tcW w:w="2551" w:type="dxa"/>
          </w:tcPr>
          <w:p w14:paraId="67D94E3B" w14:textId="77777777" w:rsidR="00762320" w:rsidRPr="00CC1C46" w:rsidRDefault="00762320" w:rsidP="00CE5FEE">
            <w:pPr>
              <w:jc w:val="center"/>
              <w:rPr>
                <w:rFonts w:asciiTheme="minorHAnsi" w:hAnsiTheme="minorHAnsi"/>
                <w:b/>
                <w:sz w:val="20"/>
              </w:rPr>
            </w:pPr>
            <w:r w:rsidRPr="00CC1C46">
              <w:rPr>
                <w:rFonts w:asciiTheme="minorHAnsi" w:hAnsiTheme="minorHAnsi"/>
                <w:b/>
                <w:sz w:val="20"/>
              </w:rPr>
              <w:t>Messgröße</w:t>
            </w:r>
          </w:p>
        </w:tc>
      </w:tr>
      <w:tr w:rsidR="00762320" w:rsidRPr="00CC1C46" w14:paraId="4D7A307C" w14:textId="77777777" w:rsidTr="00D20237">
        <w:tc>
          <w:tcPr>
            <w:tcW w:w="6629" w:type="dxa"/>
          </w:tcPr>
          <w:p w14:paraId="59CB1C8B" w14:textId="77777777" w:rsidR="00762320" w:rsidRPr="00CC1C46" w:rsidRDefault="00762320" w:rsidP="00AB6BC5">
            <w:pPr>
              <w:rPr>
                <w:rFonts w:asciiTheme="minorHAnsi" w:hAnsiTheme="minorHAnsi" w:cs="Arial,Bold"/>
                <w:b/>
                <w:bCs/>
                <w:sz w:val="20"/>
              </w:rPr>
            </w:pPr>
            <w:r w:rsidRPr="00CC1C46">
              <w:rPr>
                <w:rFonts w:asciiTheme="minorHAnsi" w:hAnsiTheme="minorHAnsi"/>
                <w:sz w:val="20"/>
              </w:rPr>
              <w:t xml:space="preserve">Einsatz erneuerbarer Primärenergie - ohne Primärenergieträger, die als Rohstoffe verwendet werden </w:t>
            </w:r>
          </w:p>
        </w:tc>
        <w:tc>
          <w:tcPr>
            <w:tcW w:w="2551" w:type="dxa"/>
          </w:tcPr>
          <w:p w14:paraId="6012D4CA" w14:textId="77777777" w:rsidR="00762320" w:rsidRPr="00CC1C46" w:rsidRDefault="00762320" w:rsidP="00CE5FEE">
            <w:pPr>
              <w:jc w:val="center"/>
              <w:rPr>
                <w:rFonts w:asciiTheme="minorHAnsi" w:hAnsiTheme="minorHAnsi" w:cs="Arial,Bold"/>
                <w:b/>
                <w:bCs/>
                <w:sz w:val="20"/>
              </w:rPr>
            </w:pPr>
            <w:r w:rsidRPr="00CC1C46">
              <w:rPr>
                <w:rFonts w:asciiTheme="minorHAnsi" w:hAnsiTheme="minorHAnsi"/>
                <w:sz w:val="20"/>
              </w:rPr>
              <w:t>MJ</w:t>
            </w:r>
          </w:p>
        </w:tc>
      </w:tr>
      <w:tr w:rsidR="00762320" w:rsidRPr="00CC1C46" w14:paraId="40D2E79A" w14:textId="77777777" w:rsidTr="00D20237">
        <w:tc>
          <w:tcPr>
            <w:tcW w:w="6629" w:type="dxa"/>
          </w:tcPr>
          <w:p w14:paraId="63A2DC7D" w14:textId="77777777" w:rsidR="00762320" w:rsidRPr="00CC1C46" w:rsidRDefault="00762320" w:rsidP="00AB6BC5">
            <w:pPr>
              <w:rPr>
                <w:rFonts w:asciiTheme="minorHAnsi" w:hAnsiTheme="minorHAnsi" w:cs="Arial,Bold"/>
                <w:b/>
                <w:bCs/>
                <w:sz w:val="20"/>
              </w:rPr>
            </w:pPr>
            <w:r w:rsidRPr="00CC1C46">
              <w:rPr>
                <w:rFonts w:asciiTheme="minorHAnsi" w:hAnsiTheme="minorHAnsi"/>
                <w:sz w:val="20"/>
              </w:rPr>
              <w:t xml:space="preserve">Einsatz der als Rohstoff verwendeten, erneuerbaren Primärenergieträger (stoffliche Nutzung) </w:t>
            </w:r>
          </w:p>
        </w:tc>
        <w:tc>
          <w:tcPr>
            <w:tcW w:w="2551" w:type="dxa"/>
          </w:tcPr>
          <w:p w14:paraId="79F18046" w14:textId="77777777" w:rsidR="00762320" w:rsidRPr="00CC1C46" w:rsidRDefault="00762320" w:rsidP="00CE5FEE">
            <w:pPr>
              <w:jc w:val="center"/>
              <w:rPr>
                <w:rFonts w:asciiTheme="minorHAnsi" w:hAnsiTheme="minorHAnsi" w:cs="Arial,Bold"/>
                <w:b/>
                <w:bCs/>
                <w:sz w:val="20"/>
              </w:rPr>
            </w:pPr>
            <w:r w:rsidRPr="00CC1C46">
              <w:rPr>
                <w:rFonts w:asciiTheme="minorHAnsi" w:hAnsiTheme="minorHAnsi"/>
                <w:sz w:val="20"/>
              </w:rPr>
              <w:t>MJ</w:t>
            </w:r>
          </w:p>
        </w:tc>
      </w:tr>
      <w:tr w:rsidR="00762320" w:rsidRPr="00CC1C46" w14:paraId="399B0E0B" w14:textId="77777777" w:rsidTr="00D20237">
        <w:tc>
          <w:tcPr>
            <w:tcW w:w="6629" w:type="dxa"/>
          </w:tcPr>
          <w:p w14:paraId="760BE79E" w14:textId="77777777" w:rsidR="00762320" w:rsidRPr="00CC1C46" w:rsidRDefault="00762320" w:rsidP="00AB6BC5">
            <w:pPr>
              <w:rPr>
                <w:rFonts w:asciiTheme="minorHAnsi" w:hAnsiTheme="minorHAnsi"/>
                <w:sz w:val="20"/>
              </w:rPr>
            </w:pPr>
            <w:r w:rsidRPr="00CC1C46">
              <w:rPr>
                <w:rFonts w:asciiTheme="minorHAnsi" w:hAnsiTheme="minorHAnsi"/>
                <w:sz w:val="20"/>
              </w:rPr>
              <w:t>Gesamteinsatz erneuerbarer Primärenergie (energetische + stoffliche Nutzung)</w:t>
            </w:r>
          </w:p>
        </w:tc>
        <w:tc>
          <w:tcPr>
            <w:tcW w:w="2551" w:type="dxa"/>
          </w:tcPr>
          <w:p w14:paraId="41C18F16"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MJ</w:t>
            </w:r>
          </w:p>
        </w:tc>
      </w:tr>
      <w:tr w:rsidR="00762320" w:rsidRPr="00CC1C46" w14:paraId="3A3D0290" w14:textId="77777777" w:rsidTr="00D20237">
        <w:tc>
          <w:tcPr>
            <w:tcW w:w="6629" w:type="dxa"/>
          </w:tcPr>
          <w:p w14:paraId="0C7687AD" w14:textId="77777777" w:rsidR="00762320" w:rsidRPr="00CC1C46" w:rsidRDefault="00762320" w:rsidP="00AB6BC5">
            <w:pPr>
              <w:rPr>
                <w:rFonts w:asciiTheme="minorHAnsi" w:hAnsiTheme="minorHAnsi"/>
                <w:sz w:val="20"/>
              </w:rPr>
            </w:pPr>
            <w:r w:rsidRPr="00CC1C46">
              <w:rPr>
                <w:rFonts w:asciiTheme="minorHAnsi" w:hAnsiTheme="minorHAnsi"/>
                <w:sz w:val="20"/>
              </w:rPr>
              <w:t xml:space="preserve">Einsatz nicht erneuerbarer Primärenergie ohne die als Rohstoff verwendeten Primärenergieträger </w:t>
            </w:r>
          </w:p>
        </w:tc>
        <w:tc>
          <w:tcPr>
            <w:tcW w:w="2551" w:type="dxa"/>
          </w:tcPr>
          <w:p w14:paraId="3A3FBCDB"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MJ</w:t>
            </w:r>
          </w:p>
        </w:tc>
      </w:tr>
      <w:tr w:rsidR="00762320" w:rsidRPr="00CC1C46" w14:paraId="37226ECE" w14:textId="77777777" w:rsidTr="00D20237">
        <w:tc>
          <w:tcPr>
            <w:tcW w:w="6629" w:type="dxa"/>
          </w:tcPr>
          <w:p w14:paraId="51982275" w14:textId="77777777" w:rsidR="00762320" w:rsidRPr="00CC1C46" w:rsidRDefault="00762320" w:rsidP="00AB6BC5">
            <w:pPr>
              <w:rPr>
                <w:rFonts w:asciiTheme="minorHAnsi" w:hAnsiTheme="minorHAnsi"/>
                <w:sz w:val="20"/>
              </w:rPr>
            </w:pPr>
            <w:r w:rsidRPr="00CC1C46">
              <w:rPr>
                <w:rFonts w:asciiTheme="minorHAnsi" w:hAnsiTheme="minorHAnsi"/>
                <w:sz w:val="20"/>
              </w:rPr>
              <w:t>Einsatz der als Rohstoff verwendeten n</w:t>
            </w:r>
            <w:r w:rsidR="00251E1A" w:rsidRPr="00CC1C46">
              <w:rPr>
                <w:rFonts w:asciiTheme="minorHAnsi" w:hAnsiTheme="minorHAnsi"/>
                <w:sz w:val="20"/>
              </w:rPr>
              <w:t>icht erneuerbaren Primärenergie</w:t>
            </w:r>
            <w:r w:rsidRPr="00CC1C46">
              <w:rPr>
                <w:rFonts w:asciiTheme="minorHAnsi" w:hAnsiTheme="minorHAnsi"/>
                <w:sz w:val="20"/>
              </w:rPr>
              <w:t xml:space="preserve">träger (stoffliche Nutzung) </w:t>
            </w:r>
          </w:p>
        </w:tc>
        <w:tc>
          <w:tcPr>
            <w:tcW w:w="2551" w:type="dxa"/>
          </w:tcPr>
          <w:p w14:paraId="546EBBAB"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MJ</w:t>
            </w:r>
          </w:p>
        </w:tc>
      </w:tr>
      <w:tr w:rsidR="00762320" w:rsidRPr="00CC1C46" w14:paraId="57DBE838" w14:textId="77777777" w:rsidTr="00D20237">
        <w:tc>
          <w:tcPr>
            <w:tcW w:w="6629" w:type="dxa"/>
          </w:tcPr>
          <w:p w14:paraId="3F01ACF4" w14:textId="77777777" w:rsidR="00762320" w:rsidRPr="00CC1C46" w:rsidRDefault="00762320" w:rsidP="00AB6BC5">
            <w:pPr>
              <w:rPr>
                <w:rFonts w:asciiTheme="minorHAnsi" w:hAnsiTheme="minorHAnsi"/>
                <w:sz w:val="20"/>
              </w:rPr>
            </w:pPr>
            <w:r w:rsidRPr="00CC1C46">
              <w:rPr>
                <w:rFonts w:asciiTheme="minorHAnsi" w:hAnsiTheme="minorHAnsi"/>
                <w:sz w:val="20"/>
              </w:rPr>
              <w:t>Gesamteinsatz nicht erneuerbarer Primärenergie (energetische + stoffliche Nutzung)</w:t>
            </w:r>
          </w:p>
        </w:tc>
        <w:tc>
          <w:tcPr>
            <w:tcW w:w="2551" w:type="dxa"/>
          </w:tcPr>
          <w:p w14:paraId="3E54D77F"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MJ</w:t>
            </w:r>
          </w:p>
        </w:tc>
      </w:tr>
      <w:tr w:rsidR="00762320" w:rsidRPr="00CC1C46" w14:paraId="1397B452" w14:textId="77777777" w:rsidTr="00D20237">
        <w:tc>
          <w:tcPr>
            <w:tcW w:w="6629" w:type="dxa"/>
          </w:tcPr>
          <w:p w14:paraId="2A689851" w14:textId="77777777" w:rsidR="00762320" w:rsidRPr="00CC1C46" w:rsidRDefault="00762320" w:rsidP="00AB6BC5">
            <w:pPr>
              <w:rPr>
                <w:rFonts w:asciiTheme="minorHAnsi" w:hAnsiTheme="minorHAnsi"/>
                <w:sz w:val="20"/>
              </w:rPr>
            </w:pPr>
            <w:r w:rsidRPr="00CC1C46">
              <w:rPr>
                <w:rFonts w:asciiTheme="minorHAnsi" w:hAnsiTheme="minorHAnsi"/>
                <w:sz w:val="20"/>
              </w:rPr>
              <w:t xml:space="preserve">Einsatz von Sekundärstoffen </w:t>
            </w:r>
          </w:p>
        </w:tc>
        <w:tc>
          <w:tcPr>
            <w:tcW w:w="2551" w:type="dxa"/>
          </w:tcPr>
          <w:p w14:paraId="09A82B74"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kg</w:t>
            </w:r>
          </w:p>
        </w:tc>
      </w:tr>
      <w:tr w:rsidR="00762320" w:rsidRPr="00CC1C46" w14:paraId="7647F1DF" w14:textId="77777777" w:rsidTr="00D20237">
        <w:tc>
          <w:tcPr>
            <w:tcW w:w="6629" w:type="dxa"/>
          </w:tcPr>
          <w:p w14:paraId="3DED6397" w14:textId="77777777" w:rsidR="00762320" w:rsidRPr="00CC1C46" w:rsidRDefault="00762320" w:rsidP="00AB6BC5">
            <w:pPr>
              <w:rPr>
                <w:rFonts w:asciiTheme="minorHAnsi" w:hAnsiTheme="minorHAnsi"/>
                <w:sz w:val="20"/>
              </w:rPr>
            </w:pPr>
            <w:r w:rsidRPr="00CC1C46">
              <w:rPr>
                <w:rFonts w:asciiTheme="minorHAnsi" w:hAnsiTheme="minorHAnsi"/>
                <w:sz w:val="20"/>
              </w:rPr>
              <w:t xml:space="preserve">Einsatz von erneuerbaren Sekundärbrennstoffen </w:t>
            </w:r>
          </w:p>
        </w:tc>
        <w:tc>
          <w:tcPr>
            <w:tcW w:w="2551" w:type="dxa"/>
          </w:tcPr>
          <w:p w14:paraId="57125B5D"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MJ</w:t>
            </w:r>
          </w:p>
        </w:tc>
      </w:tr>
      <w:tr w:rsidR="00762320" w:rsidRPr="00CC1C46" w14:paraId="2A29EAEE" w14:textId="77777777" w:rsidTr="00D20237">
        <w:tc>
          <w:tcPr>
            <w:tcW w:w="6629" w:type="dxa"/>
          </w:tcPr>
          <w:p w14:paraId="4116F837" w14:textId="77777777" w:rsidR="00762320" w:rsidRPr="00CC1C46" w:rsidRDefault="00762320" w:rsidP="00AB6BC5">
            <w:pPr>
              <w:rPr>
                <w:rFonts w:asciiTheme="minorHAnsi" w:hAnsiTheme="minorHAnsi"/>
                <w:sz w:val="20"/>
              </w:rPr>
            </w:pPr>
            <w:r w:rsidRPr="00CC1C46">
              <w:rPr>
                <w:rFonts w:asciiTheme="minorHAnsi" w:hAnsiTheme="minorHAnsi"/>
                <w:sz w:val="20"/>
              </w:rPr>
              <w:t xml:space="preserve">Einsatz von nicht erneuerbaren Sekundärbrennstoffen </w:t>
            </w:r>
          </w:p>
        </w:tc>
        <w:tc>
          <w:tcPr>
            <w:tcW w:w="2551" w:type="dxa"/>
          </w:tcPr>
          <w:p w14:paraId="293D27BB"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MJ</w:t>
            </w:r>
          </w:p>
        </w:tc>
      </w:tr>
      <w:tr w:rsidR="00762320" w:rsidRPr="00CC1C46" w14:paraId="30EAFB4B" w14:textId="77777777" w:rsidTr="00D20237">
        <w:tc>
          <w:tcPr>
            <w:tcW w:w="6629" w:type="dxa"/>
          </w:tcPr>
          <w:p w14:paraId="25267691" w14:textId="77777777" w:rsidR="00762320" w:rsidRPr="00CC1C46" w:rsidRDefault="00762320" w:rsidP="00AB6BC5">
            <w:pPr>
              <w:rPr>
                <w:rFonts w:asciiTheme="minorHAnsi" w:hAnsiTheme="minorHAnsi"/>
                <w:sz w:val="20"/>
              </w:rPr>
            </w:pPr>
            <w:r w:rsidRPr="00CC1C46">
              <w:rPr>
                <w:rFonts w:asciiTheme="minorHAnsi" w:hAnsiTheme="minorHAnsi"/>
                <w:sz w:val="20"/>
              </w:rPr>
              <w:t xml:space="preserve">Nettoeinsatz von Süßwasserressourcen </w:t>
            </w:r>
          </w:p>
        </w:tc>
        <w:tc>
          <w:tcPr>
            <w:tcW w:w="2551" w:type="dxa"/>
          </w:tcPr>
          <w:p w14:paraId="4F9F64CD"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m</w:t>
            </w:r>
            <w:r w:rsidRPr="00CC1C46">
              <w:rPr>
                <w:rFonts w:asciiTheme="minorHAnsi" w:hAnsiTheme="minorHAnsi"/>
                <w:sz w:val="20"/>
                <w:vertAlign w:val="superscript"/>
              </w:rPr>
              <w:t>3</w:t>
            </w:r>
          </w:p>
        </w:tc>
      </w:tr>
    </w:tbl>
    <w:p w14:paraId="41B73886" w14:textId="77777777" w:rsidR="0047117C" w:rsidRPr="00CC1C46" w:rsidRDefault="0047117C" w:rsidP="0047117C">
      <w:pPr>
        <w:rPr>
          <w:rFonts w:asciiTheme="minorHAnsi" w:hAnsiTheme="minorHAnsi"/>
          <w:sz w:val="20"/>
        </w:rPr>
      </w:pPr>
      <w:r w:rsidRPr="00CC1C46">
        <w:rPr>
          <w:rFonts w:asciiTheme="minorHAnsi" w:hAnsiTheme="minorHAnsi"/>
          <w:sz w:val="20"/>
        </w:rPr>
        <w:t xml:space="preserve">*) </w:t>
      </w:r>
      <w:r w:rsidR="00D2639D" w:rsidRPr="00CC1C46">
        <w:rPr>
          <w:rFonts w:asciiTheme="minorHAnsi" w:hAnsiTheme="minorHAnsi"/>
          <w:sz w:val="20"/>
        </w:rPr>
        <w:t>gekürztes Zitat der Bezeichnungen nach EN 15804</w:t>
      </w:r>
    </w:p>
    <w:p w14:paraId="2D004313" w14:textId="77777777" w:rsidR="00B91BE3" w:rsidRDefault="002802AC" w:rsidP="002B318C">
      <w:pPr>
        <w:pStyle w:val="StandardAbs"/>
        <w:rPr>
          <w:rFonts w:asciiTheme="minorHAnsi" w:hAnsiTheme="minorHAnsi"/>
          <w:sz w:val="20"/>
        </w:rPr>
      </w:pPr>
      <w:r w:rsidRPr="00CC1C46">
        <w:rPr>
          <w:rFonts w:asciiTheme="minorHAnsi" w:hAnsiTheme="minorHAnsi"/>
          <w:sz w:val="20"/>
        </w:rPr>
        <w:t>Wenn der stoffliche Anteil a</w:t>
      </w:r>
      <w:r w:rsidR="00D2639D" w:rsidRPr="00CC1C46">
        <w:rPr>
          <w:rFonts w:asciiTheme="minorHAnsi" w:hAnsiTheme="minorHAnsi"/>
          <w:sz w:val="20"/>
        </w:rPr>
        <w:t>n der</w:t>
      </w:r>
      <w:r w:rsidRPr="00CC1C46">
        <w:rPr>
          <w:rFonts w:asciiTheme="minorHAnsi" w:hAnsiTheme="minorHAnsi"/>
          <w:sz w:val="20"/>
        </w:rPr>
        <w:t xml:space="preserve"> </w:t>
      </w:r>
      <w:r w:rsidR="00D2639D" w:rsidRPr="00CC1C46">
        <w:rPr>
          <w:rFonts w:asciiTheme="minorHAnsi" w:hAnsiTheme="minorHAnsi"/>
          <w:sz w:val="20"/>
        </w:rPr>
        <w:t xml:space="preserve">Primärenergie </w:t>
      </w:r>
      <w:r w:rsidRPr="00CC1C46">
        <w:rPr>
          <w:rFonts w:asciiTheme="minorHAnsi" w:hAnsiTheme="minorHAnsi"/>
          <w:sz w:val="20"/>
        </w:rPr>
        <w:t>nicht aus der Sachbilanz hervorgeht, kann er aus</w:t>
      </w:r>
      <w:r w:rsidR="00B91BE3" w:rsidRPr="00CC1C46">
        <w:rPr>
          <w:rFonts w:asciiTheme="minorHAnsi" w:hAnsiTheme="minorHAnsi"/>
          <w:sz w:val="20"/>
        </w:rPr>
        <w:t xml:space="preserve"> der Produktzusammensetzung berechnet werden.</w:t>
      </w:r>
      <w:r w:rsidRPr="00CC1C46">
        <w:rPr>
          <w:rFonts w:asciiTheme="minorHAnsi" w:hAnsiTheme="minorHAnsi"/>
          <w:sz w:val="20"/>
        </w:rPr>
        <w:t xml:space="preserve"> Allfällige Anforderungen bezüglich des anzunehmenden Heizwerts werden in den P</w:t>
      </w:r>
      <w:r w:rsidR="00D2639D" w:rsidRPr="00CC1C46">
        <w:rPr>
          <w:rFonts w:asciiTheme="minorHAnsi" w:hAnsiTheme="minorHAnsi"/>
          <w:sz w:val="20"/>
        </w:rPr>
        <w:t xml:space="preserve">roduktkategorieregeln </w:t>
      </w:r>
      <w:r w:rsidR="00251E1A" w:rsidRPr="00CC1C46">
        <w:rPr>
          <w:rFonts w:asciiTheme="minorHAnsi" w:hAnsiTheme="minorHAnsi"/>
          <w:sz w:val="20"/>
        </w:rPr>
        <w:t>definiert</w:t>
      </w:r>
      <w:r w:rsidR="00D2639D" w:rsidRPr="00CC1C46">
        <w:rPr>
          <w:rFonts w:asciiTheme="minorHAnsi" w:hAnsiTheme="minorHAnsi"/>
          <w:sz w:val="20"/>
        </w:rPr>
        <w:t xml:space="preserve">. </w:t>
      </w:r>
    </w:p>
    <w:p w14:paraId="7F08E6CE" w14:textId="63D2A36B" w:rsidR="003A0DF9" w:rsidRDefault="003A0DF9" w:rsidP="002B318C">
      <w:pPr>
        <w:pStyle w:val="StandardAbs"/>
        <w:rPr>
          <w:rFonts w:asciiTheme="minorHAnsi" w:hAnsiTheme="minorHAnsi"/>
          <w:sz w:val="20"/>
        </w:rPr>
      </w:pPr>
      <w:r>
        <w:rPr>
          <w:rFonts w:asciiTheme="minorHAnsi" w:hAnsiTheme="minorHAnsi"/>
          <w:sz w:val="20"/>
        </w:rPr>
        <w:t>Erläuterung zur Berechnung des Süßwasserverbrauchs:</w:t>
      </w:r>
    </w:p>
    <w:p w14:paraId="65FCF4B9" w14:textId="597063ED" w:rsidR="00310D83" w:rsidRDefault="003A0DF9" w:rsidP="002B318C">
      <w:pPr>
        <w:pStyle w:val="StandardAbs"/>
        <w:rPr>
          <w:rFonts w:ascii="Arial Narrow" w:eastAsia="Times New Roman" w:hAnsi="Arial Narrow"/>
          <w:lang w:val="de-DE" w:eastAsia="de-DE"/>
        </w:rPr>
      </w:pPr>
      <w:r>
        <w:rPr>
          <w:rFonts w:ascii="Arial Narrow" w:eastAsia="Times New Roman" w:hAnsi="Arial Narrow"/>
          <w:lang w:val="de-DE" w:eastAsia="de-DE"/>
        </w:rPr>
        <w:t xml:space="preserve">Für jeden Prozess werden die Wasserflüsse hinsichtlich des entnommenen Volumens, des wieder abgegebenen Volumens und des Ursprungs (z.B. Oberflächenwasser, Grundwasser, Meerwasser) bestimmt und beschrieben. </w:t>
      </w:r>
      <w:r>
        <w:rPr>
          <w:rFonts w:ascii="Arial Narrow" w:eastAsia="Times New Roman" w:hAnsi="Arial Narrow"/>
          <w:lang w:val="de-DE" w:eastAsia="de-DE"/>
        </w:rPr>
        <w:br/>
        <w:t xml:space="preserve">Wenn Leitungswasser entnommen wird (z.B. aus der öffentlichen Wasserversorgung), müssen die Behandlung und Distribution des Wassers als vorgelagerte Prozesse (upstream) mit ihren eigenen jeweiligen Ressourcenverbräuchen und Emissionen berücksichtigt werden. Entsprechend muss auch Wasser das in das Abwassersystem geleitet wird mit den Prozessen der Abwasserreinigung und Verteilung als nachgelagerte (downstream) Prozesse verknüpft werden. </w:t>
      </w:r>
      <w:r>
        <w:rPr>
          <w:rFonts w:ascii="Arial Narrow" w:eastAsia="Times New Roman" w:hAnsi="Arial Narrow"/>
          <w:lang w:val="de-DE" w:eastAsia="de-DE"/>
        </w:rPr>
        <w:br/>
        <w:t xml:space="preserve">Andere Wasserflüsse, z.B. Verdunstungswasser oder Wasser, das ins Produkt eingebaut wird, werden idealerweise im Inventar der Prozesse aufgeführt, so dass eine vollständige Wasserbilanz zustande kommt. </w:t>
      </w:r>
      <w:r>
        <w:rPr>
          <w:rFonts w:ascii="Arial Narrow" w:eastAsia="Times New Roman" w:hAnsi="Arial Narrow"/>
          <w:lang w:val="de-DE" w:eastAsia="de-DE"/>
        </w:rPr>
        <w:br/>
        <w:t>Für jeden Prozess ist der Wasserverbrauch die Summe des Wassers, das dem Wassereinzugsgebiet verloren geht. Das kann einfacher berechnet werden als die Summe des Wassers, das evaporiert, von Biomasse transpiriert, in ein Produkt eingelagert oder in ein anderes Wassereinzugsgebiet verbracht wird. Dabei wird, wie oben erwähnt, dasjenige Wasser nicht bilanziert, das als natürliches System dem Wassereinzugsgebiet entzogen worden wäre, bevor das technische System implementiert wurde.</w:t>
      </w:r>
    </w:p>
    <w:p w14:paraId="7E19F3EF" w14:textId="726F2FBD" w:rsidR="00725014" w:rsidRPr="00CC1C46" w:rsidRDefault="00725014">
      <w:pPr>
        <w:spacing w:after="200" w:line="23" w:lineRule="auto"/>
        <w:rPr>
          <w:rFonts w:asciiTheme="minorHAnsi" w:eastAsiaTheme="majorEastAsia" w:hAnsiTheme="minorHAnsi" w:cstheme="majorBidi"/>
          <w:b/>
          <w:bCs/>
          <w:color w:val="auto"/>
          <w:sz w:val="20"/>
        </w:rPr>
      </w:pPr>
    </w:p>
    <w:p w14:paraId="44B01554" w14:textId="77777777" w:rsidR="003A2E8C" w:rsidRPr="00CC1C46" w:rsidRDefault="003A2E8C" w:rsidP="00285271">
      <w:pPr>
        <w:pStyle w:val="berschrift2"/>
      </w:pPr>
      <w:bookmarkStart w:id="50" w:name="_Toc434579427"/>
      <w:r w:rsidRPr="00CC1C46">
        <w:lastRenderedPageBreak/>
        <w:t xml:space="preserve">Parameter </w:t>
      </w:r>
      <w:r w:rsidR="009024F7" w:rsidRPr="00CC1C46">
        <w:t>zur Beschreibung von Abfallk</w:t>
      </w:r>
      <w:r w:rsidR="007B6D99" w:rsidRPr="00CC1C46">
        <w:t>ategorien</w:t>
      </w:r>
      <w:bookmarkEnd w:id="50"/>
    </w:p>
    <w:tbl>
      <w:tblPr>
        <w:tblStyle w:val="Tabellenraster"/>
        <w:tblW w:w="9180" w:type="dxa"/>
        <w:tblLook w:val="04A0" w:firstRow="1" w:lastRow="0" w:firstColumn="1" w:lastColumn="0" w:noHBand="0" w:noVBand="1"/>
      </w:tblPr>
      <w:tblGrid>
        <w:gridCol w:w="6629"/>
        <w:gridCol w:w="2551"/>
      </w:tblGrid>
      <w:tr w:rsidR="00762320" w:rsidRPr="00CC1C46" w14:paraId="59B34E54" w14:textId="77777777" w:rsidTr="00D20237">
        <w:tc>
          <w:tcPr>
            <w:tcW w:w="6629" w:type="dxa"/>
          </w:tcPr>
          <w:p w14:paraId="322F1AF2" w14:textId="77777777" w:rsidR="00762320" w:rsidRPr="00CC1C46" w:rsidRDefault="00762320" w:rsidP="00AB6BC5">
            <w:pPr>
              <w:rPr>
                <w:rFonts w:asciiTheme="minorHAnsi" w:hAnsiTheme="minorHAnsi"/>
                <w:b/>
                <w:sz w:val="20"/>
              </w:rPr>
            </w:pPr>
            <w:r w:rsidRPr="00CC1C46">
              <w:rPr>
                <w:rFonts w:asciiTheme="minorHAnsi" w:hAnsiTheme="minorHAnsi"/>
                <w:b/>
                <w:sz w:val="20"/>
              </w:rPr>
              <w:t>Parameter</w:t>
            </w:r>
          </w:p>
        </w:tc>
        <w:tc>
          <w:tcPr>
            <w:tcW w:w="2551" w:type="dxa"/>
          </w:tcPr>
          <w:p w14:paraId="5429912D" w14:textId="77777777" w:rsidR="00762320" w:rsidRPr="00CC1C46" w:rsidRDefault="00762320" w:rsidP="00CE5FEE">
            <w:pPr>
              <w:jc w:val="center"/>
              <w:rPr>
                <w:rFonts w:asciiTheme="minorHAnsi" w:hAnsiTheme="minorHAnsi"/>
                <w:b/>
                <w:sz w:val="20"/>
              </w:rPr>
            </w:pPr>
            <w:r w:rsidRPr="00CC1C46">
              <w:rPr>
                <w:rFonts w:asciiTheme="minorHAnsi" w:hAnsiTheme="minorHAnsi"/>
                <w:b/>
                <w:sz w:val="20"/>
              </w:rPr>
              <w:t>Messgröße</w:t>
            </w:r>
          </w:p>
        </w:tc>
      </w:tr>
      <w:tr w:rsidR="00762320" w:rsidRPr="00CC1C46" w14:paraId="7DA94E46" w14:textId="77777777" w:rsidTr="00D20237">
        <w:tc>
          <w:tcPr>
            <w:tcW w:w="6629" w:type="dxa"/>
          </w:tcPr>
          <w:p w14:paraId="4ED0C455" w14:textId="77777777" w:rsidR="00762320" w:rsidRPr="00CC1C46" w:rsidRDefault="00762320" w:rsidP="00AB6BC5">
            <w:pPr>
              <w:rPr>
                <w:rFonts w:asciiTheme="minorHAnsi" w:hAnsiTheme="minorHAnsi"/>
                <w:sz w:val="20"/>
              </w:rPr>
            </w:pPr>
            <w:r w:rsidRPr="00CC1C46">
              <w:rPr>
                <w:rFonts w:asciiTheme="minorHAnsi" w:hAnsiTheme="minorHAnsi"/>
                <w:sz w:val="20"/>
              </w:rPr>
              <w:t>Gefährlicher Abfall zur Deponierung</w:t>
            </w:r>
          </w:p>
        </w:tc>
        <w:tc>
          <w:tcPr>
            <w:tcW w:w="2551" w:type="dxa"/>
          </w:tcPr>
          <w:p w14:paraId="3A08C639"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kg</w:t>
            </w:r>
          </w:p>
        </w:tc>
      </w:tr>
      <w:tr w:rsidR="00762320" w:rsidRPr="00CC1C46" w14:paraId="70623CA5" w14:textId="77777777" w:rsidTr="00D20237">
        <w:tc>
          <w:tcPr>
            <w:tcW w:w="6629" w:type="dxa"/>
          </w:tcPr>
          <w:p w14:paraId="632CBDE7" w14:textId="77777777" w:rsidR="00762320" w:rsidRPr="00CC1C46" w:rsidRDefault="00762320" w:rsidP="00AB6BC5">
            <w:pPr>
              <w:rPr>
                <w:rFonts w:asciiTheme="minorHAnsi" w:hAnsiTheme="minorHAnsi"/>
                <w:sz w:val="20"/>
              </w:rPr>
            </w:pPr>
            <w:r w:rsidRPr="00CC1C46">
              <w:rPr>
                <w:rFonts w:asciiTheme="minorHAnsi" w:hAnsiTheme="minorHAnsi"/>
                <w:sz w:val="20"/>
              </w:rPr>
              <w:t xml:space="preserve">Nicht gefährlicher Abfall zur Entsorgung </w:t>
            </w:r>
            <w:r w:rsidRPr="00CC1C46">
              <w:rPr>
                <w:rFonts w:asciiTheme="minorHAnsi" w:hAnsiTheme="minorHAnsi"/>
                <w:sz w:val="20"/>
                <w:vertAlign w:val="superscript"/>
              </w:rPr>
              <w:t>*)</w:t>
            </w:r>
          </w:p>
        </w:tc>
        <w:tc>
          <w:tcPr>
            <w:tcW w:w="2551" w:type="dxa"/>
          </w:tcPr>
          <w:p w14:paraId="467E251A"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kg</w:t>
            </w:r>
          </w:p>
        </w:tc>
      </w:tr>
      <w:tr w:rsidR="00762320" w:rsidRPr="00CC1C46" w14:paraId="162EC65B" w14:textId="77777777" w:rsidTr="00D20237">
        <w:tc>
          <w:tcPr>
            <w:tcW w:w="6629" w:type="dxa"/>
          </w:tcPr>
          <w:p w14:paraId="03BD7CDB" w14:textId="77777777" w:rsidR="00762320" w:rsidRPr="00CC1C46" w:rsidRDefault="00762320" w:rsidP="00AB6BC5">
            <w:pPr>
              <w:rPr>
                <w:rFonts w:asciiTheme="minorHAnsi" w:hAnsiTheme="minorHAnsi"/>
                <w:sz w:val="20"/>
              </w:rPr>
            </w:pPr>
            <w:r w:rsidRPr="00CC1C46">
              <w:rPr>
                <w:rFonts w:asciiTheme="minorHAnsi" w:hAnsiTheme="minorHAnsi"/>
                <w:sz w:val="20"/>
              </w:rPr>
              <w:t xml:space="preserve">Radioaktiver Abfall zur Entsorgung </w:t>
            </w:r>
            <w:r w:rsidRPr="00CC1C46">
              <w:rPr>
                <w:rFonts w:asciiTheme="minorHAnsi" w:hAnsiTheme="minorHAnsi"/>
                <w:sz w:val="20"/>
                <w:vertAlign w:val="superscript"/>
              </w:rPr>
              <w:t>*)</w:t>
            </w:r>
          </w:p>
        </w:tc>
        <w:tc>
          <w:tcPr>
            <w:tcW w:w="2551" w:type="dxa"/>
          </w:tcPr>
          <w:p w14:paraId="176B9B3A" w14:textId="77777777" w:rsidR="00762320" w:rsidRPr="00CC1C46" w:rsidRDefault="00762320" w:rsidP="00CE5FEE">
            <w:pPr>
              <w:jc w:val="center"/>
              <w:rPr>
                <w:rFonts w:asciiTheme="minorHAnsi" w:hAnsiTheme="minorHAnsi"/>
                <w:sz w:val="20"/>
              </w:rPr>
            </w:pPr>
            <w:r w:rsidRPr="00CC1C46">
              <w:rPr>
                <w:rFonts w:asciiTheme="minorHAnsi" w:hAnsiTheme="minorHAnsi"/>
                <w:sz w:val="20"/>
              </w:rPr>
              <w:t>kg</w:t>
            </w:r>
          </w:p>
        </w:tc>
      </w:tr>
    </w:tbl>
    <w:p w14:paraId="1B7C5313" w14:textId="77777777" w:rsidR="00CE5FEE" w:rsidRPr="00CC1C46" w:rsidRDefault="00CE5FEE" w:rsidP="00CE5FEE">
      <w:pPr>
        <w:rPr>
          <w:rFonts w:asciiTheme="minorHAnsi" w:hAnsiTheme="minorHAnsi"/>
          <w:sz w:val="20"/>
        </w:rPr>
      </w:pPr>
      <w:r w:rsidRPr="00CC1C46">
        <w:rPr>
          <w:rFonts w:asciiTheme="minorHAnsi" w:hAnsiTheme="minorHAnsi"/>
          <w:sz w:val="20"/>
        </w:rPr>
        <w:t>*) Originalname</w:t>
      </w:r>
      <w:r w:rsidR="00D2639D" w:rsidRPr="00CC1C46">
        <w:rPr>
          <w:rFonts w:asciiTheme="minorHAnsi" w:hAnsiTheme="minorHAnsi"/>
          <w:sz w:val="20"/>
        </w:rPr>
        <w:t xml:space="preserve"> laut EN 15804</w:t>
      </w:r>
      <w:r w:rsidRPr="00CC1C46">
        <w:rPr>
          <w:rFonts w:asciiTheme="minorHAnsi" w:hAnsiTheme="minorHAnsi"/>
          <w:sz w:val="20"/>
        </w:rPr>
        <w:t>: „Entsorgter … “</w:t>
      </w:r>
    </w:p>
    <w:p w14:paraId="0B8BB45B" w14:textId="77777777" w:rsidR="007B6D99" w:rsidRPr="00CC1C46" w:rsidRDefault="007B6D99" w:rsidP="00285271">
      <w:pPr>
        <w:pStyle w:val="berschrift2"/>
      </w:pPr>
      <w:bookmarkStart w:id="51" w:name="_Toc434579428"/>
      <w:r w:rsidRPr="00CC1C46">
        <w:t>Parameter zur Beschreibung des Verwertungspotenzials i</w:t>
      </w:r>
      <w:r w:rsidR="00897736" w:rsidRPr="00CC1C46">
        <w:t>n der</w:t>
      </w:r>
      <w:r w:rsidRPr="00CC1C46">
        <w:t xml:space="preserve"> Entsorgungs</w:t>
      </w:r>
      <w:r w:rsidR="00897736" w:rsidRPr="00CC1C46">
        <w:t>phase</w:t>
      </w:r>
      <w:bookmarkEnd w:id="51"/>
    </w:p>
    <w:tbl>
      <w:tblPr>
        <w:tblStyle w:val="Tabellenraster"/>
        <w:tblW w:w="9180" w:type="dxa"/>
        <w:tblLook w:val="04A0" w:firstRow="1" w:lastRow="0" w:firstColumn="1" w:lastColumn="0" w:noHBand="0" w:noVBand="1"/>
      </w:tblPr>
      <w:tblGrid>
        <w:gridCol w:w="3794"/>
        <w:gridCol w:w="1559"/>
        <w:gridCol w:w="3827"/>
      </w:tblGrid>
      <w:tr w:rsidR="007B6D99" w:rsidRPr="00CC1C46" w14:paraId="4D58B7B0" w14:textId="77777777" w:rsidTr="00762320">
        <w:tc>
          <w:tcPr>
            <w:tcW w:w="3794" w:type="dxa"/>
          </w:tcPr>
          <w:p w14:paraId="0992C03C" w14:textId="77777777" w:rsidR="007B6D99" w:rsidRPr="00CC1C46" w:rsidRDefault="007B6D99" w:rsidP="00AB6BC5">
            <w:pPr>
              <w:rPr>
                <w:rFonts w:asciiTheme="minorHAnsi" w:hAnsiTheme="minorHAnsi"/>
                <w:b/>
                <w:sz w:val="20"/>
              </w:rPr>
            </w:pPr>
            <w:r w:rsidRPr="00CC1C46">
              <w:rPr>
                <w:rFonts w:asciiTheme="minorHAnsi" w:hAnsiTheme="minorHAnsi"/>
                <w:b/>
                <w:sz w:val="20"/>
              </w:rPr>
              <w:t>Parameter</w:t>
            </w:r>
          </w:p>
        </w:tc>
        <w:tc>
          <w:tcPr>
            <w:tcW w:w="1559" w:type="dxa"/>
          </w:tcPr>
          <w:p w14:paraId="5DE5619C" w14:textId="77777777" w:rsidR="007B6D99" w:rsidRPr="00CC1C46" w:rsidRDefault="007B6D99" w:rsidP="00CE5FEE">
            <w:pPr>
              <w:jc w:val="center"/>
              <w:rPr>
                <w:rFonts w:asciiTheme="minorHAnsi" w:hAnsiTheme="minorHAnsi"/>
                <w:b/>
                <w:sz w:val="20"/>
              </w:rPr>
            </w:pPr>
            <w:r w:rsidRPr="00CC1C46">
              <w:rPr>
                <w:rFonts w:asciiTheme="minorHAnsi" w:hAnsiTheme="minorHAnsi"/>
                <w:b/>
                <w:sz w:val="20"/>
              </w:rPr>
              <w:t>Messgröße</w:t>
            </w:r>
          </w:p>
        </w:tc>
        <w:tc>
          <w:tcPr>
            <w:tcW w:w="3827" w:type="dxa"/>
          </w:tcPr>
          <w:p w14:paraId="43DE9721" w14:textId="77777777" w:rsidR="007B6D99" w:rsidRPr="00CC1C46" w:rsidRDefault="007B6D99" w:rsidP="00AB6BC5">
            <w:pPr>
              <w:rPr>
                <w:rFonts w:asciiTheme="minorHAnsi" w:hAnsiTheme="minorHAnsi"/>
                <w:b/>
                <w:sz w:val="20"/>
              </w:rPr>
            </w:pPr>
            <w:r w:rsidRPr="00CC1C46">
              <w:rPr>
                <w:rFonts w:asciiTheme="minorHAnsi" w:hAnsiTheme="minorHAnsi"/>
                <w:b/>
                <w:sz w:val="20"/>
              </w:rPr>
              <w:t>Methode</w:t>
            </w:r>
          </w:p>
        </w:tc>
      </w:tr>
      <w:tr w:rsidR="009024F7" w:rsidRPr="00CC1C46" w14:paraId="68B117CC" w14:textId="77777777" w:rsidTr="00762320">
        <w:tc>
          <w:tcPr>
            <w:tcW w:w="3794" w:type="dxa"/>
          </w:tcPr>
          <w:p w14:paraId="5F8BA796" w14:textId="77777777" w:rsidR="009024F7" w:rsidRPr="00CC1C46" w:rsidRDefault="009024F7" w:rsidP="00AB6BC5">
            <w:pPr>
              <w:rPr>
                <w:rFonts w:asciiTheme="minorHAnsi" w:hAnsiTheme="minorHAnsi"/>
                <w:sz w:val="20"/>
              </w:rPr>
            </w:pPr>
            <w:r w:rsidRPr="00CC1C46">
              <w:rPr>
                <w:rFonts w:asciiTheme="minorHAnsi" w:hAnsiTheme="minorHAnsi"/>
                <w:sz w:val="20"/>
              </w:rPr>
              <w:t>Komponenten für die Weiterverwendung</w:t>
            </w:r>
          </w:p>
        </w:tc>
        <w:tc>
          <w:tcPr>
            <w:tcW w:w="1559" w:type="dxa"/>
          </w:tcPr>
          <w:p w14:paraId="0BA91EBB" w14:textId="77777777" w:rsidR="009024F7" w:rsidRPr="00CC1C46" w:rsidRDefault="009024F7" w:rsidP="00CE5FEE">
            <w:pPr>
              <w:jc w:val="center"/>
              <w:rPr>
                <w:rFonts w:asciiTheme="minorHAnsi" w:hAnsiTheme="minorHAnsi"/>
                <w:sz w:val="20"/>
              </w:rPr>
            </w:pPr>
            <w:r w:rsidRPr="00CC1C46">
              <w:rPr>
                <w:rFonts w:asciiTheme="minorHAnsi" w:hAnsiTheme="minorHAnsi"/>
                <w:sz w:val="20"/>
              </w:rPr>
              <w:t>kg</w:t>
            </w:r>
          </w:p>
        </w:tc>
        <w:tc>
          <w:tcPr>
            <w:tcW w:w="3827" w:type="dxa"/>
          </w:tcPr>
          <w:p w14:paraId="720C9B5C" w14:textId="77777777" w:rsidR="009024F7" w:rsidRPr="00CC1C46" w:rsidRDefault="007B6D99" w:rsidP="00CE5FEE">
            <w:pPr>
              <w:rPr>
                <w:rFonts w:asciiTheme="minorHAnsi" w:hAnsiTheme="minorHAnsi"/>
                <w:sz w:val="20"/>
              </w:rPr>
            </w:pPr>
            <w:r w:rsidRPr="00CC1C46">
              <w:rPr>
                <w:rFonts w:asciiTheme="minorHAnsi" w:hAnsiTheme="minorHAnsi"/>
                <w:sz w:val="20"/>
              </w:rPr>
              <w:t>Bruttomengen zum Zeitpunkt, wenn sie das Stadium der vollständigen Abfallbehandlung erreicht haben</w:t>
            </w:r>
          </w:p>
        </w:tc>
      </w:tr>
      <w:tr w:rsidR="009024F7" w:rsidRPr="00CC1C46" w14:paraId="74EE4801" w14:textId="77777777" w:rsidTr="00762320">
        <w:tc>
          <w:tcPr>
            <w:tcW w:w="3794" w:type="dxa"/>
          </w:tcPr>
          <w:p w14:paraId="6CEAE538" w14:textId="77777777" w:rsidR="009024F7" w:rsidRPr="00CC1C46" w:rsidRDefault="009024F7" w:rsidP="00AB6BC5">
            <w:pPr>
              <w:rPr>
                <w:rFonts w:asciiTheme="minorHAnsi" w:hAnsiTheme="minorHAnsi"/>
                <w:sz w:val="20"/>
              </w:rPr>
            </w:pPr>
            <w:r w:rsidRPr="00CC1C46">
              <w:rPr>
                <w:rFonts w:asciiTheme="minorHAnsi" w:hAnsiTheme="minorHAnsi"/>
                <w:sz w:val="20"/>
              </w:rPr>
              <w:t>Stoffe zum Recycling</w:t>
            </w:r>
          </w:p>
        </w:tc>
        <w:tc>
          <w:tcPr>
            <w:tcW w:w="1559" w:type="dxa"/>
          </w:tcPr>
          <w:p w14:paraId="0A6875B5" w14:textId="77777777" w:rsidR="009024F7" w:rsidRPr="00CC1C46" w:rsidRDefault="009024F7" w:rsidP="00CE5FEE">
            <w:pPr>
              <w:jc w:val="center"/>
              <w:rPr>
                <w:rFonts w:asciiTheme="minorHAnsi" w:hAnsiTheme="minorHAnsi"/>
                <w:sz w:val="20"/>
              </w:rPr>
            </w:pPr>
            <w:r w:rsidRPr="00CC1C46">
              <w:rPr>
                <w:rFonts w:asciiTheme="minorHAnsi" w:hAnsiTheme="minorHAnsi"/>
                <w:sz w:val="20"/>
              </w:rPr>
              <w:t>kg</w:t>
            </w:r>
          </w:p>
        </w:tc>
        <w:tc>
          <w:tcPr>
            <w:tcW w:w="3827" w:type="dxa"/>
          </w:tcPr>
          <w:p w14:paraId="647844A5" w14:textId="77777777" w:rsidR="009024F7" w:rsidRPr="00CC1C46" w:rsidRDefault="009024F7" w:rsidP="00AB6BC5">
            <w:pPr>
              <w:rPr>
                <w:rFonts w:asciiTheme="minorHAnsi" w:hAnsiTheme="minorHAnsi"/>
                <w:sz w:val="20"/>
              </w:rPr>
            </w:pPr>
          </w:p>
        </w:tc>
      </w:tr>
      <w:tr w:rsidR="009024F7" w:rsidRPr="00CC1C46" w14:paraId="14EA30DA" w14:textId="77777777" w:rsidTr="00762320">
        <w:tc>
          <w:tcPr>
            <w:tcW w:w="3794" w:type="dxa"/>
          </w:tcPr>
          <w:p w14:paraId="744D34F0" w14:textId="77777777" w:rsidR="009024F7" w:rsidRPr="00CC1C46" w:rsidRDefault="009024F7" w:rsidP="00AB6BC5">
            <w:pPr>
              <w:rPr>
                <w:rFonts w:asciiTheme="minorHAnsi" w:hAnsiTheme="minorHAnsi"/>
                <w:sz w:val="20"/>
              </w:rPr>
            </w:pPr>
            <w:r w:rsidRPr="00CC1C46">
              <w:rPr>
                <w:rFonts w:asciiTheme="minorHAnsi" w:hAnsiTheme="minorHAnsi"/>
                <w:sz w:val="20"/>
              </w:rPr>
              <w:t>Stoffe für die Energierückgewinnung</w:t>
            </w:r>
          </w:p>
        </w:tc>
        <w:tc>
          <w:tcPr>
            <w:tcW w:w="1559" w:type="dxa"/>
          </w:tcPr>
          <w:p w14:paraId="50F4CEA7" w14:textId="77777777" w:rsidR="009024F7" w:rsidRPr="00CC1C46" w:rsidRDefault="009024F7" w:rsidP="00CE5FEE">
            <w:pPr>
              <w:jc w:val="center"/>
              <w:rPr>
                <w:rFonts w:asciiTheme="minorHAnsi" w:hAnsiTheme="minorHAnsi"/>
                <w:sz w:val="20"/>
              </w:rPr>
            </w:pPr>
            <w:r w:rsidRPr="00CC1C46">
              <w:rPr>
                <w:rFonts w:asciiTheme="minorHAnsi" w:hAnsiTheme="minorHAnsi"/>
                <w:sz w:val="20"/>
              </w:rPr>
              <w:t>kg</w:t>
            </w:r>
          </w:p>
        </w:tc>
        <w:tc>
          <w:tcPr>
            <w:tcW w:w="3827" w:type="dxa"/>
          </w:tcPr>
          <w:p w14:paraId="5AA8B30F" w14:textId="77777777" w:rsidR="009024F7" w:rsidRPr="00CC1C46" w:rsidRDefault="009024F7" w:rsidP="00AB6BC5">
            <w:pPr>
              <w:rPr>
                <w:rFonts w:asciiTheme="minorHAnsi" w:hAnsiTheme="minorHAnsi"/>
                <w:sz w:val="20"/>
              </w:rPr>
            </w:pPr>
          </w:p>
        </w:tc>
      </w:tr>
      <w:tr w:rsidR="009024F7" w:rsidRPr="00CC1C46" w14:paraId="3D961D67" w14:textId="77777777" w:rsidTr="00762320">
        <w:tc>
          <w:tcPr>
            <w:tcW w:w="3794" w:type="dxa"/>
          </w:tcPr>
          <w:p w14:paraId="7760CBF8" w14:textId="77777777" w:rsidR="009024F7" w:rsidRPr="00CC1C46" w:rsidRDefault="009024F7" w:rsidP="00AB6BC5">
            <w:pPr>
              <w:rPr>
                <w:rFonts w:asciiTheme="minorHAnsi" w:hAnsiTheme="minorHAnsi"/>
                <w:sz w:val="20"/>
              </w:rPr>
            </w:pPr>
            <w:r w:rsidRPr="00CC1C46">
              <w:rPr>
                <w:rFonts w:asciiTheme="minorHAnsi" w:hAnsiTheme="minorHAnsi"/>
                <w:sz w:val="20"/>
              </w:rPr>
              <w:t>Exportierte Energie</w:t>
            </w:r>
          </w:p>
        </w:tc>
        <w:tc>
          <w:tcPr>
            <w:tcW w:w="1559" w:type="dxa"/>
          </w:tcPr>
          <w:p w14:paraId="577DF2D0" w14:textId="77777777" w:rsidR="009024F7" w:rsidRPr="00CC1C46" w:rsidRDefault="009024F7" w:rsidP="00CE5FEE">
            <w:pPr>
              <w:jc w:val="center"/>
              <w:rPr>
                <w:rFonts w:asciiTheme="minorHAnsi" w:hAnsiTheme="minorHAnsi"/>
                <w:sz w:val="20"/>
              </w:rPr>
            </w:pPr>
            <w:r w:rsidRPr="00CC1C46">
              <w:rPr>
                <w:rFonts w:asciiTheme="minorHAnsi" w:hAnsiTheme="minorHAnsi"/>
                <w:sz w:val="20"/>
              </w:rPr>
              <w:t>MJ</w:t>
            </w:r>
          </w:p>
        </w:tc>
        <w:tc>
          <w:tcPr>
            <w:tcW w:w="3827" w:type="dxa"/>
          </w:tcPr>
          <w:p w14:paraId="15D8EA02" w14:textId="77777777" w:rsidR="009024F7" w:rsidRPr="00CC1C46" w:rsidRDefault="009024F7" w:rsidP="00BE4367">
            <w:pPr>
              <w:rPr>
                <w:rFonts w:asciiTheme="minorHAnsi" w:hAnsiTheme="minorHAnsi"/>
                <w:sz w:val="20"/>
              </w:rPr>
            </w:pPr>
            <w:r w:rsidRPr="00CC1C46">
              <w:rPr>
                <w:rFonts w:asciiTheme="minorHAnsi" w:hAnsiTheme="minorHAnsi"/>
                <w:sz w:val="20"/>
              </w:rPr>
              <w:t>je Energieträger</w:t>
            </w:r>
            <w:r w:rsidR="007B6D99" w:rsidRPr="00CC1C46">
              <w:rPr>
                <w:rFonts w:asciiTheme="minorHAnsi" w:hAnsiTheme="minorHAnsi"/>
                <w:sz w:val="20"/>
              </w:rPr>
              <w:t>; Energie, die aus Abfallverbrennungsanlagen</w:t>
            </w:r>
            <w:r w:rsidR="00BE4367" w:rsidRPr="00CC1C46">
              <w:rPr>
                <w:rFonts w:asciiTheme="minorHAnsi" w:hAnsiTheme="minorHAnsi"/>
                <w:sz w:val="20"/>
              </w:rPr>
              <w:t>, etc.</w:t>
            </w:r>
            <w:r w:rsidR="00BE4367" w:rsidRPr="00CC1C46">
              <w:rPr>
                <w:rFonts w:asciiTheme="minorHAnsi" w:hAnsiTheme="minorHAnsi"/>
                <w:strike/>
                <w:sz w:val="20"/>
              </w:rPr>
              <w:t xml:space="preserve"> </w:t>
            </w:r>
            <w:r w:rsidR="007B6D99" w:rsidRPr="00CC1C46">
              <w:rPr>
                <w:rFonts w:asciiTheme="minorHAnsi" w:hAnsiTheme="minorHAnsi"/>
                <w:sz w:val="20"/>
              </w:rPr>
              <w:t>exportiert wird</w:t>
            </w:r>
          </w:p>
        </w:tc>
      </w:tr>
    </w:tbl>
    <w:p w14:paraId="42F2C79E" w14:textId="77777777" w:rsidR="00DE4C4F" w:rsidRDefault="00DE4C4F" w:rsidP="00DE4C4F">
      <w:pPr>
        <w:rPr>
          <w:rFonts w:asciiTheme="minorHAnsi" w:hAnsiTheme="minorHAnsi"/>
          <w:sz w:val="20"/>
        </w:rPr>
      </w:pPr>
      <w:r w:rsidRPr="00CC1C46">
        <w:rPr>
          <w:rFonts w:asciiTheme="minorHAnsi" w:hAnsiTheme="minorHAnsi"/>
          <w:sz w:val="20"/>
        </w:rPr>
        <w:t xml:space="preserve">Exportierte Energie von Deponien werden im Gegensatz </w:t>
      </w:r>
      <w:r w:rsidR="003B797F" w:rsidRPr="00CC1C46">
        <w:rPr>
          <w:rFonts w:asciiTheme="minorHAnsi" w:hAnsiTheme="minorHAnsi"/>
          <w:sz w:val="20"/>
        </w:rPr>
        <w:t>zur EN 15804 nicht als Verwertungspotenzial bewertet (Die Deponierung von organischen Materialien ist in Österreich nur als Verunreinigung erlaubt).</w:t>
      </w:r>
    </w:p>
    <w:p w14:paraId="76E0D202" w14:textId="77777777" w:rsidR="005E109B" w:rsidRPr="00CC1C46" w:rsidRDefault="005E109B" w:rsidP="00DE4C4F">
      <w:pPr>
        <w:rPr>
          <w:rFonts w:asciiTheme="minorHAnsi" w:hAnsiTheme="minorHAnsi"/>
          <w:sz w:val="20"/>
        </w:rPr>
      </w:pPr>
    </w:p>
    <w:p w14:paraId="29E5A039" w14:textId="77777777" w:rsidR="00122AE3" w:rsidRPr="00CC1C46" w:rsidRDefault="00740792" w:rsidP="00CC1C46">
      <w:pPr>
        <w:pStyle w:val="berschrift1"/>
        <w:rPr>
          <w:rFonts w:asciiTheme="minorHAnsi" w:hAnsiTheme="minorHAnsi"/>
        </w:rPr>
      </w:pPr>
      <w:bookmarkStart w:id="52" w:name="_Toc434579429"/>
      <w:r w:rsidRPr="00CC1C46">
        <w:rPr>
          <w:rFonts w:asciiTheme="minorHAnsi" w:hAnsiTheme="minorHAnsi"/>
        </w:rPr>
        <w:t>Darstellung</w:t>
      </w:r>
      <w:r w:rsidR="006127A2" w:rsidRPr="00CC1C46">
        <w:rPr>
          <w:rFonts w:asciiTheme="minorHAnsi" w:hAnsiTheme="minorHAnsi"/>
        </w:rPr>
        <w:t xml:space="preserve"> und </w:t>
      </w:r>
      <w:r w:rsidR="005E095B" w:rsidRPr="00CC1C46">
        <w:rPr>
          <w:rFonts w:asciiTheme="minorHAnsi" w:hAnsiTheme="minorHAnsi"/>
        </w:rPr>
        <w:t>Hintergrundbericht (</w:t>
      </w:r>
      <w:r w:rsidR="006127A2" w:rsidRPr="00CC1C46">
        <w:rPr>
          <w:rFonts w:asciiTheme="minorHAnsi" w:hAnsiTheme="minorHAnsi"/>
        </w:rPr>
        <w:t>Projektbericht</w:t>
      </w:r>
      <w:r w:rsidR="005E095B" w:rsidRPr="00CC1C46">
        <w:rPr>
          <w:rFonts w:asciiTheme="minorHAnsi" w:hAnsiTheme="minorHAnsi"/>
        </w:rPr>
        <w:t>)</w:t>
      </w:r>
      <w:bookmarkEnd w:id="52"/>
    </w:p>
    <w:p w14:paraId="69406A2B" w14:textId="77777777" w:rsidR="00D20237" w:rsidRPr="00CC1C46" w:rsidRDefault="00D20237" w:rsidP="00CC1C46">
      <w:pPr>
        <w:spacing w:line="240" w:lineRule="auto"/>
        <w:contextualSpacing/>
        <w:rPr>
          <w:rFonts w:asciiTheme="minorHAnsi" w:hAnsiTheme="minorHAnsi"/>
          <w:sz w:val="18"/>
        </w:rPr>
      </w:pPr>
    </w:p>
    <w:p w14:paraId="6735EE0D" w14:textId="77777777" w:rsidR="00A7772A" w:rsidRPr="00CC1C46" w:rsidRDefault="00A7772A" w:rsidP="00285271">
      <w:pPr>
        <w:pStyle w:val="berschrift2"/>
        <w:rPr>
          <w:rStyle w:val="berschrift3Zchn"/>
          <w:rFonts w:asciiTheme="minorHAnsi" w:hAnsiTheme="minorHAnsi"/>
          <w:b/>
          <w:bCs/>
          <w:shd w:val="clear" w:color="auto" w:fill="auto"/>
        </w:rPr>
      </w:pPr>
      <w:bookmarkStart w:id="53" w:name="_Toc434579430"/>
      <w:r w:rsidRPr="00CC1C46">
        <w:rPr>
          <w:rStyle w:val="berschrift3Zchn"/>
          <w:rFonts w:asciiTheme="minorHAnsi" w:hAnsiTheme="minorHAnsi"/>
          <w:b/>
          <w:bCs/>
          <w:shd w:val="clear" w:color="auto" w:fill="auto"/>
        </w:rPr>
        <w:t>Einheiten</w:t>
      </w:r>
      <w:bookmarkEnd w:id="53"/>
    </w:p>
    <w:p w14:paraId="1AFA6149" w14:textId="77777777" w:rsidR="000905E0" w:rsidRPr="00CC1C46" w:rsidRDefault="00A7772A" w:rsidP="000905E0">
      <w:pPr>
        <w:pStyle w:val="StandardAbs"/>
        <w:keepNext/>
        <w:rPr>
          <w:rFonts w:asciiTheme="minorHAnsi" w:hAnsiTheme="minorHAnsi"/>
          <w:sz w:val="20"/>
        </w:rPr>
      </w:pPr>
      <w:r w:rsidRPr="00CC1C46">
        <w:rPr>
          <w:rFonts w:asciiTheme="minorHAnsi" w:hAnsiTheme="minorHAnsi"/>
          <w:sz w:val="20"/>
        </w:rPr>
        <w:t>Es müssen SI-Einheiten verwendet werden</w:t>
      </w:r>
      <w:r w:rsidR="0088010B" w:rsidRPr="00CC1C46">
        <w:rPr>
          <w:rFonts w:asciiTheme="minorHAnsi" w:hAnsiTheme="minorHAnsi"/>
          <w:sz w:val="20"/>
        </w:rPr>
        <w:t xml:space="preserve"> (EN 15804, </w:t>
      </w:r>
      <w:r w:rsidR="00F376DA" w:rsidRPr="00CC1C46">
        <w:rPr>
          <w:rFonts w:asciiTheme="minorHAnsi" w:hAnsiTheme="minorHAnsi"/>
          <w:sz w:val="20"/>
        </w:rPr>
        <w:t xml:space="preserve">Punkt </w:t>
      </w:r>
      <w:r w:rsidR="0088010B" w:rsidRPr="00CC1C46">
        <w:rPr>
          <w:rFonts w:asciiTheme="minorHAnsi" w:hAnsiTheme="minorHAnsi"/>
          <w:sz w:val="20"/>
        </w:rPr>
        <w:t>6.3.9)</w:t>
      </w:r>
      <w:r w:rsidRPr="00CC1C46">
        <w:rPr>
          <w:rFonts w:asciiTheme="minorHAnsi" w:hAnsiTheme="minorHAnsi"/>
          <w:sz w:val="20"/>
        </w:rPr>
        <w:t>.</w:t>
      </w:r>
      <w:r w:rsidR="0088010B" w:rsidRPr="00CC1C46">
        <w:rPr>
          <w:rFonts w:asciiTheme="minorHAnsi" w:hAnsiTheme="minorHAnsi"/>
          <w:sz w:val="20"/>
        </w:rPr>
        <w:t xml:space="preserve"> </w:t>
      </w:r>
    </w:p>
    <w:p w14:paraId="1272EAF7" w14:textId="77777777" w:rsidR="000905E0" w:rsidRPr="00CC1C46" w:rsidRDefault="0088010B" w:rsidP="000905E0">
      <w:pPr>
        <w:pStyle w:val="StandardAbs"/>
        <w:keepNext/>
        <w:rPr>
          <w:rFonts w:asciiTheme="minorHAnsi" w:hAnsiTheme="minorHAnsi"/>
          <w:sz w:val="20"/>
        </w:rPr>
      </w:pPr>
      <w:r w:rsidRPr="00CC1C46">
        <w:rPr>
          <w:rFonts w:asciiTheme="minorHAnsi" w:hAnsiTheme="minorHAnsi"/>
          <w:sz w:val="20"/>
        </w:rPr>
        <w:t>Ausnahmen sind z.B. Einheiten der Zeitdauer, die auch in Minuten, Stu</w:t>
      </w:r>
      <w:r w:rsidR="00251E1A" w:rsidRPr="00CC1C46">
        <w:rPr>
          <w:rFonts w:asciiTheme="minorHAnsi" w:hAnsiTheme="minorHAnsi"/>
          <w:sz w:val="20"/>
        </w:rPr>
        <w:t>n</w:t>
      </w:r>
      <w:r w:rsidRPr="00CC1C46">
        <w:rPr>
          <w:rFonts w:asciiTheme="minorHAnsi" w:hAnsiTheme="minorHAnsi"/>
          <w:sz w:val="20"/>
        </w:rPr>
        <w:t>den, Tagen, etc. ausgedrückt werden</w:t>
      </w:r>
      <w:r w:rsidR="00815A87" w:rsidRPr="00CC1C46">
        <w:rPr>
          <w:rFonts w:asciiTheme="minorHAnsi" w:hAnsiTheme="minorHAnsi"/>
          <w:sz w:val="20"/>
        </w:rPr>
        <w:t xml:space="preserve"> </w:t>
      </w:r>
      <w:r w:rsidRPr="00CC1C46">
        <w:rPr>
          <w:rFonts w:asciiTheme="minorHAnsi" w:hAnsiTheme="minorHAnsi"/>
          <w:sz w:val="20"/>
        </w:rPr>
        <w:t>dürfen.</w:t>
      </w:r>
      <w:r w:rsidR="00A7772A" w:rsidRPr="00CC1C46">
        <w:rPr>
          <w:rFonts w:asciiTheme="minorHAnsi" w:hAnsiTheme="minorHAnsi"/>
          <w:sz w:val="20"/>
        </w:rPr>
        <w:t xml:space="preserve"> </w:t>
      </w:r>
    </w:p>
    <w:p w14:paraId="5DACB71B" w14:textId="77777777" w:rsidR="00B26FB0" w:rsidRPr="00CC1C46" w:rsidRDefault="00B26FB0" w:rsidP="00285271">
      <w:pPr>
        <w:pStyle w:val="berschrift2"/>
        <w:rPr>
          <w:rStyle w:val="berschrift3Zchn"/>
          <w:rFonts w:asciiTheme="minorHAnsi" w:hAnsiTheme="minorHAnsi"/>
          <w:b/>
          <w:bCs/>
          <w:shd w:val="clear" w:color="auto" w:fill="auto"/>
        </w:rPr>
      </w:pPr>
      <w:bookmarkStart w:id="54" w:name="_Toc434579431"/>
      <w:r w:rsidRPr="00CC1C46">
        <w:rPr>
          <w:rStyle w:val="berschrift3Zchn"/>
          <w:rFonts w:asciiTheme="minorHAnsi" w:hAnsiTheme="minorHAnsi"/>
          <w:b/>
          <w:bCs/>
          <w:shd w:val="clear" w:color="auto" w:fill="auto"/>
        </w:rPr>
        <w:t xml:space="preserve">Deklaration der Umweltparameter </w:t>
      </w:r>
      <w:r w:rsidR="00A32EE6" w:rsidRPr="00CC1C46">
        <w:rPr>
          <w:rStyle w:val="berschrift3Zchn"/>
          <w:rFonts w:asciiTheme="minorHAnsi" w:hAnsiTheme="minorHAnsi"/>
          <w:b/>
          <w:bCs/>
          <w:shd w:val="clear" w:color="auto" w:fill="auto"/>
        </w:rPr>
        <w:t xml:space="preserve">aus der </w:t>
      </w:r>
      <w:r w:rsidR="00A005B7" w:rsidRPr="00CC1C46">
        <w:rPr>
          <w:rStyle w:val="berschrift3Zchn"/>
          <w:rFonts w:asciiTheme="minorHAnsi" w:hAnsiTheme="minorHAnsi"/>
          <w:b/>
          <w:bCs/>
          <w:shd w:val="clear" w:color="auto" w:fill="auto"/>
        </w:rPr>
        <w:t>Ökobilanz</w:t>
      </w:r>
      <w:bookmarkEnd w:id="54"/>
    </w:p>
    <w:p w14:paraId="45F97B8C" w14:textId="77777777" w:rsidR="00A32EE6" w:rsidRPr="00CC1C46" w:rsidRDefault="00A32EE6" w:rsidP="000905E0">
      <w:pPr>
        <w:keepNext/>
        <w:rPr>
          <w:rFonts w:asciiTheme="minorHAnsi" w:hAnsiTheme="minorHAnsi"/>
          <w:sz w:val="20"/>
        </w:rPr>
      </w:pPr>
      <w:r w:rsidRPr="00CC1C46">
        <w:rPr>
          <w:rFonts w:asciiTheme="minorHAnsi" w:hAnsiTheme="minorHAnsi"/>
          <w:sz w:val="20"/>
        </w:rPr>
        <w:t>Die Deklaration der Umweltparameter aus der Ökobilanz erfolgt im Rahmen der EPD nach de</w:t>
      </w:r>
      <w:r w:rsidR="006E0987" w:rsidRPr="00CC1C46">
        <w:rPr>
          <w:rFonts w:asciiTheme="minorHAnsi" w:hAnsiTheme="minorHAnsi"/>
          <w:sz w:val="20"/>
        </w:rPr>
        <w:t>r</w:t>
      </w:r>
      <w:r w:rsidRPr="00CC1C46">
        <w:rPr>
          <w:rFonts w:asciiTheme="minorHAnsi" w:hAnsiTheme="minorHAnsi"/>
          <w:sz w:val="20"/>
        </w:rPr>
        <w:t xml:space="preserve"> </w:t>
      </w:r>
      <w:r w:rsidR="006E0987" w:rsidRPr="00CC1C46">
        <w:rPr>
          <w:rFonts w:asciiTheme="minorHAnsi" w:hAnsiTheme="minorHAnsi"/>
          <w:sz w:val="20"/>
        </w:rPr>
        <w:t>im</w:t>
      </w:r>
      <w:r w:rsidRPr="00CC1C46">
        <w:rPr>
          <w:rFonts w:asciiTheme="minorHAnsi" w:hAnsiTheme="minorHAnsi"/>
          <w:sz w:val="20"/>
        </w:rPr>
        <w:t xml:space="preserve"> „</w:t>
      </w:r>
      <w:r w:rsidR="00A005B7" w:rsidRPr="00CC1C46">
        <w:rPr>
          <w:rFonts w:asciiTheme="minorHAnsi" w:hAnsiTheme="minorHAnsi"/>
          <w:sz w:val="20"/>
        </w:rPr>
        <w:t>Basisdokument</w:t>
      </w:r>
      <w:r w:rsidRPr="00CC1C46">
        <w:rPr>
          <w:rFonts w:asciiTheme="minorHAnsi" w:hAnsiTheme="minorHAnsi"/>
          <w:sz w:val="20"/>
        </w:rPr>
        <w:t xml:space="preserve"> zur Erstellung von Umweltproduktdeklarationen Typ III“</w:t>
      </w:r>
      <w:r w:rsidR="00D11772" w:rsidRPr="00CC1C46">
        <w:rPr>
          <w:rFonts w:asciiTheme="minorHAnsi" w:hAnsiTheme="minorHAnsi"/>
          <w:sz w:val="20"/>
        </w:rPr>
        <w:t xml:space="preserve"> </w:t>
      </w:r>
      <w:r w:rsidR="00E1767D" w:rsidRPr="00CC1C46">
        <w:rPr>
          <w:rFonts w:asciiTheme="minorHAnsi" w:hAnsiTheme="minorHAnsi"/>
          <w:sz w:val="20"/>
        </w:rPr>
        <w:t xml:space="preserve">in Kapitel </w:t>
      </w:r>
      <w:r w:rsidR="006E0987" w:rsidRPr="00CC1C46">
        <w:rPr>
          <w:rFonts w:asciiTheme="minorHAnsi" w:hAnsiTheme="minorHAnsi"/>
          <w:sz w:val="20"/>
        </w:rPr>
        <w:t>9.1.4</w:t>
      </w:r>
      <w:r w:rsidR="00E1767D" w:rsidRPr="00CC1C46">
        <w:rPr>
          <w:rFonts w:asciiTheme="minorHAnsi" w:hAnsiTheme="minorHAnsi"/>
          <w:sz w:val="20"/>
        </w:rPr>
        <w:t xml:space="preserve"> </w:t>
      </w:r>
      <w:r w:rsidRPr="00CC1C46">
        <w:rPr>
          <w:rFonts w:asciiTheme="minorHAnsi" w:hAnsiTheme="minorHAnsi"/>
          <w:sz w:val="20"/>
        </w:rPr>
        <w:t>dargelegten Art und Weise.</w:t>
      </w:r>
      <w:r w:rsidR="0047117C" w:rsidRPr="00CC1C46">
        <w:rPr>
          <w:rFonts w:asciiTheme="minorHAnsi" w:hAnsiTheme="minorHAnsi"/>
          <w:sz w:val="20"/>
        </w:rPr>
        <w:t xml:space="preserve"> </w:t>
      </w:r>
    </w:p>
    <w:p w14:paraId="0F05838D" w14:textId="77777777" w:rsidR="00A32EE6" w:rsidRPr="00CC1C46" w:rsidRDefault="00360AEA" w:rsidP="00285271">
      <w:pPr>
        <w:pStyle w:val="berschrift2"/>
      </w:pPr>
      <w:bookmarkStart w:id="55" w:name="_Toc434579432"/>
      <w:r w:rsidRPr="00CC1C46">
        <w:rPr>
          <w:rStyle w:val="berschrift3Zchn"/>
          <w:rFonts w:asciiTheme="minorHAnsi" w:hAnsiTheme="minorHAnsi"/>
          <w:b/>
          <w:bCs/>
          <w:shd w:val="clear" w:color="auto" w:fill="auto"/>
        </w:rPr>
        <w:t xml:space="preserve">Hintergrundbericht </w:t>
      </w:r>
      <w:r w:rsidR="00706F67" w:rsidRPr="00CC1C46">
        <w:rPr>
          <w:rStyle w:val="berschrift3Zchn"/>
          <w:rFonts w:asciiTheme="minorHAnsi" w:hAnsiTheme="minorHAnsi"/>
          <w:b/>
          <w:bCs/>
          <w:shd w:val="clear" w:color="auto" w:fill="auto"/>
        </w:rPr>
        <w:t>zur Ökobilanz</w:t>
      </w:r>
      <w:bookmarkEnd w:id="55"/>
    </w:p>
    <w:p w14:paraId="61947BF5" w14:textId="77777777" w:rsidR="00167E63" w:rsidRPr="00CC1C46" w:rsidRDefault="00167E63" w:rsidP="00167E63">
      <w:pPr>
        <w:rPr>
          <w:rFonts w:asciiTheme="minorHAnsi" w:hAnsiTheme="minorHAnsi"/>
          <w:sz w:val="20"/>
        </w:rPr>
      </w:pPr>
      <w:r w:rsidRPr="00CC1C46">
        <w:rPr>
          <w:rFonts w:asciiTheme="minorHAnsi" w:hAnsiTheme="minorHAnsi"/>
          <w:sz w:val="20"/>
        </w:rPr>
        <w:t xml:space="preserve">Der Hintergrundbericht ist die systematische und umfassende Zusammenfassung der Projektdokumentation zur Unterstützung der Prüfung einer EPD. Der Projektbericht muss dokumentieren, dass die auf einer Ökobilanz basierenden Informationen sowie die zusätzlichen Informationen einer EPD den Anforderungen dieses Regeldokumentes entsprechen. </w:t>
      </w:r>
    </w:p>
    <w:p w14:paraId="186447A3" w14:textId="77777777" w:rsidR="00167E63" w:rsidRPr="00CC1C46" w:rsidRDefault="00167E63" w:rsidP="00167E63">
      <w:pPr>
        <w:rPr>
          <w:rFonts w:asciiTheme="minorHAnsi" w:hAnsiTheme="minorHAnsi"/>
          <w:sz w:val="20"/>
        </w:rPr>
      </w:pPr>
      <w:r w:rsidRPr="00CC1C46">
        <w:rPr>
          <w:rFonts w:asciiTheme="minorHAnsi" w:hAnsiTheme="minorHAnsi"/>
          <w:sz w:val="20"/>
        </w:rPr>
        <w:t xml:space="preserve">Der Hintergrundbericht muss alle Daten und Informationen, die für die in der EPD veröffentlichten Angaben wichtig und die in diesem Regelwerk gefordert sind, enthalten. Besondere Sorgfalt ist darauf zu legen, </w:t>
      </w:r>
      <w:r w:rsidRPr="00CC1C46">
        <w:rPr>
          <w:rFonts w:asciiTheme="minorHAnsi" w:hAnsiTheme="minorHAnsi"/>
          <w:sz w:val="20"/>
        </w:rPr>
        <w:lastRenderedPageBreak/>
        <w:t xml:space="preserve">nachvollziehbar darzustellen, wie sich die deklarierten Daten und Informationen der EPD aus der Ökobilanz ergeben und wie – falls deklariert - die Referenz- Nutzungsdauer RSL (reference service life) ermittelt wurde. </w:t>
      </w:r>
    </w:p>
    <w:p w14:paraId="5A1D05B0" w14:textId="77777777" w:rsidR="00167E63" w:rsidRPr="00CC1C46" w:rsidRDefault="00167E63" w:rsidP="00167E63">
      <w:pPr>
        <w:rPr>
          <w:rFonts w:asciiTheme="minorHAnsi" w:hAnsiTheme="minorHAnsi"/>
          <w:sz w:val="20"/>
        </w:rPr>
      </w:pPr>
      <w:r w:rsidRPr="00CC1C46">
        <w:rPr>
          <w:rFonts w:asciiTheme="minorHAnsi" w:hAnsiTheme="minorHAnsi"/>
          <w:sz w:val="20"/>
        </w:rPr>
        <w:t xml:space="preserve">Die Struktur des Hintergrundberichtes richtet sich in Anlehnung an EN 15804 nach der Struktur dieses Regeldokuments. </w:t>
      </w:r>
    </w:p>
    <w:p w14:paraId="26702A19" w14:textId="77777777" w:rsidR="00167E63" w:rsidRPr="00CC1C46" w:rsidRDefault="00167E63" w:rsidP="00167E63">
      <w:pPr>
        <w:rPr>
          <w:rFonts w:asciiTheme="minorHAnsi" w:hAnsiTheme="minorHAnsi"/>
          <w:sz w:val="20"/>
        </w:rPr>
      </w:pPr>
    </w:p>
    <w:p w14:paraId="380BCFE8" w14:textId="77777777" w:rsidR="00167E63" w:rsidRPr="00CC1C46" w:rsidRDefault="00167E63" w:rsidP="00167E63">
      <w:pPr>
        <w:rPr>
          <w:rFonts w:asciiTheme="minorHAnsi" w:hAnsiTheme="minorHAnsi"/>
          <w:sz w:val="20"/>
        </w:rPr>
      </w:pPr>
      <w:r w:rsidRPr="00CC1C46">
        <w:rPr>
          <w:rFonts w:asciiTheme="minorHAnsi" w:hAnsiTheme="minorHAnsi"/>
          <w:sz w:val="20"/>
        </w:rPr>
        <w:t>Der Hintergrundbericht muss dem Verifizierer unter den Bedingungen der Vertraulichkeit (siehe ISO 14025) zugänglich sein. Der Hintergrundbericht ist nicht Teil der öffentlichen Kommunikation.</w:t>
      </w:r>
    </w:p>
    <w:p w14:paraId="3833D46B" w14:textId="77777777" w:rsidR="00167E63" w:rsidRPr="00CC1C46" w:rsidRDefault="00167E63" w:rsidP="00167E63">
      <w:pPr>
        <w:rPr>
          <w:rFonts w:asciiTheme="minorHAnsi" w:hAnsiTheme="minorHAnsi"/>
          <w:sz w:val="20"/>
        </w:rPr>
      </w:pPr>
    </w:p>
    <w:p w14:paraId="3768DE3E" w14:textId="77777777" w:rsidR="00167E63" w:rsidRPr="00CC1C46" w:rsidRDefault="00167E63" w:rsidP="00167E63">
      <w:pPr>
        <w:rPr>
          <w:rFonts w:asciiTheme="minorHAnsi" w:hAnsiTheme="minorHAnsi"/>
          <w:sz w:val="20"/>
        </w:rPr>
      </w:pPr>
      <w:r w:rsidRPr="00CC1C46">
        <w:rPr>
          <w:rFonts w:asciiTheme="minorHAnsi" w:hAnsiTheme="minorHAnsi"/>
          <w:sz w:val="20"/>
        </w:rPr>
        <w:t xml:space="preserve">Der Hintergrundbericht muss folgende allgemeine Angaben enthalten: </w:t>
      </w:r>
    </w:p>
    <w:p w14:paraId="4D22D467" w14:textId="77777777" w:rsidR="00167E63" w:rsidRPr="00CC1C46" w:rsidRDefault="00167E63" w:rsidP="00321804">
      <w:pPr>
        <w:pStyle w:val="Listenabsatz"/>
        <w:numPr>
          <w:ilvl w:val="0"/>
          <w:numId w:val="12"/>
        </w:numPr>
        <w:rPr>
          <w:rFonts w:asciiTheme="minorHAnsi" w:hAnsiTheme="minorHAnsi"/>
          <w:sz w:val="20"/>
        </w:rPr>
      </w:pPr>
      <w:r w:rsidRPr="00CC1C46">
        <w:rPr>
          <w:rFonts w:asciiTheme="minorHAnsi" w:hAnsiTheme="minorHAnsi"/>
          <w:sz w:val="20"/>
        </w:rPr>
        <w:t xml:space="preserve">Auftraggeber der Ökobilanz, interner oder externer Ökobilanzierer, </w:t>
      </w:r>
    </w:p>
    <w:p w14:paraId="4C3B5220" w14:textId="77777777" w:rsidR="00167E63" w:rsidRPr="00CC1C46" w:rsidRDefault="00167E63" w:rsidP="00321804">
      <w:pPr>
        <w:pStyle w:val="Listenabsatz"/>
        <w:numPr>
          <w:ilvl w:val="0"/>
          <w:numId w:val="12"/>
        </w:numPr>
        <w:rPr>
          <w:rFonts w:asciiTheme="minorHAnsi" w:hAnsiTheme="minorHAnsi"/>
          <w:sz w:val="20"/>
        </w:rPr>
      </w:pPr>
      <w:r w:rsidRPr="00CC1C46">
        <w:rPr>
          <w:rFonts w:asciiTheme="minorHAnsi" w:hAnsiTheme="minorHAnsi"/>
          <w:sz w:val="20"/>
        </w:rPr>
        <w:t xml:space="preserve">Berichtsdatum, </w:t>
      </w:r>
    </w:p>
    <w:p w14:paraId="1ACA863F" w14:textId="77777777" w:rsidR="00167E63" w:rsidRPr="00CC1C46" w:rsidRDefault="00167E63" w:rsidP="00321804">
      <w:pPr>
        <w:pStyle w:val="Listenabsatz"/>
        <w:numPr>
          <w:ilvl w:val="0"/>
          <w:numId w:val="12"/>
        </w:numPr>
        <w:rPr>
          <w:rFonts w:asciiTheme="minorHAnsi" w:hAnsiTheme="minorHAnsi"/>
          <w:sz w:val="20"/>
        </w:rPr>
      </w:pPr>
      <w:r w:rsidRPr="00CC1C46">
        <w:rPr>
          <w:rFonts w:asciiTheme="minorHAnsi" w:hAnsiTheme="minorHAnsi"/>
          <w:sz w:val="20"/>
        </w:rPr>
        <w:t>Hinweise, dass die Ökobilanzstudie in Übereinstimmung mit den Anforderungen dieser Produktkategorienregeln mit Verweis auf EN 15804 durchgeführt wurde.</w:t>
      </w:r>
    </w:p>
    <w:p w14:paraId="668CD296" w14:textId="77777777" w:rsidR="005A679F" w:rsidRPr="00CC1C46" w:rsidRDefault="005A679F" w:rsidP="00AB6BC5">
      <w:pPr>
        <w:rPr>
          <w:rFonts w:asciiTheme="minorHAnsi" w:hAnsiTheme="minorHAnsi"/>
          <w:sz w:val="20"/>
        </w:rPr>
      </w:pPr>
    </w:p>
    <w:p w14:paraId="4377AB12" w14:textId="77777777" w:rsidR="0088010B" w:rsidRPr="00CC1C46" w:rsidRDefault="00167E63" w:rsidP="000905E0">
      <w:pPr>
        <w:pStyle w:val="StandardAbs"/>
        <w:rPr>
          <w:rFonts w:asciiTheme="minorHAnsi" w:hAnsiTheme="minorHAnsi"/>
          <w:sz w:val="20"/>
        </w:rPr>
      </w:pPr>
      <w:r w:rsidRPr="00CC1C46">
        <w:rPr>
          <w:rFonts w:asciiTheme="minorHAnsi" w:hAnsiTheme="minorHAnsi"/>
          <w:sz w:val="20"/>
        </w:rPr>
        <w:t xml:space="preserve">Der Hintergrundbericht zur Ökobilanz muss weiter die in EN 15804, </w:t>
      </w:r>
      <w:r w:rsidR="00F376DA" w:rsidRPr="00CC1C46">
        <w:rPr>
          <w:rFonts w:asciiTheme="minorHAnsi" w:hAnsiTheme="minorHAnsi"/>
          <w:sz w:val="20"/>
        </w:rPr>
        <w:t xml:space="preserve">Kapitel </w:t>
      </w:r>
      <w:r w:rsidRPr="00CC1C46">
        <w:rPr>
          <w:rFonts w:asciiTheme="minorHAnsi" w:hAnsiTheme="minorHAnsi"/>
          <w:sz w:val="20"/>
        </w:rPr>
        <w:t xml:space="preserve">8.2 (S 43ff) dargelegten Elemente enthalten. </w:t>
      </w:r>
      <w:r w:rsidR="0088010B" w:rsidRPr="00CC1C46">
        <w:rPr>
          <w:rFonts w:asciiTheme="minorHAnsi" w:hAnsiTheme="minorHAnsi"/>
          <w:sz w:val="20"/>
        </w:rPr>
        <w:t xml:space="preserve">Im Folgenden sind nur Spezifizierungen bzw. Ergänzungen </w:t>
      </w:r>
      <w:r w:rsidR="00F376DA" w:rsidRPr="00CC1C46">
        <w:rPr>
          <w:rFonts w:asciiTheme="minorHAnsi" w:hAnsiTheme="minorHAnsi"/>
          <w:sz w:val="20"/>
        </w:rPr>
        <w:t xml:space="preserve">zum </w:t>
      </w:r>
      <w:r w:rsidR="0088010B" w:rsidRPr="00CC1C46">
        <w:rPr>
          <w:rFonts w:asciiTheme="minorHAnsi" w:hAnsiTheme="minorHAnsi"/>
          <w:sz w:val="20"/>
        </w:rPr>
        <w:t>jeweiligen Kapitel angeführt:</w:t>
      </w:r>
    </w:p>
    <w:p w14:paraId="60EA9E90" w14:textId="77777777" w:rsidR="00A005B7" w:rsidRPr="00CC1C46" w:rsidRDefault="001B43EF" w:rsidP="001B43EF">
      <w:pPr>
        <w:pStyle w:val="StandardAbs"/>
        <w:rPr>
          <w:rFonts w:asciiTheme="minorHAnsi" w:hAnsiTheme="minorHAnsi"/>
          <w:sz w:val="20"/>
        </w:rPr>
      </w:pPr>
      <w:r w:rsidRPr="00CC1C46">
        <w:rPr>
          <w:rFonts w:asciiTheme="minorHAnsi" w:hAnsiTheme="minorHAnsi"/>
          <w:sz w:val="20"/>
        </w:rPr>
        <w:t xml:space="preserve">b) Ziel der Studie: </w:t>
      </w:r>
    </w:p>
    <w:p w14:paraId="23D1F007" w14:textId="77777777" w:rsidR="00DC7A18" w:rsidRPr="00CC1C46" w:rsidRDefault="00DC7A18" w:rsidP="00DE4C4F">
      <w:pPr>
        <w:pStyle w:val="StandardAbs"/>
        <w:keepNext/>
        <w:rPr>
          <w:rFonts w:asciiTheme="minorHAnsi" w:hAnsiTheme="minorHAnsi"/>
          <w:sz w:val="20"/>
        </w:rPr>
      </w:pPr>
      <w:r w:rsidRPr="00CC1C46">
        <w:rPr>
          <w:rFonts w:asciiTheme="minorHAnsi" w:hAnsiTheme="minorHAnsi"/>
          <w:sz w:val="20"/>
        </w:rPr>
        <w:t>Im Ziel der Untersuchung ist anzuführen:</w:t>
      </w:r>
    </w:p>
    <w:p w14:paraId="47F1FDBB" w14:textId="77777777" w:rsidR="00DC7A18" w:rsidRPr="00CC1C46" w:rsidRDefault="00DC7A18" w:rsidP="00DE4C4F">
      <w:pPr>
        <w:keepNext/>
        <w:rPr>
          <w:rFonts w:asciiTheme="minorHAnsi" w:hAnsiTheme="minorHAnsi"/>
          <w:sz w:val="20"/>
        </w:rPr>
      </w:pPr>
      <w:r w:rsidRPr="00CC1C46">
        <w:rPr>
          <w:rFonts w:asciiTheme="minorHAnsi" w:hAnsiTheme="minorHAnsi"/>
          <w:sz w:val="20"/>
        </w:rPr>
        <w:t xml:space="preserve">„Die vorliegende Ökobilanz dient als Grundlage für die Ausstellung einer Umweltdeklaration (EPD). Sie wurde nach den Regeln </w:t>
      </w:r>
      <w:r w:rsidR="00E1767D" w:rsidRPr="00CC1C46">
        <w:rPr>
          <w:rFonts w:asciiTheme="minorHAnsi" w:hAnsiTheme="minorHAnsi"/>
          <w:sz w:val="20"/>
        </w:rPr>
        <w:t>der Bau EPD GmbH als österreichischer Programmbetreiber für die Erstellung von EPDs</w:t>
      </w:r>
      <w:r w:rsidRPr="00CC1C46">
        <w:rPr>
          <w:rFonts w:asciiTheme="minorHAnsi" w:hAnsiTheme="minorHAnsi"/>
          <w:sz w:val="20"/>
        </w:rPr>
        <w:t xml:space="preserve"> </w:t>
      </w:r>
      <w:r w:rsidR="00BC4DED" w:rsidRPr="00CC1C46">
        <w:rPr>
          <w:rFonts w:asciiTheme="minorHAnsi" w:hAnsiTheme="minorHAnsi"/>
          <w:sz w:val="20"/>
        </w:rPr>
        <w:t xml:space="preserve">und damit auch in Übereinstimmung mit EN 15804 </w:t>
      </w:r>
      <w:r w:rsidRPr="00CC1C46">
        <w:rPr>
          <w:rFonts w:asciiTheme="minorHAnsi" w:hAnsiTheme="minorHAnsi"/>
          <w:sz w:val="20"/>
        </w:rPr>
        <w:t xml:space="preserve">erstellt. Die Resultate sind dafür vorgesehen, in </w:t>
      </w:r>
      <w:r w:rsidR="00BC4DED" w:rsidRPr="00CC1C46">
        <w:rPr>
          <w:rFonts w:asciiTheme="minorHAnsi" w:hAnsiTheme="minorHAnsi"/>
          <w:sz w:val="20"/>
        </w:rPr>
        <w:t xml:space="preserve">einer </w:t>
      </w:r>
      <w:r w:rsidRPr="00CC1C46">
        <w:rPr>
          <w:rFonts w:asciiTheme="minorHAnsi" w:hAnsiTheme="minorHAnsi"/>
          <w:sz w:val="20"/>
        </w:rPr>
        <w:t>EPD veröffentlicht zu werden.</w:t>
      </w:r>
      <w:r w:rsidR="00BC4DED" w:rsidRPr="00CC1C46">
        <w:rPr>
          <w:rFonts w:asciiTheme="minorHAnsi" w:hAnsiTheme="minorHAnsi"/>
          <w:sz w:val="20"/>
        </w:rPr>
        <w:t xml:space="preserve"> Die Daten sind für eine EPD zur „business-to-business“-Kommunikation vorgesehen.</w:t>
      </w:r>
      <w:r w:rsidRPr="00CC1C46">
        <w:rPr>
          <w:rFonts w:asciiTheme="minorHAnsi" w:hAnsiTheme="minorHAnsi"/>
          <w:sz w:val="20"/>
        </w:rPr>
        <w:t>“</w:t>
      </w:r>
    </w:p>
    <w:p w14:paraId="299FC9D3" w14:textId="77777777" w:rsidR="00DC7A18" w:rsidRPr="00CC1C46" w:rsidRDefault="00DC7A18" w:rsidP="0088010B">
      <w:pPr>
        <w:pStyle w:val="StandardAbs"/>
        <w:rPr>
          <w:rFonts w:asciiTheme="minorHAnsi" w:hAnsiTheme="minorHAnsi"/>
          <w:sz w:val="20"/>
        </w:rPr>
      </w:pPr>
      <w:r w:rsidRPr="00CC1C46">
        <w:rPr>
          <w:rFonts w:asciiTheme="minorHAnsi" w:hAnsiTheme="minorHAnsi"/>
          <w:sz w:val="20"/>
        </w:rPr>
        <w:t>Gibt es darüber hinausgehende Ziele der Untersuchung</w:t>
      </w:r>
      <w:r w:rsidR="00F376DA" w:rsidRPr="00CC1C46">
        <w:rPr>
          <w:rFonts w:asciiTheme="minorHAnsi" w:hAnsiTheme="minorHAnsi"/>
          <w:sz w:val="20"/>
        </w:rPr>
        <w:t>,</w:t>
      </w:r>
      <w:r w:rsidRPr="00CC1C46">
        <w:rPr>
          <w:rFonts w:asciiTheme="minorHAnsi" w:hAnsiTheme="minorHAnsi"/>
          <w:sz w:val="20"/>
        </w:rPr>
        <w:t xml:space="preserve"> sind diese anzuführen.</w:t>
      </w:r>
    </w:p>
    <w:p w14:paraId="720E63CA" w14:textId="77777777" w:rsidR="001B43EF" w:rsidRPr="00CC1C46" w:rsidRDefault="001B43EF" w:rsidP="001B43EF">
      <w:pPr>
        <w:pStyle w:val="StandardAbs"/>
        <w:rPr>
          <w:rFonts w:asciiTheme="minorHAnsi" w:hAnsiTheme="minorHAnsi"/>
          <w:sz w:val="20"/>
        </w:rPr>
      </w:pPr>
      <w:r w:rsidRPr="00CC1C46">
        <w:rPr>
          <w:rFonts w:asciiTheme="minorHAnsi" w:hAnsiTheme="minorHAnsi"/>
          <w:sz w:val="20"/>
        </w:rPr>
        <w:t>c) Umfang der Studie</w:t>
      </w:r>
      <w:r w:rsidR="005F09F6" w:rsidRPr="00CC1C46">
        <w:rPr>
          <w:rFonts w:asciiTheme="minorHAnsi" w:hAnsiTheme="minorHAnsi"/>
          <w:sz w:val="20"/>
        </w:rPr>
        <w:t xml:space="preserve"> (sinngemäß </w:t>
      </w:r>
      <w:r w:rsidR="001A387E" w:rsidRPr="00CC1C46">
        <w:rPr>
          <w:rFonts w:asciiTheme="minorHAnsi" w:hAnsiTheme="minorHAnsi"/>
          <w:sz w:val="20"/>
        </w:rPr>
        <w:t>EN</w:t>
      </w:r>
      <w:r w:rsidR="005F09F6" w:rsidRPr="00CC1C46">
        <w:rPr>
          <w:rFonts w:asciiTheme="minorHAnsi" w:hAnsiTheme="minorHAnsi"/>
          <w:sz w:val="20"/>
        </w:rPr>
        <w:t xml:space="preserve"> 15804)</w:t>
      </w:r>
      <w:r w:rsidRPr="00CC1C46">
        <w:rPr>
          <w:rFonts w:asciiTheme="minorHAnsi" w:hAnsiTheme="minorHAnsi"/>
          <w:sz w:val="20"/>
        </w:rPr>
        <w:t>:</w:t>
      </w:r>
    </w:p>
    <w:p w14:paraId="2D1728CE" w14:textId="77777777" w:rsidR="005F09F6" w:rsidRPr="00CC1C46" w:rsidRDefault="005F09F6" w:rsidP="0088010B">
      <w:pPr>
        <w:pStyle w:val="Listenabsatz"/>
        <w:rPr>
          <w:rFonts w:asciiTheme="minorHAnsi" w:hAnsiTheme="minorHAnsi"/>
          <w:color w:val="auto"/>
          <w:sz w:val="20"/>
          <w:lang w:val="de-AT"/>
        </w:rPr>
      </w:pPr>
      <w:r w:rsidRPr="00CC1C46">
        <w:rPr>
          <w:rFonts w:asciiTheme="minorHAnsi" w:hAnsiTheme="minorHAnsi"/>
          <w:color w:val="auto"/>
          <w:sz w:val="20"/>
          <w:lang w:val="de-AT"/>
        </w:rPr>
        <w:t xml:space="preserve">Beschreibung des untersuchten Produktsystems hinsichtlich seiner technischen und funktionalen Eigenschaften. </w:t>
      </w:r>
    </w:p>
    <w:p w14:paraId="6C853A61" w14:textId="77777777" w:rsidR="005F09F6" w:rsidRPr="00CC1C46" w:rsidRDefault="005F09F6" w:rsidP="0088010B">
      <w:pPr>
        <w:pStyle w:val="Listenabsatz"/>
        <w:rPr>
          <w:rFonts w:asciiTheme="minorHAnsi" w:hAnsiTheme="minorHAnsi"/>
          <w:color w:val="auto"/>
          <w:sz w:val="20"/>
          <w:lang w:val="de-AT"/>
        </w:rPr>
      </w:pPr>
      <w:r w:rsidRPr="00CC1C46">
        <w:rPr>
          <w:rFonts w:asciiTheme="minorHAnsi" w:hAnsiTheme="minorHAnsi"/>
          <w:color w:val="auto"/>
          <w:sz w:val="20"/>
          <w:lang w:val="de-AT"/>
        </w:rPr>
        <w:t>Bei Durchschnitts-</w:t>
      </w:r>
      <w:r w:rsidR="009F5CF4" w:rsidRPr="00CC1C46">
        <w:rPr>
          <w:rFonts w:asciiTheme="minorHAnsi" w:hAnsiTheme="minorHAnsi"/>
          <w:color w:val="auto"/>
          <w:sz w:val="20"/>
          <w:lang w:val="de-AT"/>
        </w:rPr>
        <w:t>EPD</w:t>
      </w:r>
      <w:r w:rsidRPr="00CC1C46">
        <w:rPr>
          <w:rFonts w:asciiTheme="minorHAnsi" w:hAnsiTheme="minorHAnsi"/>
          <w:color w:val="auto"/>
          <w:sz w:val="20"/>
          <w:lang w:val="de-AT"/>
        </w:rPr>
        <w:t xml:space="preserve"> </w:t>
      </w:r>
      <w:r w:rsidR="0088010B" w:rsidRPr="00CC1C46">
        <w:rPr>
          <w:rFonts w:asciiTheme="minorHAnsi" w:hAnsiTheme="minorHAnsi"/>
          <w:color w:val="auto"/>
          <w:sz w:val="20"/>
          <w:lang w:val="de-AT"/>
        </w:rPr>
        <w:t>ist die Repräsentativität des Durchschnitts (geografischer und zeitlicher Bezug, technologischer Erfassungsbereich</w:t>
      </w:r>
      <w:r w:rsidR="00C26E50" w:rsidRPr="00CC1C46">
        <w:rPr>
          <w:rFonts w:asciiTheme="minorHAnsi" w:hAnsiTheme="minorHAnsi"/>
          <w:color w:val="auto"/>
          <w:sz w:val="20"/>
          <w:lang w:val="de-AT"/>
        </w:rPr>
        <w:t xml:space="preserve"> </w:t>
      </w:r>
      <w:r w:rsidRPr="00CC1C46">
        <w:rPr>
          <w:rFonts w:asciiTheme="minorHAnsi" w:hAnsiTheme="minorHAnsi"/>
          <w:color w:val="auto"/>
          <w:sz w:val="20"/>
          <w:lang w:val="de-AT"/>
        </w:rPr>
        <w:t>auszuweisen:</w:t>
      </w:r>
    </w:p>
    <w:p w14:paraId="4E1D8962" w14:textId="047FD29B" w:rsidR="0088010B" w:rsidRPr="00CC1C46" w:rsidRDefault="004E207E" w:rsidP="001B43EF">
      <w:pPr>
        <w:pStyle w:val="Listenabsatz"/>
        <w:rPr>
          <w:rFonts w:asciiTheme="minorHAnsi" w:hAnsiTheme="minorHAnsi"/>
          <w:color w:val="auto"/>
          <w:sz w:val="20"/>
          <w:lang w:val="de-AT"/>
        </w:rPr>
      </w:pPr>
      <w:r w:rsidRPr="00CC1C46">
        <w:rPr>
          <w:rFonts w:asciiTheme="minorHAnsi" w:hAnsiTheme="minorHAnsi"/>
          <w:color w:val="auto"/>
          <w:sz w:val="20"/>
          <w:lang w:val="de-AT"/>
        </w:rPr>
        <w:t xml:space="preserve">Beschreibung der </w:t>
      </w:r>
      <w:r w:rsidR="001B43EF" w:rsidRPr="00CC1C46">
        <w:rPr>
          <w:rFonts w:asciiTheme="minorHAnsi" w:hAnsiTheme="minorHAnsi"/>
          <w:color w:val="auto"/>
          <w:sz w:val="20"/>
          <w:lang w:val="de-AT"/>
        </w:rPr>
        <w:t xml:space="preserve">Systemgrenzen entsprechend </w:t>
      </w:r>
      <w:r w:rsidR="00431816">
        <w:fldChar w:fldCharType="begin"/>
      </w:r>
      <w:r w:rsidR="00431816">
        <w:instrText xml:space="preserve"> REF _Ref309544277 \h  \* MERGEFORMAT </w:instrText>
      </w:r>
      <w:r w:rsidR="00431816">
        <w:fldChar w:fldCharType="separate"/>
      </w:r>
      <w:r w:rsidR="004E76F1" w:rsidRPr="00CC1C46">
        <w:rPr>
          <w:rFonts w:asciiTheme="minorHAnsi" w:hAnsiTheme="minorHAnsi"/>
          <w:sz w:val="20"/>
        </w:rPr>
        <w:t xml:space="preserve">Abbildung </w:t>
      </w:r>
      <w:r w:rsidR="004E76F1">
        <w:rPr>
          <w:rFonts w:asciiTheme="minorHAnsi" w:hAnsiTheme="minorHAnsi"/>
          <w:sz w:val="20"/>
        </w:rPr>
        <w:t>1</w:t>
      </w:r>
      <w:r w:rsidR="00431816">
        <w:fldChar w:fldCharType="end"/>
      </w:r>
      <w:r w:rsidR="009A7A2B" w:rsidRPr="00CC1C46">
        <w:rPr>
          <w:rFonts w:asciiTheme="minorHAnsi" w:hAnsiTheme="minorHAnsi"/>
          <w:color w:val="auto"/>
          <w:sz w:val="20"/>
          <w:lang w:val="de-AT"/>
        </w:rPr>
        <w:t xml:space="preserve"> </w:t>
      </w:r>
      <w:r w:rsidR="001B43EF" w:rsidRPr="00CC1C46">
        <w:rPr>
          <w:rFonts w:asciiTheme="minorHAnsi" w:hAnsiTheme="minorHAnsi"/>
          <w:color w:val="auto"/>
          <w:sz w:val="20"/>
          <w:lang w:val="de-AT"/>
        </w:rPr>
        <w:t xml:space="preserve">inklusive </w:t>
      </w:r>
      <w:r w:rsidR="0088010B" w:rsidRPr="00CC1C46">
        <w:rPr>
          <w:rFonts w:asciiTheme="minorHAnsi" w:hAnsiTheme="minorHAnsi"/>
          <w:color w:val="auto"/>
          <w:sz w:val="20"/>
          <w:lang w:val="de-AT"/>
        </w:rPr>
        <w:t xml:space="preserve">Beschreibung der über den Lebenszyklus stattfindenden Prozesse </w:t>
      </w:r>
    </w:p>
    <w:p w14:paraId="5E2C4F0A" w14:textId="77777777" w:rsidR="00587361" w:rsidRPr="00CC1C46" w:rsidRDefault="0088010B" w:rsidP="001B43EF">
      <w:pPr>
        <w:pStyle w:val="Listenabsatz"/>
        <w:rPr>
          <w:rFonts w:asciiTheme="minorHAnsi" w:hAnsiTheme="minorHAnsi"/>
          <w:color w:val="auto"/>
          <w:sz w:val="20"/>
          <w:lang w:val="de-AT"/>
        </w:rPr>
      </w:pPr>
      <w:r w:rsidRPr="00CC1C46">
        <w:rPr>
          <w:rFonts w:asciiTheme="minorHAnsi" w:hAnsiTheme="minorHAnsi"/>
          <w:color w:val="auto"/>
          <w:sz w:val="20"/>
          <w:lang w:val="de-AT"/>
        </w:rPr>
        <w:t>Einfaches Flussdiagramm der Prozesse, die in der Ökobilanz behandelt werden</w:t>
      </w:r>
    </w:p>
    <w:p w14:paraId="64E115B0" w14:textId="77777777" w:rsidR="00F54E28" w:rsidRPr="00CC1C46" w:rsidRDefault="00F54E28" w:rsidP="005A7E4C">
      <w:pPr>
        <w:pStyle w:val="StandardAbs"/>
        <w:rPr>
          <w:rFonts w:asciiTheme="minorHAnsi" w:hAnsiTheme="minorHAnsi"/>
          <w:sz w:val="20"/>
        </w:rPr>
      </w:pPr>
      <w:r w:rsidRPr="00CC1C46">
        <w:rPr>
          <w:rFonts w:asciiTheme="minorHAnsi" w:hAnsiTheme="minorHAnsi"/>
          <w:sz w:val="20"/>
        </w:rPr>
        <w:t>d) Sachbilanz:</w:t>
      </w:r>
    </w:p>
    <w:p w14:paraId="2A09DFB9" w14:textId="77777777" w:rsidR="00C23ED5" w:rsidRPr="00CC1C46" w:rsidRDefault="00C23ED5" w:rsidP="001B43EF">
      <w:pPr>
        <w:pStyle w:val="Listenabsatz"/>
        <w:rPr>
          <w:rFonts w:asciiTheme="minorHAnsi" w:hAnsiTheme="minorHAnsi"/>
          <w:color w:val="auto"/>
          <w:sz w:val="20"/>
          <w:lang w:val="de-AT"/>
        </w:rPr>
      </w:pPr>
      <w:r w:rsidRPr="00CC1C46">
        <w:rPr>
          <w:rFonts w:asciiTheme="minorHAnsi" w:hAnsiTheme="minorHAnsi"/>
          <w:color w:val="auto"/>
          <w:sz w:val="20"/>
          <w:lang w:val="de-AT"/>
        </w:rPr>
        <w:t>Beschreibung und Begründung der technischen Informationen und Szenarien, die der Ökobilanz eines optionalen Moduls zu Grunde liegen.</w:t>
      </w:r>
    </w:p>
    <w:p w14:paraId="57D88D6E" w14:textId="77777777" w:rsidR="00C038CF" w:rsidRPr="00CC1C46" w:rsidRDefault="005A7E4C" w:rsidP="00321804">
      <w:pPr>
        <w:pStyle w:val="Listenabsatz"/>
        <w:numPr>
          <w:ilvl w:val="0"/>
          <w:numId w:val="8"/>
        </w:numPr>
        <w:rPr>
          <w:rFonts w:asciiTheme="minorHAnsi" w:hAnsiTheme="minorHAnsi"/>
          <w:color w:val="auto"/>
          <w:sz w:val="20"/>
          <w:lang w:val="de-AT"/>
        </w:rPr>
      </w:pPr>
      <w:r w:rsidRPr="00CC1C46">
        <w:rPr>
          <w:rFonts w:asciiTheme="minorHAnsi" w:hAnsiTheme="minorHAnsi"/>
          <w:color w:val="auto"/>
          <w:sz w:val="20"/>
          <w:lang w:val="de-AT"/>
        </w:rPr>
        <w:t xml:space="preserve">Angabe von </w:t>
      </w:r>
      <w:r w:rsidR="00C038CF" w:rsidRPr="00CC1C46">
        <w:rPr>
          <w:rFonts w:asciiTheme="minorHAnsi" w:hAnsiTheme="minorHAnsi"/>
          <w:color w:val="auto"/>
          <w:sz w:val="20"/>
          <w:lang w:val="de-AT"/>
        </w:rPr>
        <w:t>Bezugseinheit</w:t>
      </w:r>
      <w:r w:rsidRPr="00CC1C46">
        <w:rPr>
          <w:rFonts w:asciiTheme="minorHAnsi" w:hAnsiTheme="minorHAnsi"/>
          <w:color w:val="auto"/>
          <w:sz w:val="20"/>
          <w:lang w:val="de-AT"/>
        </w:rPr>
        <w:t xml:space="preserve"> und Produkte</w:t>
      </w:r>
      <w:r w:rsidR="00C038CF" w:rsidRPr="00CC1C46">
        <w:rPr>
          <w:rFonts w:asciiTheme="minorHAnsi" w:hAnsiTheme="minorHAnsi"/>
          <w:color w:val="auto"/>
          <w:sz w:val="20"/>
          <w:lang w:val="de-AT"/>
        </w:rPr>
        <w:t xml:space="preserve">, </w:t>
      </w:r>
      <w:r w:rsidRPr="00CC1C46">
        <w:rPr>
          <w:rFonts w:asciiTheme="minorHAnsi" w:hAnsiTheme="minorHAnsi"/>
          <w:color w:val="auto"/>
          <w:sz w:val="20"/>
          <w:lang w:val="de-AT"/>
        </w:rPr>
        <w:t xml:space="preserve">für </w:t>
      </w:r>
      <w:r w:rsidR="00C038CF" w:rsidRPr="00CC1C46">
        <w:rPr>
          <w:rFonts w:asciiTheme="minorHAnsi" w:hAnsiTheme="minorHAnsi"/>
          <w:color w:val="auto"/>
          <w:sz w:val="20"/>
          <w:lang w:val="de-AT"/>
        </w:rPr>
        <w:t xml:space="preserve">welche die Stoffströme erhoben wurden (z.B. pro Tonne </w:t>
      </w:r>
      <w:r w:rsidR="00F30A3D" w:rsidRPr="00CC1C46">
        <w:rPr>
          <w:rFonts w:asciiTheme="minorHAnsi" w:hAnsiTheme="minorHAnsi"/>
          <w:color w:val="auto"/>
          <w:sz w:val="20"/>
          <w:lang w:val="de-AT"/>
        </w:rPr>
        <w:t xml:space="preserve">oder Volumen </w:t>
      </w:r>
      <w:r w:rsidR="00C038CF" w:rsidRPr="00CC1C46">
        <w:rPr>
          <w:rFonts w:asciiTheme="minorHAnsi" w:hAnsiTheme="minorHAnsi"/>
          <w:color w:val="auto"/>
          <w:sz w:val="20"/>
          <w:lang w:val="de-AT"/>
        </w:rPr>
        <w:t>auslieferfertiges Produkt</w:t>
      </w:r>
      <w:r w:rsidRPr="00CC1C46">
        <w:rPr>
          <w:rFonts w:asciiTheme="minorHAnsi" w:hAnsiTheme="minorHAnsi"/>
          <w:color w:val="auto"/>
          <w:sz w:val="20"/>
          <w:lang w:val="de-AT"/>
        </w:rPr>
        <w:t xml:space="preserve"> xy</w:t>
      </w:r>
      <w:r w:rsidR="00C038CF" w:rsidRPr="00CC1C46">
        <w:rPr>
          <w:rFonts w:asciiTheme="minorHAnsi" w:hAnsiTheme="minorHAnsi"/>
          <w:color w:val="auto"/>
          <w:sz w:val="20"/>
          <w:lang w:val="de-AT"/>
        </w:rPr>
        <w:t>)</w:t>
      </w:r>
    </w:p>
    <w:p w14:paraId="29B68AE8" w14:textId="77777777" w:rsidR="008E67F0" w:rsidRPr="00CC1C46" w:rsidRDefault="008E67F0" w:rsidP="00321804">
      <w:pPr>
        <w:pStyle w:val="Listenabsatz"/>
        <w:numPr>
          <w:ilvl w:val="0"/>
          <w:numId w:val="8"/>
        </w:numPr>
        <w:rPr>
          <w:rFonts w:asciiTheme="minorHAnsi" w:hAnsiTheme="minorHAnsi"/>
          <w:color w:val="auto"/>
          <w:sz w:val="20"/>
          <w:lang w:val="de-AT"/>
        </w:rPr>
      </w:pPr>
      <w:r w:rsidRPr="00CC1C46">
        <w:rPr>
          <w:rFonts w:asciiTheme="minorHAnsi" w:hAnsiTheme="minorHAnsi"/>
          <w:color w:val="auto"/>
          <w:sz w:val="20"/>
          <w:lang w:val="de-AT"/>
        </w:rPr>
        <w:t>Dokumentation der Datenerhebung und des Berechnungsverfahrens</w:t>
      </w:r>
    </w:p>
    <w:p w14:paraId="5AFBA6DE" w14:textId="77777777" w:rsidR="00703593" w:rsidRPr="00CC1C46" w:rsidRDefault="00C542BC" w:rsidP="00321804">
      <w:pPr>
        <w:pStyle w:val="Listenabsatz"/>
        <w:numPr>
          <w:ilvl w:val="0"/>
          <w:numId w:val="8"/>
        </w:numPr>
        <w:rPr>
          <w:rFonts w:asciiTheme="minorHAnsi" w:hAnsiTheme="minorHAnsi"/>
          <w:color w:val="auto"/>
          <w:sz w:val="20"/>
          <w:lang w:val="de-AT"/>
        </w:rPr>
      </w:pPr>
      <w:r w:rsidRPr="00CC1C46">
        <w:rPr>
          <w:rFonts w:asciiTheme="minorHAnsi" w:hAnsiTheme="minorHAnsi"/>
          <w:color w:val="auto"/>
          <w:sz w:val="20"/>
          <w:lang w:val="de-AT"/>
        </w:rPr>
        <w:t xml:space="preserve">Darstellung der Zuordnung der Prozessdaten zu generischen Daten, </w:t>
      </w:r>
    </w:p>
    <w:p w14:paraId="033D8285" w14:textId="77777777" w:rsidR="001B43EF" w:rsidRPr="00CC1C46" w:rsidRDefault="001B43EF" w:rsidP="00321804">
      <w:pPr>
        <w:pStyle w:val="Listenabsatz"/>
        <w:numPr>
          <w:ilvl w:val="0"/>
          <w:numId w:val="8"/>
        </w:numPr>
        <w:rPr>
          <w:rFonts w:asciiTheme="minorHAnsi" w:hAnsiTheme="minorHAnsi"/>
          <w:color w:val="auto"/>
          <w:sz w:val="20"/>
          <w:lang w:val="de-AT"/>
        </w:rPr>
      </w:pPr>
      <w:r w:rsidRPr="00CC1C46">
        <w:rPr>
          <w:rFonts w:asciiTheme="minorHAnsi" w:hAnsiTheme="minorHAnsi"/>
          <w:color w:val="auto"/>
          <w:sz w:val="20"/>
          <w:lang w:val="de-AT"/>
        </w:rPr>
        <w:t>Allokationsregeln und –verfahren</w:t>
      </w:r>
      <w:r w:rsidR="006538C3" w:rsidRPr="00CC1C46">
        <w:rPr>
          <w:rFonts w:asciiTheme="minorHAnsi" w:hAnsiTheme="minorHAnsi"/>
          <w:color w:val="auto"/>
          <w:sz w:val="20"/>
          <w:lang w:val="de-AT"/>
        </w:rPr>
        <w:t xml:space="preserve"> –</w:t>
      </w:r>
      <w:r w:rsidRPr="00CC1C46">
        <w:rPr>
          <w:rFonts w:asciiTheme="minorHAnsi" w:hAnsiTheme="minorHAnsi"/>
          <w:color w:val="auto"/>
          <w:sz w:val="20"/>
          <w:lang w:val="de-AT"/>
        </w:rPr>
        <w:t xml:space="preserve"> </w:t>
      </w:r>
      <w:r w:rsidR="006538C3" w:rsidRPr="00CC1C46">
        <w:rPr>
          <w:rFonts w:asciiTheme="minorHAnsi" w:hAnsiTheme="minorHAnsi"/>
          <w:color w:val="auto"/>
          <w:sz w:val="20"/>
          <w:lang w:val="de-AT"/>
        </w:rPr>
        <w:t xml:space="preserve">v.a. jener, die über die vorliegenden Ökobilanzregeln </w:t>
      </w:r>
      <w:r w:rsidR="005A7E4C" w:rsidRPr="00CC1C46">
        <w:rPr>
          <w:rFonts w:asciiTheme="minorHAnsi" w:hAnsiTheme="minorHAnsi"/>
          <w:color w:val="auto"/>
          <w:sz w:val="20"/>
          <w:lang w:val="de-AT"/>
        </w:rPr>
        <w:t xml:space="preserve">hinausgehen </w:t>
      </w:r>
      <w:r w:rsidR="006538C3" w:rsidRPr="00CC1C46">
        <w:rPr>
          <w:rFonts w:asciiTheme="minorHAnsi" w:hAnsiTheme="minorHAnsi"/>
          <w:color w:val="auto"/>
          <w:sz w:val="20"/>
          <w:lang w:val="de-AT"/>
        </w:rPr>
        <w:t xml:space="preserve">– </w:t>
      </w:r>
      <w:r w:rsidRPr="00CC1C46">
        <w:rPr>
          <w:rFonts w:asciiTheme="minorHAnsi" w:hAnsiTheme="minorHAnsi"/>
          <w:color w:val="auto"/>
          <w:sz w:val="20"/>
          <w:lang w:val="de-AT"/>
        </w:rPr>
        <w:t>einschließlich Dokumentation und Begründung und einheitliche Anwendung der Allokationsverfahren</w:t>
      </w:r>
    </w:p>
    <w:p w14:paraId="69C4E30F" w14:textId="77777777" w:rsidR="001B43EF" w:rsidRPr="00CC1C46" w:rsidRDefault="001B43EF" w:rsidP="001B43EF">
      <w:pPr>
        <w:pStyle w:val="StandardAbs"/>
        <w:rPr>
          <w:rFonts w:asciiTheme="minorHAnsi" w:hAnsiTheme="minorHAnsi"/>
          <w:sz w:val="20"/>
        </w:rPr>
      </w:pPr>
      <w:r w:rsidRPr="00CC1C46">
        <w:rPr>
          <w:rFonts w:asciiTheme="minorHAnsi" w:hAnsiTheme="minorHAnsi"/>
          <w:sz w:val="20"/>
        </w:rPr>
        <w:t>f) Interpretation</w:t>
      </w:r>
    </w:p>
    <w:p w14:paraId="41479FE0" w14:textId="77777777" w:rsidR="008F7BA6" w:rsidRPr="00CC1C46" w:rsidRDefault="008F7BA6" w:rsidP="008F7BA6">
      <w:pPr>
        <w:pStyle w:val="Listenabsatz"/>
        <w:rPr>
          <w:rFonts w:asciiTheme="minorHAnsi" w:hAnsiTheme="minorHAnsi"/>
          <w:color w:val="auto"/>
          <w:sz w:val="20"/>
          <w:lang w:val="de-AT"/>
        </w:rPr>
      </w:pPr>
      <w:r w:rsidRPr="00CC1C46">
        <w:rPr>
          <w:rFonts w:asciiTheme="minorHAnsi" w:hAnsiTheme="minorHAnsi"/>
          <w:color w:val="auto"/>
          <w:sz w:val="20"/>
          <w:lang w:val="de-AT"/>
        </w:rPr>
        <w:lastRenderedPageBreak/>
        <w:t>Sensitivitätsanalyse zum Einfluss von Annahmen auf Grund von Datenlücken oder sonstigen Unsicherheiten, sofern die Annahmen für das Ergebnis relevant sind.</w:t>
      </w:r>
    </w:p>
    <w:p w14:paraId="73CD34A8" w14:textId="77777777" w:rsidR="008F7BA6" w:rsidRPr="00CC1C46" w:rsidRDefault="008F7BA6" w:rsidP="008F7BA6">
      <w:pPr>
        <w:pStyle w:val="Listenabsatz"/>
        <w:rPr>
          <w:rFonts w:asciiTheme="minorHAnsi" w:hAnsiTheme="minorHAnsi"/>
          <w:color w:val="auto"/>
          <w:sz w:val="20"/>
          <w:lang w:val="de-AT"/>
        </w:rPr>
      </w:pPr>
      <w:r w:rsidRPr="00CC1C46">
        <w:rPr>
          <w:rFonts w:asciiTheme="minorHAnsi" w:hAnsiTheme="minorHAnsi"/>
          <w:color w:val="auto"/>
          <w:sz w:val="20"/>
          <w:lang w:val="de-AT"/>
        </w:rPr>
        <w:t xml:space="preserve">Vergleiche von unterschiedlichen Baustoffen in einer EPD sind nicht zulässig. </w:t>
      </w:r>
    </w:p>
    <w:p w14:paraId="2269FA88" w14:textId="77777777" w:rsidR="008F7BA6" w:rsidRPr="00CC1C46" w:rsidRDefault="008F7BA6" w:rsidP="00911FBC">
      <w:pPr>
        <w:pStyle w:val="ListeIBU"/>
        <w:rPr>
          <w:rFonts w:asciiTheme="minorHAnsi" w:hAnsiTheme="minorHAnsi"/>
          <w:color w:val="auto"/>
          <w:sz w:val="20"/>
        </w:rPr>
      </w:pPr>
      <w:r w:rsidRPr="00CC1C46">
        <w:rPr>
          <w:rFonts w:asciiTheme="minorHAnsi" w:hAnsiTheme="minorHAnsi"/>
          <w:color w:val="auto"/>
          <w:sz w:val="20"/>
        </w:rPr>
        <w:t>Die Aggregationsgrößen der Sachbilanz und die Indikatoren der Wirkungsabschätzung sollen bezogen auf die deklarierte Einheit unter Angabe von Spezifikationen, die das Ergebnis wesentlich beeinflussen, im Hintergrundbericht interpretiert werden, und zwar mindestens</w:t>
      </w:r>
      <w:r w:rsidR="00E5233E" w:rsidRPr="00CC1C46">
        <w:rPr>
          <w:rFonts w:asciiTheme="minorHAnsi" w:hAnsiTheme="minorHAnsi"/>
          <w:color w:val="auto"/>
          <w:sz w:val="20"/>
        </w:rPr>
        <w:t xml:space="preserve"> (IBU</w:t>
      </w:r>
      <w:r w:rsidR="008E21AA" w:rsidRPr="00CC1C46">
        <w:rPr>
          <w:rFonts w:asciiTheme="minorHAnsi" w:hAnsiTheme="minorHAnsi"/>
          <w:color w:val="auto"/>
          <w:sz w:val="20"/>
        </w:rPr>
        <w:t>,</w:t>
      </w:r>
      <w:r w:rsidR="00BE4367" w:rsidRPr="00CC1C46">
        <w:rPr>
          <w:rFonts w:asciiTheme="minorHAnsi" w:hAnsiTheme="minorHAnsi"/>
          <w:color w:val="auto"/>
          <w:sz w:val="20"/>
        </w:rPr>
        <w:t xml:space="preserve"> 2011</w:t>
      </w:r>
      <w:r w:rsidR="00E5233E" w:rsidRPr="00CC1C46">
        <w:rPr>
          <w:rFonts w:asciiTheme="minorHAnsi" w:hAnsiTheme="minorHAnsi"/>
          <w:color w:val="auto"/>
          <w:sz w:val="20"/>
        </w:rPr>
        <w:t xml:space="preserve">, </w:t>
      </w:r>
      <w:r w:rsidR="00AB1F57" w:rsidRPr="00CC1C46">
        <w:rPr>
          <w:rFonts w:asciiTheme="minorHAnsi" w:hAnsiTheme="minorHAnsi"/>
          <w:color w:val="auto"/>
          <w:sz w:val="20"/>
        </w:rPr>
        <w:t xml:space="preserve">9., </w:t>
      </w:r>
      <w:r w:rsidR="00E5233E" w:rsidRPr="00CC1C46">
        <w:rPr>
          <w:rFonts w:asciiTheme="minorHAnsi" w:hAnsiTheme="minorHAnsi"/>
          <w:color w:val="auto"/>
          <w:sz w:val="20"/>
        </w:rPr>
        <w:t>S 2</w:t>
      </w:r>
      <w:r w:rsidR="00AB1F57" w:rsidRPr="00CC1C46">
        <w:rPr>
          <w:rFonts w:asciiTheme="minorHAnsi" w:hAnsiTheme="minorHAnsi"/>
          <w:color w:val="auto"/>
          <w:sz w:val="20"/>
        </w:rPr>
        <w:t>6</w:t>
      </w:r>
      <w:r w:rsidR="00E5233E" w:rsidRPr="00CC1C46">
        <w:rPr>
          <w:rFonts w:asciiTheme="minorHAnsi" w:hAnsiTheme="minorHAnsi"/>
          <w:color w:val="auto"/>
          <w:sz w:val="20"/>
        </w:rPr>
        <w:t>)</w:t>
      </w:r>
      <w:r w:rsidRPr="00CC1C46">
        <w:rPr>
          <w:rFonts w:asciiTheme="minorHAnsi" w:hAnsiTheme="minorHAnsi"/>
          <w:color w:val="auto"/>
          <w:sz w:val="20"/>
        </w:rPr>
        <w:t>:</w:t>
      </w:r>
      <w:r w:rsidR="00E5233E" w:rsidRPr="00CC1C46">
        <w:rPr>
          <w:rFonts w:asciiTheme="minorHAnsi" w:hAnsiTheme="minorHAnsi"/>
          <w:color w:val="auto"/>
          <w:sz w:val="20"/>
        </w:rPr>
        <w:t xml:space="preserve"> </w:t>
      </w:r>
      <w:r w:rsidR="00F376DA" w:rsidRPr="00CC1C46">
        <w:rPr>
          <w:rFonts w:asciiTheme="minorHAnsi" w:hAnsiTheme="minorHAnsi"/>
          <w:color w:val="auto"/>
          <w:sz w:val="20"/>
        </w:rPr>
        <w:br/>
      </w:r>
      <w:r w:rsidRPr="00CC1C46">
        <w:rPr>
          <w:rFonts w:asciiTheme="minorHAnsi" w:hAnsiTheme="minorHAnsi"/>
          <w:color w:val="auto"/>
          <w:sz w:val="20"/>
        </w:rPr>
        <w:t>die Interpretation der Ergebnisse basierend auf einer Dominanzanalyse ausgewählter Indikatoren (für die relevanten Module);</w:t>
      </w:r>
      <w:r w:rsidR="00F376DA" w:rsidRPr="00CC1C46">
        <w:rPr>
          <w:rFonts w:asciiTheme="minorHAnsi" w:hAnsiTheme="minorHAnsi"/>
          <w:color w:val="auto"/>
          <w:sz w:val="20"/>
        </w:rPr>
        <w:br/>
      </w:r>
      <w:r w:rsidRPr="00CC1C46">
        <w:rPr>
          <w:rFonts w:asciiTheme="minorHAnsi" w:hAnsiTheme="minorHAnsi"/>
          <w:color w:val="auto"/>
          <w:sz w:val="20"/>
        </w:rPr>
        <w:t>das Verhältnis von Sachbilanzergebnissen und Wirkungsabschätzungsergebnissen</w:t>
      </w:r>
      <w:r w:rsidR="00BE4367" w:rsidRPr="00CC1C46">
        <w:rPr>
          <w:rFonts w:asciiTheme="minorHAnsi" w:hAnsiTheme="minorHAnsi"/>
          <w:color w:val="auto"/>
          <w:sz w:val="20"/>
        </w:rPr>
        <w:t>.</w:t>
      </w:r>
    </w:p>
    <w:p w14:paraId="56BD03A7" w14:textId="77777777" w:rsidR="00B26FB0" w:rsidRPr="00CC1C46" w:rsidRDefault="00B26FB0" w:rsidP="00285271">
      <w:pPr>
        <w:pStyle w:val="berschrift2"/>
        <w:rPr>
          <w:rStyle w:val="berschrift3Zchn"/>
          <w:rFonts w:asciiTheme="minorHAnsi" w:hAnsiTheme="minorHAnsi"/>
          <w:b/>
          <w:bCs/>
          <w:shd w:val="clear" w:color="auto" w:fill="auto"/>
        </w:rPr>
      </w:pPr>
      <w:bookmarkStart w:id="56" w:name="_Toc434579433"/>
      <w:r w:rsidRPr="00CC1C46">
        <w:rPr>
          <w:rStyle w:val="berschrift3Zchn"/>
          <w:rFonts w:asciiTheme="minorHAnsi" w:hAnsiTheme="minorHAnsi"/>
          <w:b/>
          <w:bCs/>
          <w:shd w:val="clear" w:color="auto" w:fill="auto"/>
        </w:rPr>
        <w:t>Informationstransfermatrix</w:t>
      </w:r>
      <w:bookmarkEnd w:id="56"/>
      <w:r w:rsidR="00CF5514" w:rsidRPr="00CC1C46">
        <w:rPr>
          <w:rStyle w:val="berschrift3Zchn"/>
          <w:rFonts w:asciiTheme="minorHAnsi" w:hAnsiTheme="minorHAnsi"/>
          <w:b/>
          <w:bCs/>
          <w:shd w:val="clear" w:color="auto" w:fill="auto"/>
        </w:rPr>
        <w:t xml:space="preserve"> </w:t>
      </w:r>
    </w:p>
    <w:p w14:paraId="2C420C1D" w14:textId="364B05FF" w:rsidR="00A32EE6" w:rsidRPr="00CC1C46" w:rsidRDefault="00A32EE6" w:rsidP="00AB6BC5">
      <w:pPr>
        <w:rPr>
          <w:rFonts w:asciiTheme="minorHAnsi" w:hAnsiTheme="minorHAnsi"/>
          <w:color w:val="auto"/>
          <w:sz w:val="20"/>
        </w:rPr>
      </w:pPr>
      <w:r w:rsidRPr="00CC1C46">
        <w:rPr>
          <w:rFonts w:asciiTheme="minorHAnsi" w:hAnsiTheme="minorHAnsi"/>
          <w:color w:val="auto"/>
          <w:sz w:val="20"/>
        </w:rPr>
        <w:t xml:space="preserve">Die Informationen der Ökobilanz sind in der im Anhang A der EN 15942 bestimmten Position der </w:t>
      </w:r>
      <w:r w:rsidR="00CF5514" w:rsidRPr="00CC1C46">
        <w:rPr>
          <w:rFonts w:asciiTheme="minorHAnsi" w:hAnsiTheme="minorHAnsi"/>
          <w:color w:val="auto"/>
          <w:sz w:val="20"/>
        </w:rPr>
        <w:t>Informationstransfermatrix (</w:t>
      </w:r>
      <w:r w:rsidRPr="00CC1C46">
        <w:rPr>
          <w:rFonts w:asciiTheme="minorHAnsi" w:hAnsiTheme="minorHAnsi"/>
          <w:color w:val="auto"/>
          <w:sz w:val="20"/>
        </w:rPr>
        <w:t>ITM</w:t>
      </w:r>
      <w:r w:rsidR="00CF5514" w:rsidRPr="00CC1C46">
        <w:rPr>
          <w:rFonts w:asciiTheme="minorHAnsi" w:hAnsiTheme="minorHAnsi"/>
          <w:color w:val="auto"/>
          <w:sz w:val="20"/>
        </w:rPr>
        <w:t>)</w:t>
      </w:r>
      <w:r w:rsidRPr="00CC1C46">
        <w:rPr>
          <w:rFonts w:asciiTheme="minorHAnsi" w:hAnsiTheme="minorHAnsi"/>
          <w:color w:val="auto"/>
          <w:sz w:val="20"/>
        </w:rPr>
        <w:t xml:space="preserve"> anzugeben</w:t>
      </w:r>
      <w:r w:rsidR="00310D83">
        <w:rPr>
          <w:rFonts w:asciiTheme="minorHAnsi" w:hAnsiTheme="minorHAnsi"/>
          <w:color w:val="auto"/>
          <w:sz w:val="20"/>
        </w:rPr>
        <w:t xml:space="preserve"> bzw. ist alternativ das bereitgestellte Mustertemplate im xlsx-Format der Bau EPD GmbH zu verwenden</w:t>
      </w:r>
      <w:r w:rsidRPr="00CC1C46">
        <w:rPr>
          <w:rFonts w:asciiTheme="minorHAnsi" w:hAnsiTheme="minorHAnsi"/>
          <w:color w:val="auto"/>
          <w:sz w:val="20"/>
        </w:rPr>
        <w:t>.</w:t>
      </w:r>
    </w:p>
    <w:p w14:paraId="7CD78455" w14:textId="77777777" w:rsidR="00CC1D6B" w:rsidRPr="00CC1C46" w:rsidRDefault="00CC1D6B">
      <w:pPr>
        <w:spacing w:after="200" w:line="23" w:lineRule="auto"/>
        <w:rPr>
          <w:rFonts w:asciiTheme="minorHAnsi" w:eastAsiaTheme="majorEastAsia" w:hAnsiTheme="minorHAnsi" w:cstheme="majorBidi"/>
          <w:b/>
          <w:bCs/>
          <w:color w:val="auto"/>
          <w:szCs w:val="24"/>
        </w:rPr>
      </w:pPr>
      <w:r w:rsidRPr="00CC1C46">
        <w:rPr>
          <w:rFonts w:asciiTheme="minorHAnsi" w:hAnsiTheme="minorHAnsi"/>
          <w:color w:val="auto"/>
          <w:sz w:val="20"/>
        </w:rPr>
        <w:br w:type="page"/>
      </w:r>
    </w:p>
    <w:p w14:paraId="72FC9BE0" w14:textId="77777777" w:rsidR="00420EF0" w:rsidRPr="00CC1C46" w:rsidRDefault="00420EF0" w:rsidP="00CC1C46">
      <w:pPr>
        <w:pStyle w:val="berschrift1"/>
        <w:rPr>
          <w:rFonts w:asciiTheme="minorHAnsi" w:hAnsiTheme="minorHAnsi"/>
        </w:rPr>
      </w:pPr>
      <w:bookmarkStart w:id="57" w:name="_Toc434579434"/>
      <w:r w:rsidRPr="00CC1C46">
        <w:rPr>
          <w:rFonts w:asciiTheme="minorHAnsi" w:hAnsiTheme="minorHAnsi"/>
        </w:rPr>
        <w:lastRenderedPageBreak/>
        <w:t>Referenzen</w:t>
      </w:r>
      <w:bookmarkEnd w:id="57"/>
    </w:p>
    <w:tbl>
      <w:tblPr>
        <w:tblW w:w="0" w:type="auto"/>
        <w:tblInd w:w="70" w:type="dxa"/>
        <w:tblLayout w:type="fixed"/>
        <w:tblCellMar>
          <w:left w:w="70" w:type="dxa"/>
          <w:right w:w="70" w:type="dxa"/>
        </w:tblCellMar>
        <w:tblLook w:val="0000" w:firstRow="0" w:lastRow="0" w:firstColumn="0" w:lastColumn="0" w:noHBand="0" w:noVBand="0"/>
      </w:tblPr>
      <w:tblGrid>
        <w:gridCol w:w="3083"/>
        <w:gridCol w:w="5989"/>
      </w:tblGrid>
      <w:tr w:rsidR="009F2B03" w:rsidRPr="00CC1C46" w14:paraId="4A6A4F7F" w14:textId="77777777" w:rsidTr="009C179E">
        <w:trPr>
          <w:trHeight w:val="146"/>
        </w:trPr>
        <w:tc>
          <w:tcPr>
            <w:tcW w:w="3083" w:type="dxa"/>
            <w:tcBorders>
              <w:top w:val="single" w:sz="4" w:space="0" w:color="auto"/>
              <w:bottom w:val="single" w:sz="4" w:space="0" w:color="auto"/>
            </w:tcBorders>
            <w:vAlign w:val="center"/>
          </w:tcPr>
          <w:p w14:paraId="5FF4C8E6" w14:textId="77777777" w:rsidR="009F2B03" w:rsidRPr="00CC1C46" w:rsidRDefault="009F2B03" w:rsidP="00AB6BC5">
            <w:pPr>
              <w:rPr>
                <w:rFonts w:asciiTheme="minorHAnsi" w:hAnsiTheme="minorHAnsi"/>
                <w:color w:val="auto"/>
                <w:sz w:val="20"/>
              </w:rPr>
            </w:pPr>
            <w:r w:rsidRPr="00CC1C46">
              <w:rPr>
                <w:rFonts w:asciiTheme="minorHAnsi" w:hAnsiTheme="minorHAnsi"/>
                <w:color w:val="auto"/>
                <w:sz w:val="20"/>
              </w:rPr>
              <w:t>CML 2001</w:t>
            </w:r>
          </w:p>
        </w:tc>
        <w:tc>
          <w:tcPr>
            <w:tcW w:w="5989" w:type="dxa"/>
            <w:tcBorders>
              <w:top w:val="single" w:sz="4" w:space="0" w:color="auto"/>
              <w:bottom w:val="single" w:sz="4" w:space="0" w:color="auto"/>
            </w:tcBorders>
            <w:vAlign w:val="center"/>
          </w:tcPr>
          <w:p w14:paraId="4CCC0861" w14:textId="77777777" w:rsidR="009F2B03" w:rsidRPr="00CC1C46" w:rsidRDefault="009F2B03" w:rsidP="00AB6BC5">
            <w:pPr>
              <w:rPr>
                <w:rFonts w:asciiTheme="minorHAnsi" w:hAnsiTheme="minorHAnsi"/>
                <w:sz w:val="20"/>
              </w:rPr>
            </w:pPr>
            <w:r w:rsidRPr="00317581">
              <w:rPr>
                <w:rFonts w:asciiTheme="minorHAnsi" w:hAnsiTheme="minorHAnsi"/>
                <w:color w:val="auto"/>
                <w:sz w:val="20"/>
                <w:lang w:val="en-GB"/>
              </w:rPr>
              <w:t>Centre of Environmen</w:t>
            </w:r>
            <w:r w:rsidRPr="00317581">
              <w:rPr>
                <w:rFonts w:asciiTheme="minorHAnsi" w:hAnsiTheme="minorHAnsi"/>
                <w:sz w:val="20"/>
                <w:lang w:val="en-GB"/>
              </w:rPr>
              <w:t xml:space="preserve">tal Science, Leiden University (Guinée, M.; Heijungs, Huppes, G.; Kleijn, R.; de </w:t>
            </w:r>
            <w:r w:rsidRPr="00CC1C46">
              <w:rPr>
                <w:rFonts w:asciiTheme="minorHAnsi" w:hAnsiTheme="minorHAnsi"/>
                <w:sz w:val="20"/>
                <w:lang w:val="en-GB"/>
              </w:rPr>
              <w:t xml:space="preserve">Koning, A.; van Oers, L.; Wegener Seeswijk, S.; de Haes, U.); School of Systems Engineering, Policy Analysis and Management, Delft University of Technology (Bruijn, H.); Fuels and Materials Bureau (von Duin, R.); Interfaculty Department of Environmental Science, University of Amsterdam (Huijbregts, M.): Life Cycle assessment: operational guide to the ISO standards. </w:t>
            </w:r>
            <w:r w:rsidRPr="00CC1C46">
              <w:rPr>
                <w:rFonts w:asciiTheme="minorHAnsi" w:hAnsiTheme="minorHAnsi"/>
                <w:sz w:val="20"/>
              </w:rPr>
              <w:t>Final Report, May 2001.</w:t>
            </w:r>
          </w:p>
        </w:tc>
      </w:tr>
      <w:tr w:rsidR="0004729B" w:rsidRPr="00CC1C46" w14:paraId="68FACEF4" w14:textId="77777777" w:rsidTr="000871D3">
        <w:trPr>
          <w:trHeight w:val="146"/>
        </w:trPr>
        <w:tc>
          <w:tcPr>
            <w:tcW w:w="3083" w:type="dxa"/>
            <w:tcBorders>
              <w:top w:val="single" w:sz="4" w:space="0" w:color="auto"/>
              <w:bottom w:val="single" w:sz="4" w:space="0" w:color="auto"/>
            </w:tcBorders>
            <w:vAlign w:val="center"/>
          </w:tcPr>
          <w:p w14:paraId="6B78A84E" w14:textId="77777777" w:rsidR="0004729B" w:rsidRPr="00CC1C46" w:rsidRDefault="0004729B" w:rsidP="000871D3">
            <w:pPr>
              <w:rPr>
                <w:rFonts w:asciiTheme="minorHAnsi" w:hAnsiTheme="minorHAnsi"/>
                <w:sz w:val="20"/>
              </w:rPr>
            </w:pPr>
            <w:r w:rsidRPr="00CC1C46">
              <w:rPr>
                <w:rFonts w:asciiTheme="minorHAnsi" w:hAnsiTheme="minorHAnsi"/>
                <w:sz w:val="20"/>
              </w:rPr>
              <w:t>EC- JRC 2011</w:t>
            </w:r>
          </w:p>
        </w:tc>
        <w:tc>
          <w:tcPr>
            <w:tcW w:w="5989" w:type="dxa"/>
            <w:tcBorders>
              <w:top w:val="single" w:sz="4" w:space="0" w:color="auto"/>
              <w:bottom w:val="single" w:sz="4" w:space="0" w:color="auto"/>
            </w:tcBorders>
            <w:vAlign w:val="center"/>
          </w:tcPr>
          <w:p w14:paraId="0EDDAB21" w14:textId="77777777" w:rsidR="0004729B" w:rsidRPr="00CC1C46" w:rsidRDefault="0004729B" w:rsidP="000871D3">
            <w:pPr>
              <w:autoSpaceDE w:val="0"/>
              <w:autoSpaceDN w:val="0"/>
              <w:adjustRightInd w:val="0"/>
              <w:spacing w:line="240" w:lineRule="auto"/>
              <w:rPr>
                <w:rFonts w:asciiTheme="minorHAnsi" w:hAnsiTheme="minorHAnsi"/>
                <w:sz w:val="20"/>
              </w:rPr>
            </w:pPr>
            <w:r w:rsidRPr="00CC1C46">
              <w:rPr>
                <w:rFonts w:asciiTheme="minorHAnsi" w:hAnsiTheme="minorHAnsi"/>
                <w:sz w:val="20"/>
                <w:lang w:val="en-GB"/>
              </w:rPr>
              <w:t xml:space="preserve">ILCD Handbook. Recommendations for Life Cycle Impact assessment in the European context – based on existing environmental impact assessment models and factors. p181. </w:t>
            </w:r>
            <w:r w:rsidRPr="00CC1C46">
              <w:rPr>
                <w:rFonts w:asciiTheme="minorHAnsi" w:hAnsiTheme="minorHAnsi"/>
                <w:sz w:val="20"/>
              </w:rPr>
              <w:t>Available at http://lct.jrc.ec.europa.eu</w:t>
            </w:r>
          </w:p>
        </w:tc>
      </w:tr>
      <w:tr w:rsidR="009F2B03" w:rsidRPr="00A01228" w14:paraId="1C60E664" w14:textId="77777777" w:rsidTr="009C179E">
        <w:trPr>
          <w:trHeight w:val="146"/>
        </w:trPr>
        <w:tc>
          <w:tcPr>
            <w:tcW w:w="3083" w:type="dxa"/>
            <w:tcBorders>
              <w:top w:val="single" w:sz="4" w:space="0" w:color="auto"/>
              <w:bottom w:val="single" w:sz="4" w:space="0" w:color="auto"/>
            </w:tcBorders>
            <w:vAlign w:val="center"/>
          </w:tcPr>
          <w:p w14:paraId="78E248CB" w14:textId="77777777" w:rsidR="009F2B03" w:rsidRPr="00CC1C46" w:rsidRDefault="009F2B03" w:rsidP="00AB6BC5">
            <w:pPr>
              <w:rPr>
                <w:rFonts w:asciiTheme="minorHAnsi" w:hAnsiTheme="minorHAnsi"/>
                <w:caps/>
                <w:sz w:val="20"/>
              </w:rPr>
            </w:pPr>
            <w:r w:rsidRPr="00CC1C46">
              <w:rPr>
                <w:rFonts w:asciiTheme="minorHAnsi" w:hAnsiTheme="minorHAnsi"/>
                <w:sz w:val="20"/>
              </w:rPr>
              <w:t>Frischknecht et al 2007</w:t>
            </w:r>
          </w:p>
        </w:tc>
        <w:tc>
          <w:tcPr>
            <w:tcW w:w="5989" w:type="dxa"/>
            <w:tcBorders>
              <w:top w:val="single" w:sz="4" w:space="0" w:color="auto"/>
              <w:bottom w:val="single" w:sz="4" w:space="0" w:color="auto"/>
            </w:tcBorders>
            <w:vAlign w:val="center"/>
          </w:tcPr>
          <w:p w14:paraId="1C0F9201" w14:textId="77777777" w:rsidR="009F2B03" w:rsidRPr="00CC1C46" w:rsidRDefault="009F2B03" w:rsidP="00AB6BC5">
            <w:pPr>
              <w:rPr>
                <w:rFonts w:asciiTheme="minorHAnsi" w:hAnsiTheme="minorHAnsi"/>
                <w:sz w:val="20"/>
                <w:lang w:val="en-GB"/>
              </w:rPr>
            </w:pPr>
            <w:r w:rsidRPr="00CC1C46">
              <w:rPr>
                <w:rFonts w:asciiTheme="minorHAnsi" w:hAnsiTheme="minorHAnsi"/>
                <w:sz w:val="20"/>
                <w:lang w:val="en-GB"/>
              </w:rPr>
              <w:t xml:space="preserve">Frischknecht R. et al. (2007), </w:t>
            </w:r>
            <w:hyperlink r:id="rId41" w:tooltip="01_OverviewAndMethodology.pdf (2.0 MB)" w:history="1">
              <w:r w:rsidRPr="00CC1C46">
                <w:rPr>
                  <w:rFonts w:asciiTheme="minorHAnsi" w:hAnsiTheme="minorHAnsi"/>
                  <w:sz w:val="20"/>
                  <w:lang w:val="en-GB"/>
                </w:rPr>
                <w:t>Overview and Methodology</w:t>
              </w:r>
            </w:hyperlink>
            <w:r w:rsidRPr="00CC1C46">
              <w:rPr>
                <w:rFonts w:asciiTheme="minorHAnsi" w:hAnsiTheme="minorHAnsi"/>
                <w:sz w:val="20"/>
                <w:lang w:val="en-GB"/>
              </w:rPr>
              <w:t>. Final report ecoinvent v2.0 No. 1, Swiss Centre for Life Cycle Inventories, Duebendorf, CH.</w:t>
            </w:r>
          </w:p>
        </w:tc>
      </w:tr>
      <w:tr w:rsidR="009F2B03" w:rsidRPr="00A01228" w14:paraId="64694DB1" w14:textId="77777777" w:rsidTr="009C179E">
        <w:trPr>
          <w:trHeight w:val="146"/>
        </w:trPr>
        <w:tc>
          <w:tcPr>
            <w:tcW w:w="3083" w:type="dxa"/>
            <w:tcBorders>
              <w:top w:val="single" w:sz="4" w:space="0" w:color="auto"/>
              <w:left w:val="nil"/>
              <w:bottom w:val="single" w:sz="4" w:space="0" w:color="auto"/>
              <w:right w:val="nil"/>
            </w:tcBorders>
            <w:vAlign w:val="center"/>
          </w:tcPr>
          <w:p w14:paraId="4C733C61" w14:textId="77777777" w:rsidR="009F2B03" w:rsidRPr="00CC1C46" w:rsidRDefault="009F2B03" w:rsidP="00DA1980">
            <w:pPr>
              <w:pStyle w:val="Verzeichnis3"/>
            </w:pPr>
            <w:r w:rsidRPr="00CC1C46">
              <w:t>Hischier et al. 2009</w:t>
            </w:r>
          </w:p>
        </w:tc>
        <w:tc>
          <w:tcPr>
            <w:tcW w:w="5989" w:type="dxa"/>
            <w:tcBorders>
              <w:top w:val="single" w:sz="4" w:space="0" w:color="auto"/>
              <w:left w:val="nil"/>
              <w:bottom w:val="single" w:sz="4" w:space="0" w:color="auto"/>
              <w:right w:val="nil"/>
            </w:tcBorders>
            <w:vAlign w:val="center"/>
          </w:tcPr>
          <w:p w14:paraId="7BE03BF6" w14:textId="77777777" w:rsidR="009F2B03" w:rsidRPr="00CC1C46" w:rsidRDefault="009F2B03" w:rsidP="00AB6BC5">
            <w:pPr>
              <w:rPr>
                <w:rFonts w:asciiTheme="minorHAnsi" w:hAnsiTheme="minorHAnsi"/>
                <w:sz w:val="20"/>
                <w:lang w:val="en-GB"/>
              </w:rPr>
            </w:pPr>
            <w:r w:rsidRPr="00CC1C46">
              <w:rPr>
                <w:rFonts w:asciiTheme="minorHAnsi" w:hAnsiTheme="minorHAnsi"/>
                <w:sz w:val="20"/>
                <w:lang w:val="en-GB"/>
              </w:rPr>
              <w:t>Hischier R. et al. (2009), Implementation of Life Cycle Impact Assessment Methods. Final report ecoinvent v2.1 No. 3, Swiss Centre for Life Cycle Inventories, St. Gallen, CH.</w:t>
            </w:r>
          </w:p>
        </w:tc>
      </w:tr>
      <w:tr w:rsidR="00836EB2" w:rsidRPr="00CC1C46" w14:paraId="12695147" w14:textId="77777777" w:rsidTr="007704BC">
        <w:trPr>
          <w:trHeight w:val="362"/>
        </w:trPr>
        <w:tc>
          <w:tcPr>
            <w:tcW w:w="3083" w:type="dxa"/>
            <w:tcBorders>
              <w:top w:val="single" w:sz="4" w:space="0" w:color="auto"/>
              <w:bottom w:val="single" w:sz="4" w:space="0" w:color="auto"/>
            </w:tcBorders>
            <w:vAlign w:val="center"/>
          </w:tcPr>
          <w:p w14:paraId="36D66CEC" w14:textId="77777777" w:rsidR="00836EB2" w:rsidRPr="00CC1C46" w:rsidRDefault="00EB4D71" w:rsidP="007704BC">
            <w:pPr>
              <w:rPr>
                <w:rFonts w:asciiTheme="minorHAnsi" w:hAnsiTheme="minorHAnsi"/>
                <w:sz w:val="20"/>
              </w:rPr>
            </w:pPr>
            <w:r w:rsidRPr="00CC1C46">
              <w:rPr>
                <w:rFonts w:asciiTheme="minorHAnsi" w:hAnsiTheme="minorHAnsi"/>
                <w:sz w:val="20"/>
              </w:rPr>
              <w:t>IBO 2010</w:t>
            </w:r>
          </w:p>
        </w:tc>
        <w:tc>
          <w:tcPr>
            <w:tcW w:w="5989" w:type="dxa"/>
            <w:tcBorders>
              <w:top w:val="single" w:sz="4" w:space="0" w:color="auto"/>
              <w:bottom w:val="single" w:sz="4" w:space="0" w:color="auto"/>
            </w:tcBorders>
            <w:vAlign w:val="center"/>
          </w:tcPr>
          <w:p w14:paraId="5B1D699B" w14:textId="77777777" w:rsidR="00836EB2" w:rsidRPr="00CC1C46" w:rsidRDefault="00EB4D71" w:rsidP="00EB4D71">
            <w:pPr>
              <w:rPr>
                <w:rFonts w:asciiTheme="minorHAnsi" w:hAnsiTheme="minorHAnsi"/>
                <w:sz w:val="20"/>
              </w:rPr>
            </w:pPr>
            <w:r w:rsidRPr="00CC1C46">
              <w:rPr>
                <w:rFonts w:asciiTheme="minorHAnsi" w:hAnsiTheme="minorHAnsi"/>
                <w:sz w:val="20"/>
              </w:rPr>
              <w:t>IBO (Hrsg): IBO-Referenzwerte für Baumaterialien – Wesent</w:t>
            </w:r>
            <w:r w:rsidRPr="00CC1C46">
              <w:rPr>
                <w:rFonts w:asciiTheme="minorHAnsi" w:hAnsiTheme="minorHAnsi"/>
                <w:sz w:val="20"/>
              </w:rPr>
              <w:softHyphen/>
              <w:t>liche methodische Annahmen. Boogman Philipp, Mötzl Hildegund. Version 2.2, Stand Juli 2007, mit redaktionellen Überarbeitungen am 9.10.2009 und 24.02.2010, URL: http://www.ibo.at/documents/LCA_Methode_Referenzdaten_kurz.pdf</w:t>
            </w:r>
          </w:p>
        </w:tc>
      </w:tr>
      <w:tr w:rsidR="00EB4D71" w:rsidRPr="00CC1C46" w14:paraId="6F2FEAB5" w14:textId="77777777" w:rsidTr="00EB4D71">
        <w:trPr>
          <w:trHeight w:val="362"/>
        </w:trPr>
        <w:tc>
          <w:tcPr>
            <w:tcW w:w="3083" w:type="dxa"/>
            <w:tcBorders>
              <w:top w:val="single" w:sz="4" w:space="0" w:color="auto"/>
              <w:bottom w:val="single" w:sz="4" w:space="0" w:color="auto"/>
            </w:tcBorders>
            <w:vAlign w:val="center"/>
          </w:tcPr>
          <w:p w14:paraId="6D5FCED5" w14:textId="77777777" w:rsidR="00EB4D71" w:rsidRPr="00CC1C46" w:rsidRDefault="00EB4D71" w:rsidP="00EB4D71">
            <w:pPr>
              <w:rPr>
                <w:rFonts w:asciiTheme="minorHAnsi" w:hAnsiTheme="minorHAnsi"/>
                <w:sz w:val="20"/>
              </w:rPr>
            </w:pPr>
            <w:r w:rsidRPr="00CC1C46">
              <w:rPr>
                <w:rFonts w:asciiTheme="minorHAnsi" w:hAnsiTheme="minorHAnsi"/>
                <w:sz w:val="20"/>
              </w:rPr>
              <w:t>IBU</w:t>
            </w:r>
            <w:r w:rsidR="00291615" w:rsidRPr="00CC1C46">
              <w:rPr>
                <w:rFonts w:asciiTheme="minorHAnsi" w:hAnsiTheme="minorHAnsi"/>
                <w:sz w:val="20"/>
              </w:rPr>
              <w:t xml:space="preserve"> 2011</w:t>
            </w:r>
          </w:p>
        </w:tc>
        <w:tc>
          <w:tcPr>
            <w:tcW w:w="5989" w:type="dxa"/>
            <w:tcBorders>
              <w:top w:val="single" w:sz="4" w:space="0" w:color="auto"/>
              <w:bottom w:val="single" w:sz="4" w:space="0" w:color="auto"/>
            </w:tcBorders>
            <w:vAlign w:val="center"/>
          </w:tcPr>
          <w:p w14:paraId="0F8EAA82" w14:textId="77777777" w:rsidR="00EB4D71" w:rsidRPr="00CC1C46" w:rsidRDefault="00376541" w:rsidP="00376541">
            <w:pPr>
              <w:rPr>
                <w:rFonts w:asciiTheme="minorHAnsi" w:hAnsiTheme="minorHAnsi"/>
                <w:sz w:val="20"/>
              </w:rPr>
            </w:pPr>
            <w:r w:rsidRPr="00CC1C46">
              <w:rPr>
                <w:rFonts w:asciiTheme="minorHAnsi" w:hAnsiTheme="minorHAnsi"/>
                <w:sz w:val="20"/>
              </w:rPr>
              <w:t>Produktkategorieregeln für gebäudebezogene Produkte und Dienstleistungen. Aus dem Programm für Umwelt-Produktdeklarationen des Instituts Bauen und Umwelt e.V. (IBU). Teil A: Rechenregeln für die Ökobilanz und Anforderungen an den Hintergrundbericht. 27.09.2011</w:t>
            </w:r>
          </w:p>
        </w:tc>
      </w:tr>
      <w:tr w:rsidR="009F2B03" w:rsidRPr="00A01228" w14:paraId="42B23EA3" w14:textId="77777777" w:rsidTr="009C179E">
        <w:trPr>
          <w:trHeight w:val="362"/>
        </w:trPr>
        <w:tc>
          <w:tcPr>
            <w:tcW w:w="3083" w:type="dxa"/>
            <w:tcBorders>
              <w:top w:val="single" w:sz="4" w:space="0" w:color="auto"/>
              <w:bottom w:val="single" w:sz="4" w:space="0" w:color="auto"/>
            </w:tcBorders>
            <w:vAlign w:val="center"/>
          </w:tcPr>
          <w:p w14:paraId="1C4C0569" w14:textId="77777777" w:rsidR="009F2B03" w:rsidRPr="00CC1C46" w:rsidRDefault="009F2B03" w:rsidP="00AB6BC5">
            <w:pPr>
              <w:rPr>
                <w:rFonts w:asciiTheme="minorHAnsi" w:hAnsiTheme="minorHAnsi"/>
                <w:sz w:val="20"/>
              </w:rPr>
            </w:pPr>
            <w:r w:rsidRPr="00CC1C46">
              <w:rPr>
                <w:rFonts w:asciiTheme="minorHAnsi" w:hAnsiTheme="minorHAnsi"/>
                <w:sz w:val="20"/>
              </w:rPr>
              <w:t>Idemat 2001</w:t>
            </w:r>
          </w:p>
        </w:tc>
        <w:tc>
          <w:tcPr>
            <w:tcW w:w="5989" w:type="dxa"/>
            <w:tcBorders>
              <w:top w:val="single" w:sz="4" w:space="0" w:color="auto"/>
              <w:bottom w:val="single" w:sz="4" w:space="0" w:color="auto"/>
            </w:tcBorders>
            <w:vAlign w:val="center"/>
          </w:tcPr>
          <w:p w14:paraId="2B78571A" w14:textId="77777777" w:rsidR="009F2B03" w:rsidRPr="00CC1C46" w:rsidRDefault="009F2B03" w:rsidP="00AB6BC5">
            <w:pPr>
              <w:rPr>
                <w:rFonts w:asciiTheme="minorHAnsi" w:hAnsiTheme="minorHAnsi"/>
                <w:sz w:val="20"/>
                <w:lang w:val="en-GB"/>
              </w:rPr>
            </w:pPr>
            <w:r w:rsidRPr="00CC1C46">
              <w:rPr>
                <w:rFonts w:asciiTheme="minorHAnsi" w:hAnsiTheme="minorHAnsi"/>
                <w:sz w:val="20"/>
                <w:lang w:val="en-GB"/>
              </w:rPr>
              <w:t xml:space="preserve">Idemat 2001 database: Data collection from various sources supervised by Dr. Han Remmerswaal, Faculty of </w:t>
            </w:r>
            <w:hyperlink r:id="rId42" w:history="1">
              <w:r w:rsidRPr="00CC1C46">
                <w:rPr>
                  <w:rFonts w:asciiTheme="minorHAnsi" w:hAnsiTheme="minorHAnsi"/>
                  <w:sz w:val="20"/>
                  <w:lang w:val="en-GB"/>
                </w:rPr>
                <w:t>Industrial Design Engineering</w:t>
              </w:r>
            </w:hyperlink>
            <w:r w:rsidRPr="00CC1C46">
              <w:rPr>
                <w:rFonts w:asciiTheme="minorHAnsi" w:hAnsiTheme="minorHAnsi"/>
                <w:sz w:val="20"/>
                <w:lang w:val="en-GB"/>
              </w:rPr>
              <w:t>,  Delft Technical University, The Netherlands.</w:t>
            </w:r>
          </w:p>
        </w:tc>
      </w:tr>
      <w:tr w:rsidR="0004729B" w:rsidRPr="00A01228" w14:paraId="0F5D6C35" w14:textId="77777777" w:rsidTr="000871D3">
        <w:trPr>
          <w:trHeight w:val="362"/>
        </w:trPr>
        <w:tc>
          <w:tcPr>
            <w:tcW w:w="3083" w:type="dxa"/>
            <w:tcBorders>
              <w:top w:val="single" w:sz="4" w:space="0" w:color="auto"/>
              <w:bottom w:val="single" w:sz="4" w:space="0" w:color="auto"/>
            </w:tcBorders>
          </w:tcPr>
          <w:p w14:paraId="4B19C3EA" w14:textId="77777777" w:rsidR="0004729B" w:rsidRPr="00CC1C46" w:rsidRDefault="0004729B" w:rsidP="000871D3">
            <w:pPr>
              <w:rPr>
                <w:rFonts w:asciiTheme="minorHAnsi" w:hAnsiTheme="minorHAnsi"/>
                <w:sz w:val="20"/>
              </w:rPr>
            </w:pPr>
            <w:r w:rsidRPr="00CC1C46">
              <w:rPr>
                <w:rFonts w:asciiTheme="minorHAnsi" w:hAnsiTheme="minorHAnsi"/>
                <w:sz w:val="20"/>
              </w:rPr>
              <w:t>IPCC 2007</w:t>
            </w:r>
          </w:p>
        </w:tc>
        <w:tc>
          <w:tcPr>
            <w:tcW w:w="5989" w:type="dxa"/>
            <w:tcBorders>
              <w:top w:val="single" w:sz="4" w:space="0" w:color="auto"/>
              <w:bottom w:val="single" w:sz="4" w:space="0" w:color="auto"/>
            </w:tcBorders>
          </w:tcPr>
          <w:p w14:paraId="367DB389" w14:textId="77777777" w:rsidR="0004729B" w:rsidRPr="00CC1C46" w:rsidRDefault="0004729B" w:rsidP="000871D3">
            <w:pPr>
              <w:rPr>
                <w:rFonts w:asciiTheme="minorHAnsi" w:hAnsiTheme="minorHAnsi"/>
                <w:sz w:val="20"/>
                <w:lang w:val="en-GB"/>
              </w:rPr>
            </w:pPr>
            <w:r w:rsidRPr="00CC1C46">
              <w:rPr>
                <w:rFonts w:asciiTheme="minorHAnsi" w:hAnsiTheme="minorHAnsi"/>
                <w:sz w:val="20"/>
                <w:lang w:val="en-GB"/>
              </w:rPr>
              <w:t>IPCC Climate Change Fourth Assessment Report: Climate Change 2007. http://www.ipcc.ch/ipccreports/assessments-reports.htm</w:t>
            </w:r>
          </w:p>
        </w:tc>
      </w:tr>
      <w:tr w:rsidR="000D3759" w:rsidRPr="00CC1C46" w14:paraId="439D3061" w14:textId="77777777" w:rsidTr="009C179E">
        <w:trPr>
          <w:trHeight w:val="362"/>
        </w:trPr>
        <w:tc>
          <w:tcPr>
            <w:tcW w:w="3083" w:type="dxa"/>
            <w:tcBorders>
              <w:top w:val="single" w:sz="4" w:space="0" w:color="auto"/>
              <w:bottom w:val="single" w:sz="4" w:space="0" w:color="auto"/>
            </w:tcBorders>
            <w:vAlign w:val="center"/>
          </w:tcPr>
          <w:p w14:paraId="0E0CF424" w14:textId="77777777" w:rsidR="000D3759" w:rsidRPr="00CC1C46" w:rsidRDefault="000D3759" w:rsidP="00AB6BC5">
            <w:pPr>
              <w:rPr>
                <w:rFonts w:asciiTheme="minorHAnsi" w:hAnsiTheme="minorHAnsi"/>
                <w:sz w:val="20"/>
              </w:rPr>
            </w:pPr>
            <w:r w:rsidRPr="00CC1C46">
              <w:rPr>
                <w:rFonts w:asciiTheme="minorHAnsi" w:hAnsiTheme="minorHAnsi"/>
                <w:sz w:val="20"/>
              </w:rPr>
              <w:t>Pladerer / Mötzl 2009</w:t>
            </w:r>
          </w:p>
        </w:tc>
        <w:tc>
          <w:tcPr>
            <w:tcW w:w="5989" w:type="dxa"/>
            <w:tcBorders>
              <w:top w:val="single" w:sz="4" w:space="0" w:color="auto"/>
              <w:bottom w:val="single" w:sz="4" w:space="0" w:color="auto"/>
            </w:tcBorders>
            <w:vAlign w:val="center"/>
          </w:tcPr>
          <w:p w14:paraId="21FEB61D" w14:textId="77777777" w:rsidR="000D3759" w:rsidRPr="00CC1C46" w:rsidRDefault="000D3759" w:rsidP="000B4117">
            <w:pPr>
              <w:rPr>
                <w:rFonts w:asciiTheme="minorHAnsi" w:hAnsiTheme="minorHAnsi"/>
                <w:sz w:val="20"/>
              </w:rPr>
            </w:pPr>
            <w:r w:rsidRPr="00CC1C46">
              <w:rPr>
                <w:rFonts w:asciiTheme="minorHAnsi" w:hAnsiTheme="minorHAnsi"/>
                <w:sz w:val="20"/>
              </w:rPr>
              <w:t xml:space="preserve">Pladerer C., Mötzl H. (Projektleiterin) et al: Anhang 1 </w:t>
            </w:r>
            <w:r w:rsidR="000B4117" w:rsidRPr="00CC1C46">
              <w:rPr>
                <w:rFonts w:asciiTheme="minorHAnsi" w:hAnsiTheme="minorHAnsi"/>
                <w:sz w:val="20"/>
              </w:rPr>
              <w:t>„</w:t>
            </w:r>
            <w:r w:rsidRPr="00CC1C46">
              <w:rPr>
                <w:rFonts w:asciiTheme="minorHAnsi" w:hAnsiTheme="minorHAnsi"/>
                <w:sz w:val="20"/>
              </w:rPr>
              <w:t xml:space="preserve">Entsorgungsprozesse </w:t>
            </w:r>
            <w:r w:rsidR="000B4117" w:rsidRPr="00CC1C46">
              <w:rPr>
                <w:rFonts w:asciiTheme="minorHAnsi" w:hAnsiTheme="minorHAnsi"/>
                <w:sz w:val="20"/>
              </w:rPr>
              <w:t>–</w:t>
            </w:r>
            <w:r w:rsidRPr="00CC1C46">
              <w:rPr>
                <w:rFonts w:asciiTheme="minorHAnsi" w:hAnsiTheme="minorHAnsi"/>
                <w:sz w:val="20"/>
              </w:rPr>
              <w:t xml:space="preserve"> Grundlagenrecherche</w:t>
            </w:r>
            <w:r w:rsidR="000B4117" w:rsidRPr="00CC1C46">
              <w:rPr>
                <w:rFonts w:asciiTheme="minorHAnsi" w:hAnsiTheme="minorHAnsi"/>
                <w:sz w:val="20"/>
              </w:rPr>
              <w:t>“ zur Studie</w:t>
            </w:r>
            <w:r w:rsidRPr="00CC1C46">
              <w:rPr>
                <w:rFonts w:asciiTheme="minorHAnsi" w:hAnsiTheme="minorHAnsi"/>
                <w:sz w:val="20"/>
              </w:rPr>
              <w:t xml:space="preserve"> </w:t>
            </w:r>
            <w:r w:rsidR="000B4117" w:rsidRPr="00CC1C46">
              <w:rPr>
                <w:rFonts w:asciiTheme="minorHAnsi" w:hAnsiTheme="minorHAnsi"/>
                <w:sz w:val="20"/>
              </w:rPr>
              <w:t>„</w:t>
            </w:r>
            <w:r w:rsidRPr="00CC1C46">
              <w:rPr>
                <w:rFonts w:asciiTheme="minorHAnsi" w:hAnsiTheme="minorHAnsi"/>
                <w:sz w:val="20"/>
              </w:rPr>
              <w:t>ABC-Disposal – Maßzahlen für die Entsorgungseigen</w:t>
            </w:r>
            <w:r w:rsidR="000B4117" w:rsidRPr="00CC1C46">
              <w:rPr>
                <w:rFonts w:asciiTheme="minorHAnsi" w:hAnsiTheme="minorHAnsi"/>
                <w:sz w:val="20"/>
              </w:rPr>
              <w:softHyphen/>
            </w:r>
            <w:r w:rsidRPr="00CC1C46">
              <w:rPr>
                <w:rFonts w:asciiTheme="minorHAnsi" w:hAnsiTheme="minorHAnsi"/>
                <w:sz w:val="20"/>
              </w:rPr>
              <w:t>schaften von Gebäuden und Konstruktione</w:t>
            </w:r>
            <w:r w:rsidR="000B4117" w:rsidRPr="00CC1C46">
              <w:rPr>
                <w:rFonts w:asciiTheme="minorHAnsi" w:hAnsiTheme="minorHAnsi"/>
                <w:sz w:val="20"/>
              </w:rPr>
              <w:t>n für die Lebenszyklusbewertung“</w:t>
            </w:r>
            <w:r w:rsidRPr="00CC1C46">
              <w:rPr>
                <w:rFonts w:asciiTheme="minorHAnsi" w:hAnsiTheme="minorHAnsi"/>
                <w:sz w:val="20"/>
              </w:rPr>
              <w:t xml:space="preserve">. </w:t>
            </w:r>
            <w:r w:rsidR="000B4117" w:rsidRPr="00CC1C46">
              <w:rPr>
                <w:rFonts w:asciiTheme="minorHAnsi" w:hAnsiTheme="minorHAnsi"/>
                <w:sz w:val="20"/>
              </w:rPr>
              <w:t xml:space="preserve">IBO - </w:t>
            </w:r>
            <w:r w:rsidRPr="00CC1C46">
              <w:rPr>
                <w:rFonts w:asciiTheme="minorHAnsi" w:hAnsiTheme="minorHAnsi"/>
                <w:sz w:val="20"/>
              </w:rPr>
              <w:t>Österreichisches Institut für Baubiologie und -ökologie und Österreichisches Ökologie-Institut. Gefördert von BMVIT/Haus der Zukunft. FFG-Projektnr. 813974. Wien, Dezember 2009</w:t>
            </w:r>
          </w:p>
        </w:tc>
      </w:tr>
      <w:tr w:rsidR="0004729B" w:rsidRPr="00CC1C46" w14:paraId="4DE106E5" w14:textId="77777777" w:rsidTr="0004729B">
        <w:trPr>
          <w:trHeight w:val="362"/>
        </w:trPr>
        <w:tc>
          <w:tcPr>
            <w:tcW w:w="3083" w:type="dxa"/>
            <w:tcBorders>
              <w:top w:val="single" w:sz="4" w:space="0" w:color="auto"/>
              <w:bottom w:val="single" w:sz="4" w:space="0" w:color="auto"/>
            </w:tcBorders>
            <w:vAlign w:val="center"/>
          </w:tcPr>
          <w:p w14:paraId="0055DBC6" w14:textId="77777777" w:rsidR="0004729B" w:rsidRPr="00CC1C46" w:rsidRDefault="0004729B" w:rsidP="000871D3">
            <w:pPr>
              <w:rPr>
                <w:rFonts w:asciiTheme="minorHAnsi" w:hAnsiTheme="minorHAnsi"/>
                <w:sz w:val="20"/>
              </w:rPr>
            </w:pPr>
            <w:r w:rsidRPr="00CC1C46">
              <w:rPr>
                <w:rFonts w:asciiTheme="minorHAnsi" w:hAnsiTheme="minorHAnsi"/>
                <w:sz w:val="20"/>
              </w:rPr>
              <w:t>Posch, M., Seppälä, J., Hettelingh, J.P., Johansson, M., Margni M., Jolliet, O. (2008).</w:t>
            </w:r>
          </w:p>
        </w:tc>
        <w:tc>
          <w:tcPr>
            <w:tcW w:w="5989" w:type="dxa"/>
            <w:tcBorders>
              <w:top w:val="single" w:sz="4" w:space="0" w:color="auto"/>
              <w:bottom w:val="single" w:sz="4" w:space="0" w:color="auto"/>
            </w:tcBorders>
            <w:vAlign w:val="center"/>
          </w:tcPr>
          <w:p w14:paraId="78DCE8EF" w14:textId="77777777" w:rsidR="0004729B" w:rsidRPr="00CC1C46" w:rsidRDefault="0004729B" w:rsidP="0004729B">
            <w:pPr>
              <w:rPr>
                <w:rFonts w:asciiTheme="minorHAnsi" w:hAnsiTheme="minorHAnsi"/>
                <w:sz w:val="20"/>
              </w:rPr>
            </w:pPr>
            <w:r w:rsidRPr="00CC1C46">
              <w:rPr>
                <w:rFonts w:asciiTheme="minorHAnsi" w:hAnsiTheme="minorHAnsi"/>
                <w:sz w:val="20"/>
                <w:lang w:val="en-GB"/>
              </w:rPr>
              <w:t xml:space="preserve">The role of atmospheric dispersion models and ecosystem sensitivity in the determination of characterisation factors for acidifying and </w:t>
            </w:r>
            <w:r w:rsidRPr="00CC1C46">
              <w:rPr>
                <w:rFonts w:asciiTheme="minorHAnsi" w:hAnsiTheme="minorHAnsi"/>
                <w:sz w:val="20"/>
                <w:lang w:val="en-GB"/>
              </w:rPr>
              <w:lastRenderedPageBreak/>
              <w:t xml:space="preserve">eutrophying emissions in LCIA. </w:t>
            </w:r>
            <w:r w:rsidRPr="00CC1C46">
              <w:rPr>
                <w:rFonts w:asciiTheme="minorHAnsi" w:hAnsiTheme="minorHAnsi"/>
                <w:sz w:val="20"/>
              </w:rPr>
              <w:t>International Journal of Life Cycle Assessment (13) pp.477–486</w:t>
            </w:r>
          </w:p>
        </w:tc>
      </w:tr>
      <w:tr w:rsidR="0004729B" w:rsidRPr="00A01228" w14:paraId="30D73491" w14:textId="77777777" w:rsidTr="0004729B">
        <w:trPr>
          <w:trHeight w:val="362"/>
        </w:trPr>
        <w:tc>
          <w:tcPr>
            <w:tcW w:w="3083" w:type="dxa"/>
            <w:tcBorders>
              <w:top w:val="single" w:sz="4" w:space="0" w:color="auto"/>
              <w:bottom w:val="single" w:sz="4" w:space="0" w:color="auto"/>
            </w:tcBorders>
            <w:vAlign w:val="center"/>
          </w:tcPr>
          <w:p w14:paraId="4CD260F9" w14:textId="77777777" w:rsidR="0004729B" w:rsidRPr="00CC1C46" w:rsidRDefault="0004729B" w:rsidP="000871D3">
            <w:pPr>
              <w:rPr>
                <w:rFonts w:asciiTheme="minorHAnsi" w:hAnsiTheme="minorHAnsi"/>
                <w:sz w:val="20"/>
              </w:rPr>
            </w:pPr>
            <w:r w:rsidRPr="00CC1C46">
              <w:rPr>
                <w:rFonts w:asciiTheme="minorHAnsi" w:hAnsiTheme="minorHAnsi"/>
                <w:sz w:val="20"/>
              </w:rPr>
              <w:lastRenderedPageBreak/>
              <w:t>ReCiPe 2008 v1.05</w:t>
            </w:r>
          </w:p>
        </w:tc>
        <w:tc>
          <w:tcPr>
            <w:tcW w:w="5989" w:type="dxa"/>
            <w:tcBorders>
              <w:top w:val="single" w:sz="4" w:space="0" w:color="auto"/>
              <w:bottom w:val="single" w:sz="4" w:space="0" w:color="auto"/>
            </w:tcBorders>
            <w:vAlign w:val="center"/>
          </w:tcPr>
          <w:p w14:paraId="3DDF0BDF" w14:textId="77777777" w:rsidR="0004729B" w:rsidRPr="00CC1C46" w:rsidRDefault="0004729B" w:rsidP="0004729B">
            <w:pPr>
              <w:rPr>
                <w:rFonts w:asciiTheme="minorHAnsi" w:hAnsiTheme="minorHAnsi"/>
                <w:sz w:val="20"/>
                <w:lang w:val="en-GB"/>
              </w:rPr>
            </w:pPr>
            <w:r w:rsidRPr="00CC1C46">
              <w:rPr>
                <w:rFonts w:asciiTheme="minorHAnsi" w:hAnsiTheme="minorHAnsi"/>
                <w:sz w:val="20"/>
                <w:lang w:val="en-GB"/>
              </w:rPr>
              <w:t xml:space="preserve">The ReCiPe method was created by RIVM, CML, PRé Consultants, Radboud Universiteit Nijmegen and CE Delft. More information on the method via www.lcia-ReCiPe.net. </w:t>
            </w:r>
          </w:p>
        </w:tc>
      </w:tr>
      <w:tr w:rsidR="0004729B" w:rsidRPr="00CC1C46" w14:paraId="7B41F57E" w14:textId="77777777" w:rsidTr="0004729B">
        <w:trPr>
          <w:trHeight w:val="362"/>
        </w:trPr>
        <w:tc>
          <w:tcPr>
            <w:tcW w:w="3083" w:type="dxa"/>
            <w:tcBorders>
              <w:top w:val="single" w:sz="4" w:space="0" w:color="auto"/>
              <w:bottom w:val="single" w:sz="4" w:space="0" w:color="auto"/>
            </w:tcBorders>
            <w:vAlign w:val="center"/>
          </w:tcPr>
          <w:p w14:paraId="4B086E40" w14:textId="77777777" w:rsidR="0004729B" w:rsidRPr="00CC1C46" w:rsidRDefault="0004729B" w:rsidP="000871D3">
            <w:pPr>
              <w:rPr>
                <w:rFonts w:asciiTheme="minorHAnsi" w:hAnsiTheme="minorHAnsi"/>
                <w:sz w:val="20"/>
              </w:rPr>
            </w:pPr>
            <w:r w:rsidRPr="00CC1C46">
              <w:rPr>
                <w:rFonts w:asciiTheme="minorHAnsi" w:hAnsiTheme="minorHAnsi"/>
                <w:sz w:val="20"/>
              </w:rPr>
              <w:t>Seppälä, J., Posch, M., Johansson, M., Hettelingh, J.P. (2006).</w:t>
            </w:r>
          </w:p>
        </w:tc>
        <w:tc>
          <w:tcPr>
            <w:tcW w:w="5989" w:type="dxa"/>
            <w:tcBorders>
              <w:top w:val="single" w:sz="4" w:space="0" w:color="auto"/>
              <w:bottom w:val="single" w:sz="4" w:space="0" w:color="auto"/>
            </w:tcBorders>
            <w:vAlign w:val="center"/>
          </w:tcPr>
          <w:p w14:paraId="1D7A6358" w14:textId="77777777" w:rsidR="0004729B" w:rsidRPr="00CC1C46" w:rsidRDefault="0004729B" w:rsidP="0004729B">
            <w:pPr>
              <w:rPr>
                <w:rFonts w:asciiTheme="minorHAnsi" w:hAnsiTheme="minorHAnsi"/>
                <w:sz w:val="20"/>
              </w:rPr>
            </w:pPr>
            <w:r w:rsidRPr="00CC1C46">
              <w:rPr>
                <w:rFonts w:asciiTheme="minorHAnsi" w:hAnsiTheme="minorHAnsi"/>
                <w:sz w:val="20"/>
                <w:lang w:val="en-GB"/>
              </w:rPr>
              <w:t>Country-dependent Characterisation Factors for Acidifica</w:t>
            </w:r>
            <w:r w:rsidRPr="00CC1C46">
              <w:rPr>
                <w:rFonts w:asciiTheme="minorHAnsi" w:hAnsiTheme="minorHAnsi"/>
                <w:sz w:val="20"/>
                <w:lang w:val="en-GB"/>
              </w:rPr>
              <w:softHyphen/>
              <w:t xml:space="preserve">tion and Terrestrial Eutrophication Based on Accumulated Exceedance as an Impact Category Indicator. </w:t>
            </w:r>
            <w:r w:rsidRPr="00CC1C46">
              <w:rPr>
                <w:rFonts w:asciiTheme="minorHAnsi" w:hAnsiTheme="minorHAnsi"/>
                <w:sz w:val="20"/>
              </w:rPr>
              <w:t>International Journal of Life Cycle Assessment 11(6): 403-416.</w:t>
            </w:r>
          </w:p>
        </w:tc>
      </w:tr>
      <w:tr w:rsidR="0004729B" w:rsidRPr="00CC1C46" w14:paraId="3BB588E6" w14:textId="77777777" w:rsidTr="0004729B">
        <w:trPr>
          <w:trHeight w:val="362"/>
        </w:trPr>
        <w:tc>
          <w:tcPr>
            <w:tcW w:w="3083" w:type="dxa"/>
            <w:tcBorders>
              <w:top w:val="single" w:sz="4" w:space="0" w:color="auto"/>
              <w:bottom w:val="single" w:sz="4" w:space="0" w:color="auto"/>
            </w:tcBorders>
            <w:vAlign w:val="center"/>
          </w:tcPr>
          <w:p w14:paraId="2C73CA67" w14:textId="77777777" w:rsidR="0004729B" w:rsidRPr="00CC1C46" w:rsidRDefault="0004729B" w:rsidP="000871D3">
            <w:pPr>
              <w:rPr>
                <w:rFonts w:asciiTheme="minorHAnsi" w:hAnsiTheme="minorHAnsi"/>
                <w:sz w:val="20"/>
              </w:rPr>
            </w:pPr>
            <w:r w:rsidRPr="00CC1C46">
              <w:rPr>
                <w:rFonts w:asciiTheme="minorHAnsi" w:hAnsiTheme="minorHAnsi"/>
                <w:sz w:val="20"/>
              </w:rPr>
              <w:t>Van Zelm et al. 2008</w:t>
            </w:r>
          </w:p>
        </w:tc>
        <w:tc>
          <w:tcPr>
            <w:tcW w:w="5989" w:type="dxa"/>
            <w:tcBorders>
              <w:top w:val="single" w:sz="4" w:space="0" w:color="auto"/>
              <w:bottom w:val="single" w:sz="4" w:space="0" w:color="auto"/>
            </w:tcBorders>
            <w:vAlign w:val="center"/>
          </w:tcPr>
          <w:p w14:paraId="71288CFC" w14:textId="77777777" w:rsidR="0004729B" w:rsidRPr="00CC1C46" w:rsidRDefault="0004729B" w:rsidP="0004729B">
            <w:pPr>
              <w:rPr>
                <w:rFonts w:asciiTheme="minorHAnsi" w:hAnsiTheme="minorHAnsi"/>
                <w:sz w:val="20"/>
              </w:rPr>
            </w:pPr>
            <w:r w:rsidRPr="00CC1C46">
              <w:rPr>
                <w:rFonts w:asciiTheme="minorHAnsi" w:hAnsiTheme="minorHAnsi"/>
                <w:sz w:val="20"/>
                <w:lang w:val="en-GB"/>
              </w:rPr>
              <w:t xml:space="preserve">Van Zelm, R., Huijbregts, M.A.J., Den Hollander, H.A., Van Jaarsveld, H.A., Sauter, F.J., Struijs, J., Van Wijnen, H.J., Van de Meent, D. (2008): European characterization factors for human health damage of PM10 and ozone in life cycle impact assessment. </w:t>
            </w:r>
            <w:r w:rsidRPr="00CC1C46">
              <w:rPr>
                <w:rFonts w:asciiTheme="minorHAnsi" w:hAnsiTheme="minorHAnsi"/>
                <w:sz w:val="20"/>
              </w:rPr>
              <w:t>Atmospheric Environment 42, 441-453.</w:t>
            </w:r>
          </w:p>
        </w:tc>
      </w:tr>
      <w:tr w:rsidR="0004729B" w:rsidRPr="00A01228" w14:paraId="7F68A049" w14:textId="77777777" w:rsidTr="0004729B">
        <w:trPr>
          <w:trHeight w:val="362"/>
        </w:trPr>
        <w:tc>
          <w:tcPr>
            <w:tcW w:w="3083" w:type="dxa"/>
            <w:tcBorders>
              <w:top w:val="single" w:sz="4" w:space="0" w:color="auto"/>
              <w:bottom w:val="single" w:sz="4" w:space="0" w:color="auto"/>
            </w:tcBorders>
            <w:vAlign w:val="center"/>
          </w:tcPr>
          <w:p w14:paraId="3E51A204" w14:textId="77777777" w:rsidR="0004729B" w:rsidRPr="00CC1C46" w:rsidRDefault="0004729B" w:rsidP="000871D3">
            <w:pPr>
              <w:rPr>
                <w:rFonts w:asciiTheme="minorHAnsi" w:hAnsiTheme="minorHAnsi"/>
                <w:sz w:val="20"/>
              </w:rPr>
            </w:pPr>
            <w:r w:rsidRPr="00CC1C46">
              <w:rPr>
                <w:rFonts w:asciiTheme="minorHAnsi" w:hAnsiTheme="minorHAnsi"/>
                <w:sz w:val="20"/>
              </w:rPr>
              <w:t xml:space="preserve">WMO 1999 </w:t>
            </w:r>
          </w:p>
        </w:tc>
        <w:tc>
          <w:tcPr>
            <w:tcW w:w="5989" w:type="dxa"/>
            <w:tcBorders>
              <w:top w:val="single" w:sz="4" w:space="0" w:color="auto"/>
              <w:bottom w:val="single" w:sz="4" w:space="0" w:color="auto"/>
            </w:tcBorders>
            <w:vAlign w:val="center"/>
          </w:tcPr>
          <w:p w14:paraId="5CC151B6" w14:textId="77777777" w:rsidR="0004729B" w:rsidRPr="00CC1C46" w:rsidRDefault="0004729B" w:rsidP="000871D3">
            <w:pPr>
              <w:rPr>
                <w:rFonts w:asciiTheme="minorHAnsi" w:hAnsiTheme="minorHAnsi"/>
                <w:sz w:val="20"/>
                <w:lang w:val="en-GB"/>
              </w:rPr>
            </w:pPr>
            <w:r w:rsidRPr="00CC1C46">
              <w:rPr>
                <w:rFonts w:asciiTheme="minorHAnsi" w:hAnsiTheme="minorHAnsi"/>
                <w:sz w:val="20"/>
                <w:lang w:val="en-GB"/>
              </w:rPr>
              <w:t>World Metereological Organisation 1999, Scientific Assessment of Ozone Depletion: 1998. Global Ozone Research and Monitoring Project - Report No. 44, ISBN 92-807-1722-7, Geneva.</w:t>
            </w:r>
          </w:p>
        </w:tc>
      </w:tr>
    </w:tbl>
    <w:p w14:paraId="6BDA034F" w14:textId="77777777" w:rsidR="00CC1D6B" w:rsidRPr="00CC1C46" w:rsidRDefault="00CC1D6B">
      <w:pPr>
        <w:spacing w:after="200" w:line="23" w:lineRule="auto"/>
        <w:rPr>
          <w:rFonts w:asciiTheme="minorHAnsi" w:eastAsiaTheme="majorEastAsia" w:hAnsiTheme="minorHAnsi" w:cstheme="majorBidi"/>
          <w:b/>
          <w:bCs/>
          <w:szCs w:val="24"/>
          <w:lang w:val="en-GB"/>
        </w:rPr>
      </w:pPr>
      <w:r w:rsidRPr="00CC1C46">
        <w:rPr>
          <w:rFonts w:asciiTheme="minorHAnsi" w:hAnsiTheme="minorHAnsi"/>
          <w:sz w:val="20"/>
          <w:lang w:val="en-GB"/>
        </w:rPr>
        <w:br w:type="page"/>
      </w:r>
    </w:p>
    <w:p w14:paraId="25BDD208" w14:textId="77777777" w:rsidR="000871D3" w:rsidRPr="00CC1C46" w:rsidRDefault="000871D3" w:rsidP="00CC1C46">
      <w:pPr>
        <w:pStyle w:val="berschrift1"/>
        <w:rPr>
          <w:rFonts w:asciiTheme="minorHAnsi" w:hAnsiTheme="minorHAnsi"/>
        </w:rPr>
      </w:pPr>
      <w:bookmarkStart w:id="58" w:name="_Toc434579435"/>
      <w:r w:rsidRPr="00CC1C46">
        <w:rPr>
          <w:rFonts w:asciiTheme="minorHAnsi" w:hAnsiTheme="minorHAnsi"/>
        </w:rPr>
        <w:lastRenderedPageBreak/>
        <w:t>Anhang</w:t>
      </w:r>
      <w:r w:rsidR="00C97738" w:rsidRPr="00CC1C46">
        <w:rPr>
          <w:rFonts w:asciiTheme="minorHAnsi" w:hAnsiTheme="minorHAnsi"/>
        </w:rPr>
        <w:t xml:space="preserve"> 1</w:t>
      </w:r>
      <w:r w:rsidR="00CC1C46" w:rsidRPr="00CC1C46">
        <w:rPr>
          <w:rFonts w:asciiTheme="minorHAnsi" w:hAnsiTheme="minorHAnsi"/>
        </w:rPr>
        <w:t>:</w:t>
      </w:r>
      <w:r w:rsidR="00CC1C46" w:rsidRPr="00CC1C46">
        <w:rPr>
          <w:rFonts w:asciiTheme="minorHAnsi" w:hAnsiTheme="minorHAnsi"/>
        </w:rPr>
        <w:br/>
      </w:r>
      <w:r w:rsidRPr="00CC1C46">
        <w:rPr>
          <w:rFonts w:asciiTheme="minorHAnsi" w:hAnsiTheme="minorHAnsi"/>
        </w:rPr>
        <w:t xml:space="preserve">Spezielle Regeln </w:t>
      </w:r>
      <w:r w:rsidR="00532322" w:rsidRPr="00CC1C46">
        <w:rPr>
          <w:rFonts w:asciiTheme="minorHAnsi" w:hAnsiTheme="minorHAnsi"/>
        </w:rPr>
        <w:t>bezüglich</w:t>
      </w:r>
      <w:r w:rsidRPr="00CC1C46">
        <w:rPr>
          <w:rFonts w:asciiTheme="minorHAnsi" w:hAnsiTheme="minorHAnsi"/>
        </w:rPr>
        <w:t xml:space="preserve"> </w:t>
      </w:r>
      <w:r w:rsidR="00532322" w:rsidRPr="00CC1C46">
        <w:rPr>
          <w:rFonts w:asciiTheme="minorHAnsi" w:hAnsiTheme="minorHAnsi"/>
        </w:rPr>
        <w:t xml:space="preserve">generischer Daten für </w:t>
      </w:r>
      <w:r w:rsidR="00EB4D71" w:rsidRPr="00CC1C46">
        <w:rPr>
          <w:rFonts w:asciiTheme="minorHAnsi" w:hAnsiTheme="minorHAnsi"/>
        </w:rPr>
        <w:t>häufig vorkommende</w:t>
      </w:r>
      <w:r w:rsidRPr="00CC1C46">
        <w:rPr>
          <w:rFonts w:asciiTheme="minorHAnsi" w:hAnsiTheme="minorHAnsi"/>
        </w:rPr>
        <w:t xml:space="preserve"> Prozess</w:t>
      </w:r>
      <w:r w:rsidR="00532322" w:rsidRPr="00CC1C46">
        <w:rPr>
          <w:rFonts w:asciiTheme="minorHAnsi" w:hAnsiTheme="minorHAnsi"/>
        </w:rPr>
        <w:t>e</w:t>
      </w:r>
      <w:bookmarkEnd w:id="58"/>
    </w:p>
    <w:p w14:paraId="7E2F38C5" w14:textId="20A5FE99" w:rsidR="000871D3" w:rsidRPr="00CC1C46" w:rsidRDefault="000871D3" w:rsidP="000871D3">
      <w:pPr>
        <w:rPr>
          <w:rFonts w:asciiTheme="minorHAnsi" w:hAnsiTheme="minorHAnsi"/>
          <w:sz w:val="20"/>
        </w:rPr>
      </w:pPr>
      <w:r w:rsidRPr="00CC1C46">
        <w:rPr>
          <w:rFonts w:asciiTheme="minorHAnsi" w:hAnsiTheme="minorHAnsi"/>
          <w:sz w:val="20"/>
        </w:rPr>
        <w:t>Im Folgenden sind diverse Regeln für spezifische Prozesse aus bestehenden Ökobilanz-Methoden (v.a. IBO</w:t>
      </w:r>
      <w:r w:rsidR="00EB4D71" w:rsidRPr="00CC1C46">
        <w:rPr>
          <w:rFonts w:asciiTheme="minorHAnsi" w:hAnsiTheme="minorHAnsi"/>
          <w:sz w:val="20"/>
        </w:rPr>
        <w:t>, 2010</w:t>
      </w:r>
      <w:r w:rsidRPr="00CC1C46">
        <w:rPr>
          <w:rFonts w:asciiTheme="minorHAnsi" w:hAnsiTheme="minorHAnsi"/>
          <w:sz w:val="20"/>
        </w:rPr>
        <w:t xml:space="preserve">) </w:t>
      </w:r>
      <w:r w:rsidR="00EB4D71" w:rsidRPr="00CC1C46">
        <w:rPr>
          <w:rFonts w:asciiTheme="minorHAnsi" w:hAnsiTheme="minorHAnsi"/>
          <w:sz w:val="20"/>
        </w:rPr>
        <w:t xml:space="preserve">zur Diskussion </w:t>
      </w:r>
      <w:r w:rsidRPr="00CC1C46">
        <w:rPr>
          <w:rFonts w:asciiTheme="minorHAnsi" w:hAnsiTheme="minorHAnsi"/>
          <w:sz w:val="20"/>
        </w:rPr>
        <w:t xml:space="preserve">zusammengestellt. Diese sollen </w:t>
      </w:r>
      <w:r w:rsidR="00EB4D71" w:rsidRPr="00CC1C46">
        <w:rPr>
          <w:rFonts w:asciiTheme="minorHAnsi" w:hAnsiTheme="minorHAnsi"/>
          <w:sz w:val="20"/>
        </w:rPr>
        <w:t xml:space="preserve">auch </w:t>
      </w:r>
      <w:r w:rsidR="002802AC" w:rsidRPr="00CC1C46">
        <w:rPr>
          <w:rFonts w:asciiTheme="minorHAnsi" w:hAnsiTheme="minorHAnsi"/>
          <w:sz w:val="20"/>
        </w:rPr>
        <w:t>auf europäischer Ebene, im Besonderen mit</w:t>
      </w:r>
      <w:r w:rsidR="00F376DA" w:rsidRPr="00CC1C46">
        <w:rPr>
          <w:rFonts w:asciiTheme="minorHAnsi" w:hAnsiTheme="minorHAnsi"/>
          <w:sz w:val="20"/>
        </w:rPr>
        <w:t xml:space="preserve"> dem </w:t>
      </w:r>
      <w:r w:rsidR="002802AC" w:rsidRPr="00CC1C46">
        <w:rPr>
          <w:rFonts w:asciiTheme="minorHAnsi" w:hAnsiTheme="minorHAnsi"/>
          <w:sz w:val="20"/>
        </w:rPr>
        <w:t>IBU</w:t>
      </w:r>
      <w:r w:rsidR="00BE4367" w:rsidRPr="00CC1C46">
        <w:rPr>
          <w:rFonts w:asciiTheme="minorHAnsi" w:hAnsiTheme="minorHAnsi"/>
          <w:sz w:val="20"/>
        </w:rPr>
        <w:t xml:space="preserve"> (Institut für </w:t>
      </w:r>
      <w:r w:rsidR="003D736D" w:rsidRPr="00CC1C46">
        <w:rPr>
          <w:rFonts w:asciiTheme="minorHAnsi" w:hAnsiTheme="minorHAnsi"/>
          <w:sz w:val="20"/>
        </w:rPr>
        <w:t>B</w:t>
      </w:r>
      <w:r w:rsidR="00BE4367" w:rsidRPr="00CC1C46">
        <w:rPr>
          <w:rFonts w:asciiTheme="minorHAnsi" w:hAnsiTheme="minorHAnsi"/>
          <w:sz w:val="20"/>
        </w:rPr>
        <w:t xml:space="preserve">auen und Umwelt – Deutschland) und der europäischen </w:t>
      </w:r>
      <w:r w:rsidR="007F1195">
        <w:rPr>
          <w:rFonts w:asciiTheme="minorHAnsi" w:hAnsiTheme="minorHAnsi"/>
          <w:sz w:val="20"/>
        </w:rPr>
        <w:t>ECO</w:t>
      </w:r>
      <w:r w:rsidR="00BE4367" w:rsidRPr="00CC1C46">
        <w:rPr>
          <w:rFonts w:asciiTheme="minorHAnsi" w:hAnsiTheme="minorHAnsi"/>
          <w:sz w:val="20"/>
        </w:rPr>
        <w:t xml:space="preserve">-Platform </w:t>
      </w:r>
      <w:r w:rsidR="002802AC" w:rsidRPr="00CC1C46">
        <w:rPr>
          <w:rFonts w:asciiTheme="minorHAnsi" w:hAnsiTheme="minorHAnsi"/>
          <w:sz w:val="20"/>
        </w:rPr>
        <w:t>abgestimmt werden.</w:t>
      </w:r>
    </w:p>
    <w:p w14:paraId="74A1E2C9" w14:textId="77777777" w:rsidR="002802AC" w:rsidRPr="00CC1C46" w:rsidRDefault="002802AC" w:rsidP="000871D3">
      <w:pPr>
        <w:rPr>
          <w:rFonts w:asciiTheme="minorHAnsi" w:hAnsiTheme="minorHAnsi"/>
          <w:sz w:val="20"/>
        </w:rPr>
      </w:pPr>
      <w:r w:rsidRPr="00CC1C46">
        <w:rPr>
          <w:rFonts w:asciiTheme="minorHAnsi" w:hAnsiTheme="minorHAnsi"/>
          <w:sz w:val="20"/>
        </w:rPr>
        <w:t>Mittelfristig sollen die speziellen Regeln durch präverifizierte Basisdaten ersetzt werden.</w:t>
      </w:r>
    </w:p>
    <w:p w14:paraId="018637BA" w14:textId="20062817" w:rsidR="00532322" w:rsidRPr="00CC1C46" w:rsidRDefault="00532322" w:rsidP="00294A7E">
      <w:pPr>
        <w:rPr>
          <w:rFonts w:asciiTheme="minorHAnsi" w:hAnsiTheme="minorHAnsi"/>
          <w:sz w:val="20"/>
        </w:rPr>
      </w:pPr>
      <w:r w:rsidRPr="00CC1C46">
        <w:rPr>
          <w:rFonts w:asciiTheme="minorHAnsi" w:hAnsiTheme="minorHAnsi"/>
          <w:sz w:val="20"/>
        </w:rPr>
        <w:t>Für die in Frage kommenden generischen Datensätze muss noch geklärt werden, ob sie in allen wesentlichen Punkten mit der vorgegebenen Methode übereinstimmen</w:t>
      </w:r>
      <w:r w:rsidR="00294A7E">
        <w:rPr>
          <w:rFonts w:asciiTheme="minorHAnsi" w:hAnsiTheme="minorHAnsi"/>
          <w:sz w:val="20"/>
        </w:rPr>
        <w:t>.</w:t>
      </w:r>
    </w:p>
    <w:p w14:paraId="1514940B" w14:textId="77777777" w:rsidR="000871D3" w:rsidRPr="00CC1C46" w:rsidRDefault="000871D3" w:rsidP="000871D3">
      <w:pPr>
        <w:pStyle w:val="berschrift4"/>
        <w:rPr>
          <w:rFonts w:asciiTheme="minorHAnsi" w:hAnsiTheme="minorHAnsi"/>
          <w:sz w:val="20"/>
        </w:rPr>
      </w:pPr>
      <w:r w:rsidRPr="00CC1C46">
        <w:rPr>
          <w:rFonts w:asciiTheme="minorHAnsi" w:hAnsiTheme="minorHAnsi"/>
          <w:sz w:val="20"/>
        </w:rPr>
        <w:t>Spezielle Regeln für Chemikalien</w:t>
      </w:r>
    </w:p>
    <w:p w14:paraId="518029B0" w14:textId="77777777" w:rsidR="000871D3" w:rsidRPr="00CC1C46" w:rsidRDefault="000871D3" w:rsidP="000871D3">
      <w:pPr>
        <w:rPr>
          <w:rFonts w:asciiTheme="minorHAnsi" w:hAnsiTheme="minorHAnsi"/>
          <w:color w:val="auto"/>
          <w:sz w:val="20"/>
        </w:rPr>
      </w:pPr>
      <w:r w:rsidRPr="00CC1C46">
        <w:rPr>
          <w:rFonts w:asciiTheme="minorHAnsi" w:hAnsiTheme="minorHAnsi"/>
          <w:color w:val="auto"/>
          <w:sz w:val="20"/>
        </w:rPr>
        <w:t xml:space="preserve">Falls für eine Chemikalie weder spezifische noch generische Daten zur Verfügung stehen, kann – unter Einhaltung der Abschneidekriterien – versucht werden, die Chemikalie entweder stöchiometrisch über die Grundchemikalien oder über </w:t>
      </w:r>
      <w:r w:rsidR="00CF5514" w:rsidRPr="00CC1C46">
        <w:rPr>
          <w:rFonts w:asciiTheme="minorHAnsi" w:hAnsiTheme="minorHAnsi"/>
          <w:color w:val="auto"/>
          <w:sz w:val="20"/>
        </w:rPr>
        <w:t>Basisdaten aus der Datenbank „ecoinvent“</w:t>
      </w:r>
      <w:r w:rsidRPr="00CC1C46">
        <w:rPr>
          <w:rFonts w:asciiTheme="minorHAnsi" w:hAnsiTheme="minorHAnsi"/>
          <w:color w:val="auto"/>
          <w:sz w:val="20"/>
        </w:rPr>
        <w:t xml:space="preserve"> „chemical</w:t>
      </w:r>
      <w:r w:rsidR="003D736D" w:rsidRPr="00CC1C46">
        <w:rPr>
          <w:rFonts w:asciiTheme="minorHAnsi" w:hAnsiTheme="minorHAnsi"/>
          <w:color w:val="auto"/>
          <w:sz w:val="20"/>
        </w:rPr>
        <w:t>s,</w:t>
      </w:r>
      <w:r w:rsidRPr="00CC1C46">
        <w:rPr>
          <w:rFonts w:asciiTheme="minorHAnsi" w:hAnsiTheme="minorHAnsi"/>
          <w:color w:val="auto"/>
          <w:sz w:val="20"/>
        </w:rPr>
        <w:t xml:space="preserve"> organic“ bzw. „chemical</w:t>
      </w:r>
      <w:r w:rsidR="003D736D" w:rsidRPr="00CC1C46">
        <w:rPr>
          <w:rFonts w:asciiTheme="minorHAnsi" w:hAnsiTheme="minorHAnsi"/>
          <w:color w:val="auto"/>
          <w:sz w:val="20"/>
        </w:rPr>
        <w:t>s,</w:t>
      </w:r>
      <w:r w:rsidRPr="00CC1C46">
        <w:rPr>
          <w:rFonts w:asciiTheme="minorHAnsi" w:hAnsiTheme="minorHAnsi"/>
          <w:color w:val="auto"/>
          <w:sz w:val="20"/>
        </w:rPr>
        <w:t xml:space="preserve"> inorganic“ anzunähern. Die Plausibilität der Annahmen muss durch Personen mit entsprechender Fachkenntnis überprüft werden. </w:t>
      </w:r>
    </w:p>
    <w:p w14:paraId="3CCC130D" w14:textId="77777777" w:rsidR="000871D3" w:rsidRPr="00CC1C46" w:rsidRDefault="000871D3" w:rsidP="000871D3">
      <w:pPr>
        <w:pStyle w:val="berschrift4"/>
        <w:rPr>
          <w:rFonts w:asciiTheme="minorHAnsi" w:hAnsiTheme="minorHAnsi"/>
          <w:sz w:val="20"/>
        </w:rPr>
      </w:pPr>
      <w:bookmarkStart w:id="59" w:name="_GoBack"/>
      <w:r w:rsidRPr="00CC1C46">
        <w:rPr>
          <w:rFonts w:asciiTheme="minorHAnsi" w:hAnsiTheme="minorHAnsi"/>
          <w:sz w:val="20"/>
        </w:rPr>
        <w:t>Spezielle Regeln für Energiebereitstellung</w:t>
      </w:r>
      <w:bookmarkEnd w:id="59"/>
    </w:p>
    <w:p w14:paraId="7C03AE3D" w14:textId="77777777" w:rsidR="000871D3" w:rsidRPr="00CC1C46" w:rsidRDefault="000871D3" w:rsidP="000871D3">
      <w:pPr>
        <w:rPr>
          <w:rFonts w:asciiTheme="minorHAnsi" w:hAnsiTheme="minorHAnsi"/>
          <w:color w:val="auto"/>
          <w:sz w:val="20"/>
        </w:rPr>
      </w:pPr>
      <w:r w:rsidRPr="00CC1C46">
        <w:rPr>
          <w:rFonts w:asciiTheme="minorHAnsi" w:hAnsiTheme="minorHAnsi"/>
          <w:color w:val="auto"/>
          <w:sz w:val="20"/>
        </w:rPr>
        <w:t>Wenn in einem Prozess Eigenstrom eingesetzt wird, sind die spezifischen Daten für den Eigenstrom zu verwenden.</w:t>
      </w:r>
    </w:p>
    <w:p w14:paraId="3440562B" w14:textId="77777777" w:rsidR="000871D3" w:rsidRPr="00CC1C46" w:rsidRDefault="000871D3" w:rsidP="000871D3">
      <w:pPr>
        <w:rPr>
          <w:rFonts w:asciiTheme="minorHAnsi" w:hAnsiTheme="minorHAnsi"/>
          <w:color w:val="auto"/>
          <w:sz w:val="20"/>
        </w:rPr>
      </w:pPr>
      <w:r w:rsidRPr="00CC1C46">
        <w:rPr>
          <w:rFonts w:asciiTheme="minorHAnsi" w:hAnsiTheme="minorHAnsi"/>
          <w:color w:val="auto"/>
          <w:sz w:val="20"/>
        </w:rPr>
        <w:t>Für den über das Stromnetz bezogene</w:t>
      </w:r>
      <w:r w:rsidR="00CF5514" w:rsidRPr="00CC1C46">
        <w:rPr>
          <w:rFonts w:asciiTheme="minorHAnsi" w:hAnsiTheme="minorHAnsi"/>
          <w:color w:val="auto"/>
          <w:sz w:val="20"/>
        </w:rPr>
        <w:t>n</w:t>
      </w:r>
      <w:r w:rsidRPr="00CC1C46">
        <w:rPr>
          <w:rFonts w:asciiTheme="minorHAnsi" w:hAnsiTheme="minorHAnsi"/>
          <w:color w:val="auto"/>
          <w:sz w:val="20"/>
        </w:rPr>
        <w:t xml:space="preserve"> Strom</w:t>
      </w:r>
      <w:r w:rsidR="00555A53" w:rsidRPr="00CC1C46">
        <w:rPr>
          <w:rFonts w:asciiTheme="minorHAnsi" w:hAnsiTheme="minorHAnsi"/>
          <w:color w:val="auto"/>
          <w:sz w:val="20"/>
        </w:rPr>
        <w:t>, für den keine genauen, spezifischen Informationen zum Versorgung</w:t>
      </w:r>
      <w:r w:rsidR="007408D6">
        <w:rPr>
          <w:rFonts w:asciiTheme="minorHAnsi" w:hAnsiTheme="minorHAnsi"/>
          <w:color w:val="auto"/>
          <w:sz w:val="20"/>
        </w:rPr>
        <w:t>s</w:t>
      </w:r>
      <w:r w:rsidR="00555A53" w:rsidRPr="00CC1C46">
        <w:rPr>
          <w:rFonts w:asciiTheme="minorHAnsi" w:hAnsiTheme="minorHAnsi"/>
          <w:color w:val="auto"/>
          <w:sz w:val="20"/>
        </w:rPr>
        <w:t>mix (d.h. inkl. Zu- und Verkäufe von Strom) des Energieherstellers bereit stehen,</w:t>
      </w:r>
      <w:r w:rsidRPr="00CC1C46">
        <w:rPr>
          <w:rFonts w:asciiTheme="minorHAnsi" w:hAnsiTheme="minorHAnsi"/>
          <w:color w:val="auto"/>
          <w:sz w:val="20"/>
        </w:rPr>
        <w:t xml:space="preserve"> ist für jeden Produktionsstandort der jeweils länderspezifische aktuelle durchschnittliche Energiemix zu verwenden.</w:t>
      </w:r>
      <w:r w:rsidR="009769F7" w:rsidRPr="00CC1C46">
        <w:rPr>
          <w:rFonts w:asciiTheme="minorHAnsi" w:hAnsiTheme="minorHAnsi"/>
          <w:color w:val="auto"/>
          <w:sz w:val="20"/>
        </w:rPr>
        <w:t xml:space="preserve"> Bei Anwendung eines  Versorg</w:t>
      </w:r>
      <w:r w:rsidR="007408D6">
        <w:rPr>
          <w:rFonts w:asciiTheme="minorHAnsi" w:hAnsiTheme="minorHAnsi"/>
          <w:color w:val="auto"/>
          <w:sz w:val="20"/>
        </w:rPr>
        <w:t>ungs</w:t>
      </w:r>
      <w:r w:rsidR="009769F7" w:rsidRPr="00CC1C46">
        <w:rPr>
          <w:rFonts w:asciiTheme="minorHAnsi" w:hAnsiTheme="minorHAnsi"/>
          <w:color w:val="auto"/>
          <w:sz w:val="20"/>
        </w:rPr>
        <w:t>mixes eines Anbieters, ist dieser über die letzten 3 Jahre nachzuweisen.</w:t>
      </w:r>
    </w:p>
    <w:p w14:paraId="23367AC7" w14:textId="77777777" w:rsidR="000871D3" w:rsidRPr="00CC1C46" w:rsidRDefault="000871D3" w:rsidP="000871D3">
      <w:pPr>
        <w:pStyle w:val="StandardAbs"/>
        <w:rPr>
          <w:rFonts w:asciiTheme="minorHAnsi" w:hAnsiTheme="minorHAnsi"/>
          <w:color w:val="auto"/>
          <w:sz w:val="20"/>
        </w:rPr>
      </w:pPr>
      <w:r w:rsidRPr="00CC1C46">
        <w:rPr>
          <w:rFonts w:asciiTheme="minorHAnsi" w:hAnsiTheme="minorHAnsi"/>
          <w:color w:val="auto"/>
          <w:sz w:val="20"/>
        </w:rPr>
        <w:t xml:space="preserve">Die ecoinvent-Daten für Rohstoffe enthalten je nach Produktionsstandort hauptsächlich </w:t>
      </w:r>
      <w:r w:rsidR="00F560DF" w:rsidRPr="00CC1C46">
        <w:rPr>
          <w:rFonts w:asciiTheme="minorHAnsi" w:hAnsiTheme="minorHAnsi"/>
          <w:color w:val="auto"/>
          <w:sz w:val="20"/>
        </w:rPr>
        <w:t>e</w:t>
      </w:r>
      <w:r w:rsidRPr="00CC1C46">
        <w:rPr>
          <w:rFonts w:asciiTheme="minorHAnsi" w:hAnsiTheme="minorHAnsi"/>
          <w:color w:val="auto"/>
          <w:sz w:val="20"/>
        </w:rPr>
        <w:t>uropäische oder Schweizer Energiedaten. Für die generischen Rohstoffdaten soll nach Möglichkeit der tatsächliche oder europäische Energiemix (RER) herangezogen werden. Für ecoinvent-Daten mit anderen lä</w:t>
      </w:r>
      <w:r w:rsidR="00F560DF" w:rsidRPr="00CC1C46">
        <w:rPr>
          <w:rFonts w:asciiTheme="minorHAnsi" w:hAnsiTheme="minorHAnsi"/>
          <w:color w:val="auto"/>
          <w:sz w:val="20"/>
        </w:rPr>
        <w:t>nderspezifischen Energieträgern</w:t>
      </w:r>
      <w:r w:rsidRPr="00CC1C46">
        <w:rPr>
          <w:rFonts w:asciiTheme="minorHAnsi" w:hAnsiTheme="minorHAnsi"/>
          <w:color w:val="auto"/>
          <w:sz w:val="20"/>
        </w:rPr>
        <w:t xml:space="preserve"> ist dieser bei relevantem Einfluss auf die Indikato</w:t>
      </w:r>
      <w:r w:rsidR="00F560DF" w:rsidRPr="00CC1C46">
        <w:rPr>
          <w:rFonts w:asciiTheme="minorHAnsi" w:hAnsiTheme="minorHAnsi"/>
          <w:color w:val="auto"/>
          <w:sz w:val="20"/>
        </w:rPr>
        <w:t>ren (siehe Abschneidekriterien)</w:t>
      </w:r>
      <w:r w:rsidRPr="00CC1C46">
        <w:rPr>
          <w:rFonts w:asciiTheme="minorHAnsi" w:hAnsiTheme="minorHAnsi"/>
          <w:color w:val="auto"/>
          <w:sz w:val="20"/>
        </w:rPr>
        <w:t xml:space="preserve"> durch den tatsächlichen bzw. europäischen Energieträgermix (RER) zu ersetzen. </w:t>
      </w:r>
    </w:p>
    <w:p w14:paraId="258D86B3" w14:textId="77777777" w:rsidR="000871D3" w:rsidRPr="00CC1C46" w:rsidRDefault="000871D3" w:rsidP="000871D3">
      <w:pPr>
        <w:pStyle w:val="berschrift4"/>
        <w:rPr>
          <w:rFonts w:asciiTheme="minorHAnsi" w:hAnsiTheme="minorHAnsi"/>
          <w:sz w:val="20"/>
        </w:rPr>
      </w:pPr>
      <w:bookmarkStart w:id="60" w:name="_Toc480012818"/>
      <w:bookmarkStart w:id="61" w:name="_Toc244945009"/>
      <w:r w:rsidRPr="00CC1C46">
        <w:rPr>
          <w:rFonts w:asciiTheme="minorHAnsi" w:hAnsiTheme="minorHAnsi"/>
          <w:sz w:val="20"/>
        </w:rPr>
        <w:t>Spezielle Regeln für Transporte</w:t>
      </w:r>
    </w:p>
    <w:p w14:paraId="149DF206" w14:textId="77777777" w:rsidR="00350EE7" w:rsidRPr="00654C1B" w:rsidRDefault="00350EE7" w:rsidP="00350EE7">
      <w:pPr>
        <w:pStyle w:val="StandardAbs"/>
        <w:rPr>
          <w:rFonts w:asciiTheme="minorHAnsi" w:hAnsiTheme="minorHAnsi"/>
          <w:color w:val="auto"/>
          <w:sz w:val="20"/>
        </w:rPr>
      </w:pPr>
      <w:r w:rsidRPr="00CC1C46">
        <w:rPr>
          <w:rFonts w:asciiTheme="minorHAnsi" w:hAnsiTheme="minorHAnsi"/>
          <w:color w:val="auto"/>
          <w:sz w:val="20"/>
        </w:rPr>
        <w:t xml:space="preserve">Als Basisdaten werden die ecoinvent-Transportprozesse nach SPIELMANN (2007) herangezogen. Falls vom Hersteller keine spezifische Lastwagengröße </w:t>
      </w:r>
      <w:r>
        <w:rPr>
          <w:rFonts w:asciiTheme="minorHAnsi" w:hAnsiTheme="minorHAnsi"/>
          <w:color w:val="auto"/>
          <w:sz w:val="20"/>
        </w:rPr>
        <w:t xml:space="preserve">und Information zur Euroklasse </w:t>
      </w:r>
      <w:r w:rsidRPr="00CC1C46">
        <w:rPr>
          <w:rFonts w:asciiTheme="minorHAnsi" w:hAnsiTheme="minorHAnsi"/>
          <w:color w:val="auto"/>
          <w:sz w:val="20"/>
        </w:rPr>
        <w:t>deklariert w</w:t>
      </w:r>
      <w:r>
        <w:rPr>
          <w:rFonts w:asciiTheme="minorHAnsi" w:hAnsiTheme="minorHAnsi"/>
          <w:color w:val="auto"/>
          <w:sz w:val="20"/>
        </w:rPr>
        <w:t>erden</w:t>
      </w:r>
      <w:r w:rsidRPr="00CC1C46">
        <w:rPr>
          <w:rFonts w:asciiTheme="minorHAnsi" w:hAnsiTheme="minorHAnsi"/>
          <w:color w:val="auto"/>
          <w:sz w:val="20"/>
        </w:rPr>
        <w:t xml:space="preserve">, wird </w:t>
      </w:r>
      <w:r>
        <w:rPr>
          <w:rFonts w:asciiTheme="minorHAnsi" w:hAnsiTheme="minorHAnsi"/>
          <w:color w:val="auto"/>
          <w:sz w:val="20"/>
        </w:rPr>
        <w:t>der Datensatz</w:t>
      </w:r>
      <w:r w:rsidRPr="00CC1C46">
        <w:rPr>
          <w:rFonts w:asciiTheme="minorHAnsi" w:hAnsiTheme="minorHAnsi"/>
          <w:color w:val="auto"/>
          <w:sz w:val="20"/>
        </w:rPr>
        <w:t xml:space="preserve"> </w:t>
      </w:r>
      <w:r w:rsidRPr="00AF39ED">
        <w:rPr>
          <w:rFonts w:asciiTheme="minorHAnsi" w:hAnsiTheme="minorHAnsi"/>
          <w:color w:val="auto"/>
          <w:sz w:val="20"/>
        </w:rPr>
        <w:t>market for transport, freight, lorry 16-32 metric ton, EURO4</w:t>
      </w:r>
      <w:r w:rsidRPr="00CC1C46">
        <w:rPr>
          <w:rFonts w:asciiTheme="minorHAnsi" w:hAnsiTheme="minorHAnsi"/>
          <w:color w:val="auto"/>
          <w:sz w:val="20"/>
        </w:rPr>
        <w:t>“</w:t>
      </w:r>
      <w:r>
        <w:rPr>
          <w:rFonts w:asciiTheme="minorHAnsi" w:hAnsiTheme="minorHAnsi"/>
          <w:color w:val="auto"/>
          <w:sz w:val="20"/>
        </w:rPr>
        <w:t xml:space="preserve"> für </w:t>
      </w:r>
      <w:r w:rsidRPr="00654C1B">
        <w:rPr>
          <w:rFonts w:asciiTheme="minorHAnsi" w:hAnsiTheme="minorHAnsi"/>
          <w:color w:val="auto"/>
          <w:sz w:val="20"/>
        </w:rPr>
        <w:t>ecoinvent eingesetzt. In der GaBi-Datenbank wird der Datensatz „</w:t>
      </w:r>
      <w:r w:rsidRPr="00EA3C6F">
        <w:rPr>
          <w:rFonts w:asciiTheme="minorHAnsi" w:hAnsiTheme="minorHAnsi"/>
          <w:color w:val="auto"/>
          <w:sz w:val="20"/>
        </w:rPr>
        <w:t>Truck [diesel driven, Euro 4, cargo] [consumption mix] [20 - 26t gross weight / 17,3t payload capacity] GLO</w:t>
      </w:r>
      <w:r w:rsidRPr="00654C1B">
        <w:rPr>
          <w:rFonts w:asciiTheme="minorHAnsi" w:hAnsiTheme="minorHAnsi"/>
          <w:color w:val="auto"/>
          <w:sz w:val="20"/>
        </w:rPr>
        <w:t>“ gewählt.</w:t>
      </w:r>
    </w:p>
    <w:p w14:paraId="0A5A8E60" w14:textId="77777777" w:rsidR="00350EE7" w:rsidRPr="00CC1C46" w:rsidRDefault="00350EE7" w:rsidP="00350EE7">
      <w:pPr>
        <w:pStyle w:val="StandardAbs"/>
        <w:rPr>
          <w:rFonts w:asciiTheme="minorHAnsi" w:hAnsiTheme="minorHAnsi"/>
          <w:color w:val="FF0000"/>
          <w:sz w:val="20"/>
        </w:rPr>
      </w:pPr>
      <w:r w:rsidRPr="00CC1C46">
        <w:rPr>
          <w:rFonts w:asciiTheme="minorHAnsi" w:hAnsiTheme="minorHAnsi"/>
          <w:sz w:val="20"/>
        </w:rPr>
        <w:t xml:space="preserve">Die Transportdaten sind in der Regel in massebezogen zu erheben. Bei Materialien, deren Rohdichte stark vom Modell abweicht, ist eine Sensitivitätsanalyse durchzuführen und ggf. eine andere Bezugsgröße (z.B. ein Volumsbezug) oder der Treibstoffverbrauch direkt heranzuziehen. </w:t>
      </w:r>
    </w:p>
    <w:p w14:paraId="0EBBB645" w14:textId="6D82F6F4" w:rsidR="001A111D" w:rsidRPr="00CC1C46" w:rsidRDefault="00350EE7" w:rsidP="001A111D">
      <w:pPr>
        <w:pStyle w:val="StandardAbs"/>
        <w:rPr>
          <w:rFonts w:asciiTheme="minorHAnsi" w:hAnsiTheme="minorHAnsi"/>
          <w:sz w:val="20"/>
        </w:rPr>
      </w:pPr>
      <w:r w:rsidRPr="00CC1C46">
        <w:rPr>
          <w:rFonts w:asciiTheme="minorHAnsi" w:hAnsiTheme="minorHAnsi"/>
          <w:sz w:val="20"/>
        </w:rPr>
        <w:t xml:space="preserve">Wenn der Hersteller keine Daten zu den Transportdistanzen zur Verfügung stellen kann, können die Entfernungen innerhalb </w:t>
      </w:r>
      <w:r w:rsidR="00654C1B">
        <w:rPr>
          <w:rFonts w:asciiTheme="minorHAnsi" w:hAnsiTheme="minorHAnsi"/>
          <w:sz w:val="20"/>
        </w:rPr>
        <w:t>mit</w:t>
      </w:r>
      <w:r w:rsidRPr="00CC1C46">
        <w:rPr>
          <w:rFonts w:asciiTheme="minorHAnsi" w:hAnsiTheme="minorHAnsi"/>
          <w:sz w:val="20"/>
        </w:rPr>
        <w:t xml:space="preserve"> Routenplanern ermittelt werden.</w:t>
      </w:r>
      <w:r w:rsidR="001A111D" w:rsidRPr="00CC1C46">
        <w:rPr>
          <w:rFonts w:asciiTheme="minorHAnsi" w:hAnsiTheme="minorHAnsi"/>
          <w:sz w:val="20"/>
        </w:rPr>
        <w:t xml:space="preserve"> Die Distanzen zu Orten, die in diesen Datenbanken nicht enthalten sind, können durch die Distanz zu den nächstgrößeren Orten mit einem entsprechenden Zuschlag abgeschätzt werden. Die Resultate sind auf 5</w:t>
      </w:r>
      <w:r w:rsidR="00CF5514" w:rsidRPr="00CC1C46">
        <w:rPr>
          <w:rFonts w:asciiTheme="minorHAnsi" w:hAnsiTheme="minorHAnsi"/>
          <w:sz w:val="20"/>
        </w:rPr>
        <w:t xml:space="preserve"> </w:t>
      </w:r>
      <w:r w:rsidR="001A111D" w:rsidRPr="00CC1C46">
        <w:rPr>
          <w:rFonts w:asciiTheme="minorHAnsi" w:hAnsiTheme="minorHAnsi"/>
          <w:sz w:val="20"/>
        </w:rPr>
        <w:t>km</w:t>
      </w:r>
      <w:r w:rsidR="008E21AA" w:rsidRPr="00CC1C46">
        <w:rPr>
          <w:rFonts w:asciiTheme="minorHAnsi" w:hAnsiTheme="minorHAnsi"/>
          <w:sz w:val="20"/>
        </w:rPr>
        <w:t xml:space="preserve"> </w:t>
      </w:r>
      <w:r w:rsidR="001A111D" w:rsidRPr="00CC1C46">
        <w:rPr>
          <w:rFonts w:asciiTheme="minorHAnsi" w:hAnsiTheme="minorHAnsi"/>
          <w:sz w:val="20"/>
        </w:rPr>
        <w:t xml:space="preserve">-Schritte zu runden. Die Distanzen </w:t>
      </w:r>
      <w:r w:rsidR="001A111D" w:rsidRPr="00CC1C46">
        <w:rPr>
          <w:rFonts w:asciiTheme="minorHAnsi" w:hAnsiTheme="minorHAnsi"/>
          <w:sz w:val="20"/>
        </w:rPr>
        <w:lastRenderedPageBreak/>
        <w:t xml:space="preserve">der Übersee-Schifffahrt können z.B. gemäß </w:t>
      </w:r>
      <w:hyperlink r:id="rId43" w:history="1">
        <w:r w:rsidR="001A111D" w:rsidRPr="00CC1C46">
          <w:rPr>
            <w:rStyle w:val="Hyperlink"/>
            <w:rFonts w:asciiTheme="minorHAnsi" w:hAnsiTheme="minorHAnsi"/>
            <w:sz w:val="20"/>
          </w:rPr>
          <w:t>http://www.dataloy.com</w:t>
        </w:r>
      </w:hyperlink>
      <w:r w:rsidR="001A111D" w:rsidRPr="00CC1C46">
        <w:rPr>
          <w:rFonts w:asciiTheme="minorHAnsi" w:hAnsiTheme="minorHAnsi"/>
          <w:sz w:val="20"/>
        </w:rPr>
        <w:t>, oder der Software „google earth“ erhoben werden.</w:t>
      </w:r>
    </w:p>
    <w:p w14:paraId="524C35F4" w14:textId="77777777" w:rsidR="001A111D" w:rsidRPr="00CC1C46" w:rsidRDefault="001A111D" w:rsidP="001A111D">
      <w:pPr>
        <w:pStyle w:val="StandardAbs"/>
        <w:rPr>
          <w:rFonts w:asciiTheme="minorHAnsi" w:hAnsiTheme="minorHAnsi"/>
          <w:sz w:val="20"/>
        </w:rPr>
      </w:pPr>
      <w:r w:rsidRPr="00CC1C46">
        <w:rPr>
          <w:rFonts w:asciiTheme="minorHAnsi" w:hAnsiTheme="minorHAnsi"/>
          <w:sz w:val="20"/>
        </w:rPr>
        <w:t xml:space="preserve">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Rohstofftransporte abzuschätzen. </w:t>
      </w:r>
    </w:p>
    <w:p w14:paraId="50BEB705" w14:textId="77777777" w:rsidR="001A111D" w:rsidRPr="00CC1C46" w:rsidRDefault="001A111D" w:rsidP="001A111D">
      <w:pPr>
        <w:rPr>
          <w:rFonts w:asciiTheme="minorHAnsi" w:hAnsiTheme="minorHAnsi"/>
          <w:sz w:val="20"/>
        </w:rPr>
      </w:pPr>
      <w:r w:rsidRPr="00CC1C46">
        <w:rPr>
          <w:rFonts w:asciiTheme="minorHAnsi" w:hAnsiTheme="minorHAnsi"/>
          <w:sz w:val="20"/>
        </w:rPr>
        <w:t>Generische Daten enthalten meist bereits Annahmen für die Transportdistanzen. Diese können übernommen werden, wenn die Relevanz der Transporte gering ist (siehe Abschneidekriterien) bzw. wenn die Produktkategorieregeln dies so vorsehen.</w:t>
      </w:r>
    </w:p>
    <w:p w14:paraId="3F800B71" w14:textId="77777777" w:rsidR="001A111D" w:rsidRPr="00CC1C46" w:rsidRDefault="001A111D" w:rsidP="001A111D">
      <w:pPr>
        <w:pStyle w:val="StandardAbs"/>
        <w:rPr>
          <w:rFonts w:asciiTheme="minorHAnsi" w:hAnsiTheme="minorHAnsi"/>
          <w:sz w:val="20"/>
        </w:rPr>
      </w:pPr>
      <w:r w:rsidRPr="00CC1C46">
        <w:rPr>
          <w:rFonts w:asciiTheme="minorHAnsi" w:hAnsiTheme="minorHAnsi"/>
          <w:sz w:val="20"/>
        </w:rPr>
        <w:t xml:space="preserve">Für produktspezifische Modellierung der Rohstofftransporte sollen realistische Szenarien gemacht werden, welche im Projektbericht transparent darzustellen sind. Die Szenarien sollen enthalten: </w:t>
      </w:r>
    </w:p>
    <w:p w14:paraId="2E43B29D" w14:textId="77777777" w:rsidR="001A111D" w:rsidRPr="00CC1C46" w:rsidRDefault="001A111D" w:rsidP="00321804">
      <w:pPr>
        <w:pStyle w:val="Listenabsatz"/>
        <w:numPr>
          <w:ilvl w:val="0"/>
          <w:numId w:val="10"/>
        </w:numPr>
        <w:rPr>
          <w:rFonts w:asciiTheme="minorHAnsi" w:hAnsiTheme="minorHAnsi"/>
          <w:sz w:val="20"/>
          <w:lang w:val="de-AT"/>
        </w:rPr>
      </w:pPr>
      <w:r w:rsidRPr="00CC1C46">
        <w:rPr>
          <w:rFonts w:asciiTheme="minorHAnsi" w:hAnsiTheme="minorHAnsi"/>
          <w:sz w:val="20"/>
          <w:lang w:val="de-AT"/>
        </w:rPr>
        <w:t xml:space="preserve">Beschreibung des Transportguts, </w:t>
      </w:r>
    </w:p>
    <w:p w14:paraId="7627EC3A" w14:textId="77777777" w:rsidR="001A111D" w:rsidRPr="00CC1C46" w:rsidRDefault="001A111D" w:rsidP="00321804">
      <w:pPr>
        <w:pStyle w:val="Listenabsatz"/>
        <w:numPr>
          <w:ilvl w:val="0"/>
          <w:numId w:val="10"/>
        </w:numPr>
        <w:rPr>
          <w:rFonts w:asciiTheme="minorHAnsi" w:hAnsiTheme="minorHAnsi"/>
          <w:sz w:val="20"/>
          <w:lang w:val="de-AT"/>
        </w:rPr>
      </w:pPr>
      <w:r w:rsidRPr="00CC1C46">
        <w:rPr>
          <w:rFonts w:asciiTheme="minorHAnsi" w:hAnsiTheme="minorHAnsi"/>
          <w:sz w:val="20"/>
          <w:lang w:val="de-AT"/>
        </w:rPr>
        <w:t xml:space="preserve">Transportweiten, </w:t>
      </w:r>
    </w:p>
    <w:p w14:paraId="749E59F0" w14:textId="77777777" w:rsidR="001A111D" w:rsidRPr="00CC1C46" w:rsidRDefault="001A111D" w:rsidP="00321804">
      <w:pPr>
        <w:pStyle w:val="Listenabsatz"/>
        <w:numPr>
          <w:ilvl w:val="0"/>
          <w:numId w:val="10"/>
        </w:numPr>
        <w:rPr>
          <w:rFonts w:asciiTheme="minorHAnsi" w:hAnsiTheme="minorHAnsi"/>
          <w:sz w:val="20"/>
          <w:lang w:val="de-AT"/>
        </w:rPr>
      </w:pPr>
      <w:r w:rsidRPr="00CC1C46">
        <w:rPr>
          <w:rFonts w:asciiTheme="minorHAnsi" w:hAnsiTheme="minorHAnsi"/>
          <w:sz w:val="20"/>
          <w:lang w:val="de-AT"/>
        </w:rPr>
        <w:t>Transportmittel (wenn bekannt: Beladungskapazität, Beladungsfaktor, Treibstoffverbrauch, Emissionswerte bzw. EURO Emissionsklasse)</w:t>
      </w:r>
    </w:p>
    <w:p w14:paraId="79ED498A" w14:textId="77777777" w:rsidR="001A111D" w:rsidRPr="00CC1C46" w:rsidRDefault="001A111D" w:rsidP="00321804">
      <w:pPr>
        <w:pStyle w:val="Listenabsatz"/>
        <w:numPr>
          <w:ilvl w:val="0"/>
          <w:numId w:val="10"/>
        </w:numPr>
        <w:rPr>
          <w:rFonts w:asciiTheme="minorHAnsi" w:hAnsiTheme="minorHAnsi"/>
          <w:sz w:val="20"/>
          <w:lang w:val="de-AT"/>
        </w:rPr>
      </w:pPr>
      <w:r w:rsidRPr="00CC1C46">
        <w:rPr>
          <w:rFonts w:asciiTheme="minorHAnsi" w:hAnsiTheme="minorHAnsi"/>
          <w:sz w:val="20"/>
          <w:lang w:val="de-AT"/>
        </w:rPr>
        <w:t>Annahmen über Leerfahrten.</w:t>
      </w:r>
    </w:p>
    <w:p w14:paraId="1F2B2EFE" w14:textId="77777777" w:rsidR="000871D3" w:rsidRPr="00CC1C46" w:rsidRDefault="000871D3" w:rsidP="000871D3">
      <w:pPr>
        <w:pStyle w:val="berschrift4"/>
        <w:rPr>
          <w:rFonts w:asciiTheme="minorHAnsi" w:hAnsiTheme="minorHAnsi"/>
          <w:sz w:val="20"/>
        </w:rPr>
      </w:pPr>
      <w:r w:rsidRPr="00CC1C46">
        <w:rPr>
          <w:rFonts w:asciiTheme="minorHAnsi" w:hAnsiTheme="minorHAnsi"/>
          <w:sz w:val="20"/>
        </w:rPr>
        <w:t>Spezielle Regeln für die Verpackung</w:t>
      </w:r>
    </w:p>
    <w:p w14:paraId="3C486B14" w14:textId="77777777" w:rsidR="000404EE" w:rsidRPr="00CC1C46" w:rsidRDefault="000404EE" w:rsidP="000404EE">
      <w:pPr>
        <w:rPr>
          <w:rFonts w:asciiTheme="minorHAnsi" w:hAnsiTheme="minorHAnsi"/>
          <w:color w:val="auto"/>
          <w:sz w:val="20"/>
        </w:rPr>
      </w:pPr>
      <w:r w:rsidRPr="00CC1C46">
        <w:rPr>
          <w:rFonts w:asciiTheme="minorHAnsi" w:hAnsiTheme="minorHAnsi"/>
          <w:color w:val="auto"/>
          <w:sz w:val="20"/>
        </w:rPr>
        <w:t>Folgende Basisdaten werden</w:t>
      </w:r>
      <w:r>
        <w:rPr>
          <w:rFonts w:asciiTheme="minorHAnsi" w:hAnsiTheme="minorHAnsi"/>
          <w:color w:val="auto"/>
          <w:sz w:val="20"/>
        </w:rPr>
        <w:t xml:space="preserve"> von der ecoinvent-Datenbank</w:t>
      </w:r>
      <w:r w:rsidRPr="00CC1C46">
        <w:rPr>
          <w:rFonts w:asciiTheme="minorHAnsi" w:hAnsiTheme="minorHAnsi"/>
          <w:color w:val="auto"/>
          <w:sz w:val="20"/>
        </w:rPr>
        <w:t xml:space="preserve"> für die unterschiedlichen Materialen eingesetzt:</w:t>
      </w:r>
    </w:p>
    <w:p w14:paraId="4140AD2A" w14:textId="77777777" w:rsidR="000404EE" w:rsidRPr="00CC1C46" w:rsidRDefault="000404EE" w:rsidP="000404EE">
      <w:pPr>
        <w:pStyle w:val="Listenabsatz"/>
        <w:numPr>
          <w:ilvl w:val="0"/>
          <w:numId w:val="4"/>
        </w:numPr>
        <w:rPr>
          <w:rFonts w:asciiTheme="minorHAnsi" w:hAnsiTheme="minorHAnsi"/>
          <w:color w:val="auto"/>
          <w:sz w:val="20"/>
          <w:lang w:val="en-GB"/>
        </w:rPr>
      </w:pPr>
      <w:r w:rsidRPr="00CC1C46">
        <w:rPr>
          <w:rFonts w:asciiTheme="minorHAnsi" w:hAnsiTheme="minorHAnsi"/>
          <w:color w:val="auto"/>
          <w:sz w:val="20"/>
          <w:lang w:val="en-GB"/>
        </w:rPr>
        <w:t xml:space="preserve">Polyethylenverpackung </w:t>
      </w:r>
      <w:r w:rsidRPr="00CC1C46">
        <w:rPr>
          <w:rFonts w:asciiTheme="minorHAnsi" w:hAnsiTheme="minorHAnsi"/>
          <w:color w:val="auto"/>
          <w:sz w:val="20"/>
          <w:lang w:val="de-AT"/>
        </w:rPr>
        <w:sym w:font="Wingdings" w:char="F0E0"/>
      </w:r>
      <w:r w:rsidRPr="00CC1C46">
        <w:rPr>
          <w:rFonts w:asciiTheme="minorHAnsi" w:hAnsiTheme="minorHAnsi"/>
          <w:b/>
          <w:bCs/>
          <w:color w:val="auto"/>
          <w:sz w:val="20"/>
          <w:lang w:val="en-GB"/>
        </w:rPr>
        <w:t xml:space="preserve"> </w:t>
      </w:r>
      <w:r w:rsidRPr="007C1F02">
        <w:rPr>
          <w:rFonts w:asciiTheme="minorHAnsi" w:hAnsiTheme="minorHAnsi"/>
          <w:color w:val="auto"/>
          <w:sz w:val="20"/>
          <w:lang w:val="en-GB"/>
        </w:rPr>
        <w:t>packaging film, low density polyethylene//[RER] packaging film production, low density polyethylene</w:t>
      </w:r>
      <w:r w:rsidRPr="00B52174">
        <w:rPr>
          <w:rFonts w:asciiTheme="minorHAnsi" w:hAnsiTheme="minorHAnsi"/>
          <w:color w:val="auto"/>
          <w:sz w:val="20"/>
          <w:lang w:val="en-GB"/>
        </w:rPr>
        <w:t>, S</w:t>
      </w:r>
    </w:p>
    <w:p w14:paraId="6940085C" w14:textId="77777777" w:rsidR="000404EE" w:rsidRPr="00CC1C46" w:rsidRDefault="000404EE" w:rsidP="000404EE">
      <w:pPr>
        <w:pStyle w:val="Listenabsatz"/>
        <w:numPr>
          <w:ilvl w:val="0"/>
          <w:numId w:val="4"/>
        </w:numPr>
        <w:rPr>
          <w:rFonts w:asciiTheme="minorHAnsi" w:hAnsiTheme="minorHAnsi"/>
          <w:color w:val="auto"/>
          <w:sz w:val="20"/>
          <w:lang w:val="en-GB"/>
        </w:rPr>
      </w:pPr>
      <w:r w:rsidRPr="00CC1C46">
        <w:rPr>
          <w:rFonts w:asciiTheme="minorHAnsi" w:hAnsiTheme="minorHAnsi"/>
          <w:color w:val="auto"/>
          <w:sz w:val="20"/>
          <w:lang w:val="en-GB"/>
        </w:rPr>
        <w:t>Karton</w:t>
      </w:r>
      <w:r w:rsidRPr="00CC1C46">
        <w:rPr>
          <w:rFonts w:asciiTheme="minorHAnsi" w:hAnsiTheme="minorHAnsi"/>
          <w:b/>
          <w:bCs/>
          <w:color w:val="auto"/>
          <w:sz w:val="20"/>
          <w:lang w:val="en-GB"/>
        </w:rPr>
        <w:t xml:space="preserve"> </w:t>
      </w:r>
      <w:r w:rsidRPr="00CC1C46">
        <w:rPr>
          <w:rFonts w:asciiTheme="minorHAnsi" w:hAnsiTheme="minorHAnsi"/>
          <w:color w:val="auto"/>
          <w:sz w:val="20"/>
          <w:lang w:val="de-AT"/>
        </w:rPr>
        <w:sym w:font="Wingdings" w:char="F0E0"/>
      </w:r>
      <w:r w:rsidRPr="00CC1C46">
        <w:rPr>
          <w:rFonts w:asciiTheme="minorHAnsi" w:hAnsiTheme="minorHAnsi"/>
          <w:color w:val="auto"/>
          <w:sz w:val="20"/>
          <w:lang w:val="en-GB"/>
        </w:rPr>
        <w:t xml:space="preserve"> </w:t>
      </w:r>
      <w:r w:rsidRPr="00A50C18">
        <w:rPr>
          <w:rFonts w:asciiTheme="minorHAnsi" w:hAnsiTheme="minorHAnsi"/>
          <w:color w:val="auto"/>
          <w:sz w:val="20"/>
          <w:lang w:val="en-GB"/>
        </w:rPr>
        <w:t>corrugated board box//[RER] corrugated board box production</w:t>
      </w:r>
      <w:r w:rsidRPr="00CC1C46">
        <w:rPr>
          <w:rFonts w:asciiTheme="minorHAnsi" w:hAnsiTheme="minorHAnsi"/>
          <w:color w:val="auto"/>
          <w:sz w:val="20"/>
          <w:lang w:val="en-GB"/>
        </w:rPr>
        <w:t xml:space="preserve"> </w:t>
      </w:r>
    </w:p>
    <w:p w14:paraId="588DA509" w14:textId="77777777" w:rsidR="000404EE" w:rsidRPr="00CC1C46" w:rsidRDefault="000404EE" w:rsidP="000404EE">
      <w:pPr>
        <w:pStyle w:val="Listenabsatz"/>
        <w:numPr>
          <w:ilvl w:val="0"/>
          <w:numId w:val="4"/>
        </w:numPr>
        <w:rPr>
          <w:rFonts w:asciiTheme="minorHAnsi" w:hAnsiTheme="minorHAnsi"/>
          <w:color w:val="auto"/>
          <w:sz w:val="20"/>
          <w:lang w:val="de-AT"/>
        </w:rPr>
      </w:pPr>
      <w:r w:rsidRPr="00CC1C46">
        <w:rPr>
          <w:rFonts w:asciiTheme="minorHAnsi" w:hAnsiTheme="minorHAnsi"/>
          <w:color w:val="auto"/>
          <w:sz w:val="20"/>
          <w:lang w:val="de-AT"/>
        </w:rPr>
        <w:t xml:space="preserve">Papier </w:t>
      </w:r>
      <w:r w:rsidRPr="00CC1C46">
        <w:rPr>
          <w:rFonts w:asciiTheme="minorHAnsi" w:hAnsiTheme="minorHAnsi"/>
          <w:color w:val="auto"/>
          <w:sz w:val="20"/>
          <w:lang w:val="de-AT"/>
        </w:rPr>
        <w:sym w:font="Wingdings" w:char="F0E0"/>
      </w:r>
      <w:r w:rsidRPr="00CC1C46">
        <w:rPr>
          <w:rFonts w:asciiTheme="minorHAnsi" w:hAnsiTheme="minorHAnsi"/>
          <w:color w:val="auto"/>
          <w:sz w:val="20"/>
          <w:lang w:val="de-AT"/>
        </w:rPr>
        <w:t xml:space="preserve"> </w:t>
      </w:r>
      <w:r w:rsidRPr="00A50C18">
        <w:rPr>
          <w:rFonts w:asciiTheme="minorHAnsi" w:hAnsiTheme="minorHAnsi"/>
          <w:color w:val="auto"/>
          <w:sz w:val="20"/>
          <w:lang w:val="de-AT"/>
        </w:rPr>
        <w:t>kraft paper, unbleached//[RER] kraft paper production, unbleached</w:t>
      </w:r>
    </w:p>
    <w:p w14:paraId="4D012E86" w14:textId="77777777" w:rsidR="000404EE" w:rsidRPr="00CC1C46" w:rsidRDefault="000404EE" w:rsidP="000404EE">
      <w:pPr>
        <w:pStyle w:val="Listenabsatz"/>
        <w:numPr>
          <w:ilvl w:val="0"/>
          <w:numId w:val="4"/>
        </w:numPr>
        <w:rPr>
          <w:rFonts w:asciiTheme="minorHAnsi" w:hAnsiTheme="minorHAnsi"/>
          <w:color w:val="auto"/>
          <w:sz w:val="20"/>
          <w:lang w:val="en-GB"/>
        </w:rPr>
      </w:pPr>
      <w:r w:rsidRPr="00CC1C46">
        <w:rPr>
          <w:rFonts w:asciiTheme="minorHAnsi" w:hAnsiTheme="minorHAnsi"/>
          <w:color w:val="auto"/>
          <w:sz w:val="20"/>
          <w:lang w:val="en-GB"/>
        </w:rPr>
        <w:t xml:space="preserve">Holz </w:t>
      </w:r>
      <w:r w:rsidRPr="00CC1C46">
        <w:rPr>
          <w:rFonts w:asciiTheme="minorHAnsi" w:hAnsiTheme="minorHAnsi"/>
          <w:color w:val="auto"/>
          <w:sz w:val="20"/>
          <w:lang w:val="de-AT"/>
        </w:rPr>
        <w:sym w:font="Wingdings" w:char="F0E0"/>
      </w:r>
      <w:r w:rsidRPr="00CC1C46">
        <w:rPr>
          <w:rFonts w:asciiTheme="minorHAnsi" w:hAnsiTheme="minorHAnsi"/>
          <w:color w:val="auto"/>
          <w:sz w:val="20"/>
          <w:lang w:val="en-GB"/>
        </w:rPr>
        <w:t xml:space="preserve"> </w:t>
      </w:r>
      <w:r w:rsidRPr="00BF36B2">
        <w:rPr>
          <w:rFonts w:asciiTheme="minorHAnsi" w:hAnsiTheme="minorHAnsi"/>
          <w:color w:val="auto"/>
          <w:sz w:val="20"/>
          <w:lang w:val="en-GB"/>
        </w:rPr>
        <w:t>sawnwood, softwood, raw, dried (u=10%)//[RER] sawnwood production, softwood, raw, dried (u=10%)</w:t>
      </w:r>
      <w:r w:rsidRPr="00CC1C46">
        <w:rPr>
          <w:rFonts w:asciiTheme="minorHAnsi" w:hAnsiTheme="minorHAnsi"/>
          <w:color w:val="auto"/>
          <w:sz w:val="20"/>
          <w:lang w:val="en-GB"/>
        </w:rPr>
        <w:t>.</w:t>
      </w:r>
    </w:p>
    <w:p w14:paraId="4162A5DE" w14:textId="77777777" w:rsidR="000404EE" w:rsidRPr="00CC1C46" w:rsidRDefault="000404EE" w:rsidP="000404EE">
      <w:pPr>
        <w:pStyle w:val="Listenabsatz"/>
        <w:numPr>
          <w:ilvl w:val="0"/>
          <w:numId w:val="4"/>
        </w:numPr>
        <w:rPr>
          <w:rFonts w:asciiTheme="minorHAnsi" w:hAnsiTheme="minorHAnsi"/>
          <w:color w:val="auto"/>
          <w:sz w:val="20"/>
          <w:lang w:val="de-AT"/>
        </w:rPr>
      </w:pPr>
      <w:r w:rsidRPr="00CC1C46">
        <w:rPr>
          <w:rFonts w:asciiTheme="minorHAnsi" w:hAnsiTheme="minorHAnsi"/>
          <w:sz w:val="20"/>
          <w:lang w:val="de-AT"/>
        </w:rPr>
        <w:t xml:space="preserve">Wenn keine spezifischen Daten vorliegen, werden für Standard-Euro-Paletten im Mehrweg </w:t>
      </w:r>
      <w:r>
        <w:rPr>
          <w:rFonts w:asciiTheme="minorHAnsi" w:hAnsiTheme="minorHAnsi"/>
          <w:sz w:val="20"/>
          <w:lang w:val="de-AT"/>
        </w:rPr>
        <w:t>10</w:t>
      </w:r>
      <w:r w:rsidRPr="00CC1C46">
        <w:rPr>
          <w:rFonts w:asciiTheme="minorHAnsi" w:hAnsiTheme="minorHAnsi"/>
          <w:sz w:val="20"/>
          <w:lang w:val="de-AT"/>
        </w:rPr>
        <w:t xml:space="preserve"> Umläufe angesetzt.</w:t>
      </w:r>
    </w:p>
    <w:p w14:paraId="008211AA" w14:textId="77777777" w:rsidR="000404EE" w:rsidRDefault="000404EE" w:rsidP="000404EE">
      <w:pPr>
        <w:pStyle w:val="Listenabsatz"/>
        <w:numPr>
          <w:ilvl w:val="0"/>
          <w:numId w:val="4"/>
        </w:numPr>
        <w:rPr>
          <w:rFonts w:asciiTheme="minorHAnsi" w:hAnsiTheme="minorHAnsi"/>
          <w:color w:val="auto"/>
          <w:sz w:val="20"/>
          <w:lang w:val="en-GB"/>
        </w:rPr>
      </w:pPr>
      <w:r w:rsidRPr="00CC1C46">
        <w:rPr>
          <w:rFonts w:asciiTheme="minorHAnsi" w:hAnsiTheme="minorHAnsi"/>
          <w:color w:val="auto"/>
          <w:sz w:val="20"/>
          <w:lang w:val="en-GB"/>
        </w:rPr>
        <w:t xml:space="preserve">Metall </w:t>
      </w:r>
      <w:r w:rsidRPr="00CC1C46">
        <w:rPr>
          <w:rFonts w:asciiTheme="minorHAnsi" w:hAnsiTheme="minorHAnsi"/>
          <w:color w:val="auto"/>
          <w:sz w:val="20"/>
          <w:lang w:val="de-AT"/>
        </w:rPr>
        <w:sym w:font="Wingdings" w:char="F0E0"/>
      </w:r>
      <w:r w:rsidRPr="00CC1C46">
        <w:rPr>
          <w:rFonts w:asciiTheme="minorHAnsi" w:hAnsiTheme="minorHAnsi"/>
          <w:color w:val="auto"/>
          <w:sz w:val="20"/>
          <w:lang w:val="en-GB"/>
        </w:rPr>
        <w:t xml:space="preserve"> </w:t>
      </w:r>
      <w:r w:rsidRPr="00A50C18">
        <w:rPr>
          <w:rFonts w:asciiTheme="minorHAnsi" w:hAnsiTheme="minorHAnsi"/>
          <w:color w:val="auto"/>
          <w:sz w:val="20"/>
          <w:lang w:val="en-GB"/>
        </w:rPr>
        <w:t>steel, low-alloyed, hot rolled//[RER] steel production, low-alloyed, hot rolled</w:t>
      </w:r>
    </w:p>
    <w:p w14:paraId="18EC5C56" w14:textId="77777777" w:rsidR="000404EE" w:rsidRDefault="000404EE" w:rsidP="000404EE">
      <w:pPr>
        <w:rPr>
          <w:rFonts w:asciiTheme="minorHAnsi" w:hAnsiTheme="minorHAnsi"/>
          <w:color w:val="auto"/>
          <w:sz w:val="20"/>
        </w:rPr>
      </w:pPr>
      <w:r w:rsidRPr="00CC1C46">
        <w:rPr>
          <w:rFonts w:asciiTheme="minorHAnsi" w:hAnsiTheme="minorHAnsi"/>
          <w:color w:val="auto"/>
          <w:sz w:val="20"/>
        </w:rPr>
        <w:t>Folgende Basisdaten werden</w:t>
      </w:r>
      <w:r>
        <w:rPr>
          <w:rFonts w:asciiTheme="minorHAnsi" w:hAnsiTheme="minorHAnsi"/>
          <w:color w:val="auto"/>
          <w:sz w:val="20"/>
        </w:rPr>
        <w:t xml:space="preserve"> von der GaBi-Datenbank</w:t>
      </w:r>
      <w:r w:rsidRPr="00CC1C46">
        <w:rPr>
          <w:rFonts w:asciiTheme="minorHAnsi" w:hAnsiTheme="minorHAnsi"/>
          <w:color w:val="auto"/>
          <w:sz w:val="20"/>
        </w:rPr>
        <w:t xml:space="preserve"> für die unterschiedlichen Materialen eingesetzt:</w:t>
      </w:r>
    </w:p>
    <w:p w14:paraId="3E9EFDD9" w14:textId="77777777" w:rsidR="000404EE" w:rsidRPr="005E0A8D" w:rsidRDefault="000404EE" w:rsidP="000404EE">
      <w:pPr>
        <w:pStyle w:val="Listenabsatz"/>
        <w:numPr>
          <w:ilvl w:val="0"/>
          <w:numId w:val="4"/>
        </w:numPr>
        <w:rPr>
          <w:rFonts w:asciiTheme="minorHAnsi" w:hAnsiTheme="minorHAnsi"/>
          <w:color w:val="auto"/>
          <w:sz w:val="20"/>
          <w:lang w:val="en-GB"/>
        </w:rPr>
      </w:pPr>
      <w:r w:rsidRPr="00CC1C46">
        <w:rPr>
          <w:rFonts w:asciiTheme="minorHAnsi" w:hAnsiTheme="minorHAnsi"/>
          <w:color w:val="auto"/>
          <w:sz w:val="20"/>
          <w:lang w:val="en-GB"/>
        </w:rPr>
        <w:t xml:space="preserve">Polyethylenverpackung </w:t>
      </w:r>
      <w:r w:rsidRPr="00CC1C46">
        <w:rPr>
          <w:rFonts w:asciiTheme="minorHAnsi" w:hAnsiTheme="minorHAnsi"/>
          <w:color w:val="auto"/>
          <w:sz w:val="20"/>
          <w:lang w:val="de-AT"/>
        </w:rPr>
        <w:sym w:font="Wingdings" w:char="F0E0"/>
      </w:r>
      <w:r w:rsidRPr="005E0A8D">
        <w:rPr>
          <w:rFonts w:asciiTheme="minorHAnsi" w:hAnsiTheme="minorHAnsi"/>
          <w:color w:val="auto"/>
          <w:sz w:val="20"/>
          <w:lang w:val="en-GB"/>
        </w:rPr>
        <w:t xml:space="preserve"> </w:t>
      </w:r>
      <w:r w:rsidRPr="00DD2F2D">
        <w:rPr>
          <w:rFonts w:asciiTheme="minorHAnsi" w:hAnsiTheme="minorHAnsi"/>
          <w:sz w:val="20"/>
          <w:lang w:val="en-GB"/>
        </w:rPr>
        <w:t>Polyethylene film (PE-LD) [technology mix] [production mix, at producer] RER</w:t>
      </w:r>
    </w:p>
    <w:p w14:paraId="747D526C" w14:textId="77777777" w:rsidR="000404EE" w:rsidRPr="00311D86" w:rsidRDefault="000404EE" w:rsidP="000404EE">
      <w:pPr>
        <w:pStyle w:val="Listenabsatz"/>
        <w:numPr>
          <w:ilvl w:val="0"/>
          <w:numId w:val="4"/>
        </w:numPr>
        <w:rPr>
          <w:rFonts w:asciiTheme="minorHAnsi" w:hAnsiTheme="minorHAnsi"/>
          <w:color w:val="auto"/>
          <w:sz w:val="20"/>
          <w:lang w:val="en-GB"/>
        </w:rPr>
      </w:pPr>
      <w:r w:rsidRPr="00CC1C46">
        <w:rPr>
          <w:rFonts w:asciiTheme="minorHAnsi" w:hAnsiTheme="minorHAnsi"/>
          <w:color w:val="auto"/>
          <w:sz w:val="20"/>
          <w:lang w:val="en-GB"/>
        </w:rPr>
        <w:t>Karton</w:t>
      </w:r>
      <w:r w:rsidRPr="00CC1C46">
        <w:rPr>
          <w:rFonts w:asciiTheme="minorHAnsi" w:hAnsiTheme="minorHAnsi"/>
          <w:b/>
          <w:bCs/>
          <w:color w:val="auto"/>
          <w:sz w:val="20"/>
          <w:lang w:val="en-GB"/>
        </w:rPr>
        <w:t xml:space="preserve"> </w:t>
      </w:r>
      <w:r w:rsidRPr="00CC1C46">
        <w:rPr>
          <w:rFonts w:asciiTheme="minorHAnsi" w:hAnsiTheme="minorHAnsi"/>
          <w:color w:val="auto"/>
          <w:sz w:val="20"/>
          <w:lang w:val="de-AT"/>
        </w:rPr>
        <w:sym w:font="Wingdings" w:char="F0E0"/>
      </w:r>
      <w:r w:rsidRPr="005E0A8D">
        <w:rPr>
          <w:rFonts w:asciiTheme="minorHAnsi" w:hAnsiTheme="minorHAnsi"/>
          <w:color w:val="auto"/>
          <w:sz w:val="20"/>
          <w:lang w:val="en-GB"/>
        </w:rPr>
        <w:t xml:space="preserve"> </w:t>
      </w:r>
      <w:r w:rsidRPr="00DD2F2D">
        <w:rPr>
          <w:rFonts w:asciiTheme="minorHAnsi" w:hAnsiTheme="minorHAnsi"/>
          <w:sz w:val="20"/>
          <w:lang w:val="en-GB"/>
        </w:rPr>
        <w:t>Corrugated board (2012) [technology mix] [production mix, at plant] [paper input grade per kg corrugated board changeable] EU-27</w:t>
      </w:r>
    </w:p>
    <w:p w14:paraId="06CFE0A4" w14:textId="77777777" w:rsidR="000404EE" w:rsidRPr="00311D86" w:rsidRDefault="000404EE" w:rsidP="000404EE">
      <w:pPr>
        <w:pStyle w:val="Listenabsatz"/>
        <w:numPr>
          <w:ilvl w:val="0"/>
          <w:numId w:val="4"/>
        </w:numPr>
        <w:rPr>
          <w:rFonts w:asciiTheme="minorHAnsi" w:hAnsiTheme="minorHAnsi"/>
          <w:color w:val="auto"/>
          <w:sz w:val="20"/>
          <w:lang w:val="en-GB"/>
        </w:rPr>
      </w:pPr>
      <w:r w:rsidRPr="00CC1C46">
        <w:rPr>
          <w:rFonts w:asciiTheme="minorHAnsi" w:hAnsiTheme="minorHAnsi"/>
          <w:color w:val="auto"/>
          <w:sz w:val="20"/>
          <w:lang w:val="de-AT"/>
        </w:rPr>
        <w:t xml:space="preserve">Papier </w:t>
      </w:r>
      <w:r w:rsidRPr="00CC1C46">
        <w:rPr>
          <w:rFonts w:asciiTheme="minorHAnsi" w:hAnsiTheme="minorHAnsi"/>
          <w:color w:val="auto"/>
          <w:sz w:val="20"/>
          <w:lang w:val="de-AT"/>
        </w:rPr>
        <w:sym w:font="Wingdings" w:char="F0E0"/>
      </w:r>
      <w:r>
        <w:rPr>
          <w:rFonts w:asciiTheme="minorHAnsi" w:hAnsiTheme="minorHAnsi"/>
          <w:color w:val="auto"/>
          <w:sz w:val="20"/>
          <w:lang w:val="de-AT"/>
        </w:rPr>
        <w:t xml:space="preserve"> </w:t>
      </w:r>
      <w:r w:rsidRPr="00DD2F2D">
        <w:rPr>
          <w:rFonts w:asciiTheme="minorHAnsi" w:hAnsiTheme="minorHAnsi"/>
          <w:sz w:val="20"/>
          <w:lang w:val="en-GB"/>
        </w:rPr>
        <w:t>Kraft paper (EN15804 A1-A3) [technology mix] [production mix, at plant] [1 kg] EU-27</w:t>
      </w:r>
    </w:p>
    <w:p w14:paraId="04703A2A" w14:textId="77777777" w:rsidR="00B45404" w:rsidRPr="00CC1C46" w:rsidRDefault="00B45404" w:rsidP="00516CD0">
      <w:pPr>
        <w:pStyle w:val="StandardAbs"/>
        <w:rPr>
          <w:rFonts w:asciiTheme="minorHAnsi" w:hAnsiTheme="minorHAnsi"/>
          <w:sz w:val="20"/>
        </w:rPr>
      </w:pPr>
      <w:r w:rsidRPr="00CC1C46">
        <w:rPr>
          <w:rFonts w:asciiTheme="minorHAnsi" w:hAnsiTheme="minorHAnsi"/>
          <w:sz w:val="20"/>
        </w:rPr>
        <w:t>Verpackungen aus erneuerbaren Rohstoffen werden als CO</w:t>
      </w:r>
      <w:r w:rsidRPr="00CC1C46">
        <w:rPr>
          <w:rFonts w:asciiTheme="minorHAnsi" w:hAnsiTheme="minorHAnsi"/>
          <w:sz w:val="20"/>
          <w:vertAlign w:val="subscript"/>
        </w:rPr>
        <w:t xml:space="preserve">2 </w:t>
      </w:r>
      <w:r w:rsidRPr="00CC1C46">
        <w:rPr>
          <w:rFonts w:asciiTheme="minorHAnsi" w:hAnsiTheme="minorHAnsi"/>
          <w:sz w:val="20"/>
        </w:rPr>
        <w:t>-neutral bilanziert.</w:t>
      </w:r>
    </w:p>
    <w:p w14:paraId="607407E4" w14:textId="31EED5FD" w:rsidR="000871D3" w:rsidRPr="00CC1C46" w:rsidRDefault="000871D3" w:rsidP="000871D3">
      <w:pPr>
        <w:pStyle w:val="berschrift4"/>
        <w:rPr>
          <w:rFonts w:asciiTheme="minorHAnsi" w:hAnsiTheme="minorHAnsi"/>
          <w:sz w:val="20"/>
        </w:rPr>
      </w:pPr>
      <w:r w:rsidRPr="00CC1C46">
        <w:rPr>
          <w:rFonts w:asciiTheme="minorHAnsi" w:hAnsiTheme="minorHAnsi"/>
          <w:sz w:val="20"/>
        </w:rPr>
        <w:t>Spezielle Regeln für Emissionen</w:t>
      </w:r>
      <w:r w:rsidR="008C5157">
        <w:rPr>
          <w:rFonts w:asciiTheme="minorHAnsi" w:hAnsiTheme="minorHAnsi"/>
          <w:sz w:val="20"/>
        </w:rPr>
        <w:t xml:space="preserve"> und Emissionsbeseitigung</w:t>
      </w:r>
    </w:p>
    <w:p w14:paraId="5E5F9D3A" w14:textId="77777777" w:rsidR="000871D3" w:rsidRPr="00CC1C46" w:rsidRDefault="000871D3" w:rsidP="000871D3">
      <w:pPr>
        <w:pStyle w:val="StandardAbs"/>
        <w:rPr>
          <w:rFonts w:asciiTheme="minorHAnsi" w:hAnsiTheme="minorHAnsi"/>
          <w:color w:val="auto"/>
          <w:sz w:val="20"/>
        </w:rPr>
      </w:pPr>
      <w:r w:rsidRPr="00CC1C46">
        <w:rPr>
          <w:rFonts w:asciiTheme="minorHAnsi" w:hAnsiTheme="minorHAnsi"/>
          <w:color w:val="auto"/>
          <w:sz w:val="20"/>
        </w:rPr>
        <w:t>Bei allen Bauprodukten, die wesentliche ther</w:t>
      </w:r>
      <w:r w:rsidR="00F560DF" w:rsidRPr="00CC1C46">
        <w:rPr>
          <w:rFonts w:asciiTheme="minorHAnsi" w:hAnsiTheme="minorHAnsi"/>
          <w:color w:val="auto"/>
          <w:sz w:val="20"/>
        </w:rPr>
        <w:t>mische Anteile und/oder prozess</w:t>
      </w:r>
      <w:r w:rsidRPr="00CC1C46">
        <w:rPr>
          <w:rFonts w:asciiTheme="minorHAnsi" w:hAnsiTheme="minorHAnsi"/>
          <w:color w:val="auto"/>
          <w:sz w:val="20"/>
        </w:rPr>
        <w:t xml:space="preserve">spezifische Emissionen aufweisen und eine Emissionsmessung gesetzlich vorgeschrieben ist, werden die produktspezifischen Emissionen erhoben. </w:t>
      </w:r>
    </w:p>
    <w:p w14:paraId="151FAD63" w14:textId="77777777" w:rsidR="000871D3" w:rsidRDefault="000871D3" w:rsidP="000871D3">
      <w:pPr>
        <w:pStyle w:val="StandardAbs"/>
        <w:rPr>
          <w:rFonts w:asciiTheme="minorHAnsi" w:hAnsiTheme="minorHAnsi"/>
          <w:color w:val="auto"/>
          <w:sz w:val="20"/>
        </w:rPr>
      </w:pPr>
      <w:r w:rsidRPr="00CC1C46">
        <w:rPr>
          <w:rFonts w:asciiTheme="minorHAnsi" w:hAnsiTheme="minorHAnsi"/>
          <w:color w:val="auto"/>
          <w:sz w:val="20"/>
        </w:rPr>
        <w:t>Für Prozesse, in denen Emissionen mit untergeordneter ökologischer Wirkung entstehen, über die keine Daten vorliegen, können generische Daten herangezogen werden.</w:t>
      </w:r>
    </w:p>
    <w:p w14:paraId="7B4B7758" w14:textId="77777777" w:rsidR="000871D3" w:rsidRPr="00CC1C46" w:rsidRDefault="000871D3" w:rsidP="000871D3">
      <w:pPr>
        <w:pStyle w:val="berschrift4"/>
        <w:rPr>
          <w:rFonts w:asciiTheme="minorHAnsi" w:hAnsiTheme="minorHAnsi"/>
          <w:sz w:val="20"/>
        </w:rPr>
      </w:pPr>
      <w:r w:rsidRPr="00CC1C46">
        <w:rPr>
          <w:rFonts w:asciiTheme="minorHAnsi" w:hAnsiTheme="minorHAnsi"/>
          <w:sz w:val="20"/>
        </w:rPr>
        <w:lastRenderedPageBreak/>
        <w:t>Spezielle Regeln für die Abfallbehandlung</w:t>
      </w:r>
    </w:p>
    <w:p w14:paraId="192E56A5" w14:textId="77777777" w:rsidR="000871D3" w:rsidRPr="00CC1C46" w:rsidRDefault="000871D3" w:rsidP="000871D3">
      <w:pPr>
        <w:rPr>
          <w:rFonts w:asciiTheme="minorHAnsi" w:hAnsiTheme="minorHAnsi"/>
          <w:color w:val="auto"/>
          <w:sz w:val="20"/>
        </w:rPr>
      </w:pPr>
      <w:r w:rsidRPr="00CC1C46">
        <w:rPr>
          <w:rFonts w:asciiTheme="minorHAnsi" w:hAnsiTheme="minorHAnsi"/>
          <w:color w:val="auto"/>
          <w:sz w:val="20"/>
        </w:rPr>
        <w:t>Das Abfallbehandlungs- bzw. -beseitigungsverfahren hat sich am heutigen Stand der Technik zu orientieren. Für die Abfallbehandlung und -beseitigung sind die in ecoinvent report 1, S.18, angeführten Datensätze zu verwenden.</w:t>
      </w:r>
    </w:p>
    <w:p w14:paraId="21BEAC2B" w14:textId="27CC48FD" w:rsidR="000871D3" w:rsidRPr="00CC1C46" w:rsidRDefault="000871D3" w:rsidP="000871D3">
      <w:pPr>
        <w:rPr>
          <w:rFonts w:asciiTheme="minorHAnsi" w:hAnsiTheme="minorHAnsi"/>
          <w:color w:val="auto"/>
          <w:sz w:val="20"/>
        </w:rPr>
      </w:pPr>
      <w:r w:rsidRPr="00CC1C46">
        <w:rPr>
          <w:rFonts w:asciiTheme="minorHAnsi" w:hAnsiTheme="minorHAnsi"/>
          <w:color w:val="auto"/>
          <w:sz w:val="20"/>
        </w:rPr>
        <w:t xml:space="preserve">Die ecoinvent-Prozesse für die Abfallbehandlung und -beseitigung von Baurestmassen (in der Schweiz) sind auf </w:t>
      </w:r>
      <w:r w:rsidR="00910DE4">
        <w:rPr>
          <w:rFonts w:asciiTheme="minorHAnsi" w:hAnsiTheme="minorHAnsi"/>
          <w:color w:val="auto"/>
          <w:sz w:val="20"/>
        </w:rPr>
        <w:t xml:space="preserve"> </w:t>
      </w:r>
      <w:r w:rsidRPr="00CC1C46">
        <w:rPr>
          <w:rFonts w:asciiTheme="minorHAnsi" w:hAnsiTheme="minorHAnsi"/>
          <w:color w:val="auto"/>
          <w:sz w:val="20"/>
        </w:rPr>
        <w:t>österreichische Verhältnisse anwendbar (Systemgrenzen, Technische Daten, Emissionswerte für Schadstoffe in Luft, Boden und Wasser) (PLADERER, MÖTZL et al, 2009).</w:t>
      </w:r>
    </w:p>
    <w:p w14:paraId="2ADFB840" w14:textId="77777777" w:rsidR="000871D3" w:rsidRPr="00CC1C46" w:rsidRDefault="000871D3" w:rsidP="000871D3">
      <w:pPr>
        <w:rPr>
          <w:rFonts w:asciiTheme="minorHAnsi" w:hAnsiTheme="minorHAnsi"/>
          <w:color w:val="auto"/>
          <w:sz w:val="20"/>
        </w:rPr>
      </w:pPr>
      <w:bookmarkStart w:id="62" w:name="_Toc244945012"/>
      <w:r w:rsidRPr="00CC1C46">
        <w:rPr>
          <w:rFonts w:asciiTheme="minorHAnsi" w:hAnsiTheme="minorHAnsi"/>
          <w:color w:val="auto"/>
          <w:sz w:val="20"/>
        </w:rPr>
        <w:t>Das ecoinvent Modell einer Hausmüll-Verbrennungsanlage entspricht dem Stand Schweizer Kehrichtsverbrennungsanlagen (Müllverbrennungsanlagen) im Jahr 2000. Es ist auf einen kg Abfallinput als funktionelle Einheit bezogen. Vom Nutzer geändert werden können folgende Parameter:</w:t>
      </w:r>
    </w:p>
    <w:p w14:paraId="63AC45CA" w14:textId="77777777" w:rsidR="000871D3" w:rsidRPr="00CC1C46" w:rsidRDefault="000871D3" w:rsidP="00321804">
      <w:pPr>
        <w:pStyle w:val="Listenabsatz"/>
        <w:numPr>
          <w:ilvl w:val="0"/>
          <w:numId w:val="4"/>
        </w:numPr>
        <w:rPr>
          <w:rFonts w:asciiTheme="minorHAnsi" w:hAnsiTheme="minorHAnsi"/>
          <w:color w:val="auto"/>
          <w:sz w:val="20"/>
          <w:lang w:val="de-AT"/>
        </w:rPr>
      </w:pPr>
      <w:r w:rsidRPr="00CC1C46">
        <w:rPr>
          <w:rFonts w:asciiTheme="minorHAnsi" w:hAnsiTheme="minorHAnsi"/>
          <w:color w:val="auto"/>
          <w:sz w:val="20"/>
          <w:lang w:val="de-AT"/>
        </w:rPr>
        <w:t>Abfallfraktionen</w:t>
      </w:r>
    </w:p>
    <w:p w14:paraId="62FE4EB7" w14:textId="77777777" w:rsidR="000871D3" w:rsidRPr="00CC1C46" w:rsidRDefault="000871D3" w:rsidP="00321804">
      <w:pPr>
        <w:pStyle w:val="Listenabsatz"/>
        <w:numPr>
          <w:ilvl w:val="0"/>
          <w:numId w:val="4"/>
        </w:numPr>
        <w:rPr>
          <w:rFonts w:asciiTheme="minorHAnsi" w:hAnsiTheme="minorHAnsi"/>
          <w:color w:val="auto"/>
          <w:sz w:val="20"/>
          <w:lang w:val="de-AT"/>
        </w:rPr>
      </w:pPr>
      <w:r w:rsidRPr="00CC1C46">
        <w:rPr>
          <w:rFonts w:asciiTheme="minorHAnsi" w:hAnsiTheme="minorHAnsi"/>
          <w:color w:val="auto"/>
          <w:sz w:val="20"/>
          <w:lang w:val="de-AT"/>
        </w:rPr>
        <w:t>Anteil biogenes und fossiles C im Abfall</w:t>
      </w:r>
    </w:p>
    <w:p w14:paraId="511EB7BE" w14:textId="77777777" w:rsidR="000871D3" w:rsidRPr="00CC1C46" w:rsidRDefault="000871D3" w:rsidP="00321804">
      <w:pPr>
        <w:pStyle w:val="Listenabsatz"/>
        <w:numPr>
          <w:ilvl w:val="0"/>
          <w:numId w:val="4"/>
        </w:numPr>
        <w:rPr>
          <w:rFonts w:asciiTheme="minorHAnsi" w:hAnsiTheme="minorHAnsi"/>
          <w:color w:val="auto"/>
          <w:sz w:val="20"/>
          <w:lang w:val="de-AT"/>
        </w:rPr>
      </w:pPr>
      <w:r w:rsidRPr="00CC1C46">
        <w:rPr>
          <w:rFonts w:asciiTheme="minorHAnsi" w:hAnsiTheme="minorHAnsi"/>
          <w:color w:val="auto"/>
          <w:sz w:val="20"/>
          <w:lang w:val="de-AT"/>
        </w:rPr>
        <w:t>Anteil magnetisches Eisen im Abfall</w:t>
      </w:r>
    </w:p>
    <w:p w14:paraId="227BD821" w14:textId="77777777" w:rsidR="000871D3" w:rsidRPr="00CC1C46" w:rsidRDefault="000871D3" w:rsidP="00321804">
      <w:pPr>
        <w:pStyle w:val="Listenabsatz"/>
        <w:numPr>
          <w:ilvl w:val="0"/>
          <w:numId w:val="4"/>
        </w:numPr>
        <w:rPr>
          <w:rFonts w:asciiTheme="minorHAnsi" w:hAnsiTheme="minorHAnsi"/>
          <w:color w:val="auto"/>
          <w:sz w:val="20"/>
          <w:lang w:val="de-AT"/>
        </w:rPr>
      </w:pPr>
      <w:r w:rsidRPr="00CC1C46">
        <w:rPr>
          <w:rFonts w:asciiTheme="minorHAnsi" w:hAnsiTheme="minorHAnsi"/>
          <w:color w:val="auto"/>
          <w:sz w:val="20"/>
          <w:lang w:val="de-AT"/>
        </w:rPr>
        <w:t>Verwendete DeNOx-Technik (SCR, SNCR usw.)</w:t>
      </w:r>
    </w:p>
    <w:p w14:paraId="041F373E" w14:textId="77777777" w:rsidR="000871D3" w:rsidRPr="00CC1C46" w:rsidRDefault="000871D3" w:rsidP="000871D3">
      <w:pPr>
        <w:pStyle w:val="berschrift4"/>
        <w:rPr>
          <w:rFonts w:asciiTheme="minorHAnsi" w:hAnsiTheme="minorHAnsi"/>
          <w:sz w:val="20"/>
        </w:rPr>
      </w:pPr>
      <w:r w:rsidRPr="00CC1C46">
        <w:rPr>
          <w:rFonts w:asciiTheme="minorHAnsi" w:hAnsiTheme="minorHAnsi"/>
          <w:sz w:val="20"/>
        </w:rPr>
        <w:t>Spezielle Regeln für Abwasser</w:t>
      </w:r>
      <w:bookmarkEnd w:id="62"/>
    </w:p>
    <w:p w14:paraId="07B5CFAC" w14:textId="77777777" w:rsidR="000404EE" w:rsidRPr="00CC1C46" w:rsidRDefault="000404EE" w:rsidP="000404EE">
      <w:pPr>
        <w:rPr>
          <w:rFonts w:asciiTheme="minorHAnsi" w:hAnsiTheme="minorHAnsi"/>
          <w:color w:val="auto"/>
          <w:sz w:val="20"/>
        </w:rPr>
      </w:pPr>
      <w:r w:rsidRPr="00CC1C46">
        <w:rPr>
          <w:rFonts w:asciiTheme="minorHAnsi" w:hAnsiTheme="minorHAnsi"/>
          <w:color w:val="auto"/>
          <w:sz w:val="20"/>
        </w:rPr>
        <w:t xml:space="preserve">Falls die Größe der Kläranlage für die Behandlung anfallenden Abwasser nicht definiert wird, wird </w:t>
      </w:r>
      <w:r>
        <w:rPr>
          <w:rFonts w:asciiTheme="minorHAnsi" w:hAnsiTheme="minorHAnsi"/>
          <w:color w:val="auto"/>
          <w:sz w:val="20"/>
        </w:rPr>
        <w:t>im Falle einer ecoinvent-Bilanzierung als worst-case-Szenario „</w:t>
      </w:r>
      <w:r w:rsidRPr="00624641">
        <w:rPr>
          <w:rFonts w:asciiTheme="minorHAnsi" w:hAnsiTheme="minorHAnsi"/>
          <w:color w:val="auto"/>
          <w:sz w:val="20"/>
        </w:rPr>
        <w:t>wastewater, average//[CH] treatment of wastewater, average, capacity 1.6E8l/year</w:t>
      </w:r>
      <w:r>
        <w:rPr>
          <w:rFonts w:asciiTheme="minorHAnsi" w:hAnsiTheme="minorHAnsi"/>
          <w:color w:val="auto"/>
          <w:sz w:val="20"/>
        </w:rPr>
        <w:t>“ eingesetzt. Erfolgt die Berechnung auf Basis der GaBi-Datenbank wird der Datensatz „</w:t>
      </w:r>
      <w:r w:rsidRPr="005E0A8D">
        <w:rPr>
          <w:rFonts w:asciiTheme="minorHAnsi" w:hAnsiTheme="minorHAnsi"/>
          <w:sz w:val="20"/>
        </w:rPr>
        <w:t>Municipal waste water treatment (sludge incineration) [technology mix] [production mix, at plant] [sludge incineration] EU-27</w:t>
      </w:r>
      <w:r>
        <w:rPr>
          <w:rFonts w:asciiTheme="minorHAnsi" w:hAnsiTheme="minorHAnsi"/>
          <w:color w:val="auto"/>
          <w:sz w:val="20"/>
        </w:rPr>
        <w:t>“ gewählt.</w:t>
      </w:r>
    </w:p>
    <w:p w14:paraId="086AD4B3" w14:textId="77777777" w:rsidR="000871D3" w:rsidRPr="00CC1C46" w:rsidRDefault="000871D3" w:rsidP="000871D3">
      <w:pPr>
        <w:pStyle w:val="berschrift4"/>
        <w:rPr>
          <w:rFonts w:asciiTheme="minorHAnsi" w:hAnsiTheme="minorHAnsi"/>
          <w:sz w:val="20"/>
        </w:rPr>
      </w:pPr>
      <w:bookmarkStart w:id="63" w:name="_Toc244945013"/>
      <w:r w:rsidRPr="00CC1C46">
        <w:rPr>
          <w:rFonts w:asciiTheme="minorHAnsi" w:hAnsiTheme="minorHAnsi"/>
          <w:sz w:val="20"/>
        </w:rPr>
        <w:t>Spezielle Regeln für Infrastruktur</w:t>
      </w:r>
      <w:bookmarkEnd w:id="63"/>
    </w:p>
    <w:p w14:paraId="056E8CAE" w14:textId="77777777" w:rsidR="007128D5" w:rsidRPr="00CC1C46" w:rsidRDefault="000871D3" w:rsidP="000871D3">
      <w:pPr>
        <w:rPr>
          <w:rFonts w:asciiTheme="minorHAnsi" w:hAnsiTheme="minorHAnsi"/>
          <w:color w:val="auto"/>
          <w:sz w:val="20"/>
        </w:rPr>
      </w:pPr>
      <w:r w:rsidRPr="00CC1C46">
        <w:rPr>
          <w:rFonts w:asciiTheme="minorHAnsi" w:hAnsiTheme="minorHAnsi"/>
          <w:color w:val="auto"/>
          <w:sz w:val="20"/>
        </w:rPr>
        <w:t>Für Infrastruktur und Produktionsanlagen wie z.B. Maschinen, Verschleißteile oder Gebäude</w:t>
      </w:r>
      <w:r w:rsidR="00E30696" w:rsidRPr="00CC1C46">
        <w:rPr>
          <w:rFonts w:asciiTheme="minorHAnsi" w:hAnsiTheme="minorHAnsi"/>
          <w:color w:val="auto"/>
          <w:sz w:val="20"/>
        </w:rPr>
        <w:t xml:space="preserve">, </w:t>
      </w:r>
      <w:r w:rsidRPr="00CC1C46">
        <w:rPr>
          <w:rFonts w:asciiTheme="minorHAnsi" w:hAnsiTheme="minorHAnsi"/>
          <w:color w:val="auto"/>
          <w:sz w:val="20"/>
        </w:rPr>
        <w:t xml:space="preserve">wird, sofern relevant, auf entsprechende in ecoinvent vorhandene Module oder Daten aus der Literatur zurückgegriffen. </w:t>
      </w:r>
    </w:p>
    <w:p w14:paraId="7D17A4C8" w14:textId="77777777" w:rsidR="0048742A" w:rsidRPr="00CC1C46" w:rsidRDefault="0048742A" w:rsidP="0048742A">
      <w:pPr>
        <w:pStyle w:val="berschrift4"/>
        <w:rPr>
          <w:rFonts w:asciiTheme="minorHAnsi" w:hAnsiTheme="minorHAnsi"/>
          <w:sz w:val="20"/>
        </w:rPr>
      </w:pPr>
      <w:r w:rsidRPr="00CC1C46">
        <w:rPr>
          <w:rFonts w:asciiTheme="minorHAnsi" w:hAnsiTheme="minorHAnsi"/>
          <w:sz w:val="20"/>
        </w:rPr>
        <w:t>Spezielle Regeln für Deponien</w:t>
      </w:r>
    </w:p>
    <w:p w14:paraId="0F1987FE" w14:textId="77777777" w:rsidR="00C97738" w:rsidRDefault="0048742A" w:rsidP="00A7423A">
      <w:pPr>
        <w:rPr>
          <w:rFonts w:asciiTheme="minorHAnsi" w:hAnsiTheme="minorHAnsi"/>
          <w:color w:val="auto"/>
          <w:sz w:val="20"/>
        </w:rPr>
      </w:pPr>
      <w:r w:rsidRPr="00CC1C46">
        <w:rPr>
          <w:rFonts w:asciiTheme="minorHAnsi" w:hAnsiTheme="minorHAnsi"/>
          <w:color w:val="auto"/>
          <w:sz w:val="20"/>
        </w:rPr>
        <w:t>Deponiegase, die eine sehr ineffiziente Form der Energiegewinnung darstellen, dürfen nicht berücksichtigt werden.</w:t>
      </w:r>
      <w:bookmarkEnd w:id="60"/>
      <w:bookmarkEnd w:id="61"/>
    </w:p>
    <w:p w14:paraId="3CFFF721" w14:textId="77777777" w:rsidR="008C5157" w:rsidRPr="00CC1C46" w:rsidRDefault="008C5157" w:rsidP="00A7423A">
      <w:pPr>
        <w:rPr>
          <w:rFonts w:asciiTheme="minorHAnsi" w:hAnsiTheme="minorHAnsi"/>
          <w:color w:val="auto"/>
          <w:sz w:val="20"/>
        </w:rPr>
      </w:pPr>
    </w:p>
    <w:p w14:paraId="6182CE26" w14:textId="77777777" w:rsidR="00C97738" w:rsidRPr="00CC1C46" w:rsidRDefault="00C97738">
      <w:pPr>
        <w:spacing w:after="200" w:line="23" w:lineRule="auto"/>
        <w:rPr>
          <w:rFonts w:asciiTheme="minorHAnsi" w:hAnsiTheme="minorHAnsi"/>
          <w:color w:val="auto"/>
          <w:sz w:val="20"/>
        </w:rPr>
      </w:pPr>
      <w:r w:rsidRPr="00CC1C46">
        <w:rPr>
          <w:rFonts w:asciiTheme="minorHAnsi" w:hAnsiTheme="minorHAnsi"/>
          <w:color w:val="auto"/>
          <w:sz w:val="20"/>
        </w:rPr>
        <w:br w:type="page"/>
      </w:r>
    </w:p>
    <w:p w14:paraId="722B6E74" w14:textId="77777777" w:rsidR="000871D3" w:rsidRPr="00CC1C46" w:rsidRDefault="00CC1C46" w:rsidP="00CC1C46">
      <w:pPr>
        <w:pStyle w:val="berschrift1"/>
        <w:rPr>
          <w:rFonts w:asciiTheme="minorHAnsi" w:hAnsiTheme="minorHAnsi"/>
        </w:rPr>
      </w:pPr>
      <w:bookmarkStart w:id="64" w:name="_Toc434579436"/>
      <w:r w:rsidRPr="00CC1C46">
        <w:rPr>
          <w:rFonts w:asciiTheme="minorHAnsi" w:hAnsiTheme="minorHAnsi"/>
        </w:rPr>
        <w:lastRenderedPageBreak/>
        <w:t>Anhang 2:</w:t>
      </w:r>
      <w:r w:rsidRPr="00CC1C46">
        <w:rPr>
          <w:rFonts w:asciiTheme="minorHAnsi" w:hAnsiTheme="minorHAnsi"/>
        </w:rPr>
        <w:br/>
      </w:r>
      <w:r w:rsidR="00D8299F" w:rsidRPr="00CC1C46">
        <w:rPr>
          <w:rFonts w:asciiTheme="minorHAnsi" w:hAnsiTheme="minorHAnsi"/>
        </w:rPr>
        <w:t xml:space="preserve">Anforderungen an </w:t>
      </w:r>
      <w:r w:rsidR="00C03E70" w:rsidRPr="00CC1C46">
        <w:rPr>
          <w:rFonts w:asciiTheme="minorHAnsi" w:hAnsiTheme="minorHAnsi"/>
        </w:rPr>
        <w:t>zugelassene</w:t>
      </w:r>
      <w:r w:rsidR="00D8299F" w:rsidRPr="00CC1C46">
        <w:rPr>
          <w:rFonts w:asciiTheme="minorHAnsi" w:hAnsiTheme="minorHAnsi"/>
        </w:rPr>
        <w:t xml:space="preserve"> Datenbanken für generische Daten</w:t>
      </w:r>
      <w:bookmarkEnd w:id="64"/>
    </w:p>
    <w:p w14:paraId="07395281" w14:textId="77777777" w:rsidR="00C97738" w:rsidRPr="00CC1C46" w:rsidRDefault="00C97738" w:rsidP="00A7423A">
      <w:pPr>
        <w:rPr>
          <w:rFonts w:asciiTheme="minorHAnsi" w:hAnsiTheme="minorHAnsi"/>
          <w:color w:val="auto"/>
          <w:sz w:val="20"/>
        </w:rPr>
      </w:pPr>
    </w:p>
    <w:p w14:paraId="3D1EC3CE" w14:textId="70CC60D4" w:rsidR="007E65EF" w:rsidRPr="00CC1C46" w:rsidRDefault="00D8299F" w:rsidP="00A7423A">
      <w:pPr>
        <w:rPr>
          <w:rFonts w:asciiTheme="minorHAnsi" w:hAnsiTheme="minorHAnsi"/>
          <w:color w:val="auto"/>
          <w:sz w:val="20"/>
        </w:rPr>
      </w:pPr>
      <w:r w:rsidRPr="00CC1C46">
        <w:rPr>
          <w:rFonts w:asciiTheme="minorHAnsi" w:hAnsiTheme="minorHAnsi"/>
          <w:color w:val="auto"/>
          <w:sz w:val="20"/>
        </w:rPr>
        <w:t>Generische Daten können aus folgenden Datenbanken</w:t>
      </w:r>
      <w:r w:rsidR="00F407AE" w:rsidRPr="00CC1C46">
        <w:rPr>
          <w:rFonts w:asciiTheme="minorHAnsi" w:hAnsiTheme="minorHAnsi"/>
          <w:color w:val="auto"/>
          <w:sz w:val="20"/>
        </w:rPr>
        <w:t xml:space="preserve"> (mit der angeführten Mindest-Version</w:t>
      </w:r>
      <w:r w:rsidR="001C121E">
        <w:rPr>
          <w:rFonts w:asciiTheme="minorHAnsi" w:hAnsiTheme="minorHAnsi"/>
          <w:color w:val="auto"/>
          <w:sz w:val="20"/>
        </w:rPr>
        <w:t>)</w:t>
      </w:r>
      <w:r w:rsidRPr="00CC1C46">
        <w:rPr>
          <w:rFonts w:asciiTheme="minorHAnsi" w:hAnsiTheme="minorHAnsi"/>
          <w:color w:val="auto"/>
          <w:sz w:val="20"/>
        </w:rPr>
        <w:t xml:space="preserve"> entnommen werden:</w:t>
      </w:r>
    </w:p>
    <w:p w14:paraId="604A7E5D" w14:textId="77777777" w:rsidR="007E65EF" w:rsidRPr="00CC1C46" w:rsidRDefault="007E65EF" w:rsidP="00A7423A">
      <w:pPr>
        <w:rPr>
          <w:rFonts w:asciiTheme="minorHAnsi" w:hAnsiTheme="minorHAnsi"/>
          <w:color w:val="auto"/>
          <w:sz w:val="20"/>
        </w:rPr>
      </w:pPr>
    </w:p>
    <w:p w14:paraId="24DEAF65" w14:textId="77777777" w:rsidR="007E65EF" w:rsidRPr="00CC1C46" w:rsidRDefault="007E65EF" w:rsidP="007E65EF">
      <w:pPr>
        <w:rPr>
          <w:rFonts w:asciiTheme="minorHAnsi" w:hAnsiTheme="minorHAnsi"/>
          <w:color w:val="auto"/>
          <w:sz w:val="20"/>
        </w:rPr>
      </w:pPr>
      <w:r w:rsidRPr="00CC1C46">
        <w:rPr>
          <w:rFonts w:asciiTheme="minorHAnsi" w:hAnsiTheme="minorHAnsi"/>
          <w:color w:val="auto"/>
          <w:sz w:val="20"/>
          <w:u w:val="single"/>
        </w:rPr>
        <w:t>Datenbank 1:</w:t>
      </w:r>
      <w:r w:rsidRPr="00CC1C46">
        <w:rPr>
          <w:rFonts w:asciiTheme="minorHAnsi" w:hAnsiTheme="minorHAnsi"/>
          <w:color w:val="auto"/>
          <w:sz w:val="20"/>
        </w:rPr>
        <w:t xml:space="preserve"> </w:t>
      </w:r>
      <w:r w:rsidRPr="00CC1C46">
        <w:rPr>
          <w:rFonts w:asciiTheme="minorHAnsi" w:hAnsiTheme="minorHAnsi"/>
          <w:b/>
          <w:color w:val="auto"/>
          <w:sz w:val="20"/>
        </w:rPr>
        <w:t>ecoinvent</w:t>
      </w:r>
    </w:p>
    <w:p w14:paraId="6D83893E" w14:textId="6054F5BC" w:rsidR="00FE7C65" w:rsidRPr="007F0F90" w:rsidRDefault="000404EE" w:rsidP="007F0F90">
      <w:pPr>
        <w:pStyle w:val="mcntmcntmcntmsolistparagraph"/>
        <w:shd w:val="clear" w:color="auto" w:fill="FFFFFF"/>
        <w:spacing w:line="276" w:lineRule="auto"/>
        <w:contextualSpacing/>
      </w:pPr>
      <w:r w:rsidRPr="00322DAE">
        <w:rPr>
          <w:rFonts w:ascii="Calibri" w:hAnsi="Calibri"/>
          <w:sz w:val="20"/>
          <w:szCs w:val="20"/>
          <w:lang w:eastAsia="en-US"/>
        </w:rPr>
        <w:t xml:space="preserve">Als Systemmodell wird „cut-off by classification“ festgelegt. </w:t>
      </w:r>
      <w:r w:rsidR="00FE7C65" w:rsidRPr="007F0F90">
        <w:rPr>
          <w:rFonts w:ascii="Calibri" w:hAnsi="Calibri"/>
          <w:sz w:val="20"/>
          <w:szCs w:val="20"/>
          <w:lang w:eastAsia="en-US"/>
        </w:rPr>
        <w:t>Es ist immer die neueste Version eines ecoinvent Datensatzes, die in den gängigen Ökobilanzierungstools (SimaPro, GaBi, Umberto, etc.) zur Verfügung steht, zu verwenden. Die Verwendung einzelner Datensätze aus Vorgängerversionen ist in Ausnahmefällen erlaubt und zu begründen (siehe 7.2 Generische Daten). Stichtag ist der Zeitpunkt der Beauftragung der EPD.</w:t>
      </w:r>
    </w:p>
    <w:p w14:paraId="059BD325" w14:textId="47BB87C9" w:rsidR="007E65EF" w:rsidRPr="007F0F90" w:rsidRDefault="00FE7C65" w:rsidP="007F0F90">
      <w:pPr>
        <w:rPr>
          <w:rFonts w:asciiTheme="minorHAnsi" w:hAnsiTheme="minorHAnsi"/>
          <w:color w:val="auto"/>
          <w:sz w:val="20"/>
        </w:rPr>
      </w:pPr>
      <w:r w:rsidRPr="007F0F90" w:rsidDel="00FE7C65">
        <w:rPr>
          <w:rFonts w:asciiTheme="minorHAnsi" w:hAnsiTheme="minorHAnsi"/>
          <w:color w:val="auto"/>
          <w:sz w:val="20"/>
        </w:rPr>
        <w:t xml:space="preserve"> </w:t>
      </w:r>
    </w:p>
    <w:p w14:paraId="45FFDFB3" w14:textId="77777777" w:rsidR="007E65EF" w:rsidRDefault="007E65EF" w:rsidP="007F0F90">
      <w:pPr>
        <w:rPr>
          <w:rFonts w:asciiTheme="minorHAnsi" w:hAnsiTheme="minorHAnsi"/>
          <w:b/>
          <w:color w:val="auto"/>
          <w:sz w:val="20"/>
        </w:rPr>
      </w:pPr>
      <w:r w:rsidRPr="007F0F90">
        <w:rPr>
          <w:rFonts w:asciiTheme="minorHAnsi" w:hAnsiTheme="minorHAnsi"/>
          <w:color w:val="auto"/>
          <w:sz w:val="20"/>
          <w:u w:val="single"/>
        </w:rPr>
        <w:t>Datenbank 2:</w:t>
      </w:r>
      <w:r w:rsidRPr="007F0F90">
        <w:rPr>
          <w:rFonts w:asciiTheme="minorHAnsi" w:hAnsiTheme="minorHAnsi"/>
          <w:color w:val="auto"/>
          <w:sz w:val="20"/>
        </w:rPr>
        <w:t xml:space="preserve"> </w:t>
      </w:r>
      <w:r w:rsidRPr="007F0F90">
        <w:rPr>
          <w:rFonts w:asciiTheme="minorHAnsi" w:hAnsiTheme="minorHAnsi"/>
          <w:b/>
          <w:color w:val="auto"/>
          <w:sz w:val="20"/>
        </w:rPr>
        <w:t>Ga</w:t>
      </w:r>
      <w:r w:rsidR="009548EC" w:rsidRPr="007F0F90">
        <w:rPr>
          <w:rFonts w:asciiTheme="minorHAnsi" w:hAnsiTheme="minorHAnsi"/>
          <w:b/>
          <w:color w:val="auto"/>
          <w:sz w:val="20"/>
        </w:rPr>
        <w:t>B</w:t>
      </w:r>
      <w:r w:rsidRPr="007F0F90">
        <w:rPr>
          <w:rFonts w:asciiTheme="minorHAnsi" w:hAnsiTheme="minorHAnsi"/>
          <w:b/>
          <w:color w:val="auto"/>
          <w:sz w:val="20"/>
        </w:rPr>
        <w:t>i</w:t>
      </w:r>
    </w:p>
    <w:p w14:paraId="76368B33" w14:textId="77777777" w:rsidR="007F0F90" w:rsidRPr="007F0F90" w:rsidRDefault="007F0F90" w:rsidP="007F0F90">
      <w:pPr>
        <w:rPr>
          <w:rFonts w:asciiTheme="minorHAnsi" w:hAnsiTheme="minorHAnsi"/>
          <w:color w:val="auto"/>
          <w:sz w:val="20"/>
        </w:rPr>
      </w:pPr>
    </w:p>
    <w:p w14:paraId="0435A4C8" w14:textId="7BCFF9E3" w:rsidR="003F1EFE" w:rsidRPr="007F0F90" w:rsidRDefault="00FE7C65" w:rsidP="007F0F90">
      <w:pPr>
        <w:rPr>
          <w:rFonts w:asciiTheme="minorHAnsi" w:hAnsiTheme="minorHAnsi"/>
          <w:color w:val="auto"/>
          <w:sz w:val="20"/>
        </w:rPr>
      </w:pPr>
      <w:r w:rsidRPr="007F0F90">
        <w:rPr>
          <w:rFonts w:asciiTheme="minorHAnsi" w:hAnsiTheme="minorHAnsi"/>
          <w:color w:val="auto"/>
          <w:sz w:val="20"/>
          <w:szCs w:val="20"/>
        </w:rPr>
        <w:t>Es ist immer die neueste Version der Datenbank GaBi zu wählen, die zum Stichtag = Zeitpunkt der Beauftragung der EPD, seitens Datenbankbetreiber zur Verfügung steht.</w:t>
      </w:r>
    </w:p>
    <w:p w14:paraId="18FF3C77" w14:textId="77777777" w:rsidR="003F1EFE" w:rsidRPr="00CC1C46" w:rsidRDefault="003F1EFE" w:rsidP="00A7423A">
      <w:pPr>
        <w:rPr>
          <w:rFonts w:asciiTheme="minorHAnsi" w:hAnsiTheme="minorHAnsi"/>
          <w:color w:val="auto"/>
          <w:sz w:val="20"/>
        </w:rPr>
      </w:pPr>
    </w:p>
    <w:sectPr w:rsidR="003F1EFE" w:rsidRPr="00CC1C46" w:rsidSect="008C2116">
      <w:pgSz w:w="11907" w:h="16840" w:code="9"/>
      <w:pgMar w:top="1418"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68C8E" w14:textId="77777777" w:rsidR="009304CF" w:rsidRDefault="009304CF" w:rsidP="00AB6BC5">
      <w:r>
        <w:separator/>
      </w:r>
    </w:p>
  </w:endnote>
  <w:endnote w:type="continuationSeparator" w:id="0">
    <w:p w14:paraId="478B8891" w14:textId="77777777" w:rsidR="009304CF" w:rsidRDefault="009304CF" w:rsidP="00AB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themeColor="accent1" w:themeShade="BF"/>
      </w:rPr>
      <w:id w:val="71950940"/>
      <w:docPartObj>
        <w:docPartGallery w:val="Page Numbers (Bottom of Page)"/>
        <w:docPartUnique/>
      </w:docPartObj>
    </w:sdtPr>
    <w:sdtContent>
      <w:sdt>
        <w:sdtPr>
          <w:rPr>
            <w:color w:val="365F91" w:themeColor="accent1" w:themeShade="BF"/>
          </w:rPr>
          <w:id w:val="1021177275"/>
          <w:docPartObj>
            <w:docPartGallery w:val="Page Numbers (Top of Page)"/>
            <w:docPartUnique/>
          </w:docPartObj>
        </w:sdtPr>
        <w:sdtContent>
          <w:p w14:paraId="1B28FF69" w14:textId="77777777" w:rsidR="00DD4E6A" w:rsidRPr="001C75EB" w:rsidRDefault="00DD4E6A" w:rsidP="00AF3602">
            <w:pPr>
              <w:pStyle w:val="Fuzeile"/>
              <w:jc w:val="center"/>
              <w:rPr>
                <w:color w:val="365F91" w:themeColor="accent1" w:themeShade="BF"/>
              </w:rPr>
            </w:pPr>
            <w:r w:rsidRPr="001C75EB">
              <w:rPr>
                <w:color w:val="365F91" w:themeColor="accent1" w:themeShade="BF"/>
              </w:rPr>
              <w:t xml:space="preserve">Seite </w:t>
            </w:r>
            <w:r w:rsidRPr="001C75EB">
              <w:rPr>
                <w:b/>
                <w:color w:val="365F91" w:themeColor="accent1" w:themeShade="BF"/>
                <w:sz w:val="24"/>
                <w:szCs w:val="24"/>
              </w:rPr>
              <w:fldChar w:fldCharType="begin"/>
            </w:r>
            <w:r w:rsidRPr="001C75EB">
              <w:rPr>
                <w:b/>
                <w:color w:val="365F91" w:themeColor="accent1" w:themeShade="BF"/>
              </w:rPr>
              <w:instrText>PAGE</w:instrText>
            </w:r>
            <w:r w:rsidRPr="001C75EB">
              <w:rPr>
                <w:b/>
                <w:color w:val="365F91" w:themeColor="accent1" w:themeShade="BF"/>
                <w:sz w:val="24"/>
                <w:szCs w:val="24"/>
              </w:rPr>
              <w:fldChar w:fldCharType="separate"/>
            </w:r>
            <w:r w:rsidR="00826804">
              <w:rPr>
                <w:b/>
                <w:noProof/>
                <w:color w:val="365F91" w:themeColor="accent1" w:themeShade="BF"/>
              </w:rPr>
              <w:t>2</w:t>
            </w:r>
            <w:r w:rsidRPr="001C75EB">
              <w:rPr>
                <w:b/>
                <w:color w:val="365F91" w:themeColor="accent1" w:themeShade="BF"/>
                <w:sz w:val="24"/>
                <w:szCs w:val="24"/>
              </w:rPr>
              <w:fldChar w:fldCharType="end"/>
            </w:r>
            <w:r w:rsidRPr="001C75EB">
              <w:rPr>
                <w:color w:val="365F91" w:themeColor="accent1" w:themeShade="BF"/>
              </w:rPr>
              <w:t xml:space="preserve"> von </w:t>
            </w:r>
            <w:r w:rsidRPr="001C75EB">
              <w:rPr>
                <w:b/>
                <w:color w:val="365F91" w:themeColor="accent1" w:themeShade="BF"/>
                <w:sz w:val="24"/>
                <w:szCs w:val="24"/>
              </w:rPr>
              <w:fldChar w:fldCharType="begin"/>
            </w:r>
            <w:r w:rsidRPr="001C75EB">
              <w:rPr>
                <w:b/>
                <w:color w:val="365F91" w:themeColor="accent1" w:themeShade="BF"/>
              </w:rPr>
              <w:instrText>NUMPAGES</w:instrText>
            </w:r>
            <w:r w:rsidRPr="001C75EB">
              <w:rPr>
                <w:b/>
                <w:color w:val="365F91" w:themeColor="accent1" w:themeShade="BF"/>
                <w:sz w:val="24"/>
                <w:szCs w:val="24"/>
              </w:rPr>
              <w:fldChar w:fldCharType="separate"/>
            </w:r>
            <w:r w:rsidR="00826804">
              <w:rPr>
                <w:b/>
                <w:noProof/>
                <w:color w:val="365F91" w:themeColor="accent1" w:themeShade="BF"/>
              </w:rPr>
              <w:t>34</w:t>
            </w:r>
            <w:r w:rsidRPr="001C75EB">
              <w:rPr>
                <w:b/>
                <w:color w:val="365F91" w:themeColor="accent1" w:themeShade="BF"/>
                <w:sz w:val="24"/>
                <w:szCs w:val="24"/>
              </w:rPr>
              <w:fldChar w:fldCharType="end"/>
            </w:r>
          </w:p>
        </w:sdtContent>
      </w:sdt>
    </w:sdtContent>
  </w:sdt>
  <w:p w14:paraId="0EDB2D73" w14:textId="77777777" w:rsidR="00DD4E6A" w:rsidRDefault="00DD4E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365F91" w:themeColor="accent1" w:themeShade="BF"/>
      </w:rPr>
      <w:id w:val="71950943"/>
      <w:docPartObj>
        <w:docPartGallery w:val="Page Numbers (Bottom of Page)"/>
        <w:docPartUnique/>
      </w:docPartObj>
    </w:sdtPr>
    <w:sdtContent>
      <w:sdt>
        <w:sdtPr>
          <w:rPr>
            <w:color w:val="365F91" w:themeColor="accent1" w:themeShade="BF"/>
          </w:rPr>
          <w:id w:val="71950944"/>
          <w:docPartObj>
            <w:docPartGallery w:val="Page Numbers (Top of Page)"/>
            <w:docPartUnique/>
          </w:docPartObj>
        </w:sdtPr>
        <w:sdtContent>
          <w:p w14:paraId="45F24673" w14:textId="77777777" w:rsidR="00DD4E6A" w:rsidRPr="006E2C5D" w:rsidRDefault="00DD4E6A" w:rsidP="006E2C5D">
            <w:pPr>
              <w:pStyle w:val="Fuzeile"/>
              <w:jc w:val="center"/>
              <w:rPr>
                <w:color w:val="365F91" w:themeColor="accent1" w:themeShade="BF"/>
              </w:rPr>
            </w:pPr>
            <w:r w:rsidRPr="001C75EB">
              <w:rPr>
                <w:color w:val="365F91" w:themeColor="accent1" w:themeShade="BF"/>
              </w:rPr>
              <w:t xml:space="preserve">Seite </w:t>
            </w:r>
            <w:r w:rsidRPr="001C75EB">
              <w:rPr>
                <w:b/>
                <w:color w:val="365F91" w:themeColor="accent1" w:themeShade="BF"/>
                <w:sz w:val="24"/>
                <w:szCs w:val="24"/>
              </w:rPr>
              <w:fldChar w:fldCharType="begin"/>
            </w:r>
            <w:r w:rsidRPr="001C75EB">
              <w:rPr>
                <w:b/>
                <w:color w:val="365F91" w:themeColor="accent1" w:themeShade="BF"/>
              </w:rPr>
              <w:instrText>PAGE</w:instrText>
            </w:r>
            <w:r w:rsidRPr="001C75EB">
              <w:rPr>
                <w:b/>
                <w:color w:val="365F91" w:themeColor="accent1" w:themeShade="BF"/>
                <w:sz w:val="24"/>
                <w:szCs w:val="24"/>
              </w:rPr>
              <w:fldChar w:fldCharType="separate"/>
            </w:r>
            <w:r w:rsidR="00826804">
              <w:rPr>
                <w:b/>
                <w:noProof/>
                <w:color w:val="365F91" w:themeColor="accent1" w:themeShade="BF"/>
              </w:rPr>
              <w:t>4</w:t>
            </w:r>
            <w:r w:rsidRPr="001C75EB">
              <w:rPr>
                <w:b/>
                <w:color w:val="365F91" w:themeColor="accent1" w:themeShade="BF"/>
                <w:sz w:val="24"/>
                <w:szCs w:val="24"/>
              </w:rPr>
              <w:fldChar w:fldCharType="end"/>
            </w:r>
            <w:r w:rsidRPr="001C75EB">
              <w:rPr>
                <w:color w:val="365F91" w:themeColor="accent1" w:themeShade="BF"/>
              </w:rPr>
              <w:t xml:space="preserve"> von </w:t>
            </w:r>
            <w:r w:rsidRPr="001C75EB">
              <w:rPr>
                <w:b/>
                <w:color w:val="365F91" w:themeColor="accent1" w:themeShade="BF"/>
                <w:sz w:val="24"/>
                <w:szCs w:val="24"/>
              </w:rPr>
              <w:fldChar w:fldCharType="begin"/>
            </w:r>
            <w:r w:rsidRPr="001C75EB">
              <w:rPr>
                <w:b/>
                <w:color w:val="365F91" w:themeColor="accent1" w:themeShade="BF"/>
              </w:rPr>
              <w:instrText>NUMPAGES</w:instrText>
            </w:r>
            <w:r w:rsidRPr="001C75EB">
              <w:rPr>
                <w:b/>
                <w:color w:val="365F91" w:themeColor="accent1" w:themeShade="BF"/>
                <w:sz w:val="24"/>
                <w:szCs w:val="24"/>
              </w:rPr>
              <w:fldChar w:fldCharType="separate"/>
            </w:r>
            <w:r w:rsidR="00826804">
              <w:rPr>
                <w:b/>
                <w:noProof/>
                <w:color w:val="365F91" w:themeColor="accent1" w:themeShade="BF"/>
              </w:rPr>
              <w:t>34</w:t>
            </w:r>
            <w:r w:rsidRPr="001C75EB">
              <w:rPr>
                <w:b/>
                <w:color w:val="365F91" w:themeColor="accent1" w:themeShade="BF"/>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A51F0" w14:textId="77777777" w:rsidR="009304CF" w:rsidRDefault="009304CF" w:rsidP="00AB6BC5">
      <w:r>
        <w:separator/>
      </w:r>
    </w:p>
  </w:footnote>
  <w:footnote w:type="continuationSeparator" w:id="0">
    <w:p w14:paraId="0DDB8CA0" w14:textId="77777777" w:rsidR="009304CF" w:rsidRDefault="009304CF" w:rsidP="00AB6BC5">
      <w:r>
        <w:continuationSeparator/>
      </w:r>
    </w:p>
  </w:footnote>
  <w:footnote w:id="1">
    <w:p w14:paraId="6D1AA04B" w14:textId="77777777" w:rsidR="00DD4E6A" w:rsidRPr="006E2C5D" w:rsidRDefault="00DD4E6A">
      <w:pPr>
        <w:pStyle w:val="Funotentext"/>
        <w:rPr>
          <w:rFonts w:asciiTheme="minorHAnsi" w:hAnsiTheme="minorHAnsi" w:cstheme="minorHAnsi"/>
          <w:lang w:val="de-AT"/>
        </w:rPr>
      </w:pPr>
      <w:r w:rsidRPr="006E2C5D">
        <w:rPr>
          <w:rStyle w:val="Funotenzeichen"/>
          <w:rFonts w:asciiTheme="minorHAnsi" w:hAnsiTheme="minorHAnsi" w:cstheme="minorHAnsi"/>
        </w:rPr>
        <w:footnoteRef/>
      </w:r>
      <w:r w:rsidRPr="006E2C5D">
        <w:rPr>
          <w:rFonts w:asciiTheme="minorHAnsi" w:hAnsiTheme="minorHAnsi" w:cstheme="minorHAnsi"/>
        </w:rPr>
        <w:t xml:space="preserve"> </w:t>
      </w:r>
      <w:r>
        <w:rPr>
          <w:rFonts w:asciiTheme="minorHAnsi" w:hAnsiTheme="minorHAnsi" w:cstheme="minorHAnsi"/>
          <w:lang w:val="de-AT"/>
        </w:rPr>
        <w:t>Beispielsweise</w:t>
      </w:r>
      <w:r w:rsidRPr="006E2C5D">
        <w:rPr>
          <w:rFonts w:asciiTheme="minorHAnsi" w:hAnsiTheme="minorHAnsi" w:cstheme="minorHAnsi"/>
          <w:lang w:val="de-AT"/>
        </w:rPr>
        <w:t xml:space="preserve"> werden die Sachbilanzdaten häufig massenbezogen erhoben und erst danach in die deklarierte Einheit – </w:t>
      </w:r>
      <w:r>
        <w:rPr>
          <w:rFonts w:asciiTheme="minorHAnsi" w:hAnsiTheme="minorHAnsi" w:cstheme="minorHAnsi"/>
          <w:lang w:val="de-AT"/>
        </w:rPr>
        <w:t>z.B.</w:t>
      </w:r>
      <w:r w:rsidRPr="006E2C5D">
        <w:rPr>
          <w:rFonts w:asciiTheme="minorHAnsi" w:hAnsiTheme="minorHAnsi" w:cstheme="minorHAnsi"/>
          <w:lang w:val="de-AT"/>
        </w:rPr>
        <w:t xml:space="preserve"> Volumen – umgerechnet.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6D4" w14:textId="36112D9D" w:rsidR="00DD4E6A" w:rsidRPr="00A103D1" w:rsidRDefault="00DD4E6A" w:rsidP="00A41FD3">
    <w:pPr>
      <w:rPr>
        <w:color w:val="17365D" w:themeColor="text2" w:themeShade="BF"/>
        <w:sz w:val="20"/>
      </w:rPr>
    </w:pPr>
    <w:r w:rsidRPr="00704110">
      <w:rPr>
        <w:noProof/>
        <w:color w:val="17365D" w:themeColor="text2" w:themeShade="BF"/>
        <w:sz w:val="18"/>
        <w:lang w:eastAsia="de-AT"/>
      </w:rPr>
      <w:drawing>
        <wp:anchor distT="0" distB="0" distL="114300" distR="114300" simplePos="0" relativeHeight="251659264" behindDoc="0" locked="0" layoutInCell="1" allowOverlap="1" wp14:anchorId="76F9ACC7" wp14:editId="63664C65">
          <wp:simplePos x="0" y="0"/>
          <wp:positionH relativeFrom="column">
            <wp:posOffset>4832985</wp:posOffset>
          </wp:positionH>
          <wp:positionV relativeFrom="paragraph">
            <wp:posOffset>-110881</wp:posOffset>
          </wp:positionV>
          <wp:extent cx="1304925" cy="371475"/>
          <wp:effectExtent l="19050" t="0" r="9525"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p>
  <w:p w14:paraId="57CDFC37" w14:textId="77777777" w:rsidR="00DD4E6A" w:rsidRPr="00A103D1" w:rsidRDefault="00DD4E6A" w:rsidP="00A41FD3">
    <w:pPr>
      <w:rPr>
        <w:color w:val="17365D" w:themeColor="text2" w:themeShade="BF"/>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F94C" w14:textId="28094153" w:rsidR="00DD4E6A" w:rsidRPr="004B3A33" w:rsidRDefault="00DD4E6A" w:rsidP="00BE70FB">
    <w:pPr>
      <w:rPr>
        <w:szCs w:val="20"/>
      </w:rPr>
    </w:pPr>
    <w:r w:rsidRPr="00704110">
      <w:rPr>
        <w:noProof/>
        <w:color w:val="17365D" w:themeColor="text2" w:themeShade="BF"/>
        <w:sz w:val="18"/>
        <w:lang w:eastAsia="de-AT"/>
      </w:rPr>
      <w:drawing>
        <wp:anchor distT="0" distB="0" distL="114300" distR="114300" simplePos="0" relativeHeight="251666944" behindDoc="0" locked="0" layoutInCell="1" allowOverlap="1" wp14:anchorId="668DB381" wp14:editId="652C3C85">
          <wp:simplePos x="0" y="0"/>
          <wp:positionH relativeFrom="column">
            <wp:posOffset>4832985</wp:posOffset>
          </wp:positionH>
          <wp:positionV relativeFrom="paragraph">
            <wp:posOffset>-110881</wp:posOffset>
          </wp:positionV>
          <wp:extent cx="1304925" cy="37147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657ADB"/>
    <w:multiLevelType w:val="hybridMultilevel"/>
    <w:tmpl w:val="6248EC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C25A7"/>
    <w:multiLevelType w:val="hybridMultilevel"/>
    <w:tmpl w:val="75D27C72"/>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451433"/>
    <w:multiLevelType w:val="hybridMultilevel"/>
    <w:tmpl w:val="F59ACEA8"/>
    <w:lvl w:ilvl="0" w:tplc="C5A04262">
      <w:start w:val="2"/>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D05823"/>
    <w:multiLevelType w:val="hybridMultilevel"/>
    <w:tmpl w:val="01160434"/>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84081"/>
    <w:multiLevelType w:val="hybridMultilevel"/>
    <w:tmpl w:val="92E83F4A"/>
    <w:lvl w:ilvl="0" w:tplc="7160D6DA">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FE31E0"/>
    <w:multiLevelType w:val="hybridMultilevel"/>
    <w:tmpl w:val="2BFEF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BC4FA3"/>
    <w:multiLevelType w:val="hybridMultilevel"/>
    <w:tmpl w:val="B27CD4D8"/>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D7E725A"/>
    <w:multiLevelType w:val="hybridMultilevel"/>
    <w:tmpl w:val="5A8AB996"/>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3186992"/>
    <w:multiLevelType w:val="hybridMultilevel"/>
    <w:tmpl w:val="99E21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55A7280"/>
    <w:multiLevelType w:val="hybridMultilevel"/>
    <w:tmpl w:val="C3C4A8FE"/>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EAE622B"/>
    <w:multiLevelType w:val="hybridMultilevel"/>
    <w:tmpl w:val="9468F6AE"/>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ED77E9B"/>
    <w:multiLevelType w:val="hybridMultilevel"/>
    <w:tmpl w:val="B96A9500"/>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481BA4"/>
    <w:multiLevelType w:val="hybridMultilevel"/>
    <w:tmpl w:val="2A80C108"/>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48E3B86"/>
    <w:multiLevelType w:val="hybridMultilevel"/>
    <w:tmpl w:val="695ED514"/>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7694912"/>
    <w:multiLevelType w:val="hybridMultilevel"/>
    <w:tmpl w:val="DE70EF2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93A066F"/>
    <w:multiLevelType w:val="hybridMultilevel"/>
    <w:tmpl w:val="F986551A"/>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22" w15:restartNumberingAfterBreak="0">
    <w:nsid w:val="4AF67926"/>
    <w:multiLevelType w:val="hybridMultilevel"/>
    <w:tmpl w:val="02B2C148"/>
    <w:lvl w:ilvl="0" w:tplc="0C070017">
      <w:start w:val="1"/>
      <w:numFmt w:val="lowerLetter"/>
      <w:lvlText w:val="%1)"/>
      <w:lvlJc w:val="left"/>
      <w:pPr>
        <w:ind w:left="720" w:hanging="360"/>
      </w:pPr>
    </w:lvl>
    <w:lvl w:ilvl="1" w:tplc="0C070017">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E1002C5"/>
    <w:multiLevelType w:val="hybridMultilevel"/>
    <w:tmpl w:val="EF16E4DA"/>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3467633"/>
    <w:multiLevelType w:val="hybridMultilevel"/>
    <w:tmpl w:val="CD945E6A"/>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B9E7D52"/>
    <w:multiLevelType w:val="hybridMultilevel"/>
    <w:tmpl w:val="24F6576A"/>
    <w:lvl w:ilvl="0" w:tplc="0C070017">
      <w:start w:val="1"/>
      <w:numFmt w:val="lowerLetter"/>
      <w:lvlText w:val="%1)"/>
      <w:lvlJc w:val="left"/>
      <w:pPr>
        <w:ind w:left="720" w:hanging="360"/>
      </w:pPr>
    </w:lvl>
    <w:lvl w:ilvl="1" w:tplc="1B8AC49A">
      <w:start w:val="7"/>
      <w:numFmt w:val="bullet"/>
      <w:lvlText w:val="-"/>
      <w:lvlJc w:val="left"/>
      <w:pPr>
        <w:ind w:left="1440" w:hanging="360"/>
      </w:pPr>
      <w:rPr>
        <w:rFonts w:ascii="Arial" w:eastAsiaTheme="minorHAnsi" w:hAnsi="Arial" w:cs="Aria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3D01EE"/>
    <w:multiLevelType w:val="hybridMultilevel"/>
    <w:tmpl w:val="6504AD3E"/>
    <w:lvl w:ilvl="0" w:tplc="BD70211E">
      <w:start w:val="13"/>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0056508"/>
    <w:multiLevelType w:val="hybridMultilevel"/>
    <w:tmpl w:val="6304EFEA"/>
    <w:lvl w:ilvl="0" w:tplc="940E48EA">
      <w:start w:val="1"/>
      <w:numFmt w:val="decimal"/>
      <w:pStyle w:val="berschrift3"/>
      <w:lvlText w:val="%1.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0270422"/>
    <w:multiLevelType w:val="hybridMultilevel"/>
    <w:tmpl w:val="98486BC6"/>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2436719"/>
    <w:multiLevelType w:val="hybridMultilevel"/>
    <w:tmpl w:val="1278C320"/>
    <w:lvl w:ilvl="0" w:tplc="40D23B36">
      <w:start w:val="2"/>
      <w:numFmt w:val="bullet"/>
      <w:lvlText w:val=""/>
      <w:lvlJc w:val="left"/>
      <w:pPr>
        <w:ind w:left="720" w:hanging="360"/>
      </w:pPr>
      <w:rPr>
        <w:rFonts w:ascii="Wingdings" w:eastAsiaTheme="minorHAnsi" w:hAnsi="Wingdings"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ED230F8"/>
    <w:multiLevelType w:val="hybridMultilevel"/>
    <w:tmpl w:val="972C1CA4"/>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F376E8E"/>
    <w:multiLevelType w:val="hybridMultilevel"/>
    <w:tmpl w:val="39C2217A"/>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5" w15:restartNumberingAfterBreak="0">
    <w:nsid w:val="70A81E86"/>
    <w:multiLevelType w:val="hybridMultilevel"/>
    <w:tmpl w:val="5DE80CE8"/>
    <w:lvl w:ilvl="0" w:tplc="8CA0666A">
      <w:start w:val="1"/>
      <w:numFmt w:val="bullet"/>
      <w:lvlText w:val="•"/>
      <w:lvlJc w:val="left"/>
      <w:pPr>
        <w:tabs>
          <w:tab w:val="num" w:pos="720"/>
        </w:tabs>
        <w:ind w:left="720" w:hanging="360"/>
      </w:pPr>
      <w:rPr>
        <w:rFonts w:ascii="Arial" w:hAnsi="Arial" w:hint="default"/>
      </w:rPr>
    </w:lvl>
    <w:lvl w:ilvl="1" w:tplc="86620270" w:tentative="1">
      <w:start w:val="1"/>
      <w:numFmt w:val="bullet"/>
      <w:lvlText w:val="•"/>
      <w:lvlJc w:val="left"/>
      <w:pPr>
        <w:tabs>
          <w:tab w:val="num" w:pos="1440"/>
        </w:tabs>
        <w:ind w:left="1440" w:hanging="360"/>
      </w:pPr>
      <w:rPr>
        <w:rFonts w:ascii="Arial" w:hAnsi="Arial" w:hint="default"/>
      </w:rPr>
    </w:lvl>
    <w:lvl w:ilvl="2" w:tplc="C3ECEF86" w:tentative="1">
      <w:start w:val="1"/>
      <w:numFmt w:val="bullet"/>
      <w:lvlText w:val="•"/>
      <w:lvlJc w:val="left"/>
      <w:pPr>
        <w:tabs>
          <w:tab w:val="num" w:pos="2160"/>
        </w:tabs>
        <w:ind w:left="2160" w:hanging="360"/>
      </w:pPr>
      <w:rPr>
        <w:rFonts w:ascii="Arial" w:hAnsi="Arial" w:hint="default"/>
      </w:rPr>
    </w:lvl>
    <w:lvl w:ilvl="3" w:tplc="AA8437E6" w:tentative="1">
      <w:start w:val="1"/>
      <w:numFmt w:val="bullet"/>
      <w:lvlText w:val="•"/>
      <w:lvlJc w:val="left"/>
      <w:pPr>
        <w:tabs>
          <w:tab w:val="num" w:pos="2880"/>
        </w:tabs>
        <w:ind w:left="2880" w:hanging="360"/>
      </w:pPr>
      <w:rPr>
        <w:rFonts w:ascii="Arial" w:hAnsi="Arial" w:hint="default"/>
      </w:rPr>
    </w:lvl>
    <w:lvl w:ilvl="4" w:tplc="05A84782" w:tentative="1">
      <w:start w:val="1"/>
      <w:numFmt w:val="bullet"/>
      <w:lvlText w:val="•"/>
      <w:lvlJc w:val="left"/>
      <w:pPr>
        <w:tabs>
          <w:tab w:val="num" w:pos="3600"/>
        </w:tabs>
        <w:ind w:left="3600" w:hanging="360"/>
      </w:pPr>
      <w:rPr>
        <w:rFonts w:ascii="Arial" w:hAnsi="Arial" w:hint="default"/>
      </w:rPr>
    </w:lvl>
    <w:lvl w:ilvl="5" w:tplc="CD28268C" w:tentative="1">
      <w:start w:val="1"/>
      <w:numFmt w:val="bullet"/>
      <w:lvlText w:val="•"/>
      <w:lvlJc w:val="left"/>
      <w:pPr>
        <w:tabs>
          <w:tab w:val="num" w:pos="4320"/>
        </w:tabs>
        <w:ind w:left="4320" w:hanging="360"/>
      </w:pPr>
      <w:rPr>
        <w:rFonts w:ascii="Arial" w:hAnsi="Arial" w:hint="default"/>
      </w:rPr>
    </w:lvl>
    <w:lvl w:ilvl="6" w:tplc="35707BD8" w:tentative="1">
      <w:start w:val="1"/>
      <w:numFmt w:val="bullet"/>
      <w:lvlText w:val="•"/>
      <w:lvlJc w:val="left"/>
      <w:pPr>
        <w:tabs>
          <w:tab w:val="num" w:pos="5040"/>
        </w:tabs>
        <w:ind w:left="5040" w:hanging="360"/>
      </w:pPr>
      <w:rPr>
        <w:rFonts w:ascii="Arial" w:hAnsi="Arial" w:hint="default"/>
      </w:rPr>
    </w:lvl>
    <w:lvl w:ilvl="7" w:tplc="752A5A4A" w:tentative="1">
      <w:start w:val="1"/>
      <w:numFmt w:val="bullet"/>
      <w:lvlText w:val="•"/>
      <w:lvlJc w:val="left"/>
      <w:pPr>
        <w:tabs>
          <w:tab w:val="num" w:pos="5760"/>
        </w:tabs>
        <w:ind w:left="5760" w:hanging="360"/>
      </w:pPr>
      <w:rPr>
        <w:rFonts w:ascii="Arial" w:hAnsi="Arial" w:hint="default"/>
      </w:rPr>
    </w:lvl>
    <w:lvl w:ilvl="8" w:tplc="269C9F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D54607"/>
    <w:multiLevelType w:val="hybridMultilevel"/>
    <w:tmpl w:val="7444BC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1EC2F2C"/>
    <w:multiLevelType w:val="hybridMultilevel"/>
    <w:tmpl w:val="BB6477FC"/>
    <w:lvl w:ilvl="0" w:tplc="9942F5D6">
      <w:start w:val="1"/>
      <w:numFmt w:val="bullet"/>
      <w:pStyle w:val="Listenabsatz"/>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7251412"/>
    <w:multiLevelType w:val="multilevel"/>
    <w:tmpl w:val="B67E888E"/>
    <w:lvl w:ilvl="0">
      <w:start w:val="1"/>
      <w:numFmt w:val="decimal"/>
      <w:pStyle w:val="berschrift1"/>
      <w:lvlText w:val="%1."/>
      <w:lvlJc w:val="left"/>
      <w:pPr>
        <w:ind w:left="720" w:hanging="360"/>
      </w:pPr>
    </w:lvl>
    <w:lvl w:ilvl="1">
      <w:start w:val="1"/>
      <w:numFmt w:val="decimal"/>
      <w:pStyle w:val="berschrift2"/>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2"/>
  </w:num>
  <w:num w:numId="5">
    <w:abstractNumId w:val="15"/>
  </w:num>
  <w:num w:numId="6">
    <w:abstractNumId w:val="6"/>
  </w:num>
  <w:num w:numId="7">
    <w:abstractNumId w:val="25"/>
  </w:num>
  <w:num w:numId="8">
    <w:abstractNumId w:val="1"/>
  </w:num>
  <w:num w:numId="9">
    <w:abstractNumId w:val="37"/>
  </w:num>
  <w:num w:numId="10">
    <w:abstractNumId w:val="0"/>
  </w:num>
  <w:num w:numId="11">
    <w:abstractNumId w:val="32"/>
  </w:num>
  <w:num w:numId="12">
    <w:abstractNumId w:val="4"/>
  </w:num>
  <w:num w:numId="13">
    <w:abstractNumId w:val="38"/>
  </w:num>
  <w:num w:numId="14">
    <w:abstractNumId w:val="30"/>
  </w:num>
  <w:num w:numId="15">
    <w:abstractNumId w:val="29"/>
  </w:num>
  <w:num w:numId="16">
    <w:abstractNumId w:val="12"/>
  </w:num>
  <w:num w:numId="17">
    <w:abstractNumId w:val="26"/>
  </w:num>
  <w:num w:numId="18">
    <w:abstractNumId w:val="34"/>
  </w:num>
  <w:num w:numId="19">
    <w:abstractNumId w:val="28"/>
  </w:num>
  <w:num w:numId="20">
    <w:abstractNumId w:val="33"/>
  </w:num>
  <w:num w:numId="21">
    <w:abstractNumId w:val="9"/>
  </w:num>
  <w:num w:numId="22">
    <w:abstractNumId w:val="24"/>
  </w:num>
  <w:num w:numId="23">
    <w:abstractNumId w:val="27"/>
  </w:num>
  <w:num w:numId="24">
    <w:abstractNumId w:val="37"/>
  </w:num>
  <w:num w:numId="25">
    <w:abstractNumId w:val="37"/>
  </w:num>
  <w:num w:numId="26">
    <w:abstractNumId w:val="37"/>
  </w:num>
  <w:num w:numId="27">
    <w:abstractNumId w:val="22"/>
  </w:num>
  <w:num w:numId="28">
    <w:abstractNumId w:val="19"/>
  </w:num>
  <w:num w:numId="29">
    <w:abstractNumId w:val="39"/>
  </w:num>
  <w:num w:numId="30">
    <w:abstractNumId w:val="23"/>
  </w:num>
  <w:num w:numId="31">
    <w:abstractNumId w:val="18"/>
  </w:num>
  <w:num w:numId="32">
    <w:abstractNumId w:val="14"/>
  </w:num>
  <w:num w:numId="33">
    <w:abstractNumId w:val="17"/>
  </w:num>
  <w:num w:numId="34">
    <w:abstractNumId w:val="11"/>
  </w:num>
  <w:num w:numId="35">
    <w:abstractNumId w:val="20"/>
  </w:num>
  <w:num w:numId="36">
    <w:abstractNumId w:val="5"/>
  </w:num>
  <w:num w:numId="37">
    <w:abstractNumId w:val="16"/>
  </w:num>
  <w:num w:numId="38">
    <w:abstractNumId w:val="40"/>
  </w:num>
  <w:num w:numId="39">
    <w:abstractNumId w:val="31"/>
  </w:num>
  <w:num w:numId="40">
    <w:abstractNumId w:val="3"/>
  </w:num>
  <w:num w:numId="41">
    <w:abstractNumId w:val="10"/>
  </w:num>
  <w:num w:numId="42">
    <w:abstractNumId w:val="36"/>
  </w:num>
  <w:num w:numId="43">
    <w:abstractNumId w:val="35"/>
  </w:num>
  <w:num w:numId="4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SortMethod w:val="0000"/>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F0"/>
    <w:rsid w:val="00007863"/>
    <w:rsid w:val="00010096"/>
    <w:rsid w:val="00011A84"/>
    <w:rsid w:val="000161C7"/>
    <w:rsid w:val="00022561"/>
    <w:rsid w:val="00023930"/>
    <w:rsid w:val="00034DF5"/>
    <w:rsid w:val="00035E67"/>
    <w:rsid w:val="000404EE"/>
    <w:rsid w:val="00042B19"/>
    <w:rsid w:val="0004610A"/>
    <w:rsid w:val="000461FE"/>
    <w:rsid w:val="000463F0"/>
    <w:rsid w:val="000471AA"/>
    <w:rsid w:val="0004729B"/>
    <w:rsid w:val="000477DE"/>
    <w:rsid w:val="000479FD"/>
    <w:rsid w:val="00054801"/>
    <w:rsid w:val="0005480C"/>
    <w:rsid w:val="00054C02"/>
    <w:rsid w:val="00054FCD"/>
    <w:rsid w:val="00055BD4"/>
    <w:rsid w:val="00056E61"/>
    <w:rsid w:val="000626E6"/>
    <w:rsid w:val="00062F90"/>
    <w:rsid w:val="000647EA"/>
    <w:rsid w:val="0006572B"/>
    <w:rsid w:val="000661E3"/>
    <w:rsid w:val="0006739C"/>
    <w:rsid w:val="00081D02"/>
    <w:rsid w:val="0008395C"/>
    <w:rsid w:val="0008691C"/>
    <w:rsid w:val="000871D3"/>
    <w:rsid w:val="00087596"/>
    <w:rsid w:val="000905E0"/>
    <w:rsid w:val="000908F6"/>
    <w:rsid w:val="0009298C"/>
    <w:rsid w:val="000940FF"/>
    <w:rsid w:val="00096ADF"/>
    <w:rsid w:val="000A03BA"/>
    <w:rsid w:val="000A2658"/>
    <w:rsid w:val="000A438C"/>
    <w:rsid w:val="000A66DB"/>
    <w:rsid w:val="000A7AFB"/>
    <w:rsid w:val="000B4117"/>
    <w:rsid w:val="000B5AF3"/>
    <w:rsid w:val="000B6AAF"/>
    <w:rsid w:val="000B6FC5"/>
    <w:rsid w:val="000C1698"/>
    <w:rsid w:val="000C2FB6"/>
    <w:rsid w:val="000C4204"/>
    <w:rsid w:val="000D1FE6"/>
    <w:rsid w:val="000D3759"/>
    <w:rsid w:val="000D3D21"/>
    <w:rsid w:val="000D622C"/>
    <w:rsid w:val="000E028C"/>
    <w:rsid w:val="000E192F"/>
    <w:rsid w:val="000E48DF"/>
    <w:rsid w:val="000E688B"/>
    <w:rsid w:val="000F50BC"/>
    <w:rsid w:val="001007B6"/>
    <w:rsid w:val="00101C8C"/>
    <w:rsid w:val="0010365A"/>
    <w:rsid w:val="00106E66"/>
    <w:rsid w:val="001105C8"/>
    <w:rsid w:val="00110BF3"/>
    <w:rsid w:val="001118C3"/>
    <w:rsid w:val="00115E5D"/>
    <w:rsid w:val="001205F2"/>
    <w:rsid w:val="00122AE3"/>
    <w:rsid w:val="00123BB8"/>
    <w:rsid w:val="001272DC"/>
    <w:rsid w:val="00127F79"/>
    <w:rsid w:val="0013297F"/>
    <w:rsid w:val="001342C5"/>
    <w:rsid w:val="00136E73"/>
    <w:rsid w:val="001412C4"/>
    <w:rsid w:val="001415AC"/>
    <w:rsid w:val="00141933"/>
    <w:rsid w:val="00142A08"/>
    <w:rsid w:val="00146EC7"/>
    <w:rsid w:val="001475E1"/>
    <w:rsid w:val="00150CC1"/>
    <w:rsid w:val="00152642"/>
    <w:rsid w:val="001609FD"/>
    <w:rsid w:val="001618BD"/>
    <w:rsid w:val="00161C60"/>
    <w:rsid w:val="00161FFD"/>
    <w:rsid w:val="0016425D"/>
    <w:rsid w:val="00167E63"/>
    <w:rsid w:val="00170559"/>
    <w:rsid w:val="00171282"/>
    <w:rsid w:val="00171AAD"/>
    <w:rsid w:val="00171F38"/>
    <w:rsid w:val="0017542F"/>
    <w:rsid w:val="00180141"/>
    <w:rsid w:val="00181179"/>
    <w:rsid w:val="00181363"/>
    <w:rsid w:val="001824D4"/>
    <w:rsid w:val="00187BDC"/>
    <w:rsid w:val="0019108E"/>
    <w:rsid w:val="00192618"/>
    <w:rsid w:val="001974AA"/>
    <w:rsid w:val="00197BDB"/>
    <w:rsid w:val="001A04A0"/>
    <w:rsid w:val="001A086B"/>
    <w:rsid w:val="001A111D"/>
    <w:rsid w:val="001A3828"/>
    <w:rsid w:val="001A387E"/>
    <w:rsid w:val="001A4987"/>
    <w:rsid w:val="001A4C3A"/>
    <w:rsid w:val="001B43EF"/>
    <w:rsid w:val="001C0E71"/>
    <w:rsid w:val="001C0EEE"/>
    <w:rsid w:val="001C101A"/>
    <w:rsid w:val="001C121E"/>
    <w:rsid w:val="001C3815"/>
    <w:rsid w:val="001C3EF0"/>
    <w:rsid w:val="001C6F78"/>
    <w:rsid w:val="001D07A9"/>
    <w:rsid w:val="001D5063"/>
    <w:rsid w:val="001D7220"/>
    <w:rsid w:val="001E1D82"/>
    <w:rsid w:val="001E2582"/>
    <w:rsid w:val="001E64DC"/>
    <w:rsid w:val="001E770E"/>
    <w:rsid w:val="001F165E"/>
    <w:rsid w:val="001F2131"/>
    <w:rsid w:val="001F26A0"/>
    <w:rsid w:val="001F30CE"/>
    <w:rsid w:val="001F4E2C"/>
    <w:rsid w:val="001F70DB"/>
    <w:rsid w:val="00200185"/>
    <w:rsid w:val="00200832"/>
    <w:rsid w:val="00202D97"/>
    <w:rsid w:val="002050D3"/>
    <w:rsid w:val="00205639"/>
    <w:rsid w:val="00211B99"/>
    <w:rsid w:val="00211CA2"/>
    <w:rsid w:val="00212FAB"/>
    <w:rsid w:val="00214025"/>
    <w:rsid w:val="00214F46"/>
    <w:rsid w:val="00216026"/>
    <w:rsid w:val="002212E4"/>
    <w:rsid w:val="00225B9E"/>
    <w:rsid w:val="00226937"/>
    <w:rsid w:val="00227427"/>
    <w:rsid w:val="00230223"/>
    <w:rsid w:val="0024197D"/>
    <w:rsid w:val="002419D3"/>
    <w:rsid w:val="002421B8"/>
    <w:rsid w:val="002456F1"/>
    <w:rsid w:val="00251E1A"/>
    <w:rsid w:val="002527BA"/>
    <w:rsid w:val="00253085"/>
    <w:rsid w:val="0025320D"/>
    <w:rsid w:val="00264086"/>
    <w:rsid w:val="00264408"/>
    <w:rsid w:val="00264E24"/>
    <w:rsid w:val="00264F9A"/>
    <w:rsid w:val="00267D61"/>
    <w:rsid w:val="002706FE"/>
    <w:rsid w:val="00272DF9"/>
    <w:rsid w:val="0027314C"/>
    <w:rsid w:val="00273CC0"/>
    <w:rsid w:val="00273F35"/>
    <w:rsid w:val="00276693"/>
    <w:rsid w:val="002776B9"/>
    <w:rsid w:val="002802AC"/>
    <w:rsid w:val="00281F2A"/>
    <w:rsid w:val="00284F7C"/>
    <w:rsid w:val="00285271"/>
    <w:rsid w:val="002871E6"/>
    <w:rsid w:val="00291615"/>
    <w:rsid w:val="00294289"/>
    <w:rsid w:val="00294A7E"/>
    <w:rsid w:val="0029541B"/>
    <w:rsid w:val="00297F13"/>
    <w:rsid w:val="002A0245"/>
    <w:rsid w:val="002A5ABA"/>
    <w:rsid w:val="002A68DA"/>
    <w:rsid w:val="002A74D5"/>
    <w:rsid w:val="002B1C83"/>
    <w:rsid w:val="002B1FFA"/>
    <w:rsid w:val="002B308B"/>
    <w:rsid w:val="002B318C"/>
    <w:rsid w:val="002B63CA"/>
    <w:rsid w:val="002B6C18"/>
    <w:rsid w:val="002B7E15"/>
    <w:rsid w:val="002C510D"/>
    <w:rsid w:val="002C6DF5"/>
    <w:rsid w:val="002D1FC6"/>
    <w:rsid w:val="002E14ED"/>
    <w:rsid w:val="002E156C"/>
    <w:rsid w:val="002E1649"/>
    <w:rsid w:val="002E1C6C"/>
    <w:rsid w:val="002E373C"/>
    <w:rsid w:val="002F00F4"/>
    <w:rsid w:val="002F09D2"/>
    <w:rsid w:val="002F1569"/>
    <w:rsid w:val="002F7E3C"/>
    <w:rsid w:val="00302D77"/>
    <w:rsid w:val="0030402C"/>
    <w:rsid w:val="00310D83"/>
    <w:rsid w:val="00312D0B"/>
    <w:rsid w:val="00312DFA"/>
    <w:rsid w:val="00317581"/>
    <w:rsid w:val="003202D8"/>
    <w:rsid w:val="00321804"/>
    <w:rsid w:val="003224EB"/>
    <w:rsid w:val="00322DAE"/>
    <w:rsid w:val="00323D6E"/>
    <w:rsid w:val="00327094"/>
    <w:rsid w:val="00333579"/>
    <w:rsid w:val="00334E96"/>
    <w:rsid w:val="003367A1"/>
    <w:rsid w:val="00340E46"/>
    <w:rsid w:val="00344917"/>
    <w:rsid w:val="003453AE"/>
    <w:rsid w:val="00346AB8"/>
    <w:rsid w:val="003508A3"/>
    <w:rsid w:val="00350EE7"/>
    <w:rsid w:val="00355EEE"/>
    <w:rsid w:val="00360AEA"/>
    <w:rsid w:val="00362AE1"/>
    <w:rsid w:val="00362E63"/>
    <w:rsid w:val="00363C39"/>
    <w:rsid w:val="00364705"/>
    <w:rsid w:val="00365FBD"/>
    <w:rsid w:val="0037006E"/>
    <w:rsid w:val="003727F2"/>
    <w:rsid w:val="003739E0"/>
    <w:rsid w:val="00375A8E"/>
    <w:rsid w:val="00376541"/>
    <w:rsid w:val="003771E3"/>
    <w:rsid w:val="00377CFA"/>
    <w:rsid w:val="00382CA7"/>
    <w:rsid w:val="003831E0"/>
    <w:rsid w:val="00384786"/>
    <w:rsid w:val="00386CC1"/>
    <w:rsid w:val="00392F11"/>
    <w:rsid w:val="0039698F"/>
    <w:rsid w:val="0039760E"/>
    <w:rsid w:val="003A0DF9"/>
    <w:rsid w:val="003A1B9D"/>
    <w:rsid w:val="003A26F4"/>
    <w:rsid w:val="003A2E8C"/>
    <w:rsid w:val="003A6FE5"/>
    <w:rsid w:val="003B04A1"/>
    <w:rsid w:val="003B5171"/>
    <w:rsid w:val="003B71F8"/>
    <w:rsid w:val="003B797F"/>
    <w:rsid w:val="003C2693"/>
    <w:rsid w:val="003C3DFF"/>
    <w:rsid w:val="003C5537"/>
    <w:rsid w:val="003D103C"/>
    <w:rsid w:val="003D1DA7"/>
    <w:rsid w:val="003D3B3A"/>
    <w:rsid w:val="003D4CEF"/>
    <w:rsid w:val="003D4E12"/>
    <w:rsid w:val="003D5CF6"/>
    <w:rsid w:val="003D736D"/>
    <w:rsid w:val="003D76B5"/>
    <w:rsid w:val="003E1583"/>
    <w:rsid w:val="003E1975"/>
    <w:rsid w:val="003E3496"/>
    <w:rsid w:val="003F018D"/>
    <w:rsid w:val="003F0701"/>
    <w:rsid w:val="003F1EFE"/>
    <w:rsid w:val="0040006A"/>
    <w:rsid w:val="0040186A"/>
    <w:rsid w:val="00403B24"/>
    <w:rsid w:val="0040456F"/>
    <w:rsid w:val="00406BD2"/>
    <w:rsid w:val="004075D4"/>
    <w:rsid w:val="004127EF"/>
    <w:rsid w:val="00416868"/>
    <w:rsid w:val="00416878"/>
    <w:rsid w:val="004207E2"/>
    <w:rsid w:val="00420EF0"/>
    <w:rsid w:val="00424306"/>
    <w:rsid w:val="004246C6"/>
    <w:rsid w:val="004269DD"/>
    <w:rsid w:val="0042782A"/>
    <w:rsid w:val="004312C1"/>
    <w:rsid w:val="00431816"/>
    <w:rsid w:val="0043287B"/>
    <w:rsid w:val="004342AC"/>
    <w:rsid w:val="00440674"/>
    <w:rsid w:val="00441824"/>
    <w:rsid w:val="004522FB"/>
    <w:rsid w:val="00453FC4"/>
    <w:rsid w:val="00456968"/>
    <w:rsid w:val="0045696F"/>
    <w:rsid w:val="004578CC"/>
    <w:rsid w:val="00457E6A"/>
    <w:rsid w:val="00463E67"/>
    <w:rsid w:val="00464F57"/>
    <w:rsid w:val="0047117C"/>
    <w:rsid w:val="00474E16"/>
    <w:rsid w:val="00476ED2"/>
    <w:rsid w:val="00482445"/>
    <w:rsid w:val="004833EB"/>
    <w:rsid w:val="00486718"/>
    <w:rsid w:val="0048742A"/>
    <w:rsid w:val="004A0EBD"/>
    <w:rsid w:val="004B3A33"/>
    <w:rsid w:val="004B4185"/>
    <w:rsid w:val="004B7557"/>
    <w:rsid w:val="004B765E"/>
    <w:rsid w:val="004C67F9"/>
    <w:rsid w:val="004D1173"/>
    <w:rsid w:val="004D3F18"/>
    <w:rsid w:val="004D4607"/>
    <w:rsid w:val="004D511F"/>
    <w:rsid w:val="004D6BAD"/>
    <w:rsid w:val="004D7E78"/>
    <w:rsid w:val="004E00E9"/>
    <w:rsid w:val="004E0288"/>
    <w:rsid w:val="004E1450"/>
    <w:rsid w:val="004E1BFF"/>
    <w:rsid w:val="004E207E"/>
    <w:rsid w:val="004E23A3"/>
    <w:rsid w:val="004E463D"/>
    <w:rsid w:val="004E5362"/>
    <w:rsid w:val="004E76F1"/>
    <w:rsid w:val="004F298F"/>
    <w:rsid w:val="004F3A72"/>
    <w:rsid w:val="00502AFE"/>
    <w:rsid w:val="005060B8"/>
    <w:rsid w:val="00511236"/>
    <w:rsid w:val="005112BB"/>
    <w:rsid w:val="005150E7"/>
    <w:rsid w:val="00515E7C"/>
    <w:rsid w:val="00516CD0"/>
    <w:rsid w:val="005171FB"/>
    <w:rsid w:val="00522138"/>
    <w:rsid w:val="005225F0"/>
    <w:rsid w:val="005231EE"/>
    <w:rsid w:val="0052478E"/>
    <w:rsid w:val="00524F55"/>
    <w:rsid w:val="00525B09"/>
    <w:rsid w:val="0052672D"/>
    <w:rsid w:val="005271F9"/>
    <w:rsid w:val="005278E4"/>
    <w:rsid w:val="005305D5"/>
    <w:rsid w:val="00532322"/>
    <w:rsid w:val="00532ED3"/>
    <w:rsid w:val="00533286"/>
    <w:rsid w:val="0054374E"/>
    <w:rsid w:val="00555A53"/>
    <w:rsid w:val="005569F0"/>
    <w:rsid w:val="00560035"/>
    <w:rsid w:val="00561741"/>
    <w:rsid w:val="00561890"/>
    <w:rsid w:val="005638E0"/>
    <w:rsid w:val="005650EE"/>
    <w:rsid w:val="00565CBF"/>
    <w:rsid w:val="005660CB"/>
    <w:rsid w:val="00566734"/>
    <w:rsid w:val="0057140B"/>
    <w:rsid w:val="00577835"/>
    <w:rsid w:val="005806EC"/>
    <w:rsid w:val="00580EDE"/>
    <w:rsid w:val="00581906"/>
    <w:rsid w:val="00581C53"/>
    <w:rsid w:val="00583C64"/>
    <w:rsid w:val="00587361"/>
    <w:rsid w:val="0059051E"/>
    <w:rsid w:val="0059361F"/>
    <w:rsid w:val="00593BEC"/>
    <w:rsid w:val="005A1B00"/>
    <w:rsid w:val="005A679F"/>
    <w:rsid w:val="005A7484"/>
    <w:rsid w:val="005A7E4C"/>
    <w:rsid w:val="005B39AE"/>
    <w:rsid w:val="005B3E43"/>
    <w:rsid w:val="005B5594"/>
    <w:rsid w:val="005B6B51"/>
    <w:rsid w:val="005C0E4A"/>
    <w:rsid w:val="005C12B8"/>
    <w:rsid w:val="005C2442"/>
    <w:rsid w:val="005C401F"/>
    <w:rsid w:val="005D061E"/>
    <w:rsid w:val="005D0694"/>
    <w:rsid w:val="005D1BC9"/>
    <w:rsid w:val="005E095B"/>
    <w:rsid w:val="005E109B"/>
    <w:rsid w:val="005E3350"/>
    <w:rsid w:val="005E428E"/>
    <w:rsid w:val="005E7E45"/>
    <w:rsid w:val="005F014F"/>
    <w:rsid w:val="005F09F6"/>
    <w:rsid w:val="005F3058"/>
    <w:rsid w:val="005F38B7"/>
    <w:rsid w:val="005F5412"/>
    <w:rsid w:val="005F5705"/>
    <w:rsid w:val="00600FA7"/>
    <w:rsid w:val="00605660"/>
    <w:rsid w:val="006127A2"/>
    <w:rsid w:val="00617628"/>
    <w:rsid w:val="00621AAB"/>
    <w:rsid w:val="00624AC0"/>
    <w:rsid w:val="006375A1"/>
    <w:rsid w:val="006405E4"/>
    <w:rsid w:val="006538C3"/>
    <w:rsid w:val="00654C1B"/>
    <w:rsid w:val="0065577B"/>
    <w:rsid w:val="006558A4"/>
    <w:rsid w:val="00657A05"/>
    <w:rsid w:val="0066133F"/>
    <w:rsid w:val="006617A2"/>
    <w:rsid w:val="00662F89"/>
    <w:rsid w:val="00663C8A"/>
    <w:rsid w:val="00664755"/>
    <w:rsid w:val="006661DB"/>
    <w:rsid w:val="0067001B"/>
    <w:rsid w:val="006717BD"/>
    <w:rsid w:val="00694BE3"/>
    <w:rsid w:val="00694C51"/>
    <w:rsid w:val="006A0A0B"/>
    <w:rsid w:val="006A2E67"/>
    <w:rsid w:val="006A392C"/>
    <w:rsid w:val="006A3E18"/>
    <w:rsid w:val="006A5398"/>
    <w:rsid w:val="006B0394"/>
    <w:rsid w:val="006B250C"/>
    <w:rsid w:val="006B2B4C"/>
    <w:rsid w:val="006B333B"/>
    <w:rsid w:val="006B6FC7"/>
    <w:rsid w:val="006E0987"/>
    <w:rsid w:val="006E1E13"/>
    <w:rsid w:val="006E2C5D"/>
    <w:rsid w:val="006E2ED0"/>
    <w:rsid w:val="006E30CC"/>
    <w:rsid w:val="006E740D"/>
    <w:rsid w:val="006F2163"/>
    <w:rsid w:val="006F31E9"/>
    <w:rsid w:val="006F7D8D"/>
    <w:rsid w:val="00702C1C"/>
    <w:rsid w:val="0070308A"/>
    <w:rsid w:val="00703593"/>
    <w:rsid w:val="00703A9C"/>
    <w:rsid w:val="00703F5F"/>
    <w:rsid w:val="00704110"/>
    <w:rsid w:val="00705333"/>
    <w:rsid w:val="00705C8F"/>
    <w:rsid w:val="0070669D"/>
    <w:rsid w:val="00706F67"/>
    <w:rsid w:val="00707C79"/>
    <w:rsid w:val="007115B0"/>
    <w:rsid w:val="007128D5"/>
    <w:rsid w:val="007159B1"/>
    <w:rsid w:val="00717A3B"/>
    <w:rsid w:val="00721990"/>
    <w:rsid w:val="007230B1"/>
    <w:rsid w:val="00724B74"/>
    <w:rsid w:val="00725014"/>
    <w:rsid w:val="007302BB"/>
    <w:rsid w:val="00731394"/>
    <w:rsid w:val="0073452B"/>
    <w:rsid w:val="007371AE"/>
    <w:rsid w:val="00740792"/>
    <w:rsid w:val="007408D6"/>
    <w:rsid w:val="00740DDA"/>
    <w:rsid w:val="00744261"/>
    <w:rsid w:val="007450DF"/>
    <w:rsid w:val="00750C86"/>
    <w:rsid w:val="00752174"/>
    <w:rsid w:val="00752625"/>
    <w:rsid w:val="00754D41"/>
    <w:rsid w:val="00754F70"/>
    <w:rsid w:val="00760AD4"/>
    <w:rsid w:val="00760BD6"/>
    <w:rsid w:val="00762320"/>
    <w:rsid w:val="00763FD3"/>
    <w:rsid w:val="007668CA"/>
    <w:rsid w:val="007704BC"/>
    <w:rsid w:val="00771118"/>
    <w:rsid w:val="007772A0"/>
    <w:rsid w:val="0078072A"/>
    <w:rsid w:val="00787026"/>
    <w:rsid w:val="0079295D"/>
    <w:rsid w:val="00797EA2"/>
    <w:rsid w:val="007A1AE1"/>
    <w:rsid w:val="007A2D84"/>
    <w:rsid w:val="007A3172"/>
    <w:rsid w:val="007A3B3B"/>
    <w:rsid w:val="007A5EC1"/>
    <w:rsid w:val="007B1BD4"/>
    <w:rsid w:val="007B2040"/>
    <w:rsid w:val="007B3449"/>
    <w:rsid w:val="007B69B0"/>
    <w:rsid w:val="007B6D99"/>
    <w:rsid w:val="007C248C"/>
    <w:rsid w:val="007C2855"/>
    <w:rsid w:val="007C3D7C"/>
    <w:rsid w:val="007D3DDA"/>
    <w:rsid w:val="007E04AA"/>
    <w:rsid w:val="007E1F1C"/>
    <w:rsid w:val="007E24EE"/>
    <w:rsid w:val="007E2C2A"/>
    <w:rsid w:val="007E5487"/>
    <w:rsid w:val="007E603A"/>
    <w:rsid w:val="007E65EF"/>
    <w:rsid w:val="007F0F90"/>
    <w:rsid w:val="007F1195"/>
    <w:rsid w:val="007F20F4"/>
    <w:rsid w:val="007F4588"/>
    <w:rsid w:val="007F45AB"/>
    <w:rsid w:val="007F52B0"/>
    <w:rsid w:val="00802D83"/>
    <w:rsid w:val="0080672F"/>
    <w:rsid w:val="008075EB"/>
    <w:rsid w:val="008079A4"/>
    <w:rsid w:val="00811D47"/>
    <w:rsid w:val="00814CD0"/>
    <w:rsid w:val="00814EB5"/>
    <w:rsid w:val="008150B5"/>
    <w:rsid w:val="00815A87"/>
    <w:rsid w:val="00820CDE"/>
    <w:rsid w:val="00821A66"/>
    <w:rsid w:val="00822E03"/>
    <w:rsid w:val="00826804"/>
    <w:rsid w:val="008339FA"/>
    <w:rsid w:val="00833A4D"/>
    <w:rsid w:val="00836A0B"/>
    <w:rsid w:val="00836EB2"/>
    <w:rsid w:val="00840ECE"/>
    <w:rsid w:val="0084311D"/>
    <w:rsid w:val="00843C56"/>
    <w:rsid w:val="00852EF8"/>
    <w:rsid w:val="00860B4E"/>
    <w:rsid w:val="00861540"/>
    <w:rsid w:val="0086258D"/>
    <w:rsid w:val="008642F5"/>
    <w:rsid w:val="00867C30"/>
    <w:rsid w:val="0088010B"/>
    <w:rsid w:val="00880E6B"/>
    <w:rsid w:val="0088175D"/>
    <w:rsid w:val="00881F9E"/>
    <w:rsid w:val="0088324C"/>
    <w:rsid w:val="0088365B"/>
    <w:rsid w:val="008846DD"/>
    <w:rsid w:val="008854EE"/>
    <w:rsid w:val="008874FF"/>
    <w:rsid w:val="00892866"/>
    <w:rsid w:val="00894EDD"/>
    <w:rsid w:val="00896403"/>
    <w:rsid w:val="008970A8"/>
    <w:rsid w:val="00897736"/>
    <w:rsid w:val="008B1E2B"/>
    <w:rsid w:val="008B4FAD"/>
    <w:rsid w:val="008B70E6"/>
    <w:rsid w:val="008C0B7E"/>
    <w:rsid w:val="008C2116"/>
    <w:rsid w:val="008C5157"/>
    <w:rsid w:val="008C55E8"/>
    <w:rsid w:val="008C6ABC"/>
    <w:rsid w:val="008C7FCC"/>
    <w:rsid w:val="008D1C15"/>
    <w:rsid w:val="008D3FFB"/>
    <w:rsid w:val="008D79A0"/>
    <w:rsid w:val="008E11D4"/>
    <w:rsid w:val="008E21AA"/>
    <w:rsid w:val="008E29CC"/>
    <w:rsid w:val="008E3AF5"/>
    <w:rsid w:val="008E67F0"/>
    <w:rsid w:val="008F1AEF"/>
    <w:rsid w:val="008F4D4E"/>
    <w:rsid w:val="008F5663"/>
    <w:rsid w:val="008F7BA6"/>
    <w:rsid w:val="00900297"/>
    <w:rsid w:val="0090150D"/>
    <w:rsid w:val="009024F7"/>
    <w:rsid w:val="009032A2"/>
    <w:rsid w:val="00905C04"/>
    <w:rsid w:val="00906BD2"/>
    <w:rsid w:val="009072FD"/>
    <w:rsid w:val="00907880"/>
    <w:rsid w:val="009108D8"/>
    <w:rsid w:val="00910DE4"/>
    <w:rsid w:val="00911749"/>
    <w:rsid w:val="00911FBC"/>
    <w:rsid w:val="00914591"/>
    <w:rsid w:val="0092038F"/>
    <w:rsid w:val="009208E4"/>
    <w:rsid w:val="00922679"/>
    <w:rsid w:val="00922D37"/>
    <w:rsid w:val="0092335B"/>
    <w:rsid w:val="00923578"/>
    <w:rsid w:val="009266D9"/>
    <w:rsid w:val="009304CF"/>
    <w:rsid w:val="0093406B"/>
    <w:rsid w:val="00936A03"/>
    <w:rsid w:val="00936B8D"/>
    <w:rsid w:val="00936D81"/>
    <w:rsid w:val="00937D8A"/>
    <w:rsid w:val="00942045"/>
    <w:rsid w:val="00944F06"/>
    <w:rsid w:val="00950A75"/>
    <w:rsid w:val="009548EC"/>
    <w:rsid w:val="00956940"/>
    <w:rsid w:val="00962516"/>
    <w:rsid w:val="00962823"/>
    <w:rsid w:val="00963F1B"/>
    <w:rsid w:val="009641C5"/>
    <w:rsid w:val="00964B80"/>
    <w:rsid w:val="009673B8"/>
    <w:rsid w:val="009769F7"/>
    <w:rsid w:val="00977FE3"/>
    <w:rsid w:val="009844CB"/>
    <w:rsid w:val="00990C3A"/>
    <w:rsid w:val="0099335A"/>
    <w:rsid w:val="009944F7"/>
    <w:rsid w:val="009A0D47"/>
    <w:rsid w:val="009A3230"/>
    <w:rsid w:val="009A59C1"/>
    <w:rsid w:val="009A5DC0"/>
    <w:rsid w:val="009A634B"/>
    <w:rsid w:val="009A700E"/>
    <w:rsid w:val="009A748E"/>
    <w:rsid w:val="009A75FD"/>
    <w:rsid w:val="009A791B"/>
    <w:rsid w:val="009A7A2B"/>
    <w:rsid w:val="009B047C"/>
    <w:rsid w:val="009B2DB3"/>
    <w:rsid w:val="009B3BBC"/>
    <w:rsid w:val="009B553A"/>
    <w:rsid w:val="009B5ABF"/>
    <w:rsid w:val="009B5B58"/>
    <w:rsid w:val="009B67AB"/>
    <w:rsid w:val="009C179E"/>
    <w:rsid w:val="009C365C"/>
    <w:rsid w:val="009C3753"/>
    <w:rsid w:val="009D014E"/>
    <w:rsid w:val="009D635C"/>
    <w:rsid w:val="009D7727"/>
    <w:rsid w:val="009E11EC"/>
    <w:rsid w:val="009E605D"/>
    <w:rsid w:val="009F2B03"/>
    <w:rsid w:val="009F508B"/>
    <w:rsid w:val="009F5CF4"/>
    <w:rsid w:val="00A005B7"/>
    <w:rsid w:val="00A01228"/>
    <w:rsid w:val="00A01296"/>
    <w:rsid w:val="00A0138B"/>
    <w:rsid w:val="00A031AE"/>
    <w:rsid w:val="00A103D1"/>
    <w:rsid w:val="00A12F07"/>
    <w:rsid w:val="00A138C6"/>
    <w:rsid w:val="00A22B85"/>
    <w:rsid w:val="00A26AD3"/>
    <w:rsid w:val="00A32EE6"/>
    <w:rsid w:val="00A3358B"/>
    <w:rsid w:val="00A34881"/>
    <w:rsid w:val="00A41873"/>
    <w:rsid w:val="00A41F0B"/>
    <w:rsid w:val="00A41FD3"/>
    <w:rsid w:val="00A443A8"/>
    <w:rsid w:val="00A44C5C"/>
    <w:rsid w:val="00A502DE"/>
    <w:rsid w:val="00A51747"/>
    <w:rsid w:val="00A56B07"/>
    <w:rsid w:val="00A65328"/>
    <w:rsid w:val="00A70616"/>
    <w:rsid w:val="00A72B71"/>
    <w:rsid w:val="00A73317"/>
    <w:rsid w:val="00A7423A"/>
    <w:rsid w:val="00A756DB"/>
    <w:rsid w:val="00A7772A"/>
    <w:rsid w:val="00A87147"/>
    <w:rsid w:val="00A90283"/>
    <w:rsid w:val="00A93419"/>
    <w:rsid w:val="00A97AE2"/>
    <w:rsid w:val="00AA0FE1"/>
    <w:rsid w:val="00AA117D"/>
    <w:rsid w:val="00AA1239"/>
    <w:rsid w:val="00AA404E"/>
    <w:rsid w:val="00AA40C0"/>
    <w:rsid w:val="00AA56F0"/>
    <w:rsid w:val="00AB1744"/>
    <w:rsid w:val="00AB1F57"/>
    <w:rsid w:val="00AB2762"/>
    <w:rsid w:val="00AB4C19"/>
    <w:rsid w:val="00AB6BC5"/>
    <w:rsid w:val="00AB6E8A"/>
    <w:rsid w:val="00AC0A05"/>
    <w:rsid w:val="00AC7E3F"/>
    <w:rsid w:val="00AD6A54"/>
    <w:rsid w:val="00AD71BE"/>
    <w:rsid w:val="00AF3602"/>
    <w:rsid w:val="00B02BCF"/>
    <w:rsid w:val="00B07827"/>
    <w:rsid w:val="00B107E6"/>
    <w:rsid w:val="00B10AB8"/>
    <w:rsid w:val="00B11B48"/>
    <w:rsid w:val="00B11F32"/>
    <w:rsid w:val="00B127E4"/>
    <w:rsid w:val="00B12B9D"/>
    <w:rsid w:val="00B1476E"/>
    <w:rsid w:val="00B231FD"/>
    <w:rsid w:val="00B2333A"/>
    <w:rsid w:val="00B23ACF"/>
    <w:rsid w:val="00B26FB0"/>
    <w:rsid w:val="00B27C45"/>
    <w:rsid w:val="00B3033A"/>
    <w:rsid w:val="00B30BB9"/>
    <w:rsid w:val="00B31E3B"/>
    <w:rsid w:val="00B322D5"/>
    <w:rsid w:val="00B3577B"/>
    <w:rsid w:val="00B370C0"/>
    <w:rsid w:val="00B40665"/>
    <w:rsid w:val="00B43828"/>
    <w:rsid w:val="00B45404"/>
    <w:rsid w:val="00B551C0"/>
    <w:rsid w:val="00B57E4C"/>
    <w:rsid w:val="00B6151F"/>
    <w:rsid w:val="00B629FE"/>
    <w:rsid w:val="00B630DA"/>
    <w:rsid w:val="00B66942"/>
    <w:rsid w:val="00B671BE"/>
    <w:rsid w:val="00B728B7"/>
    <w:rsid w:val="00B80BFA"/>
    <w:rsid w:val="00B81895"/>
    <w:rsid w:val="00B820A4"/>
    <w:rsid w:val="00B82A71"/>
    <w:rsid w:val="00B83CDE"/>
    <w:rsid w:val="00B86233"/>
    <w:rsid w:val="00B91BE3"/>
    <w:rsid w:val="00B952C4"/>
    <w:rsid w:val="00B956D5"/>
    <w:rsid w:val="00BA2325"/>
    <w:rsid w:val="00BB1AAF"/>
    <w:rsid w:val="00BB2547"/>
    <w:rsid w:val="00BB2CE4"/>
    <w:rsid w:val="00BB3FCB"/>
    <w:rsid w:val="00BB64FF"/>
    <w:rsid w:val="00BC15FC"/>
    <w:rsid w:val="00BC4B06"/>
    <w:rsid w:val="00BC4DED"/>
    <w:rsid w:val="00BC4EE8"/>
    <w:rsid w:val="00BC5175"/>
    <w:rsid w:val="00BC6A2A"/>
    <w:rsid w:val="00BD13B7"/>
    <w:rsid w:val="00BD4E68"/>
    <w:rsid w:val="00BE14D2"/>
    <w:rsid w:val="00BE18BC"/>
    <w:rsid w:val="00BE33E3"/>
    <w:rsid w:val="00BE396C"/>
    <w:rsid w:val="00BE4367"/>
    <w:rsid w:val="00BE70FB"/>
    <w:rsid w:val="00BF5236"/>
    <w:rsid w:val="00C00895"/>
    <w:rsid w:val="00C013D0"/>
    <w:rsid w:val="00C038CF"/>
    <w:rsid w:val="00C03E70"/>
    <w:rsid w:val="00C10CBA"/>
    <w:rsid w:val="00C119E3"/>
    <w:rsid w:val="00C14E86"/>
    <w:rsid w:val="00C1617E"/>
    <w:rsid w:val="00C21816"/>
    <w:rsid w:val="00C21E56"/>
    <w:rsid w:val="00C22C21"/>
    <w:rsid w:val="00C22C43"/>
    <w:rsid w:val="00C23D90"/>
    <w:rsid w:val="00C23ED5"/>
    <w:rsid w:val="00C23F82"/>
    <w:rsid w:val="00C2625C"/>
    <w:rsid w:val="00C26E50"/>
    <w:rsid w:val="00C30B22"/>
    <w:rsid w:val="00C314BA"/>
    <w:rsid w:val="00C31754"/>
    <w:rsid w:val="00C35837"/>
    <w:rsid w:val="00C36872"/>
    <w:rsid w:val="00C435F9"/>
    <w:rsid w:val="00C44C16"/>
    <w:rsid w:val="00C46384"/>
    <w:rsid w:val="00C542BC"/>
    <w:rsid w:val="00C55554"/>
    <w:rsid w:val="00C57A71"/>
    <w:rsid w:val="00C602B4"/>
    <w:rsid w:val="00C607E2"/>
    <w:rsid w:val="00C6331C"/>
    <w:rsid w:val="00C70230"/>
    <w:rsid w:val="00C7227E"/>
    <w:rsid w:val="00C72F53"/>
    <w:rsid w:val="00C763AF"/>
    <w:rsid w:val="00C8100B"/>
    <w:rsid w:val="00C854B8"/>
    <w:rsid w:val="00C86058"/>
    <w:rsid w:val="00C873DE"/>
    <w:rsid w:val="00C91B0A"/>
    <w:rsid w:val="00C9225C"/>
    <w:rsid w:val="00C923AA"/>
    <w:rsid w:val="00C92D75"/>
    <w:rsid w:val="00C96C99"/>
    <w:rsid w:val="00C97738"/>
    <w:rsid w:val="00C97831"/>
    <w:rsid w:val="00CA155E"/>
    <w:rsid w:val="00CA2BC8"/>
    <w:rsid w:val="00CA337B"/>
    <w:rsid w:val="00CA52E1"/>
    <w:rsid w:val="00CB2D2D"/>
    <w:rsid w:val="00CB634B"/>
    <w:rsid w:val="00CC14F6"/>
    <w:rsid w:val="00CC1C46"/>
    <w:rsid w:val="00CC1D6B"/>
    <w:rsid w:val="00CC2A63"/>
    <w:rsid w:val="00CC6298"/>
    <w:rsid w:val="00CC63F6"/>
    <w:rsid w:val="00CD084E"/>
    <w:rsid w:val="00CD404C"/>
    <w:rsid w:val="00CD544F"/>
    <w:rsid w:val="00CD769F"/>
    <w:rsid w:val="00CE198F"/>
    <w:rsid w:val="00CE5FEE"/>
    <w:rsid w:val="00CE7EA4"/>
    <w:rsid w:val="00CF232C"/>
    <w:rsid w:val="00CF4AFD"/>
    <w:rsid w:val="00CF5514"/>
    <w:rsid w:val="00D0592F"/>
    <w:rsid w:val="00D11772"/>
    <w:rsid w:val="00D129AF"/>
    <w:rsid w:val="00D12D5A"/>
    <w:rsid w:val="00D14543"/>
    <w:rsid w:val="00D158EB"/>
    <w:rsid w:val="00D16FCB"/>
    <w:rsid w:val="00D17392"/>
    <w:rsid w:val="00D20237"/>
    <w:rsid w:val="00D23513"/>
    <w:rsid w:val="00D241AD"/>
    <w:rsid w:val="00D24B54"/>
    <w:rsid w:val="00D2639D"/>
    <w:rsid w:val="00D33427"/>
    <w:rsid w:val="00D353C4"/>
    <w:rsid w:val="00D359D9"/>
    <w:rsid w:val="00D36C82"/>
    <w:rsid w:val="00D40A20"/>
    <w:rsid w:val="00D414E4"/>
    <w:rsid w:val="00D41898"/>
    <w:rsid w:val="00D433F9"/>
    <w:rsid w:val="00D44230"/>
    <w:rsid w:val="00D451E0"/>
    <w:rsid w:val="00D524B0"/>
    <w:rsid w:val="00D52C88"/>
    <w:rsid w:val="00D53DAE"/>
    <w:rsid w:val="00D54394"/>
    <w:rsid w:val="00D559B8"/>
    <w:rsid w:val="00D61F0A"/>
    <w:rsid w:val="00D643B7"/>
    <w:rsid w:val="00D65475"/>
    <w:rsid w:val="00D66421"/>
    <w:rsid w:val="00D665FB"/>
    <w:rsid w:val="00D73B08"/>
    <w:rsid w:val="00D80397"/>
    <w:rsid w:val="00D8299F"/>
    <w:rsid w:val="00D829FA"/>
    <w:rsid w:val="00D84758"/>
    <w:rsid w:val="00D84BF6"/>
    <w:rsid w:val="00D901A8"/>
    <w:rsid w:val="00D906CA"/>
    <w:rsid w:val="00D91DA6"/>
    <w:rsid w:val="00D93EEB"/>
    <w:rsid w:val="00D97D05"/>
    <w:rsid w:val="00DA1980"/>
    <w:rsid w:val="00DA4E1D"/>
    <w:rsid w:val="00DA53BE"/>
    <w:rsid w:val="00DA6A73"/>
    <w:rsid w:val="00DA7E51"/>
    <w:rsid w:val="00DB410E"/>
    <w:rsid w:val="00DB75ED"/>
    <w:rsid w:val="00DC00BF"/>
    <w:rsid w:val="00DC1470"/>
    <w:rsid w:val="00DC1EF3"/>
    <w:rsid w:val="00DC3EDF"/>
    <w:rsid w:val="00DC5CD6"/>
    <w:rsid w:val="00DC7A18"/>
    <w:rsid w:val="00DD1E5C"/>
    <w:rsid w:val="00DD4E6A"/>
    <w:rsid w:val="00DD75D8"/>
    <w:rsid w:val="00DE1058"/>
    <w:rsid w:val="00DE3686"/>
    <w:rsid w:val="00DE3C27"/>
    <w:rsid w:val="00DE4C4F"/>
    <w:rsid w:val="00DE5F0E"/>
    <w:rsid w:val="00DF40F2"/>
    <w:rsid w:val="00DF4E96"/>
    <w:rsid w:val="00E003E3"/>
    <w:rsid w:val="00E00D26"/>
    <w:rsid w:val="00E02F8E"/>
    <w:rsid w:val="00E03E95"/>
    <w:rsid w:val="00E05DE3"/>
    <w:rsid w:val="00E12C5C"/>
    <w:rsid w:val="00E13801"/>
    <w:rsid w:val="00E15CA5"/>
    <w:rsid w:val="00E1602E"/>
    <w:rsid w:val="00E1767D"/>
    <w:rsid w:val="00E17B79"/>
    <w:rsid w:val="00E20877"/>
    <w:rsid w:val="00E22291"/>
    <w:rsid w:val="00E24428"/>
    <w:rsid w:val="00E30696"/>
    <w:rsid w:val="00E32138"/>
    <w:rsid w:val="00E3276A"/>
    <w:rsid w:val="00E33A02"/>
    <w:rsid w:val="00E3741A"/>
    <w:rsid w:val="00E37890"/>
    <w:rsid w:val="00E417A3"/>
    <w:rsid w:val="00E4378D"/>
    <w:rsid w:val="00E50BE3"/>
    <w:rsid w:val="00E5233E"/>
    <w:rsid w:val="00E533B6"/>
    <w:rsid w:val="00E64809"/>
    <w:rsid w:val="00E652D1"/>
    <w:rsid w:val="00E65E29"/>
    <w:rsid w:val="00E710BB"/>
    <w:rsid w:val="00E750D3"/>
    <w:rsid w:val="00E7578C"/>
    <w:rsid w:val="00E76637"/>
    <w:rsid w:val="00E80552"/>
    <w:rsid w:val="00E8080B"/>
    <w:rsid w:val="00E90D39"/>
    <w:rsid w:val="00E9170D"/>
    <w:rsid w:val="00E9220C"/>
    <w:rsid w:val="00E942F7"/>
    <w:rsid w:val="00E956E1"/>
    <w:rsid w:val="00EA2F65"/>
    <w:rsid w:val="00EA3C6F"/>
    <w:rsid w:val="00EA4349"/>
    <w:rsid w:val="00EA53A9"/>
    <w:rsid w:val="00EA605F"/>
    <w:rsid w:val="00EB1C0C"/>
    <w:rsid w:val="00EB30CF"/>
    <w:rsid w:val="00EB4D71"/>
    <w:rsid w:val="00EB695C"/>
    <w:rsid w:val="00EC04A5"/>
    <w:rsid w:val="00EC3DCE"/>
    <w:rsid w:val="00EC4ED4"/>
    <w:rsid w:val="00EC6D15"/>
    <w:rsid w:val="00ED1CB1"/>
    <w:rsid w:val="00ED616C"/>
    <w:rsid w:val="00EE2A93"/>
    <w:rsid w:val="00EE467C"/>
    <w:rsid w:val="00EE4DB9"/>
    <w:rsid w:val="00EF09DE"/>
    <w:rsid w:val="00EF19C9"/>
    <w:rsid w:val="00EF3454"/>
    <w:rsid w:val="00EF3A46"/>
    <w:rsid w:val="00EF3D21"/>
    <w:rsid w:val="00EF4582"/>
    <w:rsid w:val="00F0238F"/>
    <w:rsid w:val="00F02691"/>
    <w:rsid w:val="00F0557C"/>
    <w:rsid w:val="00F125A1"/>
    <w:rsid w:val="00F14C47"/>
    <w:rsid w:val="00F238A5"/>
    <w:rsid w:val="00F2398D"/>
    <w:rsid w:val="00F248BC"/>
    <w:rsid w:val="00F26273"/>
    <w:rsid w:val="00F30A3D"/>
    <w:rsid w:val="00F31457"/>
    <w:rsid w:val="00F31534"/>
    <w:rsid w:val="00F32D6E"/>
    <w:rsid w:val="00F332A2"/>
    <w:rsid w:val="00F3378C"/>
    <w:rsid w:val="00F34800"/>
    <w:rsid w:val="00F376DA"/>
    <w:rsid w:val="00F402D6"/>
    <w:rsid w:val="00F407AE"/>
    <w:rsid w:val="00F40824"/>
    <w:rsid w:val="00F41ED9"/>
    <w:rsid w:val="00F43761"/>
    <w:rsid w:val="00F43BDE"/>
    <w:rsid w:val="00F45825"/>
    <w:rsid w:val="00F45B4F"/>
    <w:rsid w:val="00F50E56"/>
    <w:rsid w:val="00F54E28"/>
    <w:rsid w:val="00F560DF"/>
    <w:rsid w:val="00F6177D"/>
    <w:rsid w:val="00F63C38"/>
    <w:rsid w:val="00F70BD5"/>
    <w:rsid w:val="00F70C30"/>
    <w:rsid w:val="00F70F33"/>
    <w:rsid w:val="00F72E97"/>
    <w:rsid w:val="00F73E39"/>
    <w:rsid w:val="00F834CB"/>
    <w:rsid w:val="00F84C27"/>
    <w:rsid w:val="00F92483"/>
    <w:rsid w:val="00F963C3"/>
    <w:rsid w:val="00F96F71"/>
    <w:rsid w:val="00F9796B"/>
    <w:rsid w:val="00FA0D78"/>
    <w:rsid w:val="00FA5141"/>
    <w:rsid w:val="00FA6BF3"/>
    <w:rsid w:val="00FA6F6A"/>
    <w:rsid w:val="00FB76FE"/>
    <w:rsid w:val="00FC3C20"/>
    <w:rsid w:val="00FC3C83"/>
    <w:rsid w:val="00FC4CF3"/>
    <w:rsid w:val="00FC7B7A"/>
    <w:rsid w:val="00FD2293"/>
    <w:rsid w:val="00FD4376"/>
    <w:rsid w:val="00FD6BF5"/>
    <w:rsid w:val="00FE0FB1"/>
    <w:rsid w:val="00FE1C5B"/>
    <w:rsid w:val="00FE2468"/>
    <w:rsid w:val="00FE2481"/>
    <w:rsid w:val="00FE3606"/>
    <w:rsid w:val="00FE7C65"/>
    <w:rsid w:val="00FF2F3B"/>
    <w:rsid w:val="00FF46B9"/>
    <w:rsid w:val="00FF4EB7"/>
    <w:rsid w:val="00FF53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4213B"/>
  <w15:docId w15:val="{93A57960-5716-4F94-9A62-EA20747C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BC5"/>
    <w:pPr>
      <w:spacing w:after="0" w:line="320" w:lineRule="exact"/>
    </w:pPr>
    <w:rPr>
      <w:rFonts w:ascii="Arial" w:hAnsi="Arial" w:cs="Arial"/>
      <w:color w:val="000000"/>
    </w:rPr>
  </w:style>
  <w:style w:type="paragraph" w:styleId="berschrift1">
    <w:name w:val="heading 1"/>
    <w:basedOn w:val="Standard"/>
    <w:link w:val="berschrift1Zchn"/>
    <w:autoRedefine/>
    <w:uiPriority w:val="9"/>
    <w:qFormat/>
    <w:rsid w:val="00CC1C46"/>
    <w:pPr>
      <w:numPr>
        <w:numId w:val="13"/>
      </w:numPr>
      <w:shd w:val="clear" w:color="auto" w:fill="C6D9F1" w:themeFill="text2" w:themeFillTint="33"/>
      <w:spacing w:before="100" w:beforeAutospacing="1" w:after="100" w:afterAutospacing="1" w:line="240" w:lineRule="auto"/>
      <w:ind w:left="851" w:hanging="851"/>
      <w:outlineLvl w:val="0"/>
    </w:pPr>
    <w:rPr>
      <w:rFonts w:eastAsia="Times New Roman" w:cs="Times New Roman"/>
      <w:b/>
      <w:bCs/>
      <w:color w:val="17365D" w:themeColor="text2" w:themeShade="BF"/>
      <w:kern w:val="36"/>
      <w:szCs w:val="48"/>
      <w:lang w:eastAsia="de-AT"/>
    </w:rPr>
  </w:style>
  <w:style w:type="paragraph" w:styleId="berschrift2">
    <w:name w:val="heading 2"/>
    <w:basedOn w:val="Standard"/>
    <w:next w:val="Standard"/>
    <w:link w:val="berschrift2Zchn"/>
    <w:autoRedefine/>
    <w:uiPriority w:val="9"/>
    <w:unhideWhenUsed/>
    <w:qFormat/>
    <w:rsid w:val="00285271"/>
    <w:pPr>
      <w:keepNext/>
      <w:keepLines/>
      <w:numPr>
        <w:ilvl w:val="1"/>
        <w:numId w:val="13"/>
      </w:numPr>
      <w:shd w:val="clear" w:color="auto" w:fill="DBE5F1" w:themeFill="accent1" w:themeFillTint="33"/>
      <w:spacing w:before="240" w:after="120"/>
      <w:ind w:left="851" w:hanging="851"/>
      <w:outlineLvl w:val="1"/>
    </w:pPr>
    <w:rPr>
      <w:rFonts w:asciiTheme="minorHAnsi" w:eastAsiaTheme="majorEastAsia" w:hAnsiTheme="minorHAnsi" w:cstheme="majorBidi"/>
      <w:b/>
      <w:bCs/>
      <w:color w:val="17365D" w:themeColor="text2" w:themeShade="BF"/>
    </w:rPr>
  </w:style>
  <w:style w:type="paragraph" w:styleId="berschrift3">
    <w:name w:val="heading 3"/>
    <w:basedOn w:val="Standard"/>
    <w:next w:val="Standard"/>
    <w:link w:val="berschrift3Zchn"/>
    <w:autoRedefine/>
    <w:uiPriority w:val="9"/>
    <w:unhideWhenUsed/>
    <w:qFormat/>
    <w:rsid w:val="00CC1C46"/>
    <w:pPr>
      <w:keepNext/>
      <w:keepLines/>
      <w:numPr>
        <w:numId w:val="14"/>
      </w:numPr>
      <w:shd w:val="clear" w:color="auto" w:fill="DBE5F1" w:themeFill="accent1" w:themeFillTint="33"/>
      <w:spacing w:before="240" w:after="120"/>
      <w:outlineLvl w:val="2"/>
    </w:pPr>
    <w:rPr>
      <w:rFonts w:eastAsiaTheme="majorEastAsia" w:cstheme="majorBidi"/>
      <w:b/>
      <w:bCs/>
      <w:color w:val="auto"/>
    </w:rPr>
  </w:style>
  <w:style w:type="paragraph" w:styleId="berschrift4">
    <w:name w:val="heading 4"/>
    <w:basedOn w:val="Standard"/>
    <w:next w:val="Standard"/>
    <w:link w:val="berschrift4Zchn"/>
    <w:uiPriority w:val="9"/>
    <w:unhideWhenUsed/>
    <w:qFormat/>
    <w:rsid w:val="00EF3D21"/>
    <w:pPr>
      <w:keepNext/>
      <w:keepLines/>
      <w:spacing w:before="200"/>
      <w:outlineLvl w:val="3"/>
    </w:pPr>
    <w:rPr>
      <w:rFonts w:eastAsiaTheme="majorEastAsia" w:cstheme="majorBidi"/>
      <w:b/>
      <w:bCs/>
      <w:i/>
      <w:iCs/>
      <w:color w:val="auto"/>
    </w:rPr>
  </w:style>
  <w:style w:type="paragraph" w:styleId="berschrift5">
    <w:name w:val="heading 5"/>
    <w:basedOn w:val="Standard"/>
    <w:next w:val="Standard"/>
    <w:link w:val="berschrift5Zchn"/>
    <w:uiPriority w:val="9"/>
    <w:unhideWhenUsed/>
    <w:qFormat/>
    <w:rsid w:val="00E710BB"/>
    <w:pPr>
      <w:keepNext/>
      <w:keepLines/>
      <w:spacing w:before="200"/>
      <w:outlineLvl w:val="4"/>
    </w:pPr>
    <w:rPr>
      <w:rFonts w:eastAsiaTheme="majorEastAsia"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43EF"/>
    <w:pPr>
      <w:numPr>
        <w:numId w:val="9"/>
      </w:numPr>
      <w:contextualSpacing/>
    </w:pPr>
    <w:rPr>
      <w:szCs w:val="20"/>
      <w:lang w:val="de-DE" w:eastAsia="de-DE"/>
    </w:rPr>
  </w:style>
  <w:style w:type="paragraph" w:styleId="Kopfzeile">
    <w:name w:val="header"/>
    <w:basedOn w:val="Standard"/>
    <w:link w:val="KopfzeileZchn"/>
    <w:unhideWhenUsed/>
    <w:rsid w:val="00705333"/>
    <w:pPr>
      <w:tabs>
        <w:tab w:val="center" w:pos="4536"/>
        <w:tab w:val="right" w:pos="9072"/>
      </w:tabs>
      <w:spacing w:line="240" w:lineRule="auto"/>
    </w:pPr>
  </w:style>
  <w:style w:type="character" w:customStyle="1" w:styleId="KopfzeileZchn">
    <w:name w:val="Kopfzeile Zchn"/>
    <w:basedOn w:val="Absatz-Standardschriftart"/>
    <w:link w:val="Kopfzeile"/>
    <w:rsid w:val="00705333"/>
    <w:rPr>
      <w:rFonts w:ascii="Arial" w:hAnsi="Arial"/>
      <w:sz w:val="20"/>
    </w:rPr>
  </w:style>
  <w:style w:type="paragraph" w:styleId="Fuzeile">
    <w:name w:val="footer"/>
    <w:basedOn w:val="Standard"/>
    <w:link w:val="FuzeileZchn"/>
    <w:uiPriority w:val="99"/>
    <w:unhideWhenUsed/>
    <w:rsid w:val="0070533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05333"/>
    <w:rPr>
      <w:rFonts w:ascii="Arial" w:hAnsi="Arial"/>
      <w:sz w:val="20"/>
    </w:rPr>
  </w:style>
  <w:style w:type="character" w:customStyle="1" w:styleId="berschrift1Zchn">
    <w:name w:val="Überschrift 1 Zchn"/>
    <w:basedOn w:val="Absatz-Standardschriftart"/>
    <w:link w:val="berschrift1"/>
    <w:uiPriority w:val="9"/>
    <w:rsid w:val="00CC1C46"/>
    <w:rPr>
      <w:rFonts w:ascii="Arial" w:eastAsia="Times New Roman" w:hAnsi="Arial" w:cs="Times New Roman"/>
      <w:b/>
      <w:bCs/>
      <w:color w:val="17365D" w:themeColor="text2" w:themeShade="BF"/>
      <w:kern w:val="36"/>
      <w:szCs w:val="48"/>
      <w:shd w:val="clear" w:color="auto" w:fill="C6D9F1" w:themeFill="text2" w:themeFillTint="33"/>
      <w:lang w:eastAsia="de-AT"/>
    </w:rPr>
  </w:style>
  <w:style w:type="character" w:customStyle="1" w:styleId="berschrift2Zchn">
    <w:name w:val="Überschrift 2 Zchn"/>
    <w:basedOn w:val="Absatz-Standardschriftart"/>
    <w:link w:val="berschrift2"/>
    <w:uiPriority w:val="9"/>
    <w:rsid w:val="00285271"/>
    <w:rPr>
      <w:rFonts w:eastAsiaTheme="majorEastAsia" w:cstheme="majorBidi"/>
      <w:b/>
      <w:bCs/>
      <w:color w:val="17365D" w:themeColor="text2" w:themeShade="BF"/>
      <w:shd w:val="clear" w:color="auto" w:fill="DBE5F1" w:themeFill="accent1" w:themeFillTint="33"/>
    </w:rPr>
  </w:style>
  <w:style w:type="paragraph" w:styleId="Liste2">
    <w:name w:val="List 2"/>
    <w:basedOn w:val="Standard"/>
    <w:semiHidden/>
    <w:rsid w:val="00F84C27"/>
    <w:pPr>
      <w:numPr>
        <w:numId w:val="1"/>
      </w:numPr>
    </w:pPr>
    <w:rPr>
      <w:rFonts w:eastAsia="Times New Roman" w:cs="Times New Roman"/>
      <w:szCs w:val="24"/>
      <w:lang w:eastAsia="de-DE"/>
    </w:rPr>
  </w:style>
  <w:style w:type="character" w:styleId="Hyperlink">
    <w:name w:val="Hyperlink"/>
    <w:basedOn w:val="Absatz-Standardschriftart"/>
    <w:uiPriority w:val="99"/>
    <w:unhideWhenUsed/>
    <w:rsid w:val="00F84C27"/>
    <w:rPr>
      <w:color w:val="0000FF" w:themeColor="hyperlink"/>
      <w:u w:val="single"/>
    </w:rPr>
  </w:style>
  <w:style w:type="character" w:customStyle="1" w:styleId="berschrift3Zchn">
    <w:name w:val="Überschrift 3 Zchn"/>
    <w:basedOn w:val="Absatz-Standardschriftart"/>
    <w:link w:val="berschrift3"/>
    <w:uiPriority w:val="9"/>
    <w:rsid w:val="00CC1C46"/>
    <w:rPr>
      <w:rFonts w:ascii="Arial" w:eastAsiaTheme="majorEastAsia" w:hAnsi="Arial" w:cstheme="majorBidi"/>
      <w:b/>
      <w:bCs/>
      <w:shd w:val="clear" w:color="auto" w:fill="DBE5F1" w:themeFill="accent1" w:themeFillTint="33"/>
    </w:rPr>
  </w:style>
  <w:style w:type="character" w:customStyle="1" w:styleId="berschrift4Zchn">
    <w:name w:val="Überschrift 4 Zchn"/>
    <w:basedOn w:val="Absatz-Standardschriftart"/>
    <w:link w:val="berschrift4"/>
    <w:uiPriority w:val="9"/>
    <w:rsid w:val="00EF3D21"/>
    <w:rPr>
      <w:rFonts w:ascii="Arial" w:eastAsiaTheme="majorEastAsia" w:hAnsi="Arial" w:cstheme="majorBidi"/>
      <w:b/>
      <w:bCs/>
      <w:i/>
      <w:iCs/>
    </w:rPr>
  </w:style>
  <w:style w:type="paragraph" w:customStyle="1" w:styleId="StandardAbs">
    <w:name w:val="StandardAbs"/>
    <w:basedOn w:val="Standard"/>
    <w:link w:val="StandardAbsZchn"/>
    <w:qFormat/>
    <w:rsid w:val="00DC5CD6"/>
    <w:pPr>
      <w:spacing w:before="120"/>
    </w:pPr>
  </w:style>
  <w:style w:type="character" w:customStyle="1" w:styleId="berschrift5Zchn">
    <w:name w:val="Überschrift 5 Zchn"/>
    <w:basedOn w:val="Absatz-Standardschriftart"/>
    <w:link w:val="berschrift5"/>
    <w:uiPriority w:val="9"/>
    <w:rsid w:val="00E710BB"/>
    <w:rPr>
      <w:rFonts w:ascii="Arial" w:eastAsiaTheme="majorEastAsia" w:hAnsi="Arial" w:cstheme="majorBidi"/>
      <w:color w:val="243F60" w:themeColor="accent1" w:themeShade="7F"/>
      <w:sz w:val="20"/>
      <w:szCs w:val="18"/>
    </w:rPr>
  </w:style>
  <w:style w:type="character" w:customStyle="1" w:styleId="StandardAbsZchn">
    <w:name w:val="StandardAbs Zchn"/>
    <w:basedOn w:val="Absatz-Standardschriftart"/>
    <w:link w:val="StandardAbs"/>
    <w:rsid w:val="00DC5CD6"/>
    <w:rPr>
      <w:rFonts w:ascii="Arial" w:hAnsi="Arial" w:cs="Arial"/>
      <w:color w:val="000000"/>
      <w:sz w:val="20"/>
      <w:szCs w:val="18"/>
    </w:rPr>
  </w:style>
  <w:style w:type="table" w:styleId="Tabellenraster">
    <w:name w:val="Table Grid"/>
    <w:basedOn w:val="NormaleTabelle"/>
    <w:uiPriority w:val="59"/>
    <w:rsid w:val="0026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
    <w:name w:val="Literatur"/>
    <w:basedOn w:val="Standard"/>
    <w:link w:val="LiteraturZchn"/>
    <w:qFormat/>
    <w:rsid w:val="00062F90"/>
    <w:pPr>
      <w:ind w:left="2835" w:hanging="2835"/>
    </w:pPr>
  </w:style>
  <w:style w:type="character" w:customStyle="1" w:styleId="LiteraturZchn">
    <w:name w:val="Literatur Zchn"/>
    <w:basedOn w:val="Absatz-Standardschriftart"/>
    <w:link w:val="Literatur"/>
    <w:rsid w:val="00062F90"/>
    <w:rPr>
      <w:rFonts w:ascii="Arial" w:hAnsi="Arial" w:cs="Arial"/>
      <w:color w:val="000000"/>
      <w:sz w:val="20"/>
      <w:szCs w:val="18"/>
    </w:rPr>
  </w:style>
  <w:style w:type="paragraph" w:styleId="Liste">
    <w:name w:val="List"/>
    <w:basedOn w:val="Standard"/>
    <w:uiPriority w:val="99"/>
    <w:unhideWhenUsed/>
    <w:rsid w:val="00C46384"/>
    <w:pPr>
      <w:ind w:left="283" w:hanging="283"/>
      <w:contextualSpacing/>
    </w:pPr>
  </w:style>
  <w:style w:type="paragraph" w:styleId="Funotentext">
    <w:name w:val="footnote text"/>
    <w:basedOn w:val="Standard"/>
    <w:link w:val="FunotentextZchn"/>
    <w:semiHidden/>
    <w:rsid w:val="00896403"/>
    <w:pPr>
      <w:suppressAutoHyphens/>
      <w:spacing w:line="280" w:lineRule="exact"/>
    </w:pPr>
    <w:rPr>
      <w:rFonts w:eastAsia="Times New Roman" w:cs="Times New Roman"/>
      <w:color w:val="auto"/>
      <w:sz w:val="20"/>
      <w:szCs w:val="20"/>
      <w:lang w:val="de-DE" w:eastAsia="de-DE"/>
    </w:rPr>
  </w:style>
  <w:style w:type="character" w:customStyle="1" w:styleId="FunotentextZchn">
    <w:name w:val="Fußnotentext Zchn"/>
    <w:basedOn w:val="Absatz-Standardschriftart"/>
    <w:link w:val="Funotentext"/>
    <w:semiHidden/>
    <w:rsid w:val="00896403"/>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5305D5"/>
    <w:rPr>
      <w:vertAlign w:val="superscript"/>
    </w:rPr>
  </w:style>
  <w:style w:type="paragraph" w:customStyle="1" w:styleId="Tabelle">
    <w:name w:val="Tabelle"/>
    <w:basedOn w:val="Standard"/>
    <w:rsid w:val="00115E5D"/>
    <w:pPr>
      <w:suppressAutoHyphens/>
      <w:spacing w:before="40" w:after="40" w:line="240" w:lineRule="auto"/>
    </w:pPr>
    <w:rPr>
      <w:rFonts w:ascii="Frutiger 45 Light" w:eastAsia="Times New Roman" w:hAnsi="Frutiger 45 Light" w:cs="Times New Roman"/>
      <w:color w:val="auto"/>
      <w:sz w:val="18"/>
      <w:szCs w:val="20"/>
      <w:lang w:val="de-DE" w:eastAsia="de-DE"/>
    </w:rPr>
  </w:style>
  <w:style w:type="paragraph" w:styleId="Verzeichnis3">
    <w:name w:val="toc 3"/>
    <w:basedOn w:val="Standard"/>
    <w:next w:val="Standard"/>
    <w:uiPriority w:val="39"/>
    <w:rsid w:val="00DA1980"/>
    <w:pPr>
      <w:ind w:left="440"/>
    </w:pPr>
    <w:rPr>
      <w:rFonts w:asciiTheme="minorHAnsi" w:hAnsiTheme="minorHAnsi"/>
      <w:i/>
      <w:iCs/>
      <w:sz w:val="20"/>
      <w:szCs w:val="20"/>
    </w:rPr>
  </w:style>
  <w:style w:type="paragraph" w:styleId="Sprechblasentext">
    <w:name w:val="Balloon Text"/>
    <w:basedOn w:val="Standard"/>
    <w:link w:val="SprechblasentextZchn"/>
    <w:uiPriority w:val="99"/>
    <w:semiHidden/>
    <w:unhideWhenUsed/>
    <w:rsid w:val="009C179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79E"/>
    <w:rPr>
      <w:rFonts w:ascii="Tahoma" w:hAnsi="Tahoma" w:cs="Tahoma"/>
      <w:color w:val="000000"/>
      <w:sz w:val="16"/>
      <w:szCs w:val="16"/>
    </w:rPr>
  </w:style>
  <w:style w:type="paragraph" w:styleId="Beschriftung">
    <w:name w:val="caption"/>
    <w:basedOn w:val="Standard"/>
    <w:next w:val="Standard"/>
    <w:uiPriority w:val="35"/>
    <w:unhideWhenUsed/>
    <w:qFormat/>
    <w:rsid w:val="00B952C4"/>
    <w:pPr>
      <w:spacing w:before="160" w:after="240" w:line="240" w:lineRule="auto"/>
    </w:pPr>
    <w:rPr>
      <w:bCs/>
      <w:color w:val="auto"/>
      <w:szCs w:val="20"/>
    </w:rPr>
  </w:style>
  <w:style w:type="paragraph" w:customStyle="1" w:styleId="Abbildung">
    <w:name w:val="Abbildung"/>
    <w:basedOn w:val="Standard"/>
    <w:qFormat/>
    <w:rsid w:val="00A031AE"/>
    <w:pPr>
      <w:spacing w:line="240" w:lineRule="auto"/>
    </w:pPr>
  </w:style>
  <w:style w:type="paragraph" w:customStyle="1" w:styleId="ListeIBU">
    <w:name w:val="ListeIBU"/>
    <w:basedOn w:val="Liste"/>
    <w:qFormat/>
    <w:rsid w:val="00A031AE"/>
    <w:pPr>
      <w:numPr>
        <w:numId w:val="3"/>
      </w:numPr>
    </w:pPr>
    <w:rPr>
      <w:color w:val="FF0000"/>
    </w:rPr>
  </w:style>
  <w:style w:type="paragraph" w:customStyle="1" w:styleId="StandardIBU">
    <w:name w:val="StandardIBU"/>
    <w:basedOn w:val="Standard"/>
    <w:qFormat/>
    <w:rsid w:val="00A031AE"/>
    <w:rPr>
      <w:color w:val="FF0000"/>
    </w:rPr>
  </w:style>
  <w:style w:type="paragraph" w:styleId="Verzeichnis2">
    <w:name w:val="toc 2"/>
    <w:basedOn w:val="Standard"/>
    <w:next w:val="Standard"/>
    <w:autoRedefine/>
    <w:uiPriority w:val="39"/>
    <w:unhideWhenUsed/>
    <w:rsid w:val="00DE4C4F"/>
    <w:pPr>
      <w:ind w:left="220"/>
    </w:pPr>
    <w:rPr>
      <w:rFonts w:asciiTheme="minorHAnsi" w:hAnsiTheme="minorHAnsi"/>
      <w:smallCaps/>
      <w:sz w:val="20"/>
      <w:szCs w:val="20"/>
    </w:rPr>
  </w:style>
  <w:style w:type="paragraph" w:styleId="Verzeichnis1">
    <w:name w:val="toc 1"/>
    <w:basedOn w:val="Standard"/>
    <w:next w:val="Standard"/>
    <w:autoRedefine/>
    <w:uiPriority w:val="39"/>
    <w:unhideWhenUsed/>
    <w:qFormat/>
    <w:rsid w:val="00FB76FE"/>
    <w:pPr>
      <w:tabs>
        <w:tab w:val="left" w:pos="660"/>
        <w:tab w:val="right" w:leader="dot" w:pos="9061"/>
      </w:tabs>
      <w:spacing w:before="120" w:after="120"/>
      <w:ind w:left="1843" w:hanging="1843"/>
    </w:pPr>
    <w:rPr>
      <w:rFonts w:asciiTheme="minorHAnsi" w:hAnsiTheme="minorHAnsi"/>
      <w:b/>
      <w:bCs/>
      <w:caps/>
      <w:color w:val="17365D" w:themeColor="text2" w:themeShade="BF"/>
      <w:sz w:val="24"/>
      <w:szCs w:val="20"/>
    </w:rPr>
  </w:style>
  <w:style w:type="character" w:styleId="Kommentarzeichen">
    <w:name w:val="annotation reference"/>
    <w:basedOn w:val="Absatz-Standardschriftart"/>
    <w:uiPriority w:val="99"/>
    <w:semiHidden/>
    <w:unhideWhenUsed/>
    <w:rsid w:val="003224EB"/>
    <w:rPr>
      <w:sz w:val="16"/>
      <w:szCs w:val="16"/>
    </w:rPr>
  </w:style>
  <w:style w:type="paragraph" w:styleId="Kommentartext">
    <w:name w:val="annotation text"/>
    <w:basedOn w:val="Standard"/>
    <w:link w:val="KommentartextZchn"/>
    <w:uiPriority w:val="99"/>
    <w:unhideWhenUsed/>
    <w:rsid w:val="003224EB"/>
    <w:pPr>
      <w:spacing w:line="240" w:lineRule="auto"/>
    </w:pPr>
    <w:rPr>
      <w:sz w:val="20"/>
      <w:szCs w:val="20"/>
    </w:rPr>
  </w:style>
  <w:style w:type="character" w:customStyle="1" w:styleId="KommentartextZchn">
    <w:name w:val="Kommentartext Zchn"/>
    <w:basedOn w:val="Absatz-Standardschriftart"/>
    <w:link w:val="Kommentartext"/>
    <w:uiPriority w:val="99"/>
    <w:rsid w:val="003224EB"/>
    <w:rPr>
      <w:rFonts w:ascii="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3224EB"/>
    <w:rPr>
      <w:b/>
      <w:bCs/>
    </w:rPr>
  </w:style>
  <w:style w:type="character" w:customStyle="1" w:styleId="KommentarthemaZchn">
    <w:name w:val="Kommentarthema Zchn"/>
    <w:basedOn w:val="KommentartextZchn"/>
    <w:link w:val="Kommentarthema"/>
    <w:uiPriority w:val="99"/>
    <w:semiHidden/>
    <w:rsid w:val="003224EB"/>
    <w:rPr>
      <w:rFonts w:ascii="Arial" w:hAnsi="Arial" w:cs="Arial"/>
      <w:b/>
      <w:bCs/>
      <w:color w:val="000000"/>
      <w:sz w:val="20"/>
      <w:szCs w:val="20"/>
    </w:rPr>
  </w:style>
  <w:style w:type="paragraph" w:styleId="berarbeitung">
    <w:name w:val="Revision"/>
    <w:hidden/>
    <w:uiPriority w:val="99"/>
    <w:semiHidden/>
    <w:rsid w:val="00B45404"/>
    <w:pPr>
      <w:spacing w:after="0" w:line="240" w:lineRule="auto"/>
    </w:pPr>
    <w:rPr>
      <w:rFonts w:ascii="Arial" w:hAnsi="Arial" w:cs="Arial"/>
      <w:color w:val="000000"/>
    </w:rPr>
  </w:style>
  <w:style w:type="paragraph" w:styleId="Inhaltsverzeichnisberschrift">
    <w:name w:val="TOC Heading"/>
    <w:basedOn w:val="berschrift1"/>
    <w:next w:val="Standard"/>
    <w:uiPriority w:val="39"/>
    <w:unhideWhenUsed/>
    <w:qFormat/>
    <w:rsid w:val="007A1A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de-DE" w:eastAsia="en-US"/>
    </w:rPr>
  </w:style>
  <w:style w:type="table" w:customStyle="1" w:styleId="HelleListe1">
    <w:name w:val="Helle Liste1"/>
    <w:basedOn w:val="NormaleTabelle"/>
    <w:uiPriority w:val="61"/>
    <w:rsid w:val="00C314BA"/>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Verzeichnis4">
    <w:name w:val="toc 4"/>
    <w:basedOn w:val="Standard"/>
    <w:next w:val="Standard"/>
    <w:autoRedefine/>
    <w:uiPriority w:val="39"/>
    <w:unhideWhenUsed/>
    <w:rsid w:val="00285271"/>
    <w:pPr>
      <w:ind w:left="660"/>
    </w:pPr>
    <w:rPr>
      <w:rFonts w:asciiTheme="minorHAnsi" w:hAnsiTheme="minorHAnsi"/>
      <w:sz w:val="18"/>
      <w:szCs w:val="18"/>
    </w:rPr>
  </w:style>
  <w:style w:type="paragraph" w:styleId="Verzeichnis5">
    <w:name w:val="toc 5"/>
    <w:basedOn w:val="Standard"/>
    <w:next w:val="Standard"/>
    <w:autoRedefine/>
    <w:uiPriority w:val="39"/>
    <w:unhideWhenUsed/>
    <w:rsid w:val="00285271"/>
    <w:pPr>
      <w:ind w:left="880"/>
    </w:pPr>
    <w:rPr>
      <w:rFonts w:asciiTheme="minorHAnsi" w:hAnsiTheme="minorHAnsi"/>
      <w:sz w:val="18"/>
      <w:szCs w:val="18"/>
    </w:rPr>
  </w:style>
  <w:style w:type="paragraph" w:styleId="Verzeichnis6">
    <w:name w:val="toc 6"/>
    <w:basedOn w:val="Standard"/>
    <w:next w:val="Standard"/>
    <w:autoRedefine/>
    <w:uiPriority w:val="39"/>
    <w:unhideWhenUsed/>
    <w:rsid w:val="00285271"/>
    <w:pPr>
      <w:ind w:left="1100"/>
    </w:pPr>
    <w:rPr>
      <w:rFonts w:asciiTheme="minorHAnsi" w:hAnsiTheme="minorHAnsi"/>
      <w:sz w:val="18"/>
      <w:szCs w:val="18"/>
    </w:rPr>
  </w:style>
  <w:style w:type="paragraph" w:styleId="Verzeichnis7">
    <w:name w:val="toc 7"/>
    <w:basedOn w:val="Standard"/>
    <w:next w:val="Standard"/>
    <w:autoRedefine/>
    <w:uiPriority w:val="39"/>
    <w:unhideWhenUsed/>
    <w:rsid w:val="00285271"/>
    <w:pPr>
      <w:ind w:left="1320"/>
    </w:pPr>
    <w:rPr>
      <w:rFonts w:asciiTheme="minorHAnsi" w:hAnsiTheme="minorHAnsi"/>
      <w:sz w:val="18"/>
      <w:szCs w:val="18"/>
    </w:rPr>
  </w:style>
  <w:style w:type="paragraph" w:styleId="Verzeichnis8">
    <w:name w:val="toc 8"/>
    <w:basedOn w:val="Standard"/>
    <w:next w:val="Standard"/>
    <w:autoRedefine/>
    <w:uiPriority w:val="39"/>
    <w:unhideWhenUsed/>
    <w:rsid w:val="00285271"/>
    <w:pPr>
      <w:ind w:left="1540"/>
    </w:pPr>
    <w:rPr>
      <w:rFonts w:asciiTheme="minorHAnsi" w:hAnsiTheme="minorHAnsi"/>
      <w:sz w:val="18"/>
      <w:szCs w:val="18"/>
    </w:rPr>
  </w:style>
  <w:style w:type="paragraph" w:styleId="Verzeichnis9">
    <w:name w:val="toc 9"/>
    <w:basedOn w:val="Standard"/>
    <w:next w:val="Standard"/>
    <w:autoRedefine/>
    <w:uiPriority w:val="39"/>
    <w:unhideWhenUsed/>
    <w:rsid w:val="00285271"/>
    <w:pPr>
      <w:ind w:left="1760"/>
    </w:pPr>
    <w:rPr>
      <w:rFonts w:asciiTheme="minorHAnsi" w:hAnsiTheme="minorHAnsi"/>
      <w:sz w:val="18"/>
      <w:szCs w:val="18"/>
    </w:rPr>
  </w:style>
  <w:style w:type="paragraph" w:customStyle="1" w:styleId="mcntmcntmcntmsolistparagraph">
    <w:name w:val="mcntmcntmcntmsolistparagraph"/>
    <w:basedOn w:val="Standard"/>
    <w:rsid w:val="00FE7C65"/>
    <w:pPr>
      <w:spacing w:before="100" w:beforeAutospacing="1" w:after="100" w:afterAutospacing="1" w:line="240" w:lineRule="auto"/>
    </w:pPr>
    <w:rPr>
      <w:rFonts w:ascii="Times New Roman" w:hAnsi="Times New Roman" w:cs="Times New Roman"/>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1848">
      <w:bodyDiv w:val="1"/>
      <w:marLeft w:val="0"/>
      <w:marRight w:val="0"/>
      <w:marTop w:val="0"/>
      <w:marBottom w:val="0"/>
      <w:divBdr>
        <w:top w:val="none" w:sz="0" w:space="0" w:color="auto"/>
        <w:left w:val="none" w:sz="0" w:space="0" w:color="auto"/>
        <w:bottom w:val="none" w:sz="0" w:space="0" w:color="auto"/>
        <w:right w:val="none" w:sz="0" w:space="0" w:color="auto"/>
      </w:divBdr>
      <w:divsChild>
        <w:div w:id="1924103772">
          <w:marLeft w:val="720"/>
          <w:marRight w:val="0"/>
          <w:marTop w:val="120"/>
          <w:marBottom w:val="0"/>
          <w:divBdr>
            <w:top w:val="none" w:sz="0" w:space="0" w:color="auto"/>
            <w:left w:val="none" w:sz="0" w:space="0" w:color="auto"/>
            <w:bottom w:val="none" w:sz="0" w:space="0" w:color="auto"/>
            <w:right w:val="none" w:sz="0" w:space="0" w:color="auto"/>
          </w:divBdr>
        </w:div>
        <w:div w:id="1728527015">
          <w:marLeft w:val="720"/>
          <w:marRight w:val="0"/>
          <w:marTop w:val="120"/>
          <w:marBottom w:val="0"/>
          <w:divBdr>
            <w:top w:val="none" w:sz="0" w:space="0" w:color="auto"/>
            <w:left w:val="none" w:sz="0" w:space="0" w:color="auto"/>
            <w:bottom w:val="none" w:sz="0" w:space="0" w:color="auto"/>
            <w:right w:val="none" w:sz="0" w:space="0" w:color="auto"/>
          </w:divBdr>
        </w:div>
        <w:div w:id="1447238610">
          <w:marLeft w:val="720"/>
          <w:marRight w:val="0"/>
          <w:marTop w:val="120"/>
          <w:marBottom w:val="0"/>
          <w:divBdr>
            <w:top w:val="none" w:sz="0" w:space="0" w:color="auto"/>
            <w:left w:val="none" w:sz="0" w:space="0" w:color="auto"/>
            <w:bottom w:val="none" w:sz="0" w:space="0" w:color="auto"/>
            <w:right w:val="none" w:sz="0" w:space="0" w:color="auto"/>
          </w:divBdr>
        </w:div>
        <w:div w:id="776944588">
          <w:marLeft w:val="720"/>
          <w:marRight w:val="0"/>
          <w:marTop w:val="120"/>
          <w:marBottom w:val="0"/>
          <w:divBdr>
            <w:top w:val="none" w:sz="0" w:space="0" w:color="auto"/>
            <w:left w:val="none" w:sz="0" w:space="0" w:color="auto"/>
            <w:bottom w:val="none" w:sz="0" w:space="0" w:color="auto"/>
            <w:right w:val="none" w:sz="0" w:space="0" w:color="auto"/>
          </w:divBdr>
        </w:div>
      </w:divsChild>
    </w:div>
    <w:div w:id="157621243">
      <w:bodyDiv w:val="1"/>
      <w:marLeft w:val="0"/>
      <w:marRight w:val="0"/>
      <w:marTop w:val="0"/>
      <w:marBottom w:val="0"/>
      <w:divBdr>
        <w:top w:val="none" w:sz="0" w:space="0" w:color="auto"/>
        <w:left w:val="none" w:sz="0" w:space="0" w:color="auto"/>
        <w:bottom w:val="none" w:sz="0" w:space="0" w:color="auto"/>
        <w:right w:val="none" w:sz="0" w:space="0" w:color="auto"/>
      </w:divBdr>
    </w:div>
    <w:div w:id="742486989">
      <w:bodyDiv w:val="1"/>
      <w:marLeft w:val="0"/>
      <w:marRight w:val="0"/>
      <w:marTop w:val="0"/>
      <w:marBottom w:val="0"/>
      <w:divBdr>
        <w:top w:val="none" w:sz="0" w:space="0" w:color="auto"/>
        <w:left w:val="none" w:sz="0" w:space="0" w:color="auto"/>
        <w:bottom w:val="none" w:sz="0" w:space="0" w:color="auto"/>
        <w:right w:val="none" w:sz="0" w:space="0" w:color="auto"/>
      </w:divBdr>
    </w:div>
    <w:div w:id="7481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www.bau-epd.at" TargetMode="External"/><Relationship Id="rId42" Type="http://schemas.openxmlformats.org/officeDocument/2006/relationships/hyperlink" Target="http://www.io.tudelft.nl/"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eg"/><Relationship Id="rId41" Type="http://schemas.openxmlformats.org/officeDocument/2006/relationships/hyperlink" Target="http://www.ecoinvent.org/fileadmin/documents/en/01_OverviewAndMethodolog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1.xml"/><Relationship Id="rId40" Type="http://schemas.openxmlformats.org/officeDocument/2006/relationships/image" Target="media/image27.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mailto:office@bau-epd.at" TargetMode="External"/><Relationship Id="rId43" Type="http://schemas.openxmlformats.org/officeDocument/2006/relationships/hyperlink" Target="http://www.datalo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D018-F29A-44BF-A4B5-661FF731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10249</Words>
  <Characters>64574</Characters>
  <Application>Microsoft Office Word</Application>
  <DocSecurity>0</DocSecurity>
  <Lines>538</Lines>
  <Paragraphs>149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Sarah Richter</cp:lastModifiedBy>
  <cp:revision>6</cp:revision>
  <cp:lastPrinted>2018-04-17T07:34:00Z</cp:lastPrinted>
  <dcterms:created xsi:type="dcterms:W3CDTF">2018-04-17T07:31:00Z</dcterms:created>
  <dcterms:modified xsi:type="dcterms:W3CDTF">2018-04-17T09:02:00Z</dcterms:modified>
</cp:coreProperties>
</file>