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shd w:val="clear" w:color="auto" w:fill="DBE5F1" w:themeFill="accent1" w:themeFillTint="33"/>
        <w:tblLook w:val="00A0" w:firstRow="1" w:lastRow="0" w:firstColumn="1" w:lastColumn="0" w:noHBand="0" w:noVBand="0"/>
      </w:tblPr>
      <w:tblGrid>
        <w:gridCol w:w="9923"/>
      </w:tblGrid>
      <w:tr w:rsidR="00EE0AA4" w:rsidRPr="0067498C" w14:paraId="0B194F2C" w14:textId="77777777" w:rsidTr="00A44AF8">
        <w:trPr>
          <w:trHeight w:val="838"/>
        </w:trPr>
        <w:tc>
          <w:tcPr>
            <w:tcW w:w="9923" w:type="dxa"/>
            <w:shd w:val="clear" w:color="auto" w:fill="DBE5F1" w:themeFill="accent1" w:themeFillTint="33"/>
          </w:tcPr>
          <w:p w14:paraId="72630E72" w14:textId="260C9281" w:rsidR="0067498C" w:rsidRDefault="0067498C" w:rsidP="00552354">
            <w:pPr>
              <w:spacing w:before="240"/>
              <w:jc w:val="center"/>
              <w:rPr>
                <w:b/>
                <w:color w:val="17365D" w:themeColor="text2" w:themeShade="BF"/>
                <w:sz w:val="40"/>
                <w:lang w:val="en-GB"/>
              </w:rPr>
            </w:pPr>
            <w:r w:rsidRPr="0067498C">
              <w:rPr>
                <w:b/>
                <w:color w:val="FF0000"/>
                <w:sz w:val="40"/>
                <w:lang w:val="en-GB"/>
              </w:rPr>
              <w:t xml:space="preserve">PRELIMINARY LCA STUDY </w:t>
            </w:r>
            <w:r>
              <w:rPr>
                <w:b/>
                <w:color w:val="17365D" w:themeColor="text2" w:themeShade="BF"/>
                <w:sz w:val="40"/>
                <w:lang w:val="en-GB"/>
              </w:rPr>
              <w:t>for a following</w:t>
            </w:r>
          </w:p>
          <w:p w14:paraId="31C9219C" w14:textId="7AB44FB7" w:rsidR="00EE0AA4" w:rsidRPr="00707194" w:rsidRDefault="00EE0AA4" w:rsidP="00552354">
            <w:pPr>
              <w:spacing w:before="240"/>
              <w:jc w:val="center"/>
              <w:rPr>
                <w:b/>
                <w:color w:val="17365D" w:themeColor="text2" w:themeShade="BF"/>
                <w:sz w:val="144"/>
                <w:szCs w:val="40"/>
                <w:lang w:val="en-GB"/>
              </w:rPr>
            </w:pPr>
            <w:r w:rsidRPr="00707194">
              <w:rPr>
                <w:b/>
                <w:color w:val="17365D" w:themeColor="text2" w:themeShade="BF"/>
                <w:sz w:val="40"/>
                <w:lang w:val="en-GB"/>
              </w:rPr>
              <w:t>EPD - ENVIRONMENTAL PRODUCT DECLARATION</w:t>
            </w:r>
          </w:p>
          <w:p w14:paraId="0C1B36FD" w14:textId="77777777" w:rsidR="00EE0AA4" w:rsidRPr="00707194" w:rsidRDefault="00EE0AA4" w:rsidP="00552354">
            <w:pPr>
              <w:rPr>
                <w:color w:val="17365D" w:themeColor="text2" w:themeShade="BF"/>
                <w:highlight w:val="yellow"/>
                <w:lang w:val="en-GB"/>
              </w:rPr>
            </w:pPr>
          </w:p>
        </w:tc>
      </w:tr>
      <w:tr w:rsidR="00EE0AA4" w:rsidRPr="00733ABC" w14:paraId="23F677BE" w14:textId="77777777" w:rsidTr="00A44AF8">
        <w:trPr>
          <w:trHeight w:val="838"/>
        </w:trPr>
        <w:tc>
          <w:tcPr>
            <w:tcW w:w="9923" w:type="dxa"/>
            <w:shd w:val="clear" w:color="auto" w:fill="DBE5F1" w:themeFill="accent1" w:themeFillTint="33"/>
          </w:tcPr>
          <w:p w14:paraId="64FEF47E" w14:textId="620DFFCA" w:rsidR="00EE0AA4" w:rsidRPr="00707194" w:rsidRDefault="004E3652" w:rsidP="00552354">
            <w:pPr>
              <w:jc w:val="center"/>
              <w:rPr>
                <w:color w:val="17365D" w:themeColor="text2" w:themeShade="BF"/>
                <w:sz w:val="20"/>
                <w:szCs w:val="20"/>
                <w:highlight w:val="yellow"/>
                <w:lang w:val="en-GB"/>
              </w:rPr>
            </w:pPr>
            <w:r w:rsidRPr="00707194">
              <w:rPr>
                <w:b/>
                <w:color w:val="17365D" w:themeColor="text2" w:themeShade="BF"/>
                <w:sz w:val="24"/>
                <w:lang w:val="en-GB"/>
              </w:rPr>
              <w:t>as per</w:t>
            </w:r>
            <w:r w:rsidR="00EE0AA4" w:rsidRPr="00707194">
              <w:rPr>
                <w:b/>
                <w:color w:val="17365D" w:themeColor="text2" w:themeShade="BF"/>
                <w:sz w:val="24"/>
                <w:lang w:val="en-GB"/>
              </w:rPr>
              <w:t xml:space="preserve"> ISO 14025 </w:t>
            </w:r>
            <w:r w:rsidRPr="00707194">
              <w:rPr>
                <w:b/>
                <w:color w:val="17365D" w:themeColor="text2" w:themeShade="BF"/>
                <w:sz w:val="24"/>
                <w:lang w:val="en-GB"/>
              </w:rPr>
              <w:t>a</w:t>
            </w:r>
            <w:r w:rsidR="00EE0AA4" w:rsidRPr="00707194">
              <w:rPr>
                <w:b/>
                <w:color w:val="17365D" w:themeColor="text2" w:themeShade="BF"/>
                <w:sz w:val="24"/>
                <w:lang w:val="en-GB"/>
              </w:rPr>
              <w:t>nd EN 15804</w:t>
            </w:r>
            <w:r w:rsidR="00985363">
              <w:rPr>
                <w:b/>
                <w:color w:val="17365D" w:themeColor="text2" w:themeShade="BF"/>
                <w:sz w:val="24"/>
                <w:lang w:val="en-GB"/>
              </w:rPr>
              <w:t>+A</w:t>
            </w:r>
            <w:r w:rsidR="00DB3AC4">
              <w:rPr>
                <w:b/>
                <w:color w:val="17365D" w:themeColor="text2" w:themeShade="BF"/>
                <w:sz w:val="24"/>
                <w:lang w:val="en-GB"/>
              </w:rPr>
              <w:t>2</w:t>
            </w:r>
          </w:p>
        </w:tc>
      </w:tr>
      <w:tr w:rsidR="00EE0AA4" w:rsidRPr="00733ABC" w14:paraId="1290B8F1" w14:textId="77777777" w:rsidTr="00A44AF8">
        <w:trPr>
          <w:trHeight w:val="1637"/>
        </w:trPr>
        <w:tc>
          <w:tcPr>
            <w:tcW w:w="9923" w:type="dxa"/>
            <w:shd w:val="clear" w:color="auto" w:fill="DBE5F1" w:themeFill="accent1" w:themeFillTint="33"/>
          </w:tcPr>
          <w:p w14:paraId="415C7210" w14:textId="48134A7B" w:rsidR="00EE0AA4" w:rsidRPr="0067498C" w:rsidRDefault="0067498C" w:rsidP="00552354">
            <w:pPr>
              <w:jc w:val="center"/>
              <w:rPr>
                <w:color w:val="17365D" w:themeColor="text2" w:themeShade="BF"/>
                <w:highlight w:val="yellow"/>
                <w:lang w:val="en-GB"/>
              </w:rPr>
            </w:pPr>
            <w:r>
              <w:rPr>
                <w:noProof/>
              </w:rPr>
              <w:drawing>
                <wp:anchor distT="0" distB="0" distL="114300" distR="114300" simplePos="0" relativeHeight="251699200" behindDoc="0" locked="0" layoutInCell="1" allowOverlap="1" wp14:anchorId="271D2DD2" wp14:editId="0EEE0B0E">
                  <wp:simplePos x="0" y="0"/>
                  <wp:positionH relativeFrom="column">
                    <wp:posOffset>1607820</wp:posOffset>
                  </wp:positionH>
                  <wp:positionV relativeFrom="paragraph">
                    <wp:posOffset>29210</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4E3652" w:rsidRPr="00733ABC" w14:paraId="2BC01BB5" w14:textId="77777777" w:rsidTr="00A44AF8">
        <w:trPr>
          <w:trHeight w:val="1771"/>
        </w:trPr>
        <w:tc>
          <w:tcPr>
            <w:tcW w:w="9923" w:type="dxa"/>
            <w:shd w:val="clear" w:color="auto" w:fill="DBE5F1" w:themeFill="accent1" w:themeFillTint="33"/>
            <w:vAlign w:val="bottom"/>
          </w:tcPr>
          <w:p w14:paraId="65DEAEE8" w14:textId="77777777" w:rsidR="004E3652" w:rsidRPr="00707194" w:rsidRDefault="004E3652" w:rsidP="004E3652">
            <w:pPr>
              <w:rPr>
                <w:color w:val="17365D" w:themeColor="text2" w:themeShade="BF"/>
                <w:highlight w:val="yellow"/>
                <w:lang w:val="en-GB"/>
              </w:rPr>
            </w:pPr>
          </w:p>
          <w:p w14:paraId="5970A336" w14:textId="35D4CB85" w:rsidR="00140738" w:rsidRPr="00C331B1" w:rsidRDefault="00055644" w:rsidP="00140738">
            <w:pPr>
              <w:tabs>
                <w:tab w:val="left" w:pos="4426"/>
              </w:tabs>
              <w:spacing w:line="360" w:lineRule="auto"/>
              <w:ind w:left="318"/>
              <w:rPr>
                <w:b/>
                <w:color w:val="17365D" w:themeColor="text2" w:themeShade="BF"/>
                <w:lang w:val="de-AT"/>
              </w:rPr>
            </w:pPr>
            <w:r>
              <w:rPr>
                <w:b/>
                <w:caps/>
                <w:color w:val="17365D" w:themeColor="text2" w:themeShade="BF"/>
                <w:lang w:val="de-AT"/>
              </w:rPr>
              <w:t xml:space="preserve">OWNER AND </w:t>
            </w:r>
            <w:r w:rsidR="00140738" w:rsidRPr="00C331B1">
              <w:rPr>
                <w:b/>
                <w:caps/>
                <w:color w:val="17365D" w:themeColor="text2" w:themeShade="BF"/>
                <w:lang w:val="de-AT"/>
              </w:rPr>
              <w:t>Publisher</w:t>
            </w:r>
            <w:r w:rsidR="00140738" w:rsidRPr="00C331B1">
              <w:rPr>
                <w:color w:val="17365D" w:themeColor="text2" w:themeShade="BF"/>
                <w:lang w:val="de-AT"/>
              </w:rPr>
              <w:tab/>
            </w:r>
            <w:r w:rsidR="00140738" w:rsidRPr="00C331B1">
              <w:rPr>
                <w:b/>
                <w:color w:val="17365D" w:themeColor="text2" w:themeShade="BF"/>
                <w:lang w:val="de-AT"/>
              </w:rPr>
              <w:t>Bau EPD GmbH, A-1070 Wien, Seidengasse 13/3, www.bau-epd.at</w:t>
            </w:r>
          </w:p>
          <w:p w14:paraId="513246CD" w14:textId="77777777" w:rsidR="00140738" w:rsidRPr="00C331B1" w:rsidRDefault="00140738" w:rsidP="00140738">
            <w:pPr>
              <w:tabs>
                <w:tab w:val="left" w:pos="4426"/>
              </w:tabs>
              <w:spacing w:line="360" w:lineRule="auto"/>
              <w:ind w:left="318"/>
              <w:rPr>
                <w:b/>
                <w:color w:val="17365D" w:themeColor="text2" w:themeShade="BF"/>
                <w:lang w:val="de-AT"/>
              </w:rPr>
            </w:pPr>
            <w:r w:rsidRPr="00C331B1">
              <w:rPr>
                <w:b/>
                <w:caps/>
                <w:color w:val="17365D" w:themeColor="text2" w:themeShade="BF"/>
                <w:lang w:val="de-AT"/>
              </w:rPr>
              <w:t>Programme Operator</w:t>
            </w:r>
            <w:r w:rsidRPr="00C331B1">
              <w:rPr>
                <w:b/>
                <w:color w:val="17365D" w:themeColor="text2" w:themeShade="BF"/>
                <w:lang w:val="de-AT"/>
              </w:rPr>
              <w:tab/>
              <w:t>Bau EPD GmbH, A-1070 Wien, Seidengasse 13/3, www.bau-epd.at</w:t>
            </w:r>
          </w:p>
          <w:p w14:paraId="10D30DCD" w14:textId="7CA163E6" w:rsidR="00140738" w:rsidRPr="00707194" w:rsidRDefault="00055644" w:rsidP="00140738">
            <w:pPr>
              <w:tabs>
                <w:tab w:val="left" w:pos="4426"/>
              </w:tabs>
              <w:spacing w:line="360" w:lineRule="auto"/>
              <w:ind w:left="318"/>
              <w:rPr>
                <w:b/>
                <w:color w:val="17365D" w:themeColor="text2" w:themeShade="BF"/>
                <w:lang w:val="en-GB"/>
              </w:rPr>
            </w:pPr>
            <w:r>
              <w:rPr>
                <w:b/>
                <w:caps/>
                <w:color w:val="17365D" w:themeColor="text2" w:themeShade="BF"/>
                <w:lang w:val="en-GB"/>
              </w:rPr>
              <w:t>HOLDER</w:t>
            </w:r>
            <w:r w:rsidRPr="00707194">
              <w:rPr>
                <w:b/>
                <w:caps/>
                <w:color w:val="17365D" w:themeColor="text2" w:themeShade="BF"/>
                <w:lang w:val="en-GB"/>
              </w:rPr>
              <w:t xml:space="preserve"> </w:t>
            </w:r>
            <w:r w:rsidR="00140738" w:rsidRPr="00707194">
              <w:rPr>
                <w:b/>
                <w:caps/>
                <w:color w:val="17365D" w:themeColor="text2" w:themeShade="BF"/>
                <w:lang w:val="en-GB"/>
              </w:rPr>
              <w:t>of the Declaration</w:t>
            </w:r>
            <w:r w:rsidR="00140738" w:rsidRPr="00707194">
              <w:rPr>
                <w:b/>
                <w:color w:val="17365D" w:themeColor="text2" w:themeShade="BF"/>
                <w:lang w:val="en-GB"/>
              </w:rPr>
              <w:tab/>
            </w:r>
            <w:r w:rsidR="00140738" w:rsidRPr="00707194">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0BC53776"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Declaration Number</w:t>
            </w:r>
            <w:r w:rsidRPr="00707194">
              <w:rPr>
                <w:b/>
                <w:color w:val="17365D" w:themeColor="text2" w:themeShade="BF"/>
                <w:lang w:val="en-GB"/>
              </w:rPr>
              <w:tab/>
            </w:r>
            <w:r w:rsidRPr="00707194">
              <w:rPr>
                <w:b/>
                <w:color w:val="17365D" w:themeColor="text2" w:themeShade="BF"/>
                <w:highlight w:val="lightGray"/>
                <w:lang w:val="en-GB"/>
              </w:rPr>
              <w:t>To be accorded with Bau EPD GmbH</w:t>
            </w:r>
          </w:p>
          <w:p w14:paraId="562321A9"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Issue Date</w:t>
            </w:r>
            <w:r w:rsidRPr="00707194">
              <w:rPr>
                <w:b/>
                <w:color w:val="17365D" w:themeColor="text2" w:themeShade="BF"/>
                <w:lang w:val="en-GB"/>
              </w:rPr>
              <w:tab/>
            </w:r>
            <w:proofErr w:type="spellStart"/>
            <w:r w:rsidRPr="00707194">
              <w:rPr>
                <w:b/>
                <w:color w:val="17365D" w:themeColor="text2" w:themeShade="BF"/>
                <w:highlight w:val="lightGray"/>
                <w:lang w:val="en-GB"/>
              </w:rPr>
              <w:t>Date</w:t>
            </w:r>
            <w:proofErr w:type="spellEnd"/>
          </w:p>
          <w:p w14:paraId="1CCF2E6F" w14:textId="77777777" w:rsidR="00140738" w:rsidRPr="00707194" w:rsidRDefault="00140738" w:rsidP="00140738">
            <w:pPr>
              <w:tabs>
                <w:tab w:val="left" w:pos="4426"/>
              </w:tabs>
              <w:spacing w:line="360" w:lineRule="auto"/>
              <w:ind w:left="316"/>
              <w:rPr>
                <w:b/>
                <w:color w:val="17365D" w:themeColor="text2" w:themeShade="BF"/>
                <w:lang w:val="en-GB"/>
              </w:rPr>
            </w:pPr>
            <w:r w:rsidRPr="00707194">
              <w:rPr>
                <w:b/>
                <w:caps/>
                <w:color w:val="17365D" w:themeColor="text2" w:themeShade="BF"/>
                <w:lang w:val="en-GB"/>
              </w:rPr>
              <w:t>Valid To</w:t>
            </w:r>
            <w:r w:rsidRPr="00707194">
              <w:rPr>
                <w:b/>
                <w:color w:val="17365D" w:themeColor="text2" w:themeShade="BF"/>
                <w:lang w:val="en-GB"/>
              </w:rPr>
              <w:tab/>
            </w:r>
            <w:r w:rsidRPr="00707194">
              <w:rPr>
                <w:b/>
                <w:color w:val="17365D" w:themeColor="text2" w:themeShade="BF"/>
                <w:highlight w:val="lightGray"/>
                <w:lang w:val="en-GB"/>
              </w:rPr>
              <w:t>Date</w:t>
            </w:r>
          </w:p>
          <w:p w14:paraId="16A0B35A" w14:textId="53350A3A" w:rsidR="00140738" w:rsidRPr="00D56B98" w:rsidRDefault="00140738" w:rsidP="00140738">
            <w:pPr>
              <w:tabs>
                <w:tab w:val="left" w:pos="4426"/>
              </w:tabs>
              <w:spacing w:line="360" w:lineRule="auto"/>
              <w:ind w:left="318"/>
              <w:rPr>
                <w:b/>
                <w:caps/>
                <w:color w:val="17365D" w:themeColor="text2" w:themeShade="BF"/>
                <w:lang w:val="en-GB"/>
              </w:rPr>
            </w:pPr>
            <w:r w:rsidRPr="00707194">
              <w:rPr>
                <w:b/>
                <w:caps/>
                <w:color w:val="17365D" w:themeColor="text2" w:themeShade="BF"/>
                <w:lang w:val="en-GB"/>
              </w:rPr>
              <w:t>NUMBER OF DATASETS</w:t>
            </w:r>
            <w:r w:rsidRPr="00707194">
              <w:rPr>
                <w:b/>
                <w:color w:val="17365D" w:themeColor="text2" w:themeShade="BF"/>
                <w:lang w:val="en-GB"/>
              </w:rPr>
              <w:tab/>
            </w:r>
            <w:r w:rsidRPr="00707194">
              <w:rPr>
                <w:b/>
                <w:color w:val="17365D" w:themeColor="text2" w:themeShade="BF"/>
                <w:highlight w:val="lightGray"/>
                <w:lang w:val="en-GB"/>
              </w:rPr>
              <w:t>Number</w:t>
            </w:r>
          </w:p>
          <w:p w14:paraId="797229F2" w14:textId="57EF309C" w:rsidR="004E3652" w:rsidRPr="00707194" w:rsidRDefault="00140738" w:rsidP="00A44AF8">
            <w:pPr>
              <w:tabs>
                <w:tab w:val="left" w:pos="4426"/>
              </w:tabs>
              <w:spacing w:line="360" w:lineRule="auto"/>
              <w:ind w:left="316"/>
              <w:rPr>
                <w:b/>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03F3ACB9" w14:textId="6EFF5262" w:rsidR="004E3652" w:rsidRPr="00707194" w:rsidRDefault="004E3652" w:rsidP="004E3652">
      <w:pPr>
        <w:rPr>
          <w:color w:val="17365D" w:themeColor="text2" w:themeShade="BF"/>
          <w:highlight w:val="yellow"/>
          <w:lang w:val="en-GB"/>
        </w:rPr>
      </w:pPr>
    </w:p>
    <w:p w14:paraId="090A5B25" w14:textId="0E6A0569" w:rsidR="004E3652" w:rsidRPr="00707194" w:rsidRDefault="004E3652" w:rsidP="004E3652">
      <w:pPr>
        <w:rPr>
          <w:highlight w:val="yellow"/>
          <w:lang w:val="en-GB"/>
        </w:rPr>
      </w:pPr>
    </w:p>
    <w:p w14:paraId="6D574586" w14:textId="77777777" w:rsidR="004E3652" w:rsidRPr="00707194" w:rsidRDefault="004E3652" w:rsidP="004E3652">
      <w:pPr>
        <w:spacing w:line="240" w:lineRule="auto"/>
        <w:jc w:val="left"/>
        <w:rPr>
          <w:szCs w:val="18"/>
          <w:lang w:val="en-GB"/>
        </w:rPr>
      </w:pPr>
    </w:p>
    <w:p w14:paraId="48131087" w14:textId="78731802" w:rsidR="004E3652" w:rsidRPr="00707194" w:rsidRDefault="004E3652" w:rsidP="004E3652">
      <w:pPr>
        <w:spacing w:line="240" w:lineRule="auto"/>
        <w:jc w:val="left"/>
        <w:rPr>
          <w:szCs w:val="18"/>
          <w:lang w:val="en-GB"/>
        </w:rPr>
      </w:pPr>
    </w:p>
    <w:p w14:paraId="1E6DE5C9" w14:textId="77777777" w:rsidR="004E3652" w:rsidRPr="00707194" w:rsidRDefault="004E3652" w:rsidP="004E3652">
      <w:pPr>
        <w:spacing w:line="240" w:lineRule="auto"/>
        <w:jc w:val="left"/>
        <w:rPr>
          <w:szCs w:val="18"/>
          <w:lang w:val="en-GB"/>
        </w:rPr>
      </w:pPr>
    </w:p>
    <w:p w14:paraId="79150238" w14:textId="77777777" w:rsidR="004E3652" w:rsidRPr="00707194" w:rsidRDefault="004E3652" w:rsidP="004E3652">
      <w:pPr>
        <w:spacing w:line="240" w:lineRule="auto"/>
        <w:jc w:val="left"/>
        <w:rPr>
          <w:szCs w:val="18"/>
          <w:lang w:val="en-GB"/>
        </w:rPr>
      </w:pPr>
    </w:p>
    <w:p w14:paraId="36031302" w14:textId="1804374A" w:rsidR="004E3652" w:rsidRPr="00707194" w:rsidRDefault="004E3652" w:rsidP="004E3652">
      <w:pPr>
        <w:spacing w:line="240" w:lineRule="auto"/>
        <w:jc w:val="left"/>
        <w:rPr>
          <w:szCs w:val="18"/>
          <w:lang w:val="en-GB"/>
        </w:rPr>
      </w:pPr>
    </w:p>
    <w:p w14:paraId="2EFD0686" w14:textId="5D68CAF0"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91008" behindDoc="0" locked="0" layoutInCell="1" allowOverlap="1" wp14:anchorId="0128E13E" wp14:editId="183E49A8">
                <wp:simplePos x="0" y="0"/>
                <wp:positionH relativeFrom="page">
                  <wp:align>center</wp:align>
                </wp:positionH>
                <wp:positionV relativeFrom="page">
                  <wp:posOffset>6099175</wp:posOffset>
                </wp:positionV>
                <wp:extent cx="4358640" cy="758190"/>
                <wp:effectExtent l="0" t="0" r="3810" b="3810"/>
                <wp:wrapNone/>
                <wp:docPr id="4" name="Rechteck 4"/>
                <wp:cNvGraphicFramePr/>
                <a:graphic xmlns:a="http://schemas.openxmlformats.org/drawingml/2006/main">
                  <a:graphicData uri="http://schemas.microsoft.com/office/word/2010/wordprocessingShape">
                    <wps:wsp>
                      <wps:cNvSpPr/>
                      <wps:spPr>
                        <a:xfrm>
                          <a:off x="0" y="0"/>
                          <a:ext cx="4358640" cy="75819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8E13E" id="Rechteck 4" o:spid="_x0000_s1026" style="position:absolute;margin-left:0;margin-top:480.25pt;width:343.2pt;height:59.7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" fillcolor="#bfbfbf [2412]" stroked="f">
                <v:textbo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v:textbox>
                <w10:wrap anchorx="page" anchory="page"/>
              </v:rect>
            </w:pict>
          </mc:Fallback>
        </mc:AlternateContent>
      </w:r>
    </w:p>
    <w:p w14:paraId="3BF01181" w14:textId="3A58F094" w:rsidR="004E3652" w:rsidRPr="00707194" w:rsidRDefault="004E3652" w:rsidP="004E3652">
      <w:pPr>
        <w:spacing w:line="240" w:lineRule="auto"/>
        <w:jc w:val="left"/>
        <w:rPr>
          <w:szCs w:val="18"/>
          <w:lang w:val="en-GB"/>
        </w:rPr>
      </w:pPr>
    </w:p>
    <w:p w14:paraId="03DC5F01" w14:textId="3041D318" w:rsidR="004E3652" w:rsidRPr="00707194" w:rsidRDefault="004E3652" w:rsidP="004E3652">
      <w:pPr>
        <w:spacing w:line="240" w:lineRule="auto"/>
        <w:jc w:val="left"/>
        <w:rPr>
          <w:szCs w:val="18"/>
          <w:lang w:val="en-GB"/>
        </w:rPr>
      </w:pPr>
    </w:p>
    <w:p w14:paraId="3835545F" w14:textId="200F390E" w:rsidR="004E3652" w:rsidRPr="00707194" w:rsidRDefault="004E3652" w:rsidP="004E3652">
      <w:pPr>
        <w:spacing w:line="240" w:lineRule="auto"/>
        <w:jc w:val="left"/>
        <w:rPr>
          <w:szCs w:val="18"/>
          <w:lang w:val="en-GB"/>
        </w:rPr>
      </w:pPr>
    </w:p>
    <w:p w14:paraId="70F2A463" w14:textId="521A14B4" w:rsidR="004E3652" w:rsidRPr="00707194" w:rsidRDefault="004E3652" w:rsidP="004E3652">
      <w:pPr>
        <w:spacing w:line="240" w:lineRule="auto"/>
        <w:jc w:val="left"/>
        <w:rPr>
          <w:szCs w:val="18"/>
          <w:lang w:val="en-GB"/>
        </w:rPr>
      </w:pPr>
    </w:p>
    <w:p w14:paraId="27996F0A" w14:textId="5728CA26" w:rsidR="004E3652" w:rsidRPr="00707194" w:rsidRDefault="004E3652" w:rsidP="004E3652">
      <w:pPr>
        <w:spacing w:line="240" w:lineRule="auto"/>
        <w:jc w:val="left"/>
        <w:rPr>
          <w:szCs w:val="18"/>
          <w:lang w:val="en-GB"/>
        </w:rPr>
      </w:pPr>
    </w:p>
    <w:p w14:paraId="44459CE3" w14:textId="7D8D42D3" w:rsidR="004E3652" w:rsidRPr="00707194" w:rsidRDefault="004E3652" w:rsidP="004E3652">
      <w:pPr>
        <w:spacing w:line="240" w:lineRule="auto"/>
        <w:jc w:val="left"/>
        <w:rPr>
          <w:szCs w:val="18"/>
          <w:lang w:val="en-GB"/>
        </w:rPr>
      </w:pPr>
    </w:p>
    <w:p w14:paraId="3DA08A87" w14:textId="1090677E"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77696" behindDoc="0" locked="0" layoutInCell="1" allowOverlap="1" wp14:anchorId="7526CD39" wp14:editId="1882DDAA">
                <wp:simplePos x="0" y="0"/>
                <wp:positionH relativeFrom="margin">
                  <wp:posOffset>1014343</wp:posOffset>
                </wp:positionH>
                <wp:positionV relativeFrom="page">
                  <wp:posOffset>7115973</wp:posOffset>
                </wp:positionV>
                <wp:extent cx="4358640" cy="1948872"/>
                <wp:effectExtent l="0" t="0" r="3810" b="0"/>
                <wp:wrapNone/>
                <wp:docPr id="7" name="Rechteck 7"/>
                <wp:cNvGraphicFramePr/>
                <a:graphic xmlns:a="http://schemas.openxmlformats.org/drawingml/2006/main">
                  <a:graphicData uri="http://schemas.microsoft.com/office/word/2010/wordprocessingShape">
                    <wps:wsp>
                      <wps:cNvSpPr/>
                      <wps:spPr>
                        <a:xfrm>
                          <a:off x="0" y="0"/>
                          <a:ext cx="4358640" cy="194887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CD39" id="Rechteck 7" o:spid="_x0000_s1027" style="position:absolute;margin-left:79.85pt;margin-top:560.3pt;width:343.2pt;height:15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" fillcolor="#bfbfbf [2412]" stroked="f">
                <v:textbo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52EF439E" w14:textId="5BF317A2" w:rsidR="004E3652" w:rsidRPr="00707194" w:rsidRDefault="004E3652" w:rsidP="004E3652">
      <w:pPr>
        <w:spacing w:line="240" w:lineRule="auto"/>
        <w:jc w:val="left"/>
        <w:rPr>
          <w:szCs w:val="18"/>
          <w:lang w:val="en-GB"/>
        </w:rPr>
      </w:pPr>
    </w:p>
    <w:p w14:paraId="4001F7CA" w14:textId="77777777" w:rsidR="004E3652" w:rsidRPr="00707194" w:rsidRDefault="004E3652" w:rsidP="004E3652">
      <w:pPr>
        <w:spacing w:line="240" w:lineRule="auto"/>
        <w:jc w:val="left"/>
        <w:rPr>
          <w:szCs w:val="18"/>
          <w:lang w:val="en-GB"/>
        </w:rPr>
      </w:pPr>
    </w:p>
    <w:p w14:paraId="268BCFBC" w14:textId="08E0B5AE" w:rsidR="004E3652" w:rsidRPr="00707194" w:rsidRDefault="004E3652" w:rsidP="004E3652">
      <w:pPr>
        <w:spacing w:line="240" w:lineRule="auto"/>
        <w:jc w:val="left"/>
        <w:rPr>
          <w:szCs w:val="18"/>
          <w:lang w:val="en-GB"/>
        </w:rPr>
      </w:pPr>
    </w:p>
    <w:p w14:paraId="5CAD207C" w14:textId="5D7F5719" w:rsidR="004E3652" w:rsidRPr="00707194" w:rsidRDefault="004E3652" w:rsidP="004E3652">
      <w:pPr>
        <w:spacing w:line="240" w:lineRule="auto"/>
        <w:jc w:val="left"/>
        <w:rPr>
          <w:szCs w:val="18"/>
          <w:lang w:val="en-GB"/>
        </w:rPr>
      </w:pPr>
    </w:p>
    <w:p w14:paraId="78C40FEF" w14:textId="17084861" w:rsidR="004E3652" w:rsidRPr="00707194" w:rsidRDefault="004E3652" w:rsidP="004E3652">
      <w:pPr>
        <w:spacing w:line="240" w:lineRule="auto"/>
        <w:jc w:val="left"/>
        <w:rPr>
          <w:szCs w:val="18"/>
          <w:lang w:val="en-GB"/>
        </w:rPr>
      </w:pPr>
    </w:p>
    <w:p w14:paraId="14A42A54" w14:textId="6A58CFD4" w:rsidR="004E3652" w:rsidRPr="00707194" w:rsidRDefault="004E3652" w:rsidP="004E3652">
      <w:pPr>
        <w:spacing w:line="240" w:lineRule="auto"/>
        <w:jc w:val="left"/>
        <w:rPr>
          <w:szCs w:val="18"/>
          <w:lang w:val="en-GB"/>
        </w:rPr>
      </w:pPr>
    </w:p>
    <w:p w14:paraId="78F89E92" w14:textId="0A63505F" w:rsidR="004E3652" w:rsidRPr="00707194" w:rsidRDefault="004E3652" w:rsidP="004E3652">
      <w:pPr>
        <w:spacing w:line="240" w:lineRule="auto"/>
        <w:jc w:val="left"/>
        <w:rPr>
          <w:szCs w:val="18"/>
          <w:lang w:val="en-GB"/>
        </w:rPr>
      </w:pPr>
    </w:p>
    <w:p w14:paraId="74E840DF" w14:textId="43D4B889" w:rsidR="004E3652" w:rsidRPr="00707194" w:rsidRDefault="004E3652" w:rsidP="004E3652">
      <w:pPr>
        <w:spacing w:line="240" w:lineRule="auto"/>
        <w:jc w:val="left"/>
        <w:rPr>
          <w:szCs w:val="18"/>
          <w:lang w:val="en-GB"/>
        </w:rPr>
      </w:pPr>
    </w:p>
    <w:p w14:paraId="0D0D9257" w14:textId="576F2199" w:rsidR="004E3652" w:rsidRPr="00707194" w:rsidRDefault="004E3652" w:rsidP="004E3652">
      <w:pPr>
        <w:spacing w:line="240" w:lineRule="auto"/>
        <w:jc w:val="left"/>
        <w:rPr>
          <w:szCs w:val="18"/>
          <w:lang w:val="en-GB"/>
        </w:rPr>
      </w:pPr>
    </w:p>
    <w:p w14:paraId="5CB3D9A9" w14:textId="77777777" w:rsidR="004E3652" w:rsidRPr="00707194" w:rsidRDefault="004E3652" w:rsidP="004E3652">
      <w:pPr>
        <w:spacing w:line="240" w:lineRule="auto"/>
        <w:jc w:val="left"/>
        <w:rPr>
          <w:szCs w:val="18"/>
          <w:lang w:val="en-GB"/>
        </w:rPr>
      </w:pPr>
    </w:p>
    <w:p w14:paraId="7AB2223A" w14:textId="0E688E41" w:rsidR="004E3652" w:rsidRPr="00707194" w:rsidRDefault="004E3652" w:rsidP="004E3652">
      <w:pPr>
        <w:spacing w:line="240" w:lineRule="auto"/>
        <w:jc w:val="left"/>
        <w:rPr>
          <w:szCs w:val="18"/>
          <w:lang w:val="en-GB"/>
        </w:rPr>
      </w:pPr>
    </w:p>
    <w:p w14:paraId="1ED7F240" w14:textId="54FE5155" w:rsidR="004E3652" w:rsidRPr="00707194" w:rsidRDefault="004E3652" w:rsidP="004E3652">
      <w:pPr>
        <w:spacing w:line="240" w:lineRule="auto"/>
        <w:jc w:val="left"/>
        <w:rPr>
          <w:szCs w:val="18"/>
          <w:lang w:val="en-GB"/>
        </w:rPr>
      </w:pPr>
    </w:p>
    <w:p w14:paraId="5D75395F" w14:textId="439C9BA1" w:rsidR="004E3652" w:rsidRPr="00707194" w:rsidRDefault="00140738" w:rsidP="004E3652">
      <w:pPr>
        <w:spacing w:line="240" w:lineRule="auto"/>
        <w:jc w:val="left"/>
        <w:rPr>
          <w:szCs w:val="18"/>
          <w:lang w:val="en-GB"/>
        </w:rPr>
        <w:sectPr w:rsidR="004E3652" w:rsidRPr="00707194" w:rsidSect="009B42E6">
          <w:headerReference w:type="default" r:id="rId9"/>
          <w:footerReference w:type="default" r:id="rId10"/>
          <w:headerReference w:type="first" r:id="rId11"/>
          <w:footerReference w:type="first" r:id="rId12"/>
          <w:pgSz w:w="11906" w:h="16838" w:code="9"/>
          <w:pgMar w:top="993" w:right="849" w:bottom="993" w:left="993" w:header="567" w:footer="567" w:gutter="0"/>
          <w:cols w:space="708"/>
          <w:titlePg/>
          <w:docGrid w:linePitch="360"/>
        </w:sectPr>
      </w:pPr>
      <w:r w:rsidRPr="00707194">
        <w:rPr>
          <w:noProof/>
          <w:szCs w:val="18"/>
          <w:lang w:val="en-GB"/>
        </w:rPr>
        <mc:AlternateContent>
          <mc:Choice Requires="wps">
            <w:drawing>
              <wp:anchor distT="0" distB="0" distL="114300" distR="114300" simplePos="0" relativeHeight="251678720" behindDoc="0" locked="0" layoutInCell="1" allowOverlap="1" wp14:anchorId="3471FFE1" wp14:editId="4B3085B2">
                <wp:simplePos x="0" y="0"/>
                <wp:positionH relativeFrom="margin">
                  <wp:posOffset>1894120</wp:posOffset>
                </wp:positionH>
                <wp:positionV relativeFrom="paragraph">
                  <wp:posOffset>365526</wp:posOffset>
                </wp:positionV>
                <wp:extent cx="2609850" cy="725170"/>
                <wp:effectExtent l="0" t="0" r="0" b="0"/>
                <wp:wrapNone/>
                <wp:docPr id="3" name="Rechteck 3"/>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1FFE1" id="Rechteck 3" o:spid="_x0000_s1028" style="position:absolute;margin-left:149.15pt;margin-top:28.8pt;width:205.5pt;height:5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" fillcolor="#bfbfbf [2412]" stroked="f">
                <v:textbo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v:textbox>
                <w10:wrap anchorx="margin"/>
              </v:rect>
            </w:pict>
          </mc:Fallback>
        </mc:AlternateContent>
      </w:r>
    </w:p>
    <w:p w14:paraId="566B6E51" w14:textId="36219894" w:rsidR="00D24A55" w:rsidRPr="00707194" w:rsidRDefault="00EE0AA4">
      <w:pPr>
        <w:spacing w:line="240" w:lineRule="auto"/>
        <w:jc w:val="left"/>
        <w:rPr>
          <w:szCs w:val="18"/>
          <w:lang w:val="en-GB"/>
        </w:rPr>
      </w:pPr>
      <w:r w:rsidRPr="00707194">
        <w:rPr>
          <w:rFonts w:eastAsiaTheme="minorHAnsi"/>
          <w:b/>
          <w:noProof/>
          <w:color w:val="17365D" w:themeColor="text2" w:themeShade="BF"/>
          <w:sz w:val="40"/>
          <w:szCs w:val="28"/>
          <w:lang w:val="en-GB"/>
        </w:rPr>
        <w:lastRenderedPageBreak/>
        <mc:AlternateContent>
          <mc:Choice Requires="wps">
            <w:drawing>
              <wp:anchor distT="0" distB="0" distL="114300" distR="114300" simplePos="0" relativeHeight="251654144" behindDoc="1" locked="0" layoutInCell="1" allowOverlap="1" wp14:anchorId="1CEC9BA3" wp14:editId="1A2FDF81">
                <wp:simplePos x="0" y="0"/>
                <wp:positionH relativeFrom="column">
                  <wp:posOffset>-852365</wp:posOffset>
                </wp:positionH>
                <wp:positionV relativeFrom="page">
                  <wp:posOffset>-267077</wp:posOffset>
                </wp:positionV>
                <wp:extent cx="7778115" cy="86008"/>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6008"/>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47DB091D" w14:textId="77777777" w:rsidR="00DB3AC4" w:rsidRDefault="00DB3AC4" w:rsidP="004E3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05pt;width:612.4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" fillcolor="#a2c2e8" stroked="f">
                <v:textbox>
                  <w:txbxContent>
                    <w:p w14:paraId="47DB091D" w14:textId="77777777" w:rsidR="00DB3AC4" w:rsidRDefault="00DB3AC4" w:rsidP="004E3652"/>
                  </w:txbxContent>
                </v:textbox>
                <w10:wrap anchory="page"/>
              </v:rect>
            </w:pict>
          </mc:Fallback>
        </mc:AlternateContent>
      </w:r>
    </w:p>
    <w:p w14:paraId="0B61833A" w14:textId="77777777" w:rsidR="00465558" w:rsidRPr="00707194" w:rsidRDefault="00465558" w:rsidP="00465558">
      <w:pPr>
        <w:pStyle w:val="Standardgrau"/>
        <w:shd w:val="clear" w:color="auto" w:fill="auto"/>
        <w:rPr>
          <w:lang w:val="en-GB"/>
        </w:rPr>
      </w:pPr>
      <w:bookmarkStart w:id="0" w:name="_Ref333581678"/>
      <w:bookmarkStart w:id="1" w:name="_Toc488947110"/>
    </w:p>
    <w:p w14:paraId="1ADDE124" w14:textId="7D76A8AB" w:rsidR="00465558" w:rsidRPr="00707194" w:rsidRDefault="004E3652" w:rsidP="00465558">
      <w:pPr>
        <w:pStyle w:val="Standardgrau"/>
        <w:shd w:val="clear" w:color="auto" w:fill="B6CDE8"/>
        <w:rPr>
          <w:b/>
          <w:color w:val="1F497D" w:themeColor="text2"/>
          <w:sz w:val="22"/>
          <w:lang w:val="en-GB"/>
        </w:rPr>
      </w:pPr>
      <w:r w:rsidRPr="00707194">
        <w:rPr>
          <w:b/>
          <w:color w:val="1F497D" w:themeColor="text2"/>
          <w:sz w:val="22"/>
          <w:lang w:val="en-GB"/>
        </w:rPr>
        <w:t>Content of the</w:t>
      </w:r>
      <w:r w:rsidR="00465558" w:rsidRPr="00707194">
        <w:rPr>
          <w:b/>
          <w:color w:val="1F497D" w:themeColor="text2"/>
          <w:sz w:val="22"/>
          <w:lang w:val="en-GB"/>
        </w:rPr>
        <w:t xml:space="preserve"> </w:t>
      </w:r>
      <w:r w:rsidR="0067498C">
        <w:rPr>
          <w:b/>
          <w:color w:val="1F497D" w:themeColor="text2"/>
          <w:sz w:val="22"/>
          <w:lang w:val="en-GB"/>
        </w:rPr>
        <w:t xml:space="preserve">preliminary study for an </w:t>
      </w:r>
      <w:r w:rsidR="00465558" w:rsidRPr="00707194">
        <w:rPr>
          <w:b/>
          <w:color w:val="1F497D" w:themeColor="text2"/>
          <w:sz w:val="22"/>
          <w:lang w:val="en-GB"/>
        </w:rPr>
        <w:t>EPD</w:t>
      </w:r>
    </w:p>
    <w:sdt>
      <w:sdtPr>
        <w:rPr>
          <w:rFonts w:asciiTheme="minorHAnsi" w:eastAsia="Calibri" w:hAnsiTheme="minorHAnsi" w:cs="Arial"/>
          <w:b w:val="0"/>
          <w:bCs w:val="0"/>
          <w:color w:val="auto"/>
          <w:sz w:val="18"/>
          <w:szCs w:val="22"/>
          <w:lang w:val="en-GB"/>
        </w:rPr>
        <w:id w:val="-830444599"/>
        <w:docPartObj>
          <w:docPartGallery w:val="Table of Contents"/>
          <w:docPartUnique/>
        </w:docPartObj>
      </w:sdtPr>
      <w:sdtContent>
        <w:p w14:paraId="3779C5AC" w14:textId="0C52A985" w:rsidR="00465558" w:rsidRPr="00707194" w:rsidRDefault="00465558">
          <w:pPr>
            <w:pStyle w:val="Inhaltsverzeichnisberschrift"/>
            <w:rPr>
              <w:sz w:val="6"/>
              <w:lang w:val="en-GB"/>
            </w:rPr>
          </w:pPr>
        </w:p>
        <w:p w14:paraId="7E851BD9" w14:textId="1EBC7468" w:rsidR="00043A18" w:rsidRDefault="00465558">
          <w:pPr>
            <w:pStyle w:val="Verzeichnis1"/>
            <w:rPr>
              <w:rFonts w:eastAsiaTheme="minorEastAsia" w:cstheme="minorBidi"/>
              <w:noProof/>
              <w:kern w:val="2"/>
              <w:sz w:val="24"/>
              <w:szCs w:val="24"/>
              <w:lang w:val="de-AT" w:eastAsia="de-AT"/>
              <w14:ligatures w14:val="standardContextual"/>
            </w:rPr>
          </w:pPr>
          <w:r w:rsidRPr="00707194">
            <w:rPr>
              <w:lang w:val="en-GB"/>
            </w:rPr>
            <w:fldChar w:fldCharType="begin"/>
          </w:r>
          <w:r w:rsidRPr="00707194">
            <w:rPr>
              <w:lang w:val="en-GB"/>
            </w:rPr>
            <w:instrText xml:space="preserve"> TOC \o "1-3" \h \z \u </w:instrText>
          </w:r>
          <w:r w:rsidRPr="00707194">
            <w:rPr>
              <w:lang w:val="en-GB"/>
            </w:rPr>
            <w:fldChar w:fldCharType="separate"/>
          </w:r>
          <w:hyperlink w:anchor="_Toc186797104" w:history="1">
            <w:r w:rsidR="00043A18" w:rsidRPr="007E432F">
              <w:rPr>
                <w:rStyle w:val="Hyperlink"/>
                <w:noProof/>
                <w:lang w:val="en-GB"/>
              </w:rPr>
              <w:t>1</w:t>
            </w:r>
            <w:r w:rsidR="00043A18">
              <w:rPr>
                <w:rFonts w:eastAsiaTheme="minorEastAsia" w:cstheme="minorBidi"/>
                <w:noProof/>
                <w:kern w:val="2"/>
                <w:sz w:val="24"/>
                <w:szCs w:val="24"/>
                <w:lang w:val="de-AT" w:eastAsia="de-AT"/>
                <w14:ligatures w14:val="standardContextual"/>
              </w:rPr>
              <w:tab/>
            </w:r>
            <w:r w:rsidR="00043A18" w:rsidRPr="007E432F">
              <w:rPr>
                <w:rStyle w:val="Hyperlink"/>
                <w:noProof/>
                <w:lang w:val="en-GB"/>
              </w:rPr>
              <w:t>General information</w:t>
            </w:r>
            <w:r w:rsidR="00043A18">
              <w:rPr>
                <w:noProof/>
                <w:webHidden/>
              </w:rPr>
              <w:tab/>
            </w:r>
            <w:r w:rsidR="00043A18">
              <w:rPr>
                <w:noProof/>
                <w:webHidden/>
              </w:rPr>
              <w:fldChar w:fldCharType="begin"/>
            </w:r>
            <w:r w:rsidR="00043A18">
              <w:rPr>
                <w:noProof/>
                <w:webHidden/>
              </w:rPr>
              <w:instrText xml:space="preserve"> PAGEREF _Toc186797104 \h </w:instrText>
            </w:r>
            <w:r w:rsidR="00043A18">
              <w:rPr>
                <w:noProof/>
                <w:webHidden/>
              </w:rPr>
            </w:r>
            <w:r w:rsidR="00043A18">
              <w:rPr>
                <w:noProof/>
                <w:webHidden/>
              </w:rPr>
              <w:fldChar w:fldCharType="separate"/>
            </w:r>
            <w:r w:rsidR="0072670E">
              <w:rPr>
                <w:noProof/>
                <w:webHidden/>
              </w:rPr>
              <w:t>3</w:t>
            </w:r>
            <w:r w:rsidR="00043A18">
              <w:rPr>
                <w:noProof/>
                <w:webHidden/>
              </w:rPr>
              <w:fldChar w:fldCharType="end"/>
            </w:r>
          </w:hyperlink>
        </w:p>
        <w:p w14:paraId="538A6112" w14:textId="4225E101" w:rsidR="00043A18" w:rsidRDefault="00043A18">
          <w:pPr>
            <w:pStyle w:val="Verzeichnis1"/>
            <w:rPr>
              <w:rFonts w:eastAsiaTheme="minorEastAsia" w:cstheme="minorBidi"/>
              <w:noProof/>
              <w:kern w:val="2"/>
              <w:sz w:val="24"/>
              <w:szCs w:val="24"/>
              <w:lang w:val="de-AT" w:eastAsia="de-AT"/>
              <w14:ligatures w14:val="standardContextual"/>
            </w:rPr>
          </w:pPr>
          <w:hyperlink w:anchor="_Toc186797105" w:history="1">
            <w:r w:rsidRPr="007E432F">
              <w:rPr>
                <w:rStyle w:val="Hyperlink"/>
                <w:noProof/>
                <w:lang w:val="en-GB"/>
              </w:rPr>
              <w:t>2</w:t>
            </w:r>
            <w:r>
              <w:rPr>
                <w:rFonts w:eastAsiaTheme="minorEastAsia" w:cstheme="minorBidi"/>
                <w:noProof/>
                <w:kern w:val="2"/>
                <w:sz w:val="24"/>
                <w:szCs w:val="24"/>
                <w:lang w:val="de-AT" w:eastAsia="de-AT"/>
                <w14:ligatures w14:val="standardContextual"/>
              </w:rPr>
              <w:tab/>
            </w:r>
            <w:r w:rsidRPr="007E432F">
              <w:rPr>
                <w:rStyle w:val="Hyperlink"/>
                <w:noProof/>
                <w:lang w:val="en-GB"/>
              </w:rPr>
              <w:t>Product</w:t>
            </w:r>
            <w:r>
              <w:rPr>
                <w:noProof/>
                <w:webHidden/>
              </w:rPr>
              <w:tab/>
            </w:r>
            <w:r>
              <w:rPr>
                <w:noProof/>
                <w:webHidden/>
              </w:rPr>
              <w:fldChar w:fldCharType="begin"/>
            </w:r>
            <w:r>
              <w:rPr>
                <w:noProof/>
                <w:webHidden/>
              </w:rPr>
              <w:instrText xml:space="preserve"> PAGEREF _Toc186797105 \h </w:instrText>
            </w:r>
            <w:r>
              <w:rPr>
                <w:noProof/>
                <w:webHidden/>
              </w:rPr>
            </w:r>
            <w:r>
              <w:rPr>
                <w:noProof/>
                <w:webHidden/>
              </w:rPr>
              <w:fldChar w:fldCharType="separate"/>
            </w:r>
            <w:r w:rsidR="0072670E">
              <w:rPr>
                <w:noProof/>
                <w:webHidden/>
              </w:rPr>
              <w:t>4</w:t>
            </w:r>
            <w:r>
              <w:rPr>
                <w:noProof/>
                <w:webHidden/>
              </w:rPr>
              <w:fldChar w:fldCharType="end"/>
            </w:r>
          </w:hyperlink>
        </w:p>
        <w:p w14:paraId="7EBAD883" w14:textId="24D5EC7A" w:rsidR="00043A18" w:rsidRDefault="00043A18">
          <w:pPr>
            <w:pStyle w:val="Verzeichnis2"/>
            <w:rPr>
              <w:rFonts w:eastAsiaTheme="minorEastAsia" w:cstheme="minorBidi"/>
              <w:noProof/>
              <w:kern w:val="2"/>
              <w:sz w:val="24"/>
              <w:szCs w:val="24"/>
              <w:lang w:val="de-AT" w:eastAsia="de-AT"/>
              <w14:ligatures w14:val="standardContextual"/>
            </w:rPr>
          </w:pPr>
          <w:hyperlink w:anchor="_Toc186797106" w:history="1">
            <w:r w:rsidRPr="007E432F">
              <w:rPr>
                <w:rStyle w:val="Hyperlink"/>
                <w:noProof/>
                <w:lang w:bidi="de-DE"/>
              </w:rPr>
              <w:t>2.1</w:t>
            </w:r>
            <w:r>
              <w:rPr>
                <w:rFonts w:eastAsiaTheme="minorEastAsia" w:cstheme="minorBidi"/>
                <w:noProof/>
                <w:kern w:val="2"/>
                <w:sz w:val="24"/>
                <w:szCs w:val="24"/>
                <w:lang w:val="de-AT" w:eastAsia="de-AT"/>
                <w14:ligatures w14:val="standardContextual"/>
              </w:rPr>
              <w:tab/>
            </w:r>
            <w:r w:rsidRPr="007E432F">
              <w:rPr>
                <w:rStyle w:val="Hyperlink"/>
                <w:noProof/>
                <w:lang w:bidi="de-DE"/>
              </w:rPr>
              <w:t>General product description</w:t>
            </w:r>
            <w:r>
              <w:rPr>
                <w:noProof/>
                <w:webHidden/>
              </w:rPr>
              <w:tab/>
            </w:r>
            <w:r>
              <w:rPr>
                <w:noProof/>
                <w:webHidden/>
              </w:rPr>
              <w:fldChar w:fldCharType="begin"/>
            </w:r>
            <w:r>
              <w:rPr>
                <w:noProof/>
                <w:webHidden/>
              </w:rPr>
              <w:instrText xml:space="preserve"> PAGEREF _Toc186797106 \h </w:instrText>
            </w:r>
            <w:r>
              <w:rPr>
                <w:noProof/>
                <w:webHidden/>
              </w:rPr>
            </w:r>
            <w:r>
              <w:rPr>
                <w:noProof/>
                <w:webHidden/>
              </w:rPr>
              <w:fldChar w:fldCharType="separate"/>
            </w:r>
            <w:r w:rsidR="0072670E">
              <w:rPr>
                <w:noProof/>
                <w:webHidden/>
              </w:rPr>
              <w:t>4</w:t>
            </w:r>
            <w:r>
              <w:rPr>
                <w:noProof/>
                <w:webHidden/>
              </w:rPr>
              <w:fldChar w:fldCharType="end"/>
            </w:r>
          </w:hyperlink>
        </w:p>
        <w:p w14:paraId="611105C9" w14:textId="7EBB54F3" w:rsidR="00043A18" w:rsidRDefault="00043A18">
          <w:pPr>
            <w:pStyle w:val="Verzeichnis2"/>
            <w:rPr>
              <w:rFonts w:eastAsiaTheme="minorEastAsia" w:cstheme="minorBidi"/>
              <w:noProof/>
              <w:kern w:val="2"/>
              <w:sz w:val="24"/>
              <w:szCs w:val="24"/>
              <w:lang w:val="de-AT" w:eastAsia="de-AT"/>
              <w14:ligatures w14:val="standardContextual"/>
            </w:rPr>
          </w:pPr>
          <w:hyperlink w:anchor="_Toc186797107" w:history="1">
            <w:r w:rsidRPr="007E432F">
              <w:rPr>
                <w:rStyle w:val="Hyperlink"/>
                <w:noProof/>
                <w:lang w:bidi="de-DE"/>
              </w:rPr>
              <w:t>2.2</w:t>
            </w:r>
            <w:r>
              <w:rPr>
                <w:rFonts w:eastAsiaTheme="minorEastAsia" w:cstheme="minorBidi"/>
                <w:noProof/>
                <w:kern w:val="2"/>
                <w:sz w:val="24"/>
                <w:szCs w:val="24"/>
                <w:lang w:val="de-AT" w:eastAsia="de-AT"/>
                <w14:ligatures w14:val="standardContextual"/>
              </w:rPr>
              <w:tab/>
            </w:r>
            <w:r w:rsidRPr="007E432F">
              <w:rPr>
                <w:rStyle w:val="Hyperlink"/>
                <w:noProof/>
                <w:lang w:bidi="de-DE"/>
              </w:rPr>
              <w:t>Application field</w:t>
            </w:r>
            <w:r>
              <w:rPr>
                <w:noProof/>
                <w:webHidden/>
              </w:rPr>
              <w:tab/>
            </w:r>
            <w:r>
              <w:rPr>
                <w:noProof/>
                <w:webHidden/>
              </w:rPr>
              <w:fldChar w:fldCharType="begin"/>
            </w:r>
            <w:r>
              <w:rPr>
                <w:noProof/>
                <w:webHidden/>
              </w:rPr>
              <w:instrText xml:space="preserve"> PAGEREF _Toc186797107 \h </w:instrText>
            </w:r>
            <w:r>
              <w:rPr>
                <w:noProof/>
                <w:webHidden/>
              </w:rPr>
            </w:r>
            <w:r>
              <w:rPr>
                <w:noProof/>
                <w:webHidden/>
              </w:rPr>
              <w:fldChar w:fldCharType="separate"/>
            </w:r>
            <w:r w:rsidR="0072670E">
              <w:rPr>
                <w:noProof/>
                <w:webHidden/>
              </w:rPr>
              <w:t>4</w:t>
            </w:r>
            <w:r>
              <w:rPr>
                <w:noProof/>
                <w:webHidden/>
              </w:rPr>
              <w:fldChar w:fldCharType="end"/>
            </w:r>
          </w:hyperlink>
        </w:p>
        <w:p w14:paraId="6517D4F2" w14:textId="4AE50212" w:rsidR="00043A18" w:rsidRDefault="00043A18">
          <w:pPr>
            <w:pStyle w:val="Verzeichnis2"/>
            <w:rPr>
              <w:rFonts w:eastAsiaTheme="minorEastAsia" w:cstheme="minorBidi"/>
              <w:noProof/>
              <w:kern w:val="2"/>
              <w:sz w:val="24"/>
              <w:szCs w:val="24"/>
              <w:lang w:val="de-AT" w:eastAsia="de-AT"/>
              <w14:ligatures w14:val="standardContextual"/>
            </w:rPr>
          </w:pPr>
          <w:hyperlink w:anchor="_Toc186797108" w:history="1">
            <w:r w:rsidRPr="007E432F">
              <w:rPr>
                <w:rStyle w:val="Hyperlink"/>
                <w:noProof/>
                <w:lang w:val="en-GB" w:bidi="de-DE"/>
              </w:rPr>
              <w:t>2.3</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Standards, guidelines and regulations relevant for the product</w:t>
            </w:r>
            <w:r>
              <w:rPr>
                <w:noProof/>
                <w:webHidden/>
              </w:rPr>
              <w:tab/>
            </w:r>
            <w:r>
              <w:rPr>
                <w:noProof/>
                <w:webHidden/>
              </w:rPr>
              <w:fldChar w:fldCharType="begin"/>
            </w:r>
            <w:r>
              <w:rPr>
                <w:noProof/>
                <w:webHidden/>
              </w:rPr>
              <w:instrText xml:space="preserve"> PAGEREF _Toc186797108 \h </w:instrText>
            </w:r>
            <w:r>
              <w:rPr>
                <w:noProof/>
                <w:webHidden/>
              </w:rPr>
            </w:r>
            <w:r>
              <w:rPr>
                <w:noProof/>
                <w:webHidden/>
              </w:rPr>
              <w:fldChar w:fldCharType="separate"/>
            </w:r>
            <w:r w:rsidR="0072670E">
              <w:rPr>
                <w:noProof/>
                <w:webHidden/>
              </w:rPr>
              <w:t>4</w:t>
            </w:r>
            <w:r>
              <w:rPr>
                <w:noProof/>
                <w:webHidden/>
              </w:rPr>
              <w:fldChar w:fldCharType="end"/>
            </w:r>
          </w:hyperlink>
        </w:p>
        <w:p w14:paraId="5E513B74" w14:textId="1BE61384" w:rsidR="00043A18" w:rsidRDefault="00043A18">
          <w:pPr>
            <w:pStyle w:val="Verzeichnis2"/>
            <w:rPr>
              <w:rFonts w:eastAsiaTheme="minorEastAsia" w:cstheme="minorBidi"/>
              <w:noProof/>
              <w:kern w:val="2"/>
              <w:sz w:val="24"/>
              <w:szCs w:val="24"/>
              <w:lang w:val="de-AT" w:eastAsia="de-AT"/>
              <w14:ligatures w14:val="standardContextual"/>
            </w:rPr>
          </w:pPr>
          <w:hyperlink w:anchor="_Toc186797109" w:history="1">
            <w:r w:rsidRPr="007E432F">
              <w:rPr>
                <w:rStyle w:val="Hyperlink"/>
                <w:noProof/>
                <w:lang w:bidi="de-DE"/>
              </w:rPr>
              <w:t>2.4</w:t>
            </w:r>
            <w:r>
              <w:rPr>
                <w:rFonts w:eastAsiaTheme="minorEastAsia" w:cstheme="minorBidi"/>
                <w:noProof/>
                <w:kern w:val="2"/>
                <w:sz w:val="24"/>
                <w:szCs w:val="24"/>
                <w:lang w:val="de-AT" w:eastAsia="de-AT"/>
                <w14:ligatures w14:val="standardContextual"/>
              </w:rPr>
              <w:tab/>
            </w:r>
            <w:r w:rsidRPr="007E432F">
              <w:rPr>
                <w:rStyle w:val="Hyperlink"/>
                <w:noProof/>
                <w:lang w:bidi="de-DE"/>
              </w:rPr>
              <w:t>Technical data</w:t>
            </w:r>
            <w:r>
              <w:rPr>
                <w:noProof/>
                <w:webHidden/>
              </w:rPr>
              <w:tab/>
            </w:r>
            <w:r>
              <w:rPr>
                <w:noProof/>
                <w:webHidden/>
              </w:rPr>
              <w:fldChar w:fldCharType="begin"/>
            </w:r>
            <w:r>
              <w:rPr>
                <w:noProof/>
                <w:webHidden/>
              </w:rPr>
              <w:instrText xml:space="preserve"> PAGEREF _Toc186797109 \h </w:instrText>
            </w:r>
            <w:r>
              <w:rPr>
                <w:noProof/>
                <w:webHidden/>
              </w:rPr>
            </w:r>
            <w:r>
              <w:rPr>
                <w:noProof/>
                <w:webHidden/>
              </w:rPr>
              <w:fldChar w:fldCharType="separate"/>
            </w:r>
            <w:r w:rsidR="0072670E">
              <w:rPr>
                <w:noProof/>
                <w:webHidden/>
              </w:rPr>
              <w:t>4</w:t>
            </w:r>
            <w:r>
              <w:rPr>
                <w:noProof/>
                <w:webHidden/>
              </w:rPr>
              <w:fldChar w:fldCharType="end"/>
            </w:r>
          </w:hyperlink>
        </w:p>
        <w:p w14:paraId="6D62AE6D" w14:textId="3D6CB2DE" w:rsidR="00043A18" w:rsidRDefault="00043A18">
          <w:pPr>
            <w:pStyle w:val="Verzeichnis2"/>
            <w:rPr>
              <w:rFonts w:eastAsiaTheme="minorEastAsia" w:cstheme="minorBidi"/>
              <w:noProof/>
              <w:kern w:val="2"/>
              <w:sz w:val="24"/>
              <w:szCs w:val="24"/>
              <w:lang w:val="de-AT" w:eastAsia="de-AT"/>
              <w14:ligatures w14:val="standardContextual"/>
            </w:rPr>
          </w:pPr>
          <w:hyperlink w:anchor="_Toc186797110" w:history="1">
            <w:r w:rsidRPr="007E432F">
              <w:rPr>
                <w:rStyle w:val="Hyperlink"/>
                <w:noProof/>
                <w:lang w:bidi="de-DE"/>
              </w:rPr>
              <w:t>2.5</w:t>
            </w:r>
            <w:r>
              <w:rPr>
                <w:rFonts w:eastAsiaTheme="minorEastAsia" w:cstheme="minorBidi"/>
                <w:noProof/>
                <w:kern w:val="2"/>
                <w:sz w:val="24"/>
                <w:szCs w:val="24"/>
                <w:lang w:val="de-AT" w:eastAsia="de-AT"/>
                <w14:ligatures w14:val="standardContextual"/>
              </w:rPr>
              <w:tab/>
            </w:r>
            <w:r w:rsidRPr="007E432F">
              <w:rPr>
                <w:rStyle w:val="Hyperlink"/>
                <w:noProof/>
                <w:lang w:bidi="de-DE"/>
              </w:rPr>
              <w:t>Basic/auxiliary materials</w:t>
            </w:r>
            <w:r>
              <w:rPr>
                <w:noProof/>
                <w:webHidden/>
              </w:rPr>
              <w:tab/>
            </w:r>
            <w:r>
              <w:rPr>
                <w:noProof/>
                <w:webHidden/>
              </w:rPr>
              <w:fldChar w:fldCharType="begin"/>
            </w:r>
            <w:r>
              <w:rPr>
                <w:noProof/>
                <w:webHidden/>
              </w:rPr>
              <w:instrText xml:space="preserve"> PAGEREF _Toc186797110 \h </w:instrText>
            </w:r>
            <w:r>
              <w:rPr>
                <w:noProof/>
                <w:webHidden/>
              </w:rPr>
            </w:r>
            <w:r>
              <w:rPr>
                <w:noProof/>
                <w:webHidden/>
              </w:rPr>
              <w:fldChar w:fldCharType="separate"/>
            </w:r>
            <w:r w:rsidR="0072670E">
              <w:rPr>
                <w:noProof/>
                <w:webHidden/>
              </w:rPr>
              <w:t>4</w:t>
            </w:r>
            <w:r>
              <w:rPr>
                <w:noProof/>
                <w:webHidden/>
              </w:rPr>
              <w:fldChar w:fldCharType="end"/>
            </w:r>
          </w:hyperlink>
        </w:p>
        <w:p w14:paraId="7DCA6AE7" w14:textId="1C01EA7B" w:rsidR="00043A18" w:rsidRDefault="00043A18">
          <w:pPr>
            <w:pStyle w:val="Verzeichnis2"/>
            <w:rPr>
              <w:rFonts w:eastAsiaTheme="minorEastAsia" w:cstheme="minorBidi"/>
              <w:noProof/>
              <w:kern w:val="2"/>
              <w:sz w:val="24"/>
              <w:szCs w:val="24"/>
              <w:lang w:val="de-AT" w:eastAsia="de-AT"/>
              <w14:ligatures w14:val="standardContextual"/>
            </w:rPr>
          </w:pPr>
          <w:hyperlink w:anchor="_Toc186797111" w:history="1">
            <w:r w:rsidRPr="007E432F">
              <w:rPr>
                <w:rStyle w:val="Hyperlink"/>
                <w:noProof/>
                <w:lang w:bidi="de-DE"/>
              </w:rPr>
              <w:t>2.6</w:t>
            </w:r>
            <w:r>
              <w:rPr>
                <w:rFonts w:eastAsiaTheme="minorEastAsia" w:cstheme="minorBidi"/>
                <w:noProof/>
                <w:kern w:val="2"/>
                <w:sz w:val="24"/>
                <w:szCs w:val="24"/>
                <w:lang w:val="de-AT" w:eastAsia="de-AT"/>
                <w14:ligatures w14:val="standardContextual"/>
              </w:rPr>
              <w:tab/>
            </w:r>
            <w:r w:rsidRPr="007E432F">
              <w:rPr>
                <w:rStyle w:val="Hyperlink"/>
                <w:noProof/>
                <w:lang w:bidi="de-DE"/>
              </w:rPr>
              <w:t>Production stage</w:t>
            </w:r>
            <w:r>
              <w:rPr>
                <w:noProof/>
                <w:webHidden/>
              </w:rPr>
              <w:tab/>
            </w:r>
            <w:r>
              <w:rPr>
                <w:noProof/>
                <w:webHidden/>
              </w:rPr>
              <w:fldChar w:fldCharType="begin"/>
            </w:r>
            <w:r>
              <w:rPr>
                <w:noProof/>
                <w:webHidden/>
              </w:rPr>
              <w:instrText xml:space="preserve"> PAGEREF _Toc186797111 \h </w:instrText>
            </w:r>
            <w:r>
              <w:rPr>
                <w:noProof/>
                <w:webHidden/>
              </w:rPr>
            </w:r>
            <w:r>
              <w:rPr>
                <w:noProof/>
                <w:webHidden/>
              </w:rPr>
              <w:fldChar w:fldCharType="separate"/>
            </w:r>
            <w:r w:rsidR="0072670E">
              <w:rPr>
                <w:noProof/>
                <w:webHidden/>
              </w:rPr>
              <w:t>5</w:t>
            </w:r>
            <w:r>
              <w:rPr>
                <w:noProof/>
                <w:webHidden/>
              </w:rPr>
              <w:fldChar w:fldCharType="end"/>
            </w:r>
          </w:hyperlink>
        </w:p>
        <w:p w14:paraId="597421EB" w14:textId="12B97EAC" w:rsidR="00043A18" w:rsidRDefault="00043A18">
          <w:pPr>
            <w:pStyle w:val="Verzeichnis2"/>
            <w:rPr>
              <w:rFonts w:eastAsiaTheme="minorEastAsia" w:cstheme="minorBidi"/>
              <w:noProof/>
              <w:kern w:val="2"/>
              <w:sz w:val="24"/>
              <w:szCs w:val="24"/>
              <w:lang w:val="de-AT" w:eastAsia="de-AT"/>
              <w14:ligatures w14:val="standardContextual"/>
            </w:rPr>
          </w:pPr>
          <w:hyperlink w:anchor="_Toc186797112" w:history="1">
            <w:r w:rsidRPr="007E432F">
              <w:rPr>
                <w:rStyle w:val="Hyperlink"/>
                <w:noProof/>
                <w:lang w:bidi="de-DE"/>
              </w:rPr>
              <w:t>2.7</w:t>
            </w:r>
            <w:r>
              <w:rPr>
                <w:rFonts w:eastAsiaTheme="minorEastAsia" w:cstheme="minorBidi"/>
                <w:noProof/>
                <w:kern w:val="2"/>
                <w:sz w:val="24"/>
                <w:szCs w:val="24"/>
                <w:lang w:val="de-AT" w:eastAsia="de-AT"/>
                <w14:ligatures w14:val="standardContextual"/>
              </w:rPr>
              <w:tab/>
            </w:r>
            <w:r w:rsidRPr="007E432F">
              <w:rPr>
                <w:rStyle w:val="Hyperlink"/>
                <w:noProof/>
                <w:lang w:bidi="de-DE"/>
              </w:rPr>
              <w:t>Packaging</w:t>
            </w:r>
            <w:r>
              <w:rPr>
                <w:noProof/>
                <w:webHidden/>
              </w:rPr>
              <w:tab/>
            </w:r>
            <w:r>
              <w:rPr>
                <w:noProof/>
                <w:webHidden/>
              </w:rPr>
              <w:fldChar w:fldCharType="begin"/>
            </w:r>
            <w:r>
              <w:rPr>
                <w:noProof/>
                <w:webHidden/>
              </w:rPr>
              <w:instrText xml:space="preserve"> PAGEREF _Toc186797112 \h </w:instrText>
            </w:r>
            <w:r>
              <w:rPr>
                <w:noProof/>
                <w:webHidden/>
              </w:rPr>
            </w:r>
            <w:r>
              <w:rPr>
                <w:noProof/>
                <w:webHidden/>
              </w:rPr>
              <w:fldChar w:fldCharType="separate"/>
            </w:r>
            <w:r w:rsidR="0072670E">
              <w:rPr>
                <w:noProof/>
                <w:webHidden/>
              </w:rPr>
              <w:t>5</w:t>
            </w:r>
            <w:r>
              <w:rPr>
                <w:noProof/>
                <w:webHidden/>
              </w:rPr>
              <w:fldChar w:fldCharType="end"/>
            </w:r>
          </w:hyperlink>
        </w:p>
        <w:p w14:paraId="574613E7" w14:textId="5666CB0E" w:rsidR="00043A18" w:rsidRDefault="00043A18">
          <w:pPr>
            <w:pStyle w:val="Verzeichnis2"/>
            <w:rPr>
              <w:rFonts w:eastAsiaTheme="minorEastAsia" w:cstheme="minorBidi"/>
              <w:noProof/>
              <w:kern w:val="2"/>
              <w:sz w:val="24"/>
              <w:szCs w:val="24"/>
              <w:lang w:val="de-AT" w:eastAsia="de-AT"/>
              <w14:ligatures w14:val="standardContextual"/>
            </w:rPr>
          </w:pPr>
          <w:hyperlink w:anchor="_Toc186797113" w:history="1">
            <w:r w:rsidRPr="007E432F">
              <w:rPr>
                <w:rStyle w:val="Hyperlink"/>
                <w:noProof/>
                <w:lang w:bidi="de-DE"/>
              </w:rPr>
              <w:t>2.8</w:t>
            </w:r>
            <w:r>
              <w:rPr>
                <w:rFonts w:eastAsiaTheme="minorEastAsia" w:cstheme="minorBidi"/>
                <w:noProof/>
                <w:kern w:val="2"/>
                <w:sz w:val="24"/>
                <w:szCs w:val="24"/>
                <w:lang w:val="de-AT" w:eastAsia="de-AT"/>
                <w14:ligatures w14:val="standardContextual"/>
              </w:rPr>
              <w:tab/>
            </w:r>
            <w:r w:rsidRPr="007E432F">
              <w:rPr>
                <w:rStyle w:val="Hyperlink"/>
                <w:noProof/>
                <w:lang w:bidi="de-DE"/>
              </w:rPr>
              <w:t>Conditions of delivery</w:t>
            </w:r>
            <w:r>
              <w:rPr>
                <w:noProof/>
                <w:webHidden/>
              </w:rPr>
              <w:tab/>
            </w:r>
            <w:r>
              <w:rPr>
                <w:noProof/>
                <w:webHidden/>
              </w:rPr>
              <w:fldChar w:fldCharType="begin"/>
            </w:r>
            <w:r>
              <w:rPr>
                <w:noProof/>
                <w:webHidden/>
              </w:rPr>
              <w:instrText xml:space="preserve"> PAGEREF _Toc186797113 \h </w:instrText>
            </w:r>
            <w:r>
              <w:rPr>
                <w:noProof/>
                <w:webHidden/>
              </w:rPr>
            </w:r>
            <w:r>
              <w:rPr>
                <w:noProof/>
                <w:webHidden/>
              </w:rPr>
              <w:fldChar w:fldCharType="separate"/>
            </w:r>
            <w:r w:rsidR="0072670E">
              <w:rPr>
                <w:noProof/>
                <w:webHidden/>
              </w:rPr>
              <w:t>5</w:t>
            </w:r>
            <w:r>
              <w:rPr>
                <w:noProof/>
                <w:webHidden/>
              </w:rPr>
              <w:fldChar w:fldCharType="end"/>
            </w:r>
          </w:hyperlink>
        </w:p>
        <w:p w14:paraId="36767576" w14:textId="5832965A" w:rsidR="00043A18" w:rsidRDefault="00043A18">
          <w:pPr>
            <w:pStyle w:val="Verzeichnis2"/>
            <w:rPr>
              <w:rFonts w:eastAsiaTheme="minorEastAsia" w:cstheme="minorBidi"/>
              <w:noProof/>
              <w:kern w:val="2"/>
              <w:sz w:val="24"/>
              <w:szCs w:val="24"/>
              <w:lang w:val="de-AT" w:eastAsia="de-AT"/>
              <w14:ligatures w14:val="standardContextual"/>
            </w:rPr>
          </w:pPr>
          <w:hyperlink w:anchor="_Toc186797114" w:history="1">
            <w:r w:rsidRPr="007E432F">
              <w:rPr>
                <w:rStyle w:val="Hyperlink"/>
                <w:noProof/>
                <w:lang w:bidi="de-DE"/>
              </w:rPr>
              <w:t>2.9</w:t>
            </w:r>
            <w:r>
              <w:rPr>
                <w:rFonts w:eastAsiaTheme="minorEastAsia" w:cstheme="minorBidi"/>
                <w:noProof/>
                <w:kern w:val="2"/>
                <w:sz w:val="24"/>
                <w:szCs w:val="24"/>
                <w:lang w:val="de-AT" w:eastAsia="de-AT"/>
                <w14:ligatures w14:val="standardContextual"/>
              </w:rPr>
              <w:tab/>
            </w:r>
            <w:r w:rsidRPr="007E432F">
              <w:rPr>
                <w:rStyle w:val="Hyperlink"/>
                <w:noProof/>
                <w:lang w:bidi="de-DE"/>
              </w:rPr>
              <w:t>Transport to site</w:t>
            </w:r>
            <w:r>
              <w:rPr>
                <w:noProof/>
                <w:webHidden/>
              </w:rPr>
              <w:tab/>
            </w:r>
            <w:r>
              <w:rPr>
                <w:noProof/>
                <w:webHidden/>
              </w:rPr>
              <w:fldChar w:fldCharType="begin"/>
            </w:r>
            <w:r>
              <w:rPr>
                <w:noProof/>
                <w:webHidden/>
              </w:rPr>
              <w:instrText xml:space="preserve"> PAGEREF _Toc186797114 \h </w:instrText>
            </w:r>
            <w:r>
              <w:rPr>
                <w:noProof/>
                <w:webHidden/>
              </w:rPr>
            </w:r>
            <w:r>
              <w:rPr>
                <w:noProof/>
                <w:webHidden/>
              </w:rPr>
              <w:fldChar w:fldCharType="separate"/>
            </w:r>
            <w:r w:rsidR="0072670E">
              <w:rPr>
                <w:noProof/>
                <w:webHidden/>
              </w:rPr>
              <w:t>5</w:t>
            </w:r>
            <w:r>
              <w:rPr>
                <w:noProof/>
                <w:webHidden/>
              </w:rPr>
              <w:fldChar w:fldCharType="end"/>
            </w:r>
          </w:hyperlink>
        </w:p>
        <w:p w14:paraId="798502F6" w14:textId="62CEF0B1" w:rsidR="00043A18" w:rsidRDefault="00043A18">
          <w:pPr>
            <w:pStyle w:val="Verzeichnis2"/>
            <w:rPr>
              <w:rFonts w:eastAsiaTheme="minorEastAsia" w:cstheme="minorBidi"/>
              <w:noProof/>
              <w:kern w:val="2"/>
              <w:sz w:val="24"/>
              <w:szCs w:val="24"/>
              <w:lang w:val="de-AT" w:eastAsia="de-AT"/>
              <w14:ligatures w14:val="standardContextual"/>
            </w:rPr>
          </w:pPr>
          <w:hyperlink w:anchor="_Toc186797115" w:history="1">
            <w:r w:rsidRPr="007E432F">
              <w:rPr>
                <w:rStyle w:val="Hyperlink"/>
                <w:noProof/>
                <w:lang w:bidi="de-DE"/>
              </w:rPr>
              <w:t>2.10</w:t>
            </w:r>
            <w:r>
              <w:rPr>
                <w:rFonts w:eastAsiaTheme="minorEastAsia" w:cstheme="minorBidi"/>
                <w:noProof/>
                <w:kern w:val="2"/>
                <w:sz w:val="24"/>
                <w:szCs w:val="24"/>
                <w:lang w:val="de-AT" w:eastAsia="de-AT"/>
                <w14:ligatures w14:val="standardContextual"/>
              </w:rPr>
              <w:tab/>
            </w:r>
            <w:r w:rsidRPr="007E432F">
              <w:rPr>
                <w:rStyle w:val="Hyperlink"/>
                <w:noProof/>
                <w:lang w:bidi="de-DE"/>
              </w:rPr>
              <w:t>Construction product stage</w:t>
            </w:r>
            <w:r>
              <w:rPr>
                <w:noProof/>
                <w:webHidden/>
              </w:rPr>
              <w:tab/>
            </w:r>
            <w:r>
              <w:rPr>
                <w:noProof/>
                <w:webHidden/>
              </w:rPr>
              <w:fldChar w:fldCharType="begin"/>
            </w:r>
            <w:r>
              <w:rPr>
                <w:noProof/>
                <w:webHidden/>
              </w:rPr>
              <w:instrText xml:space="preserve"> PAGEREF _Toc186797115 \h </w:instrText>
            </w:r>
            <w:r>
              <w:rPr>
                <w:noProof/>
                <w:webHidden/>
              </w:rPr>
            </w:r>
            <w:r>
              <w:rPr>
                <w:noProof/>
                <w:webHidden/>
              </w:rPr>
              <w:fldChar w:fldCharType="separate"/>
            </w:r>
            <w:r w:rsidR="0072670E">
              <w:rPr>
                <w:noProof/>
                <w:webHidden/>
              </w:rPr>
              <w:t>5</w:t>
            </w:r>
            <w:r>
              <w:rPr>
                <w:noProof/>
                <w:webHidden/>
              </w:rPr>
              <w:fldChar w:fldCharType="end"/>
            </w:r>
          </w:hyperlink>
        </w:p>
        <w:p w14:paraId="7ECF8210" w14:textId="4101D06F" w:rsidR="00043A18" w:rsidRDefault="00043A18">
          <w:pPr>
            <w:pStyle w:val="Verzeichnis2"/>
            <w:rPr>
              <w:rFonts w:eastAsiaTheme="minorEastAsia" w:cstheme="minorBidi"/>
              <w:noProof/>
              <w:kern w:val="2"/>
              <w:sz w:val="24"/>
              <w:szCs w:val="24"/>
              <w:lang w:val="de-AT" w:eastAsia="de-AT"/>
              <w14:ligatures w14:val="standardContextual"/>
            </w:rPr>
          </w:pPr>
          <w:hyperlink w:anchor="_Toc186797116" w:history="1">
            <w:r w:rsidRPr="007E432F">
              <w:rPr>
                <w:rStyle w:val="Hyperlink"/>
                <w:noProof/>
                <w:lang w:bidi="de-DE"/>
              </w:rPr>
              <w:t>2.11</w:t>
            </w:r>
            <w:r>
              <w:rPr>
                <w:rFonts w:eastAsiaTheme="minorEastAsia" w:cstheme="minorBidi"/>
                <w:noProof/>
                <w:kern w:val="2"/>
                <w:sz w:val="24"/>
                <w:szCs w:val="24"/>
                <w:lang w:val="de-AT" w:eastAsia="de-AT"/>
                <w14:ligatures w14:val="standardContextual"/>
              </w:rPr>
              <w:tab/>
            </w:r>
            <w:r w:rsidRPr="007E432F">
              <w:rPr>
                <w:rStyle w:val="Hyperlink"/>
                <w:noProof/>
                <w:lang w:bidi="de-DE"/>
              </w:rPr>
              <w:t>Use stage</w:t>
            </w:r>
            <w:r>
              <w:rPr>
                <w:noProof/>
                <w:webHidden/>
              </w:rPr>
              <w:tab/>
            </w:r>
            <w:r>
              <w:rPr>
                <w:noProof/>
                <w:webHidden/>
              </w:rPr>
              <w:fldChar w:fldCharType="begin"/>
            </w:r>
            <w:r>
              <w:rPr>
                <w:noProof/>
                <w:webHidden/>
              </w:rPr>
              <w:instrText xml:space="preserve"> PAGEREF _Toc186797116 \h </w:instrText>
            </w:r>
            <w:r>
              <w:rPr>
                <w:noProof/>
                <w:webHidden/>
              </w:rPr>
            </w:r>
            <w:r>
              <w:rPr>
                <w:noProof/>
                <w:webHidden/>
              </w:rPr>
              <w:fldChar w:fldCharType="separate"/>
            </w:r>
            <w:r w:rsidR="0072670E">
              <w:rPr>
                <w:noProof/>
                <w:webHidden/>
              </w:rPr>
              <w:t>5</w:t>
            </w:r>
            <w:r>
              <w:rPr>
                <w:noProof/>
                <w:webHidden/>
              </w:rPr>
              <w:fldChar w:fldCharType="end"/>
            </w:r>
          </w:hyperlink>
        </w:p>
        <w:p w14:paraId="79BD92D3" w14:textId="656FC177" w:rsidR="00043A18" w:rsidRDefault="00043A18">
          <w:pPr>
            <w:pStyle w:val="Verzeichnis2"/>
            <w:rPr>
              <w:rFonts w:eastAsiaTheme="minorEastAsia" w:cstheme="minorBidi"/>
              <w:noProof/>
              <w:kern w:val="2"/>
              <w:sz w:val="24"/>
              <w:szCs w:val="24"/>
              <w:lang w:val="de-AT" w:eastAsia="de-AT"/>
              <w14:ligatures w14:val="standardContextual"/>
            </w:rPr>
          </w:pPr>
          <w:hyperlink w:anchor="_Toc186797117" w:history="1">
            <w:r w:rsidRPr="007E432F">
              <w:rPr>
                <w:rStyle w:val="Hyperlink"/>
                <w:noProof/>
                <w:lang w:bidi="de-DE"/>
              </w:rPr>
              <w:t>2.12</w:t>
            </w:r>
            <w:r>
              <w:rPr>
                <w:rFonts w:eastAsiaTheme="minorEastAsia" w:cstheme="minorBidi"/>
                <w:noProof/>
                <w:kern w:val="2"/>
                <w:sz w:val="24"/>
                <w:szCs w:val="24"/>
                <w:lang w:val="de-AT" w:eastAsia="de-AT"/>
                <w14:ligatures w14:val="standardContextual"/>
              </w:rPr>
              <w:tab/>
            </w:r>
            <w:r w:rsidRPr="007E432F">
              <w:rPr>
                <w:rStyle w:val="Hyperlink"/>
                <w:noProof/>
                <w:lang w:bidi="de-DE"/>
              </w:rPr>
              <w:t>Reference service life (RSL)</w:t>
            </w:r>
            <w:r>
              <w:rPr>
                <w:noProof/>
                <w:webHidden/>
              </w:rPr>
              <w:tab/>
            </w:r>
            <w:r>
              <w:rPr>
                <w:noProof/>
                <w:webHidden/>
              </w:rPr>
              <w:fldChar w:fldCharType="begin"/>
            </w:r>
            <w:r>
              <w:rPr>
                <w:noProof/>
                <w:webHidden/>
              </w:rPr>
              <w:instrText xml:space="preserve"> PAGEREF _Toc186797117 \h </w:instrText>
            </w:r>
            <w:r>
              <w:rPr>
                <w:noProof/>
                <w:webHidden/>
              </w:rPr>
            </w:r>
            <w:r>
              <w:rPr>
                <w:noProof/>
                <w:webHidden/>
              </w:rPr>
              <w:fldChar w:fldCharType="separate"/>
            </w:r>
            <w:r w:rsidR="0072670E">
              <w:rPr>
                <w:noProof/>
                <w:webHidden/>
              </w:rPr>
              <w:t>5</w:t>
            </w:r>
            <w:r>
              <w:rPr>
                <w:noProof/>
                <w:webHidden/>
              </w:rPr>
              <w:fldChar w:fldCharType="end"/>
            </w:r>
          </w:hyperlink>
        </w:p>
        <w:p w14:paraId="78B6A1F5" w14:textId="28DD9B0A" w:rsidR="00043A18" w:rsidRDefault="00043A18">
          <w:pPr>
            <w:pStyle w:val="Verzeichnis2"/>
            <w:rPr>
              <w:rFonts w:eastAsiaTheme="minorEastAsia" w:cstheme="minorBidi"/>
              <w:noProof/>
              <w:kern w:val="2"/>
              <w:sz w:val="24"/>
              <w:szCs w:val="24"/>
              <w:lang w:val="de-AT" w:eastAsia="de-AT"/>
              <w14:ligatures w14:val="standardContextual"/>
            </w:rPr>
          </w:pPr>
          <w:hyperlink w:anchor="_Toc186797118" w:history="1">
            <w:r w:rsidRPr="007E432F">
              <w:rPr>
                <w:rStyle w:val="Hyperlink"/>
                <w:noProof/>
                <w:lang w:bidi="de-DE"/>
              </w:rPr>
              <w:t>2.13</w:t>
            </w:r>
            <w:r>
              <w:rPr>
                <w:rFonts w:eastAsiaTheme="minorEastAsia" w:cstheme="minorBidi"/>
                <w:noProof/>
                <w:kern w:val="2"/>
                <w:sz w:val="24"/>
                <w:szCs w:val="24"/>
                <w:lang w:val="de-AT" w:eastAsia="de-AT"/>
                <w14:ligatures w14:val="standardContextual"/>
              </w:rPr>
              <w:tab/>
            </w:r>
            <w:r w:rsidRPr="007E432F">
              <w:rPr>
                <w:rStyle w:val="Hyperlink"/>
                <w:noProof/>
                <w:lang w:bidi="de-DE"/>
              </w:rPr>
              <w:t>End of life stage</w:t>
            </w:r>
            <w:r>
              <w:rPr>
                <w:noProof/>
                <w:webHidden/>
              </w:rPr>
              <w:tab/>
            </w:r>
            <w:r>
              <w:rPr>
                <w:noProof/>
                <w:webHidden/>
              </w:rPr>
              <w:fldChar w:fldCharType="begin"/>
            </w:r>
            <w:r>
              <w:rPr>
                <w:noProof/>
                <w:webHidden/>
              </w:rPr>
              <w:instrText xml:space="preserve"> PAGEREF _Toc186797118 \h </w:instrText>
            </w:r>
            <w:r>
              <w:rPr>
                <w:noProof/>
                <w:webHidden/>
              </w:rPr>
            </w:r>
            <w:r>
              <w:rPr>
                <w:noProof/>
                <w:webHidden/>
              </w:rPr>
              <w:fldChar w:fldCharType="separate"/>
            </w:r>
            <w:r w:rsidR="0072670E">
              <w:rPr>
                <w:noProof/>
                <w:webHidden/>
              </w:rPr>
              <w:t>5</w:t>
            </w:r>
            <w:r>
              <w:rPr>
                <w:noProof/>
                <w:webHidden/>
              </w:rPr>
              <w:fldChar w:fldCharType="end"/>
            </w:r>
          </w:hyperlink>
        </w:p>
        <w:p w14:paraId="11703735" w14:textId="6532D00F" w:rsidR="00043A18" w:rsidRDefault="00043A18">
          <w:pPr>
            <w:pStyle w:val="Verzeichnis2"/>
            <w:rPr>
              <w:rFonts w:eastAsiaTheme="minorEastAsia" w:cstheme="minorBidi"/>
              <w:noProof/>
              <w:kern w:val="2"/>
              <w:sz w:val="24"/>
              <w:szCs w:val="24"/>
              <w:lang w:val="de-AT" w:eastAsia="de-AT"/>
              <w14:ligatures w14:val="standardContextual"/>
            </w:rPr>
          </w:pPr>
          <w:hyperlink w:anchor="_Toc186797119" w:history="1">
            <w:r w:rsidRPr="007E432F">
              <w:rPr>
                <w:rStyle w:val="Hyperlink"/>
                <w:noProof/>
                <w:lang w:bidi="de-DE"/>
              </w:rPr>
              <w:t>2.14</w:t>
            </w:r>
            <w:r>
              <w:rPr>
                <w:rFonts w:eastAsiaTheme="minorEastAsia" w:cstheme="minorBidi"/>
                <w:noProof/>
                <w:kern w:val="2"/>
                <w:sz w:val="24"/>
                <w:szCs w:val="24"/>
                <w:lang w:val="de-AT" w:eastAsia="de-AT"/>
                <w14:ligatures w14:val="standardContextual"/>
              </w:rPr>
              <w:tab/>
            </w:r>
            <w:r w:rsidRPr="007E432F">
              <w:rPr>
                <w:rStyle w:val="Hyperlink"/>
                <w:noProof/>
                <w:lang w:bidi="de-DE"/>
              </w:rPr>
              <w:t>Further information</w:t>
            </w:r>
            <w:r>
              <w:rPr>
                <w:noProof/>
                <w:webHidden/>
              </w:rPr>
              <w:tab/>
            </w:r>
            <w:r>
              <w:rPr>
                <w:noProof/>
                <w:webHidden/>
              </w:rPr>
              <w:fldChar w:fldCharType="begin"/>
            </w:r>
            <w:r>
              <w:rPr>
                <w:noProof/>
                <w:webHidden/>
              </w:rPr>
              <w:instrText xml:space="preserve"> PAGEREF _Toc186797119 \h </w:instrText>
            </w:r>
            <w:r>
              <w:rPr>
                <w:noProof/>
                <w:webHidden/>
              </w:rPr>
            </w:r>
            <w:r>
              <w:rPr>
                <w:noProof/>
                <w:webHidden/>
              </w:rPr>
              <w:fldChar w:fldCharType="separate"/>
            </w:r>
            <w:r w:rsidR="0072670E">
              <w:rPr>
                <w:noProof/>
                <w:webHidden/>
              </w:rPr>
              <w:t>5</w:t>
            </w:r>
            <w:r>
              <w:rPr>
                <w:noProof/>
                <w:webHidden/>
              </w:rPr>
              <w:fldChar w:fldCharType="end"/>
            </w:r>
          </w:hyperlink>
        </w:p>
        <w:p w14:paraId="1902A1D5" w14:textId="5B458DED" w:rsidR="00043A18" w:rsidRDefault="00043A18">
          <w:pPr>
            <w:pStyle w:val="Verzeichnis1"/>
            <w:rPr>
              <w:rFonts w:eastAsiaTheme="minorEastAsia" w:cstheme="minorBidi"/>
              <w:noProof/>
              <w:kern w:val="2"/>
              <w:sz w:val="24"/>
              <w:szCs w:val="24"/>
              <w:lang w:val="de-AT" w:eastAsia="de-AT"/>
              <w14:ligatures w14:val="standardContextual"/>
            </w:rPr>
          </w:pPr>
          <w:hyperlink w:anchor="_Toc186797120" w:history="1">
            <w:r w:rsidRPr="007E432F">
              <w:rPr>
                <w:rStyle w:val="Hyperlink"/>
                <w:noProof/>
                <w:lang w:val="en-GB"/>
              </w:rPr>
              <w:t>3</w:t>
            </w:r>
            <w:r>
              <w:rPr>
                <w:rFonts w:eastAsiaTheme="minorEastAsia" w:cstheme="minorBidi"/>
                <w:noProof/>
                <w:kern w:val="2"/>
                <w:sz w:val="24"/>
                <w:szCs w:val="24"/>
                <w:lang w:val="de-AT" w:eastAsia="de-AT"/>
                <w14:ligatures w14:val="standardContextual"/>
              </w:rPr>
              <w:tab/>
            </w:r>
            <w:r w:rsidRPr="007E432F">
              <w:rPr>
                <w:rStyle w:val="Hyperlink"/>
                <w:noProof/>
                <w:lang w:val="en-GB"/>
              </w:rPr>
              <w:t>LCA: Calculation rules</w:t>
            </w:r>
            <w:r>
              <w:rPr>
                <w:noProof/>
                <w:webHidden/>
              </w:rPr>
              <w:tab/>
            </w:r>
            <w:r>
              <w:rPr>
                <w:noProof/>
                <w:webHidden/>
              </w:rPr>
              <w:fldChar w:fldCharType="begin"/>
            </w:r>
            <w:r>
              <w:rPr>
                <w:noProof/>
                <w:webHidden/>
              </w:rPr>
              <w:instrText xml:space="preserve"> PAGEREF _Toc186797120 \h </w:instrText>
            </w:r>
            <w:r>
              <w:rPr>
                <w:noProof/>
                <w:webHidden/>
              </w:rPr>
            </w:r>
            <w:r>
              <w:rPr>
                <w:noProof/>
                <w:webHidden/>
              </w:rPr>
              <w:fldChar w:fldCharType="separate"/>
            </w:r>
            <w:r w:rsidR="0072670E">
              <w:rPr>
                <w:noProof/>
                <w:webHidden/>
              </w:rPr>
              <w:t>6</w:t>
            </w:r>
            <w:r>
              <w:rPr>
                <w:noProof/>
                <w:webHidden/>
              </w:rPr>
              <w:fldChar w:fldCharType="end"/>
            </w:r>
          </w:hyperlink>
        </w:p>
        <w:p w14:paraId="150716FD" w14:textId="600E7DCE" w:rsidR="00043A18" w:rsidRDefault="00043A18">
          <w:pPr>
            <w:pStyle w:val="Verzeichnis2"/>
            <w:rPr>
              <w:rFonts w:eastAsiaTheme="minorEastAsia" w:cstheme="minorBidi"/>
              <w:noProof/>
              <w:kern w:val="2"/>
              <w:sz w:val="24"/>
              <w:szCs w:val="24"/>
              <w:lang w:val="de-AT" w:eastAsia="de-AT"/>
              <w14:ligatures w14:val="standardContextual"/>
            </w:rPr>
          </w:pPr>
          <w:hyperlink w:anchor="_Toc186797121" w:history="1">
            <w:r w:rsidRPr="007E432F">
              <w:rPr>
                <w:rStyle w:val="Hyperlink"/>
                <w:noProof/>
                <w:lang w:bidi="de-DE"/>
              </w:rPr>
              <w:t>3.1</w:t>
            </w:r>
            <w:r>
              <w:rPr>
                <w:rFonts w:eastAsiaTheme="minorEastAsia" w:cstheme="minorBidi"/>
                <w:noProof/>
                <w:kern w:val="2"/>
                <w:sz w:val="24"/>
                <w:szCs w:val="24"/>
                <w:lang w:val="de-AT" w:eastAsia="de-AT"/>
                <w14:ligatures w14:val="standardContextual"/>
              </w:rPr>
              <w:tab/>
            </w:r>
            <w:r w:rsidRPr="007E432F">
              <w:rPr>
                <w:rStyle w:val="Hyperlink"/>
                <w:noProof/>
                <w:lang w:bidi="de-DE"/>
              </w:rPr>
              <w:t>Declared unit/ Functional unit</w:t>
            </w:r>
            <w:r>
              <w:rPr>
                <w:noProof/>
                <w:webHidden/>
              </w:rPr>
              <w:tab/>
            </w:r>
            <w:r>
              <w:rPr>
                <w:noProof/>
                <w:webHidden/>
              </w:rPr>
              <w:fldChar w:fldCharType="begin"/>
            </w:r>
            <w:r>
              <w:rPr>
                <w:noProof/>
                <w:webHidden/>
              </w:rPr>
              <w:instrText xml:space="preserve"> PAGEREF _Toc186797121 \h </w:instrText>
            </w:r>
            <w:r>
              <w:rPr>
                <w:noProof/>
                <w:webHidden/>
              </w:rPr>
            </w:r>
            <w:r>
              <w:rPr>
                <w:noProof/>
                <w:webHidden/>
              </w:rPr>
              <w:fldChar w:fldCharType="separate"/>
            </w:r>
            <w:r w:rsidR="0072670E">
              <w:rPr>
                <w:noProof/>
                <w:webHidden/>
              </w:rPr>
              <w:t>6</w:t>
            </w:r>
            <w:r>
              <w:rPr>
                <w:noProof/>
                <w:webHidden/>
              </w:rPr>
              <w:fldChar w:fldCharType="end"/>
            </w:r>
          </w:hyperlink>
        </w:p>
        <w:p w14:paraId="4C099AA3" w14:textId="5AB39C7B" w:rsidR="00043A18" w:rsidRDefault="00043A18">
          <w:pPr>
            <w:pStyle w:val="Verzeichnis2"/>
            <w:rPr>
              <w:rFonts w:eastAsiaTheme="minorEastAsia" w:cstheme="minorBidi"/>
              <w:noProof/>
              <w:kern w:val="2"/>
              <w:sz w:val="24"/>
              <w:szCs w:val="24"/>
              <w:lang w:val="de-AT" w:eastAsia="de-AT"/>
              <w14:ligatures w14:val="standardContextual"/>
            </w:rPr>
          </w:pPr>
          <w:hyperlink w:anchor="_Toc186797122" w:history="1">
            <w:r w:rsidRPr="007E432F">
              <w:rPr>
                <w:rStyle w:val="Hyperlink"/>
                <w:noProof/>
                <w:lang w:bidi="de-DE"/>
              </w:rPr>
              <w:t>3.2</w:t>
            </w:r>
            <w:r>
              <w:rPr>
                <w:rFonts w:eastAsiaTheme="minorEastAsia" w:cstheme="minorBidi"/>
                <w:noProof/>
                <w:kern w:val="2"/>
                <w:sz w:val="24"/>
                <w:szCs w:val="24"/>
                <w:lang w:val="de-AT" w:eastAsia="de-AT"/>
                <w14:ligatures w14:val="standardContextual"/>
              </w:rPr>
              <w:tab/>
            </w:r>
            <w:r w:rsidRPr="007E432F">
              <w:rPr>
                <w:rStyle w:val="Hyperlink"/>
                <w:noProof/>
                <w:lang w:bidi="de-DE"/>
              </w:rPr>
              <w:t>System boundary</w:t>
            </w:r>
            <w:r>
              <w:rPr>
                <w:noProof/>
                <w:webHidden/>
              </w:rPr>
              <w:tab/>
            </w:r>
            <w:r>
              <w:rPr>
                <w:noProof/>
                <w:webHidden/>
              </w:rPr>
              <w:fldChar w:fldCharType="begin"/>
            </w:r>
            <w:r>
              <w:rPr>
                <w:noProof/>
                <w:webHidden/>
              </w:rPr>
              <w:instrText xml:space="preserve"> PAGEREF _Toc186797122 \h </w:instrText>
            </w:r>
            <w:r>
              <w:rPr>
                <w:noProof/>
                <w:webHidden/>
              </w:rPr>
            </w:r>
            <w:r>
              <w:rPr>
                <w:noProof/>
                <w:webHidden/>
              </w:rPr>
              <w:fldChar w:fldCharType="separate"/>
            </w:r>
            <w:r w:rsidR="0072670E">
              <w:rPr>
                <w:noProof/>
                <w:webHidden/>
              </w:rPr>
              <w:t>7</w:t>
            </w:r>
            <w:r>
              <w:rPr>
                <w:noProof/>
                <w:webHidden/>
              </w:rPr>
              <w:fldChar w:fldCharType="end"/>
            </w:r>
          </w:hyperlink>
        </w:p>
        <w:p w14:paraId="277E37EF" w14:textId="50903CA4" w:rsidR="00043A18" w:rsidRDefault="00043A18">
          <w:pPr>
            <w:pStyle w:val="Verzeichnis2"/>
            <w:rPr>
              <w:rFonts w:eastAsiaTheme="minorEastAsia" w:cstheme="minorBidi"/>
              <w:noProof/>
              <w:kern w:val="2"/>
              <w:sz w:val="24"/>
              <w:szCs w:val="24"/>
              <w:lang w:val="de-AT" w:eastAsia="de-AT"/>
              <w14:ligatures w14:val="standardContextual"/>
            </w:rPr>
          </w:pPr>
          <w:hyperlink w:anchor="_Toc186797123" w:history="1">
            <w:r w:rsidRPr="007E432F">
              <w:rPr>
                <w:rStyle w:val="Hyperlink"/>
                <w:noProof/>
                <w:lang w:val="en-GB" w:bidi="de-DE"/>
              </w:rPr>
              <w:t>3.3</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Flow chart of processes/stages in the life cycle</w:t>
            </w:r>
            <w:r>
              <w:rPr>
                <w:noProof/>
                <w:webHidden/>
              </w:rPr>
              <w:tab/>
            </w:r>
            <w:r>
              <w:rPr>
                <w:noProof/>
                <w:webHidden/>
              </w:rPr>
              <w:fldChar w:fldCharType="begin"/>
            </w:r>
            <w:r>
              <w:rPr>
                <w:noProof/>
                <w:webHidden/>
              </w:rPr>
              <w:instrText xml:space="preserve"> PAGEREF _Toc186797123 \h </w:instrText>
            </w:r>
            <w:r>
              <w:rPr>
                <w:noProof/>
                <w:webHidden/>
              </w:rPr>
            </w:r>
            <w:r>
              <w:rPr>
                <w:noProof/>
                <w:webHidden/>
              </w:rPr>
              <w:fldChar w:fldCharType="separate"/>
            </w:r>
            <w:r w:rsidR="0072670E">
              <w:rPr>
                <w:noProof/>
                <w:webHidden/>
              </w:rPr>
              <w:t>7</w:t>
            </w:r>
            <w:r>
              <w:rPr>
                <w:noProof/>
                <w:webHidden/>
              </w:rPr>
              <w:fldChar w:fldCharType="end"/>
            </w:r>
          </w:hyperlink>
        </w:p>
        <w:p w14:paraId="303481B3" w14:textId="0AE3E7B7" w:rsidR="00043A18" w:rsidRDefault="00043A18">
          <w:pPr>
            <w:pStyle w:val="Verzeichnis2"/>
            <w:rPr>
              <w:rFonts w:eastAsiaTheme="minorEastAsia" w:cstheme="minorBidi"/>
              <w:noProof/>
              <w:kern w:val="2"/>
              <w:sz w:val="24"/>
              <w:szCs w:val="24"/>
              <w:lang w:val="de-AT" w:eastAsia="de-AT"/>
              <w14:ligatures w14:val="standardContextual"/>
            </w:rPr>
          </w:pPr>
          <w:hyperlink w:anchor="_Toc186797124" w:history="1">
            <w:r w:rsidRPr="007E432F">
              <w:rPr>
                <w:rStyle w:val="Hyperlink"/>
                <w:noProof/>
                <w:lang w:bidi="de-DE"/>
              </w:rPr>
              <w:t>3.4</w:t>
            </w:r>
            <w:r>
              <w:rPr>
                <w:rFonts w:eastAsiaTheme="minorEastAsia" w:cstheme="minorBidi"/>
                <w:noProof/>
                <w:kern w:val="2"/>
                <w:sz w:val="24"/>
                <w:szCs w:val="24"/>
                <w:lang w:val="de-AT" w:eastAsia="de-AT"/>
                <w14:ligatures w14:val="standardContextual"/>
              </w:rPr>
              <w:tab/>
            </w:r>
            <w:r w:rsidRPr="007E432F">
              <w:rPr>
                <w:rStyle w:val="Hyperlink"/>
                <w:noProof/>
                <w:lang w:bidi="de-DE"/>
              </w:rPr>
              <w:t>Estimations and assumptions</w:t>
            </w:r>
            <w:r>
              <w:rPr>
                <w:noProof/>
                <w:webHidden/>
              </w:rPr>
              <w:tab/>
            </w:r>
            <w:r>
              <w:rPr>
                <w:noProof/>
                <w:webHidden/>
              </w:rPr>
              <w:fldChar w:fldCharType="begin"/>
            </w:r>
            <w:r>
              <w:rPr>
                <w:noProof/>
                <w:webHidden/>
              </w:rPr>
              <w:instrText xml:space="preserve"> PAGEREF _Toc186797124 \h </w:instrText>
            </w:r>
            <w:r>
              <w:rPr>
                <w:noProof/>
                <w:webHidden/>
              </w:rPr>
            </w:r>
            <w:r>
              <w:rPr>
                <w:noProof/>
                <w:webHidden/>
              </w:rPr>
              <w:fldChar w:fldCharType="separate"/>
            </w:r>
            <w:r w:rsidR="0072670E">
              <w:rPr>
                <w:noProof/>
                <w:webHidden/>
              </w:rPr>
              <w:t>7</w:t>
            </w:r>
            <w:r>
              <w:rPr>
                <w:noProof/>
                <w:webHidden/>
              </w:rPr>
              <w:fldChar w:fldCharType="end"/>
            </w:r>
          </w:hyperlink>
        </w:p>
        <w:p w14:paraId="69607A81" w14:textId="144A7125" w:rsidR="00043A18" w:rsidRDefault="00043A18">
          <w:pPr>
            <w:pStyle w:val="Verzeichnis2"/>
            <w:rPr>
              <w:rFonts w:eastAsiaTheme="minorEastAsia" w:cstheme="minorBidi"/>
              <w:noProof/>
              <w:kern w:val="2"/>
              <w:sz w:val="24"/>
              <w:szCs w:val="24"/>
              <w:lang w:val="de-AT" w:eastAsia="de-AT"/>
              <w14:ligatures w14:val="standardContextual"/>
            </w:rPr>
          </w:pPr>
          <w:hyperlink w:anchor="_Toc186797125" w:history="1">
            <w:r w:rsidRPr="007E432F">
              <w:rPr>
                <w:rStyle w:val="Hyperlink"/>
                <w:noProof/>
                <w:lang w:bidi="de-DE"/>
              </w:rPr>
              <w:t>3.5</w:t>
            </w:r>
            <w:r>
              <w:rPr>
                <w:rFonts w:eastAsiaTheme="minorEastAsia" w:cstheme="minorBidi"/>
                <w:noProof/>
                <w:kern w:val="2"/>
                <w:sz w:val="24"/>
                <w:szCs w:val="24"/>
                <w:lang w:val="de-AT" w:eastAsia="de-AT"/>
                <w14:ligatures w14:val="standardContextual"/>
              </w:rPr>
              <w:tab/>
            </w:r>
            <w:r w:rsidRPr="007E432F">
              <w:rPr>
                <w:rStyle w:val="Hyperlink"/>
                <w:noProof/>
                <w:lang w:bidi="de-DE"/>
              </w:rPr>
              <w:t>Cut-off criteria</w:t>
            </w:r>
            <w:r>
              <w:rPr>
                <w:noProof/>
                <w:webHidden/>
              </w:rPr>
              <w:tab/>
            </w:r>
            <w:r>
              <w:rPr>
                <w:noProof/>
                <w:webHidden/>
              </w:rPr>
              <w:fldChar w:fldCharType="begin"/>
            </w:r>
            <w:r>
              <w:rPr>
                <w:noProof/>
                <w:webHidden/>
              </w:rPr>
              <w:instrText xml:space="preserve"> PAGEREF _Toc186797125 \h </w:instrText>
            </w:r>
            <w:r>
              <w:rPr>
                <w:noProof/>
                <w:webHidden/>
              </w:rPr>
            </w:r>
            <w:r>
              <w:rPr>
                <w:noProof/>
                <w:webHidden/>
              </w:rPr>
              <w:fldChar w:fldCharType="separate"/>
            </w:r>
            <w:r w:rsidR="0072670E">
              <w:rPr>
                <w:noProof/>
                <w:webHidden/>
              </w:rPr>
              <w:t>7</w:t>
            </w:r>
            <w:r>
              <w:rPr>
                <w:noProof/>
                <w:webHidden/>
              </w:rPr>
              <w:fldChar w:fldCharType="end"/>
            </w:r>
          </w:hyperlink>
        </w:p>
        <w:p w14:paraId="354895D5" w14:textId="5AF5303F" w:rsidR="00043A18" w:rsidRDefault="00043A18">
          <w:pPr>
            <w:pStyle w:val="Verzeichnis2"/>
            <w:rPr>
              <w:rFonts w:eastAsiaTheme="minorEastAsia" w:cstheme="minorBidi"/>
              <w:noProof/>
              <w:kern w:val="2"/>
              <w:sz w:val="24"/>
              <w:szCs w:val="24"/>
              <w:lang w:val="de-AT" w:eastAsia="de-AT"/>
              <w14:ligatures w14:val="standardContextual"/>
            </w:rPr>
          </w:pPr>
          <w:hyperlink w:anchor="_Toc186797126" w:history="1">
            <w:r w:rsidRPr="007E432F">
              <w:rPr>
                <w:rStyle w:val="Hyperlink"/>
                <w:noProof/>
                <w:lang w:bidi="de-DE"/>
              </w:rPr>
              <w:t>3.6</w:t>
            </w:r>
            <w:r>
              <w:rPr>
                <w:rFonts w:eastAsiaTheme="minorEastAsia" w:cstheme="minorBidi"/>
                <w:noProof/>
                <w:kern w:val="2"/>
                <w:sz w:val="24"/>
                <w:szCs w:val="24"/>
                <w:lang w:val="de-AT" w:eastAsia="de-AT"/>
                <w14:ligatures w14:val="standardContextual"/>
              </w:rPr>
              <w:tab/>
            </w:r>
            <w:r w:rsidRPr="007E432F">
              <w:rPr>
                <w:rStyle w:val="Hyperlink"/>
                <w:noProof/>
                <w:lang w:bidi="de-DE"/>
              </w:rPr>
              <w:t>Allocation</w:t>
            </w:r>
            <w:r>
              <w:rPr>
                <w:noProof/>
                <w:webHidden/>
              </w:rPr>
              <w:tab/>
            </w:r>
            <w:r>
              <w:rPr>
                <w:noProof/>
                <w:webHidden/>
              </w:rPr>
              <w:fldChar w:fldCharType="begin"/>
            </w:r>
            <w:r>
              <w:rPr>
                <w:noProof/>
                <w:webHidden/>
              </w:rPr>
              <w:instrText xml:space="preserve"> PAGEREF _Toc186797126 \h </w:instrText>
            </w:r>
            <w:r>
              <w:rPr>
                <w:noProof/>
                <w:webHidden/>
              </w:rPr>
            </w:r>
            <w:r>
              <w:rPr>
                <w:noProof/>
                <w:webHidden/>
              </w:rPr>
              <w:fldChar w:fldCharType="separate"/>
            </w:r>
            <w:r w:rsidR="0072670E">
              <w:rPr>
                <w:noProof/>
                <w:webHidden/>
              </w:rPr>
              <w:t>7</w:t>
            </w:r>
            <w:r>
              <w:rPr>
                <w:noProof/>
                <w:webHidden/>
              </w:rPr>
              <w:fldChar w:fldCharType="end"/>
            </w:r>
          </w:hyperlink>
        </w:p>
        <w:p w14:paraId="3CA8E698" w14:textId="0177F481" w:rsidR="00043A18" w:rsidRDefault="00043A18">
          <w:pPr>
            <w:pStyle w:val="Verzeichnis2"/>
            <w:rPr>
              <w:rFonts w:eastAsiaTheme="minorEastAsia" w:cstheme="minorBidi"/>
              <w:noProof/>
              <w:kern w:val="2"/>
              <w:sz w:val="24"/>
              <w:szCs w:val="24"/>
              <w:lang w:val="de-AT" w:eastAsia="de-AT"/>
              <w14:ligatures w14:val="standardContextual"/>
            </w:rPr>
          </w:pPr>
          <w:hyperlink w:anchor="_Toc186797127" w:history="1">
            <w:r w:rsidRPr="007E432F">
              <w:rPr>
                <w:rStyle w:val="Hyperlink"/>
                <w:noProof/>
                <w:lang w:bidi="de-DE"/>
              </w:rPr>
              <w:t>3.7</w:t>
            </w:r>
            <w:r>
              <w:rPr>
                <w:rFonts w:eastAsiaTheme="minorEastAsia" w:cstheme="minorBidi"/>
                <w:noProof/>
                <w:kern w:val="2"/>
                <w:sz w:val="24"/>
                <w:szCs w:val="24"/>
                <w:lang w:val="de-AT" w:eastAsia="de-AT"/>
                <w14:ligatures w14:val="standardContextual"/>
              </w:rPr>
              <w:tab/>
            </w:r>
            <w:r w:rsidRPr="007E432F">
              <w:rPr>
                <w:rStyle w:val="Hyperlink"/>
                <w:noProof/>
                <w:lang w:bidi="de-DE"/>
              </w:rPr>
              <w:t>Comparability</w:t>
            </w:r>
            <w:r>
              <w:rPr>
                <w:noProof/>
                <w:webHidden/>
              </w:rPr>
              <w:tab/>
            </w:r>
            <w:r>
              <w:rPr>
                <w:noProof/>
                <w:webHidden/>
              </w:rPr>
              <w:fldChar w:fldCharType="begin"/>
            </w:r>
            <w:r>
              <w:rPr>
                <w:noProof/>
                <w:webHidden/>
              </w:rPr>
              <w:instrText xml:space="preserve"> PAGEREF _Toc186797127 \h </w:instrText>
            </w:r>
            <w:r>
              <w:rPr>
                <w:noProof/>
                <w:webHidden/>
              </w:rPr>
            </w:r>
            <w:r>
              <w:rPr>
                <w:noProof/>
                <w:webHidden/>
              </w:rPr>
              <w:fldChar w:fldCharType="separate"/>
            </w:r>
            <w:r w:rsidR="0072670E">
              <w:rPr>
                <w:noProof/>
                <w:webHidden/>
              </w:rPr>
              <w:t>7</w:t>
            </w:r>
            <w:r>
              <w:rPr>
                <w:noProof/>
                <w:webHidden/>
              </w:rPr>
              <w:fldChar w:fldCharType="end"/>
            </w:r>
          </w:hyperlink>
        </w:p>
        <w:p w14:paraId="36A3235F" w14:textId="77C3E859" w:rsidR="00043A18" w:rsidRDefault="00043A18">
          <w:pPr>
            <w:pStyle w:val="Verzeichnis1"/>
            <w:rPr>
              <w:rFonts w:eastAsiaTheme="minorEastAsia" w:cstheme="minorBidi"/>
              <w:noProof/>
              <w:kern w:val="2"/>
              <w:sz w:val="24"/>
              <w:szCs w:val="24"/>
              <w:lang w:val="de-AT" w:eastAsia="de-AT"/>
              <w14:ligatures w14:val="standardContextual"/>
            </w:rPr>
          </w:pPr>
          <w:hyperlink w:anchor="_Toc186797128" w:history="1">
            <w:r w:rsidRPr="007E432F">
              <w:rPr>
                <w:rStyle w:val="Hyperlink"/>
                <w:noProof/>
                <w:lang w:val="en-GB"/>
              </w:rPr>
              <w:t>4</w:t>
            </w:r>
            <w:r>
              <w:rPr>
                <w:rFonts w:eastAsiaTheme="minorEastAsia" w:cstheme="minorBidi"/>
                <w:noProof/>
                <w:kern w:val="2"/>
                <w:sz w:val="24"/>
                <w:szCs w:val="24"/>
                <w:lang w:val="de-AT" w:eastAsia="de-AT"/>
                <w14:ligatures w14:val="standardContextual"/>
              </w:rPr>
              <w:tab/>
            </w:r>
            <w:r w:rsidRPr="007E432F">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_Toc186797128 \h </w:instrText>
            </w:r>
            <w:r>
              <w:rPr>
                <w:noProof/>
                <w:webHidden/>
              </w:rPr>
            </w:r>
            <w:r>
              <w:rPr>
                <w:noProof/>
                <w:webHidden/>
              </w:rPr>
              <w:fldChar w:fldCharType="separate"/>
            </w:r>
            <w:r w:rsidR="0072670E">
              <w:rPr>
                <w:noProof/>
                <w:webHidden/>
              </w:rPr>
              <w:t>7</w:t>
            </w:r>
            <w:r>
              <w:rPr>
                <w:noProof/>
                <w:webHidden/>
              </w:rPr>
              <w:fldChar w:fldCharType="end"/>
            </w:r>
          </w:hyperlink>
        </w:p>
        <w:p w14:paraId="2B90B84C" w14:textId="1C81E2B2" w:rsidR="00043A18" w:rsidRDefault="00043A18">
          <w:pPr>
            <w:pStyle w:val="Verzeichnis2"/>
            <w:rPr>
              <w:rFonts w:eastAsiaTheme="minorEastAsia" w:cstheme="minorBidi"/>
              <w:noProof/>
              <w:kern w:val="2"/>
              <w:sz w:val="24"/>
              <w:szCs w:val="24"/>
              <w:lang w:val="de-AT" w:eastAsia="de-AT"/>
              <w14:ligatures w14:val="standardContextual"/>
            </w:rPr>
          </w:pPr>
          <w:hyperlink w:anchor="_Toc186797129" w:history="1">
            <w:r w:rsidRPr="007E432F">
              <w:rPr>
                <w:rStyle w:val="Hyperlink"/>
                <w:noProof/>
                <w:lang w:bidi="de-DE"/>
              </w:rPr>
              <w:t>4.1</w:t>
            </w:r>
            <w:r>
              <w:rPr>
                <w:rFonts w:eastAsiaTheme="minorEastAsia" w:cstheme="minorBidi"/>
                <w:noProof/>
                <w:kern w:val="2"/>
                <w:sz w:val="24"/>
                <w:szCs w:val="24"/>
                <w:lang w:val="de-AT" w:eastAsia="de-AT"/>
                <w14:ligatures w14:val="standardContextual"/>
              </w:rPr>
              <w:tab/>
            </w:r>
            <w:r w:rsidRPr="007E432F">
              <w:rPr>
                <w:rStyle w:val="Hyperlink"/>
                <w:noProof/>
                <w:lang w:bidi="de-DE"/>
              </w:rPr>
              <w:t>A1-A3 product stage</w:t>
            </w:r>
            <w:r>
              <w:rPr>
                <w:noProof/>
                <w:webHidden/>
              </w:rPr>
              <w:tab/>
            </w:r>
            <w:r>
              <w:rPr>
                <w:noProof/>
                <w:webHidden/>
              </w:rPr>
              <w:fldChar w:fldCharType="begin"/>
            </w:r>
            <w:r>
              <w:rPr>
                <w:noProof/>
                <w:webHidden/>
              </w:rPr>
              <w:instrText xml:space="preserve"> PAGEREF _Toc186797129 \h </w:instrText>
            </w:r>
            <w:r>
              <w:rPr>
                <w:noProof/>
                <w:webHidden/>
              </w:rPr>
            </w:r>
            <w:r>
              <w:rPr>
                <w:noProof/>
                <w:webHidden/>
              </w:rPr>
              <w:fldChar w:fldCharType="separate"/>
            </w:r>
            <w:r w:rsidR="0072670E">
              <w:rPr>
                <w:noProof/>
                <w:webHidden/>
              </w:rPr>
              <w:t>7</w:t>
            </w:r>
            <w:r>
              <w:rPr>
                <w:noProof/>
                <w:webHidden/>
              </w:rPr>
              <w:fldChar w:fldCharType="end"/>
            </w:r>
          </w:hyperlink>
        </w:p>
        <w:p w14:paraId="69FB0BB5" w14:textId="36B08F04" w:rsidR="00043A18" w:rsidRDefault="00043A18">
          <w:pPr>
            <w:pStyle w:val="Verzeichnis2"/>
            <w:rPr>
              <w:rFonts w:eastAsiaTheme="minorEastAsia" w:cstheme="minorBidi"/>
              <w:noProof/>
              <w:kern w:val="2"/>
              <w:sz w:val="24"/>
              <w:szCs w:val="24"/>
              <w:lang w:val="de-AT" w:eastAsia="de-AT"/>
              <w14:ligatures w14:val="standardContextual"/>
            </w:rPr>
          </w:pPr>
          <w:hyperlink w:anchor="_Toc186797130" w:history="1">
            <w:r w:rsidRPr="007E432F">
              <w:rPr>
                <w:rStyle w:val="Hyperlink"/>
                <w:noProof/>
                <w:lang w:bidi="de-DE"/>
              </w:rPr>
              <w:t>4.2</w:t>
            </w:r>
            <w:r>
              <w:rPr>
                <w:rFonts w:eastAsiaTheme="minorEastAsia" w:cstheme="minorBidi"/>
                <w:noProof/>
                <w:kern w:val="2"/>
                <w:sz w:val="24"/>
                <w:szCs w:val="24"/>
                <w:lang w:val="de-AT" w:eastAsia="de-AT"/>
                <w14:ligatures w14:val="standardContextual"/>
              </w:rPr>
              <w:tab/>
            </w:r>
            <w:r w:rsidRPr="007E432F">
              <w:rPr>
                <w:rStyle w:val="Hyperlink"/>
                <w:noProof/>
                <w:lang w:bidi="de-DE"/>
              </w:rPr>
              <w:t>A4-A5 Construction process stage</w:t>
            </w:r>
            <w:r>
              <w:rPr>
                <w:noProof/>
                <w:webHidden/>
              </w:rPr>
              <w:tab/>
            </w:r>
            <w:r>
              <w:rPr>
                <w:noProof/>
                <w:webHidden/>
              </w:rPr>
              <w:fldChar w:fldCharType="begin"/>
            </w:r>
            <w:r>
              <w:rPr>
                <w:noProof/>
                <w:webHidden/>
              </w:rPr>
              <w:instrText xml:space="preserve"> PAGEREF _Toc186797130 \h </w:instrText>
            </w:r>
            <w:r>
              <w:rPr>
                <w:noProof/>
                <w:webHidden/>
              </w:rPr>
            </w:r>
            <w:r>
              <w:rPr>
                <w:noProof/>
                <w:webHidden/>
              </w:rPr>
              <w:fldChar w:fldCharType="separate"/>
            </w:r>
            <w:r w:rsidR="0072670E">
              <w:rPr>
                <w:noProof/>
                <w:webHidden/>
              </w:rPr>
              <w:t>8</w:t>
            </w:r>
            <w:r>
              <w:rPr>
                <w:noProof/>
                <w:webHidden/>
              </w:rPr>
              <w:fldChar w:fldCharType="end"/>
            </w:r>
          </w:hyperlink>
        </w:p>
        <w:p w14:paraId="5EFCFF43" w14:textId="670416A7" w:rsidR="00043A18" w:rsidRDefault="00043A18">
          <w:pPr>
            <w:pStyle w:val="Verzeichnis2"/>
            <w:rPr>
              <w:rFonts w:eastAsiaTheme="minorEastAsia" w:cstheme="minorBidi"/>
              <w:noProof/>
              <w:kern w:val="2"/>
              <w:sz w:val="24"/>
              <w:szCs w:val="24"/>
              <w:lang w:val="de-AT" w:eastAsia="de-AT"/>
              <w14:ligatures w14:val="standardContextual"/>
            </w:rPr>
          </w:pPr>
          <w:hyperlink w:anchor="_Toc186797131" w:history="1">
            <w:r w:rsidRPr="007E432F">
              <w:rPr>
                <w:rStyle w:val="Hyperlink"/>
                <w:noProof/>
                <w:lang w:bidi="de-DE"/>
              </w:rPr>
              <w:t>4.3</w:t>
            </w:r>
            <w:r>
              <w:rPr>
                <w:rFonts w:eastAsiaTheme="minorEastAsia" w:cstheme="minorBidi"/>
                <w:noProof/>
                <w:kern w:val="2"/>
                <w:sz w:val="24"/>
                <w:szCs w:val="24"/>
                <w:lang w:val="de-AT" w:eastAsia="de-AT"/>
                <w14:ligatures w14:val="standardContextual"/>
              </w:rPr>
              <w:tab/>
            </w:r>
            <w:r w:rsidRPr="007E432F">
              <w:rPr>
                <w:rStyle w:val="Hyperlink"/>
                <w:noProof/>
                <w:lang w:bidi="de-DE"/>
              </w:rPr>
              <w:t>B1-B7 use stage</w:t>
            </w:r>
            <w:r>
              <w:rPr>
                <w:noProof/>
                <w:webHidden/>
              </w:rPr>
              <w:tab/>
            </w:r>
            <w:r>
              <w:rPr>
                <w:noProof/>
                <w:webHidden/>
              </w:rPr>
              <w:fldChar w:fldCharType="begin"/>
            </w:r>
            <w:r>
              <w:rPr>
                <w:noProof/>
                <w:webHidden/>
              </w:rPr>
              <w:instrText xml:space="preserve"> PAGEREF _Toc186797131 \h </w:instrText>
            </w:r>
            <w:r>
              <w:rPr>
                <w:noProof/>
                <w:webHidden/>
              </w:rPr>
            </w:r>
            <w:r>
              <w:rPr>
                <w:noProof/>
                <w:webHidden/>
              </w:rPr>
              <w:fldChar w:fldCharType="separate"/>
            </w:r>
            <w:r w:rsidR="0072670E">
              <w:rPr>
                <w:noProof/>
                <w:webHidden/>
              </w:rPr>
              <w:t>8</w:t>
            </w:r>
            <w:r>
              <w:rPr>
                <w:noProof/>
                <w:webHidden/>
              </w:rPr>
              <w:fldChar w:fldCharType="end"/>
            </w:r>
          </w:hyperlink>
        </w:p>
        <w:p w14:paraId="2AD98562" w14:textId="69AF7AB6" w:rsidR="00043A18" w:rsidRDefault="00043A18">
          <w:pPr>
            <w:pStyle w:val="Verzeichnis2"/>
            <w:rPr>
              <w:rFonts w:eastAsiaTheme="minorEastAsia" w:cstheme="minorBidi"/>
              <w:noProof/>
              <w:kern w:val="2"/>
              <w:sz w:val="24"/>
              <w:szCs w:val="24"/>
              <w:lang w:val="de-AT" w:eastAsia="de-AT"/>
              <w14:ligatures w14:val="standardContextual"/>
            </w:rPr>
          </w:pPr>
          <w:hyperlink w:anchor="_Toc186797132" w:history="1">
            <w:r w:rsidRPr="007E432F">
              <w:rPr>
                <w:rStyle w:val="Hyperlink"/>
                <w:noProof/>
                <w:lang w:val="en-GB" w:bidi="de-DE"/>
              </w:rPr>
              <w:t>4.4</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C1-C4 End-of-Life stage</w:t>
            </w:r>
            <w:r>
              <w:rPr>
                <w:noProof/>
                <w:webHidden/>
              </w:rPr>
              <w:tab/>
            </w:r>
            <w:r>
              <w:rPr>
                <w:noProof/>
                <w:webHidden/>
              </w:rPr>
              <w:fldChar w:fldCharType="begin"/>
            </w:r>
            <w:r>
              <w:rPr>
                <w:noProof/>
                <w:webHidden/>
              </w:rPr>
              <w:instrText xml:space="preserve"> PAGEREF _Toc186797132 \h </w:instrText>
            </w:r>
            <w:r>
              <w:rPr>
                <w:noProof/>
                <w:webHidden/>
              </w:rPr>
            </w:r>
            <w:r>
              <w:rPr>
                <w:noProof/>
                <w:webHidden/>
              </w:rPr>
              <w:fldChar w:fldCharType="separate"/>
            </w:r>
            <w:r w:rsidR="0072670E">
              <w:rPr>
                <w:noProof/>
                <w:webHidden/>
              </w:rPr>
              <w:t>10</w:t>
            </w:r>
            <w:r>
              <w:rPr>
                <w:noProof/>
                <w:webHidden/>
              </w:rPr>
              <w:fldChar w:fldCharType="end"/>
            </w:r>
          </w:hyperlink>
        </w:p>
        <w:p w14:paraId="75DEC47C" w14:textId="0064BA10" w:rsidR="00043A18" w:rsidRDefault="00043A18">
          <w:pPr>
            <w:pStyle w:val="Verzeichnis2"/>
            <w:rPr>
              <w:rFonts w:eastAsiaTheme="minorEastAsia" w:cstheme="minorBidi"/>
              <w:noProof/>
              <w:kern w:val="2"/>
              <w:sz w:val="24"/>
              <w:szCs w:val="24"/>
              <w:lang w:val="de-AT" w:eastAsia="de-AT"/>
              <w14:ligatures w14:val="standardContextual"/>
            </w:rPr>
          </w:pPr>
          <w:hyperlink w:anchor="_Toc186797133" w:history="1">
            <w:r w:rsidRPr="007E432F">
              <w:rPr>
                <w:rStyle w:val="Hyperlink"/>
                <w:noProof/>
                <w:lang w:val="en-GB" w:bidi="de-DE"/>
              </w:rPr>
              <w:t>4.5</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D  Potential of reuse and recycling</w:t>
            </w:r>
            <w:r>
              <w:rPr>
                <w:noProof/>
                <w:webHidden/>
              </w:rPr>
              <w:tab/>
            </w:r>
            <w:r>
              <w:rPr>
                <w:noProof/>
                <w:webHidden/>
              </w:rPr>
              <w:fldChar w:fldCharType="begin"/>
            </w:r>
            <w:r>
              <w:rPr>
                <w:noProof/>
                <w:webHidden/>
              </w:rPr>
              <w:instrText xml:space="preserve"> PAGEREF _Toc186797133 \h </w:instrText>
            </w:r>
            <w:r>
              <w:rPr>
                <w:noProof/>
                <w:webHidden/>
              </w:rPr>
            </w:r>
            <w:r>
              <w:rPr>
                <w:noProof/>
                <w:webHidden/>
              </w:rPr>
              <w:fldChar w:fldCharType="separate"/>
            </w:r>
            <w:r w:rsidR="0072670E">
              <w:rPr>
                <w:noProof/>
                <w:webHidden/>
              </w:rPr>
              <w:t>10</w:t>
            </w:r>
            <w:r>
              <w:rPr>
                <w:noProof/>
                <w:webHidden/>
              </w:rPr>
              <w:fldChar w:fldCharType="end"/>
            </w:r>
          </w:hyperlink>
        </w:p>
        <w:p w14:paraId="7E24B89D" w14:textId="1CA14ADD" w:rsidR="00043A18" w:rsidRDefault="00043A18">
          <w:pPr>
            <w:pStyle w:val="Verzeichnis1"/>
            <w:rPr>
              <w:rFonts w:eastAsiaTheme="minorEastAsia" w:cstheme="minorBidi"/>
              <w:noProof/>
              <w:kern w:val="2"/>
              <w:sz w:val="24"/>
              <w:szCs w:val="24"/>
              <w:lang w:val="de-AT" w:eastAsia="de-AT"/>
              <w14:ligatures w14:val="standardContextual"/>
            </w:rPr>
          </w:pPr>
          <w:hyperlink w:anchor="_Toc186797134" w:history="1">
            <w:r w:rsidRPr="007E432F">
              <w:rPr>
                <w:rStyle w:val="Hyperlink"/>
                <w:noProof/>
                <w:lang w:val="en-GB"/>
              </w:rPr>
              <w:t>5</w:t>
            </w:r>
            <w:r>
              <w:rPr>
                <w:rFonts w:eastAsiaTheme="minorEastAsia" w:cstheme="minorBidi"/>
                <w:noProof/>
                <w:kern w:val="2"/>
                <w:sz w:val="24"/>
                <w:szCs w:val="24"/>
                <w:lang w:val="de-AT" w:eastAsia="de-AT"/>
                <w14:ligatures w14:val="standardContextual"/>
              </w:rPr>
              <w:tab/>
            </w:r>
            <w:r w:rsidRPr="007E432F">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_Toc186797134 \h </w:instrText>
            </w:r>
            <w:r>
              <w:rPr>
                <w:noProof/>
                <w:webHidden/>
              </w:rPr>
            </w:r>
            <w:r>
              <w:rPr>
                <w:noProof/>
                <w:webHidden/>
              </w:rPr>
              <w:fldChar w:fldCharType="separate"/>
            </w:r>
            <w:r w:rsidR="0072670E">
              <w:rPr>
                <w:noProof/>
                <w:webHidden/>
              </w:rPr>
              <w:t>10</w:t>
            </w:r>
            <w:r>
              <w:rPr>
                <w:noProof/>
                <w:webHidden/>
              </w:rPr>
              <w:fldChar w:fldCharType="end"/>
            </w:r>
          </w:hyperlink>
        </w:p>
        <w:p w14:paraId="61CB4AB5" w14:textId="1010C3DD" w:rsidR="00043A18" w:rsidRDefault="00043A18">
          <w:pPr>
            <w:pStyle w:val="Verzeichnis2"/>
            <w:rPr>
              <w:rFonts w:eastAsiaTheme="minorEastAsia" w:cstheme="minorBidi"/>
              <w:noProof/>
              <w:kern w:val="2"/>
              <w:sz w:val="24"/>
              <w:szCs w:val="24"/>
              <w:lang w:val="de-AT" w:eastAsia="de-AT"/>
              <w14:ligatures w14:val="standardContextual"/>
            </w:rPr>
          </w:pPr>
          <w:hyperlink w:anchor="_Toc186797135" w:history="1">
            <w:r w:rsidRPr="007E432F">
              <w:rPr>
                <w:rStyle w:val="Hyperlink"/>
                <w:noProof/>
                <w:lang w:val="en-GB" w:bidi="de-DE"/>
              </w:rPr>
              <w:t>5.1</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Principles for the description of data quality</w:t>
            </w:r>
            <w:r>
              <w:rPr>
                <w:noProof/>
                <w:webHidden/>
              </w:rPr>
              <w:tab/>
            </w:r>
            <w:r>
              <w:rPr>
                <w:noProof/>
                <w:webHidden/>
              </w:rPr>
              <w:fldChar w:fldCharType="begin"/>
            </w:r>
            <w:r>
              <w:rPr>
                <w:noProof/>
                <w:webHidden/>
              </w:rPr>
              <w:instrText xml:space="preserve"> PAGEREF _Toc186797135 \h </w:instrText>
            </w:r>
            <w:r>
              <w:rPr>
                <w:noProof/>
                <w:webHidden/>
              </w:rPr>
            </w:r>
            <w:r>
              <w:rPr>
                <w:noProof/>
                <w:webHidden/>
              </w:rPr>
              <w:fldChar w:fldCharType="separate"/>
            </w:r>
            <w:r w:rsidR="0072670E">
              <w:rPr>
                <w:noProof/>
                <w:webHidden/>
              </w:rPr>
              <w:t>10</w:t>
            </w:r>
            <w:r>
              <w:rPr>
                <w:noProof/>
                <w:webHidden/>
              </w:rPr>
              <w:fldChar w:fldCharType="end"/>
            </w:r>
          </w:hyperlink>
        </w:p>
        <w:p w14:paraId="4EFDDC57" w14:textId="425C8DDB" w:rsidR="00043A18" w:rsidRDefault="00043A18">
          <w:pPr>
            <w:pStyle w:val="Verzeichnis2"/>
            <w:rPr>
              <w:rFonts w:eastAsiaTheme="minorEastAsia" w:cstheme="minorBidi"/>
              <w:noProof/>
              <w:kern w:val="2"/>
              <w:sz w:val="24"/>
              <w:szCs w:val="24"/>
              <w:lang w:val="de-AT" w:eastAsia="de-AT"/>
              <w14:ligatures w14:val="standardContextual"/>
            </w:rPr>
          </w:pPr>
          <w:hyperlink w:anchor="_Toc186797136" w:history="1">
            <w:r w:rsidRPr="007E432F">
              <w:rPr>
                <w:rStyle w:val="Hyperlink"/>
                <w:noProof/>
                <w:lang w:val="en-GB" w:bidi="de-DE"/>
              </w:rPr>
              <w:t>5.2</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_Toc186797136 \h </w:instrText>
            </w:r>
            <w:r>
              <w:rPr>
                <w:noProof/>
                <w:webHidden/>
              </w:rPr>
            </w:r>
            <w:r>
              <w:rPr>
                <w:noProof/>
                <w:webHidden/>
              </w:rPr>
              <w:fldChar w:fldCharType="separate"/>
            </w:r>
            <w:r w:rsidR="0072670E">
              <w:rPr>
                <w:noProof/>
                <w:webHidden/>
              </w:rPr>
              <w:t>10</w:t>
            </w:r>
            <w:r>
              <w:rPr>
                <w:noProof/>
                <w:webHidden/>
              </w:rPr>
              <w:fldChar w:fldCharType="end"/>
            </w:r>
          </w:hyperlink>
        </w:p>
        <w:p w14:paraId="7BFAE698" w14:textId="6490E673" w:rsidR="00043A18" w:rsidRDefault="00043A18">
          <w:pPr>
            <w:pStyle w:val="Verzeichnis2"/>
            <w:rPr>
              <w:rFonts w:eastAsiaTheme="minorEastAsia" w:cstheme="minorBidi"/>
              <w:noProof/>
              <w:kern w:val="2"/>
              <w:sz w:val="24"/>
              <w:szCs w:val="24"/>
              <w:lang w:val="de-AT" w:eastAsia="de-AT"/>
              <w14:ligatures w14:val="standardContextual"/>
            </w:rPr>
          </w:pPr>
          <w:hyperlink w:anchor="_Toc186797137" w:history="1">
            <w:r w:rsidRPr="007E432F">
              <w:rPr>
                <w:rStyle w:val="Hyperlink"/>
                <w:noProof/>
                <w:lang w:val="en-GB" w:bidi="de-DE"/>
              </w:rPr>
              <w:t>5.3</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Explanation of the averaging process</w:t>
            </w:r>
            <w:r>
              <w:rPr>
                <w:noProof/>
                <w:webHidden/>
              </w:rPr>
              <w:tab/>
            </w:r>
            <w:r>
              <w:rPr>
                <w:noProof/>
                <w:webHidden/>
              </w:rPr>
              <w:fldChar w:fldCharType="begin"/>
            </w:r>
            <w:r>
              <w:rPr>
                <w:noProof/>
                <w:webHidden/>
              </w:rPr>
              <w:instrText xml:space="preserve"> PAGEREF _Toc186797137 \h </w:instrText>
            </w:r>
            <w:r>
              <w:rPr>
                <w:noProof/>
                <w:webHidden/>
              </w:rPr>
            </w:r>
            <w:r>
              <w:rPr>
                <w:noProof/>
                <w:webHidden/>
              </w:rPr>
              <w:fldChar w:fldCharType="separate"/>
            </w:r>
            <w:r w:rsidR="0072670E">
              <w:rPr>
                <w:noProof/>
                <w:webHidden/>
              </w:rPr>
              <w:t>10</w:t>
            </w:r>
            <w:r>
              <w:rPr>
                <w:noProof/>
                <w:webHidden/>
              </w:rPr>
              <w:fldChar w:fldCharType="end"/>
            </w:r>
          </w:hyperlink>
        </w:p>
        <w:p w14:paraId="636D521F" w14:textId="766F2E4F" w:rsidR="00043A18" w:rsidRDefault="00043A18">
          <w:pPr>
            <w:pStyle w:val="Verzeichnis2"/>
            <w:rPr>
              <w:rFonts w:eastAsiaTheme="minorEastAsia" w:cstheme="minorBidi"/>
              <w:noProof/>
              <w:kern w:val="2"/>
              <w:sz w:val="24"/>
              <w:szCs w:val="24"/>
              <w:lang w:val="de-AT" w:eastAsia="de-AT"/>
              <w14:ligatures w14:val="standardContextual"/>
            </w:rPr>
          </w:pPr>
          <w:hyperlink w:anchor="_Toc186797138" w:history="1">
            <w:r w:rsidRPr="007E432F">
              <w:rPr>
                <w:rStyle w:val="Hyperlink"/>
                <w:noProof/>
                <w:lang w:val="en-GB" w:bidi="de-DE"/>
              </w:rPr>
              <w:t>5.4</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_Toc186797138 \h </w:instrText>
            </w:r>
            <w:r>
              <w:rPr>
                <w:noProof/>
                <w:webHidden/>
              </w:rPr>
            </w:r>
            <w:r>
              <w:rPr>
                <w:noProof/>
                <w:webHidden/>
              </w:rPr>
              <w:fldChar w:fldCharType="separate"/>
            </w:r>
            <w:r w:rsidR="0072670E">
              <w:rPr>
                <w:noProof/>
                <w:webHidden/>
              </w:rPr>
              <w:t>10</w:t>
            </w:r>
            <w:r>
              <w:rPr>
                <w:noProof/>
                <w:webHidden/>
              </w:rPr>
              <w:fldChar w:fldCharType="end"/>
            </w:r>
          </w:hyperlink>
        </w:p>
        <w:p w14:paraId="73F467AB" w14:textId="0499A9EE" w:rsidR="00043A18" w:rsidRDefault="00043A18">
          <w:pPr>
            <w:pStyle w:val="Verzeichnis1"/>
            <w:rPr>
              <w:rFonts w:eastAsiaTheme="minorEastAsia" w:cstheme="minorBidi"/>
              <w:noProof/>
              <w:kern w:val="2"/>
              <w:sz w:val="24"/>
              <w:szCs w:val="24"/>
              <w:lang w:val="de-AT" w:eastAsia="de-AT"/>
              <w14:ligatures w14:val="standardContextual"/>
            </w:rPr>
          </w:pPr>
          <w:hyperlink w:anchor="_Toc186797139" w:history="1">
            <w:r w:rsidRPr="007E432F">
              <w:rPr>
                <w:rStyle w:val="Hyperlink"/>
                <w:noProof/>
                <w:lang w:val="en-GB"/>
              </w:rPr>
              <w:t>6</w:t>
            </w:r>
            <w:r>
              <w:rPr>
                <w:rFonts w:eastAsiaTheme="minorEastAsia" w:cstheme="minorBidi"/>
                <w:noProof/>
                <w:kern w:val="2"/>
                <w:sz w:val="24"/>
                <w:szCs w:val="24"/>
                <w:lang w:val="de-AT" w:eastAsia="de-AT"/>
                <w14:ligatures w14:val="standardContextual"/>
              </w:rPr>
              <w:tab/>
            </w:r>
            <w:r w:rsidRPr="007E432F">
              <w:rPr>
                <w:rStyle w:val="Hyperlink"/>
                <w:noProof/>
                <w:lang w:val="en-GB"/>
              </w:rPr>
              <w:t>LCA: results</w:t>
            </w:r>
            <w:r>
              <w:rPr>
                <w:noProof/>
                <w:webHidden/>
              </w:rPr>
              <w:tab/>
            </w:r>
            <w:r>
              <w:rPr>
                <w:noProof/>
                <w:webHidden/>
              </w:rPr>
              <w:fldChar w:fldCharType="begin"/>
            </w:r>
            <w:r>
              <w:rPr>
                <w:noProof/>
                <w:webHidden/>
              </w:rPr>
              <w:instrText xml:space="preserve"> PAGEREF _Toc186797139 \h </w:instrText>
            </w:r>
            <w:r>
              <w:rPr>
                <w:noProof/>
                <w:webHidden/>
              </w:rPr>
            </w:r>
            <w:r>
              <w:rPr>
                <w:noProof/>
                <w:webHidden/>
              </w:rPr>
              <w:fldChar w:fldCharType="separate"/>
            </w:r>
            <w:r w:rsidR="0072670E">
              <w:rPr>
                <w:noProof/>
                <w:webHidden/>
              </w:rPr>
              <w:t>11</w:t>
            </w:r>
            <w:r>
              <w:rPr>
                <w:noProof/>
                <w:webHidden/>
              </w:rPr>
              <w:fldChar w:fldCharType="end"/>
            </w:r>
          </w:hyperlink>
        </w:p>
        <w:p w14:paraId="023A075B" w14:textId="50BE8E8E" w:rsidR="00043A18" w:rsidRDefault="00043A18">
          <w:pPr>
            <w:pStyle w:val="Verzeichnis1"/>
            <w:rPr>
              <w:rFonts w:eastAsiaTheme="minorEastAsia" w:cstheme="minorBidi"/>
              <w:noProof/>
              <w:kern w:val="2"/>
              <w:sz w:val="24"/>
              <w:szCs w:val="24"/>
              <w:lang w:val="de-AT" w:eastAsia="de-AT"/>
              <w14:ligatures w14:val="standardContextual"/>
            </w:rPr>
          </w:pPr>
          <w:hyperlink w:anchor="_Toc186797140" w:history="1">
            <w:r w:rsidRPr="007E432F">
              <w:rPr>
                <w:rStyle w:val="Hyperlink"/>
                <w:noProof/>
                <w:lang w:val="en-GB"/>
              </w:rPr>
              <w:t>7</w:t>
            </w:r>
            <w:r>
              <w:rPr>
                <w:rFonts w:eastAsiaTheme="minorEastAsia" w:cstheme="minorBidi"/>
                <w:noProof/>
                <w:kern w:val="2"/>
                <w:sz w:val="24"/>
                <w:szCs w:val="24"/>
                <w:lang w:val="de-AT" w:eastAsia="de-AT"/>
                <w14:ligatures w14:val="standardContextual"/>
              </w:rPr>
              <w:tab/>
            </w:r>
            <w:r w:rsidRPr="007E432F">
              <w:rPr>
                <w:rStyle w:val="Hyperlink"/>
                <w:noProof/>
                <w:lang w:val="en-GB"/>
              </w:rPr>
              <w:t>LCA: Interpretation</w:t>
            </w:r>
            <w:r>
              <w:rPr>
                <w:noProof/>
                <w:webHidden/>
              </w:rPr>
              <w:tab/>
            </w:r>
            <w:r>
              <w:rPr>
                <w:noProof/>
                <w:webHidden/>
              </w:rPr>
              <w:fldChar w:fldCharType="begin"/>
            </w:r>
            <w:r>
              <w:rPr>
                <w:noProof/>
                <w:webHidden/>
              </w:rPr>
              <w:instrText xml:space="preserve"> PAGEREF _Toc186797140 \h </w:instrText>
            </w:r>
            <w:r>
              <w:rPr>
                <w:noProof/>
                <w:webHidden/>
              </w:rPr>
            </w:r>
            <w:r>
              <w:rPr>
                <w:noProof/>
                <w:webHidden/>
              </w:rPr>
              <w:fldChar w:fldCharType="separate"/>
            </w:r>
            <w:r w:rsidR="0072670E">
              <w:rPr>
                <w:noProof/>
                <w:webHidden/>
              </w:rPr>
              <w:t>15</w:t>
            </w:r>
            <w:r>
              <w:rPr>
                <w:noProof/>
                <w:webHidden/>
              </w:rPr>
              <w:fldChar w:fldCharType="end"/>
            </w:r>
          </w:hyperlink>
        </w:p>
        <w:p w14:paraId="0738E7D5" w14:textId="0E91BA20" w:rsidR="00043A18" w:rsidRDefault="00043A18">
          <w:pPr>
            <w:pStyle w:val="Verzeichnis1"/>
            <w:rPr>
              <w:rFonts w:eastAsiaTheme="minorEastAsia" w:cstheme="minorBidi"/>
              <w:noProof/>
              <w:kern w:val="2"/>
              <w:sz w:val="24"/>
              <w:szCs w:val="24"/>
              <w:lang w:val="de-AT" w:eastAsia="de-AT"/>
              <w14:ligatures w14:val="standardContextual"/>
            </w:rPr>
          </w:pPr>
          <w:hyperlink w:anchor="_Toc186797141" w:history="1">
            <w:r w:rsidRPr="007E432F">
              <w:rPr>
                <w:rStyle w:val="Hyperlink"/>
                <w:noProof/>
                <w:lang w:val="en-GB"/>
              </w:rPr>
              <w:t>8</w:t>
            </w:r>
            <w:r>
              <w:rPr>
                <w:rFonts w:eastAsiaTheme="minorEastAsia" w:cstheme="minorBidi"/>
                <w:noProof/>
                <w:kern w:val="2"/>
                <w:sz w:val="24"/>
                <w:szCs w:val="24"/>
                <w:lang w:val="de-AT" w:eastAsia="de-AT"/>
                <w14:ligatures w14:val="standardContextual"/>
              </w:rPr>
              <w:tab/>
            </w:r>
            <w:r w:rsidRPr="007E432F">
              <w:rPr>
                <w:rStyle w:val="Hyperlink"/>
                <w:noProof/>
                <w:lang w:val="en-GB"/>
              </w:rPr>
              <w:t>Literature</w:t>
            </w:r>
            <w:r>
              <w:rPr>
                <w:noProof/>
                <w:webHidden/>
              </w:rPr>
              <w:tab/>
            </w:r>
            <w:r>
              <w:rPr>
                <w:noProof/>
                <w:webHidden/>
              </w:rPr>
              <w:fldChar w:fldCharType="begin"/>
            </w:r>
            <w:r>
              <w:rPr>
                <w:noProof/>
                <w:webHidden/>
              </w:rPr>
              <w:instrText xml:space="preserve"> PAGEREF _Toc186797141 \h </w:instrText>
            </w:r>
            <w:r>
              <w:rPr>
                <w:noProof/>
                <w:webHidden/>
              </w:rPr>
            </w:r>
            <w:r>
              <w:rPr>
                <w:noProof/>
                <w:webHidden/>
              </w:rPr>
              <w:fldChar w:fldCharType="separate"/>
            </w:r>
            <w:r w:rsidR="0072670E">
              <w:rPr>
                <w:noProof/>
                <w:webHidden/>
              </w:rPr>
              <w:t>15</w:t>
            </w:r>
            <w:r>
              <w:rPr>
                <w:noProof/>
                <w:webHidden/>
              </w:rPr>
              <w:fldChar w:fldCharType="end"/>
            </w:r>
          </w:hyperlink>
        </w:p>
        <w:p w14:paraId="2D228B95" w14:textId="5747B581" w:rsidR="00043A18" w:rsidRDefault="00043A18">
          <w:pPr>
            <w:pStyle w:val="Verzeichnis1"/>
            <w:rPr>
              <w:rFonts w:eastAsiaTheme="minorEastAsia" w:cstheme="minorBidi"/>
              <w:noProof/>
              <w:kern w:val="2"/>
              <w:sz w:val="24"/>
              <w:szCs w:val="24"/>
              <w:lang w:val="de-AT" w:eastAsia="de-AT"/>
              <w14:ligatures w14:val="standardContextual"/>
            </w:rPr>
          </w:pPr>
          <w:hyperlink w:anchor="_Toc186797142" w:history="1">
            <w:r w:rsidRPr="007E432F">
              <w:rPr>
                <w:rStyle w:val="Hyperlink"/>
                <w:noProof/>
                <w:lang w:val="en-GB"/>
              </w:rPr>
              <w:t>9</w:t>
            </w:r>
            <w:r>
              <w:rPr>
                <w:rFonts w:eastAsiaTheme="minorEastAsia" w:cstheme="minorBidi"/>
                <w:noProof/>
                <w:kern w:val="2"/>
                <w:sz w:val="24"/>
                <w:szCs w:val="24"/>
                <w:lang w:val="de-AT" w:eastAsia="de-AT"/>
                <w14:ligatures w14:val="standardContextual"/>
              </w:rPr>
              <w:tab/>
            </w:r>
            <w:r w:rsidRPr="007E432F">
              <w:rPr>
                <w:rStyle w:val="Hyperlink"/>
                <w:noProof/>
                <w:lang w:val="en-GB"/>
              </w:rPr>
              <w:t>Directory and Glossary</w:t>
            </w:r>
            <w:r>
              <w:rPr>
                <w:noProof/>
                <w:webHidden/>
              </w:rPr>
              <w:tab/>
            </w:r>
            <w:r>
              <w:rPr>
                <w:noProof/>
                <w:webHidden/>
              </w:rPr>
              <w:fldChar w:fldCharType="begin"/>
            </w:r>
            <w:r>
              <w:rPr>
                <w:noProof/>
                <w:webHidden/>
              </w:rPr>
              <w:instrText xml:space="preserve"> PAGEREF _Toc186797142 \h </w:instrText>
            </w:r>
            <w:r>
              <w:rPr>
                <w:noProof/>
                <w:webHidden/>
              </w:rPr>
            </w:r>
            <w:r>
              <w:rPr>
                <w:noProof/>
                <w:webHidden/>
              </w:rPr>
              <w:fldChar w:fldCharType="separate"/>
            </w:r>
            <w:r w:rsidR="0072670E">
              <w:rPr>
                <w:noProof/>
                <w:webHidden/>
              </w:rPr>
              <w:t>15</w:t>
            </w:r>
            <w:r>
              <w:rPr>
                <w:noProof/>
                <w:webHidden/>
              </w:rPr>
              <w:fldChar w:fldCharType="end"/>
            </w:r>
          </w:hyperlink>
        </w:p>
        <w:p w14:paraId="21519C40" w14:textId="3EBD4805" w:rsidR="00043A18" w:rsidRDefault="00043A18">
          <w:pPr>
            <w:pStyle w:val="Verzeichnis2"/>
            <w:rPr>
              <w:rFonts w:eastAsiaTheme="minorEastAsia" w:cstheme="minorBidi"/>
              <w:noProof/>
              <w:kern w:val="2"/>
              <w:sz w:val="24"/>
              <w:szCs w:val="24"/>
              <w:lang w:val="de-AT" w:eastAsia="de-AT"/>
              <w14:ligatures w14:val="standardContextual"/>
            </w:rPr>
          </w:pPr>
          <w:hyperlink w:anchor="_Toc186797143" w:history="1">
            <w:r w:rsidRPr="007E432F">
              <w:rPr>
                <w:rStyle w:val="Hyperlink"/>
                <w:noProof/>
                <w:lang w:bidi="de-DE"/>
              </w:rPr>
              <w:t>9.1</w:t>
            </w:r>
            <w:r>
              <w:rPr>
                <w:rFonts w:eastAsiaTheme="minorEastAsia" w:cstheme="minorBidi"/>
                <w:noProof/>
                <w:kern w:val="2"/>
                <w:sz w:val="24"/>
                <w:szCs w:val="24"/>
                <w:lang w:val="de-AT" w:eastAsia="de-AT"/>
                <w14:ligatures w14:val="standardContextual"/>
              </w:rPr>
              <w:tab/>
            </w:r>
            <w:r w:rsidRPr="007E432F">
              <w:rPr>
                <w:rStyle w:val="Hyperlink"/>
                <w:noProof/>
                <w:lang w:bidi="de-DE"/>
              </w:rPr>
              <w:t>List of figures</w:t>
            </w:r>
            <w:r>
              <w:rPr>
                <w:noProof/>
                <w:webHidden/>
              </w:rPr>
              <w:tab/>
            </w:r>
            <w:r>
              <w:rPr>
                <w:noProof/>
                <w:webHidden/>
              </w:rPr>
              <w:fldChar w:fldCharType="begin"/>
            </w:r>
            <w:r>
              <w:rPr>
                <w:noProof/>
                <w:webHidden/>
              </w:rPr>
              <w:instrText xml:space="preserve"> PAGEREF _Toc186797143 \h </w:instrText>
            </w:r>
            <w:r>
              <w:rPr>
                <w:noProof/>
                <w:webHidden/>
              </w:rPr>
            </w:r>
            <w:r>
              <w:rPr>
                <w:noProof/>
                <w:webHidden/>
              </w:rPr>
              <w:fldChar w:fldCharType="separate"/>
            </w:r>
            <w:r w:rsidR="0072670E">
              <w:rPr>
                <w:noProof/>
                <w:webHidden/>
              </w:rPr>
              <w:t>15</w:t>
            </w:r>
            <w:r>
              <w:rPr>
                <w:noProof/>
                <w:webHidden/>
              </w:rPr>
              <w:fldChar w:fldCharType="end"/>
            </w:r>
          </w:hyperlink>
        </w:p>
        <w:p w14:paraId="52E418A1" w14:textId="2E134A60" w:rsidR="00043A18" w:rsidRDefault="00043A18">
          <w:pPr>
            <w:pStyle w:val="Verzeichnis2"/>
            <w:rPr>
              <w:rFonts w:eastAsiaTheme="minorEastAsia" w:cstheme="minorBidi"/>
              <w:noProof/>
              <w:kern w:val="2"/>
              <w:sz w:val="24"/>
              <w:szCs w:val="24"/>
              <w:lang w:val="de-AT" w:eastAsia="de-AT"/>
              <w14:ligatures w14:val="standardContextual"/>
            </w:rPr>
          </w:pPr>
          <w:hyperlink w:anchor="_Toc186797144" w:history="1">
            <w:r w:rsidRPr="007E432F">
              <w:rPr>
                <w:rStyle w:val="Hyperlink"/>
                <w:noProof/>
                <w:lang w:bidi="de-DE"/>
              </w:rPr>
              <w:t>9.2</w:t>
            </w:r>
            <w:r>
              <w:rPr>
                <w:rFonts w:eastAsiaTheme="minorEastAsia" w:cstheme="minorBidi"/>
                <w:noProof/>
                <w:kern w:val="2"/>
                <w:sz w:val="24"/>
                <w:szCs w:val="24"/>
                <w:lang w:val="de-AT" w:eastAsia="de-AT"/>
                <w14:ligatures w14:val="standardContextual"/>
              </w:rPr>
              <w:tab/>
            </w:r>
            <w:r w:rsidRPr="007E432F">
              <w:rPr>
                <w:rStyle w:val="Hyperlink"/>
                <w:noProof/>
                <w:lang w:bidi="de-DE"/>
              </w:rPr>
              <w:t>List of tables</w:t>
            </w:r>
            <w:r>
              <w:rPr>
                <w:noProof/>
                <w:webHidden/>
              </w:rPr>
              <w:tab/>
            </w:r>
            <w:r>
              <w:rPr>
                <w:noProof/>
                <w:webHidden/>
              </w:rPr>
              <w:fldChar w:fldCharType="begin"/>
            </w:r>
            <w:r>
              <w:rPr>
                <w:noProof/>
                <w:webHidden/>
              </w:rPr>
              <w:instrText xml:space="preserve"> PAGEREF _Toc186797144 \h </w:instrText>
            </w:r>
            <w:r>
              <w:rPr>
                <w:noProof/>
                <w:webHidden/>
              </w:rPr>
            </w:r>
            <w:r>
              <w:rPr>
                <w:noProof/>
                <w:webHidden/>
              </w:rPr>
              <w:fldChar w:fldCharType="separate"/>
            </w:r>
            <w:r w:rsidR="0072670E">
              <w:rPr>
                <w:noProof/>
                <w:webHidden/>
              </w:rPr>
              <w:t>15</w:t>
            </w:r>
            <w:r>
              <w:rPr>
                <w:noProof/>
                <w:webHidden/>
              </w:rPr>
              <w:fldChar w:fldCharType="end"/>
            </w:r>
          </w:hyperlink>
        </w:p>
        <w:p w14:paraId="1391C4BA" w14:textId="1D663F0E" w:rsidR="00043A18" w:rsidRDefault="00043A18">
          <w:pPr>
            <w:pStyle w:val="Verzeichnis2"/>
            <w:rPr>
              <w:rFonts w:eastAsiaTheme="minorEastAsia" w:cstheme="minorBidi"/>
              <w:noProof/>
              <w:kern w:val="2"/>
              <w:sz w:val="24"/>
              <w:szCs w:val="24"/>
              <w:lang w:val="de-AT" w:eastAsia="de-AT"/>
              <w14:ligatures w14:val="standardContextual"/>
            </w:rPr>
          </w:pPr>
          <w:hyperlink w:anchor="_Toc186797145" w:history="1">
            <w:r w:rsidRPr="007E432F">
              <w:rPr>
                <w:rStyle w:val="Hyperlink"/>
                <w:noProof/>
                <w:lang w:bidi="de-DE"/>
              </w:rPr>
              <w:t>9.3</w:t>
            </w:r>
            <w:r>
              <w:rPr>
                <w:rFonts w:eastAsiaTheme="minorEastAsia" w:cstheme="minorBidi"/>
                <w:noProof/>
                <w:kern w:val="2"/>
                <w:sz w:val="24"/>
                <w:szCs w:val="24"/>
                <w:lang w:val="de-AT" w:eastAsia="de-AT"/>
                <w14:ligatures w14:val="standardContextual"/>
              </w:rPr>
              <w:tab/>
            </w:r>
            <w:r w:rsidRPr="007E432F">
              <w:rPr>
                <w:rStyle w:val="Hyperlink"/>
                <w:noProof/>
                <w:lang w:bidi="de-DE"/>
              </w:rPr>
              <w:t>Abbreviations</w:t>
            </w:r>
            <w:r>
              <w:rPr>
                <w:noProof/>
                <w:webHidden/>
              </w:rPr>
              <w:tab/>
            </w:r>
            <w:r>
              <w:rPr>
                <w:noProof/>
                <w:webHidden/>
              </w:rPr>
              <w:fldChar w:fldCharType="begin"/>
            </w:r>
            <w:r>
              <w:rPr>
                <w:noProof/>
                <w:webHidden/>
              </w:rPr>
              <w:instrText xml:space="preserve"> PAGEREF _Toc186797145 \h </w:instrText>
            </w:r>
            <w:r>
              <w:rPr>
                <w:noProof/>
                <w:webHidden/>
              </w:rPr>
            </w:r>
            <w:r>
              <w:rPr>
                <w:noProof/>
                <w:webHidden/>
              </w:rPr>
              <w:fldChar w:fldCharType="separate"/>
            </w:r>
            <w:r w:rsidR="0072670E">
              <w:rPr>
                <w:noProof/>
                <w:webHidden/>
              </w:rPr>
              <w:t>16</w:t>
            </w:r>
            <w:r>
              <w:rPr>
                <w:noProof/>
                <w:webHidden/>
              </w:rPr>
              <w:fldChar w:fldCharType="end"/>
            </w:r>
          </w:hyperlink>
        </w:p>
        <w:p w14:paraId="5A34C279" w14:textId="367DA300" w:rsidR="00043A18" w:rsidRDefault="00043A18">
          <w:pPr>
            <w:pStyle w:val="Verzeichnis3"/>
            <w:tabs>
              <w:tab w:val="left" w:pos="1200"/>
              <w:tab w:val="right" w:leader="dot" w:pos="9912"/>
            </w:tabs>
            <w:rPr>
              <w:rFonts w:eastAsiaTheme="minorEastAsia" w:cstheme="minorBidi"/>
              <w:noProof/>
              <w:kern w:val="2"/>
              <w:sz w:val="24"/>
              <w:szCs w:val="24"/>
              <w:lang w:val="de-AT" w:eastAsia="de-AT"/>
              <w14:ligatures w14:val="standardContextual"/>
            </w:rPr>
          </w:pPr>
          <w:hyperlink w:anchor="_Toc186797146" w:history="1">
            <w:r w:rsidRPr="007E432F">
              <w:rPr>
                <w:rStyle w:val="Hyperlink"/>
                <w:noProof/>
                <w:lang w:val="en-GB"/>
              </w:rPr>
              <w:t>9.3.1</w:t>
            </w:r>
            <w:r>
              <w:rPr>
                <w:rFonts w:eastAsiaTheme="minorEastAsia" w:cstheme="minorBidi"/>
                <w:noProof/>
                <w:kern w:val="2"/>
                <w:sz w:val="24"/>
                <w:szCs w:val="24"/>
                <w:lang w:val="de-AT" w:eastAsia="de-AT"/>
                <w14:ligatures w14:val="standardContextual"/>
              </w:rPr>
              <w:tab/>
            </w:r>
            <w:r w:rsidRPr="007E432F">
              <w:rPr>
                <w:rStyle w:val="Hyperlink"/>
                <w:noProof/>
                <w:lang w:val="en-GB"/>
              </w:rPr>
              <w:t>Abbreviations as per EN 15804</w:t>
            </w:r>
            <w:r>
              <w:rPr>
                <w:noProof/>
                <w:webHidden/>
              </w:rPr>
              <w:tab/>
            </w:r>
            <w:r>
              <w:rPr>
                <w:noProof/>
                <w:webHidden/>
              </w:rPr>
              <w:fldChar w:fldCharType="begin"/>
            </w:r>
            <w:r>
              <w:rPr>
                <w:noProof/>
                <w:webHidden/>
              </w:rPr>
              <w:instrText xml:space="preserve"> PAGEREF _Toc186797146 \h </w:instrText>
            </w:r>
            <w:r>
              <w:rPr>
                <w:noProof/>
                <w:webHidden/>
              </w:rPr>
            </w:r>
            <w:r>
              <w:rPr>
                <w:noProof/>
                <w:webHidden/>
              </w:rPr>
              <w:fldChar w:fldCharType="separate"/>
            </w:r>
            <w:r w:rsidR="0072670E">
              <w:rPr>
                <w:noProof/>
                <w:webHidden/>
              </w:rPr>
              <w:t>16</w:t>
            </w:r>
            <w:r>
              <w:rPr>
                <w:noProof/>
                <w:webHidden/>
              </w:rPr>
              <w:fldChar w:fldCharType="end"/>
            </w:r>
          </w:hyperlink>
        </w:p>
        <w:p w14:paraId="351590EC" w14:textId="7C776BE1" w:rsidR="00043A18" w:rsidRDefault="00043A18">
          <w:pPr>
            <w:pStyle w:val="Verzeichnis3"/>
            <w:tabs>
              <w:tab w:val="left" w:pos="1200"/>
              <w:tab w:val="right" w:leader="dot" w:pos="9912"/>
            </w:tabs>
            <w:rPr>
              <w:rFonts w:eastAsiaTheme="minorEastAsia" w:cstheme="minorBidi"/>
              <w:noProof/>
              <w:kern w:val="2"/>
              <w:sz w:val="24"/>
              <w:szCs w:val="24"/>
              <w:lang w:val="de-AT" w:eastAsia="de-AT"/>
              <w14:ligatures w14:val="standardContextual"/>
            </w:rPr>
          </w:pPr>
          <w:hyperlink w:anchor="_Toc186797147" w:history="1">
            <w:r w:rsidRPr="007E432F">
              <w:rPr>
                <w:rStyle w:val="Hyperlink"/>
                <w:noProof/>
                <w:lang w:val="en-GB"/>
              </w:rPr>
              <w:t>9.3.2</w:t>
            </w:r>
            <w:r>
              <w:rPr>
                <w:rFonts w:eastAsiaTheme="minorEastAsia" w:cstheme="minorBidi"/>
                <w:noProof/>
                <w:kern w:val="2"/>
                <w:sz w:val="24"/>
                <w:szCs w:val="24"/>
                <w:lang w:val="de-AT" w:eastAsia="de-AT"/>
                <w14:ligatures w14:val="standardContextual"/>
              </w:rPr>
              <w:tab/>
            </w:r>
            <w:r w:rsidRPr="007E432F">
              <w:rPr>
                <w:rStyle w:val="Hyperlink"/>
                <w:noProof/>
                <w:lang w:val="en-GB"/>
              </w:rPr>
              <w:t>Abbreviations as per corresponding PCR</w:t>
            </w:r>
            <w:r>
              <w:rPr>
                <w:noProof/>
                <w:webHidden/>
              </w:rPr>
              <w:tab/>
            </w:r>
            <w:r>
              <w:rPr>
                <w:noProof/>
                <w:webHidden/>
              </w:rPr>
              <w:fldChar w:fldCharType="begin"/>
            </w:r>
            <w:r>
              <w:rPr>
                <w:noProof/>
                <w:webHidden/>
              </w:rPr>
              <w:instrText xml:space="preserve"> PAGEREF _Toc186797147 \h </w:instrText>
            </w:r>
            <w:r>
              <w:rPr>
                <w:noProof/>
                <w:webHidden/>
              </w:rPr>
            </w:r>
            <w:r>
              <w:rPr>
                <w:noProof/>
                <w:webHidden/>
              </w:rPr>
              <w:fldChar w:fldCharType="separate"/>
            </w:r>
            <w:r w:rsidR="0072670E">
              <w:rPr>
                <w:noProof/>
                <w:webHidden/>
              </w:rPr>
              <w:t>16</w:t>
            </w:r>
            <w:r>
              <w:rPr>
                <w:noProof/>
                <w:webHidden/>
              </w:rPr>
              <w:fldChar w:fldCharType="end"/>
            </w:r>
          </w:hyperlink>
        </w:p>
        <w:p w14:paraId="55A134EB" w14:textId="176575F8" w:rsidR="00465558" w:rsidRPr="00707194" w:rsidRDefault="00465558">
          <w:pPr>
            <w:rPr>
              <w:lang w:val="en-GB"/>
            </w:rPr>
          </w:pPr>
          <w:r w:rsidRPr="00707194">
            <w:rPr>
              <w:b/>
              <w:bCs/>
              <w:lang w:val="en-GB"/>
            </w:rPr>
            <w:fldChar w:fldCharType="end"/>
          </w:r>
        </w:p>
      </w:sdtContent>
    </w:sdt>
    <w:p w14:paraId="63A40167" w14:textId="681411B2" w:rsidR="00465558" w:rsidRPr="00707194" w:rsidRDefault="00465558">
      <w:pPr>
        <w:spacing w:line="240" w:lineRule="auto"/>
        <w:jc w:val="left"/>
        <w:rPr>
          <w:lang w:val="en-GB"/>
        </w:rPr>
      </w:pPr>
      <w:r w:rsidRPr="00707194">
        <w:rPr>
          <w:lang w:val="en-GB"/>
        </w:rPr>
        <w:br w:type="page"/>
      </w:r>
    </w:p>
    <w:p w14:paraId="646B4B84" w14:textId="77777777" w:rsidR="004E3652" w:rsidRPr="00707194" w:rsidRDefault="004E3652" w:rsidP="004E3652">
      <w:pPr>
        <w:pStyle w:val="berschrift1"/>
        <w:ind w:left="426"/>
        <w:rPr>
          <w:lang w:val="en-GB"/>
        </w:rPr>
      </w:pPr>
      <w:bookmarkStart w:id="2" w:name="_Toc56768321"/>
      <w:bookmarkStart w:id="3" w:name="_Toc56768369"/>
      <w:bookmarkStart w:id="4" w:name="_Toc186797104"/>
      <w:bookmarkEnd w:id="0"/>
      <w:bookmarkEnd w:id="1"/>
      <w:r w:rsidRPr="00707194">
        <w:rPr>
          <w:lang w:val="en-GB"/>
        </w:rPr>
        <w:lastRenderedPageBreak/>
        <w:t>General information</w:t>
      </w:r>
      <w:bookmarkEnd w:id="2"/>
      <w:bookmarkEnd w:id="3"/>
      <w:bookmarkEnd w:id="4"/>
    </w:p>
    <w:p w14:paraId="033CE298" w14:textId="0D9468A7" w:rsidR="004E3652" w:rsidRPr="00707194" w:rsidRDefault="00A44AF8" w:rsidP="00A44AF8">
      <w:pPr>
        <w:tabs>
          <w:tab w:val="left" w:pos="8009"/>
        </w:tabs>
        <w:spacing w:line="240" w:lineRule="auto"/>
        <w:jc w:val="left"/>
        <w:rPr>
          <w:lang w:val="en-GB"/>
        </w:rPr>
      </w:pPr>
      <w:r w:rsidRPr="00707194">
        <w:rPr>
          <w:lang w:val="en-GB"/>
        </w:rPr>
        <w:tab/>
      </w:r>
    </w:p>
    <w:tbl>
      <w:tblPr>
        <w:tblW w:w="9923" w:type="dxa"/>
        <w:tblInd w:w="-5" w:type="dxa"/>
        <w:tblCellMar>
          <w:top w:w="57" w:type="dxa"/>
        </w:tblCellMar>
        <w:tblLook w:val="04A0" w:firstRow="1" w:lastRow="0" w:firstColumn="1" w:lastColumn="0" w:noHBand="0" w:noVBand="1"/>
      </w:tblPr>
      <w:tblGrid>
        <w:gridCol w:w="3686"/>
        <w:gridCol w:w="6237"/>
      </w:tblGrid>
      <w:tr w:rsidR="004E3652" w:rsidRPr="00733ABC" w14:paraId="1B904FB8" w14:textId="77777777" w:rsidTr="00E13D12">
        <w:tc>
          <w:tcPr>
            <w:tcW w:w="3686" w:type="dxa"/>
            <w:tcBorders>
              <w:top w:val="single" w:sz="4" w:space="0" w:color="auto"/>
              <w:left w:val="single" w:sz="4" w:space="0" w:color="auto"/>
              <w:bottom w:val="single" w:sz="4" w:space="0" w:color="auto"/>
              <w:right w:val="single" w:sz="4" w:space="0" w:color="auto"/>
            </w:tcBorders>
            <w:vAlign w:val="center"/>
          </w:tcPr>
          <w:p w14:paraId="51CD9A50" w14:textId="77777777" w:rsidR="004E3652" w:rsidRPr="00707194" w:rsidRDefault="004E3652" w:rsidP="004E3652">
            <w:pPr>
              <w:rPr>
                <w:b/>
                <w:lang w:val="en-GB"/>
              </w:rPr>
            </w:pPr>
            <w:r w:rsidRPr="00707194">
              <w:rPr>
                <w:b/>
                <w:lang w:val="en-GB"/>
              </w:rPr>
              <w:t>Product name</w:t>
            </w:r>
          </w:p>
          <w:p w14:paraId="57A5D8A3" w14:textId="77777777" w:rsidR="004E3652" w:rsidRPr="00707194" w:rsidRDefault="004E3652" w:rsidP="004E3652">
            <w:pPr>
              <w:rPr>
                <w:highlight w:val="yellow"/>
                <w:lang w:val="en-GB"/>
              </w:rPr>
            </w:pPr>
            <w:r w:rsidRPr="00707194">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1074D370" w14:textId="77777777" w:rsidR="004E3652" w:rsidRPr="00707194" w:rsidRDefault="004E3652" w:rsidP="004E3652">
            <w:pPr>
              <w:rPr>
                <w:b/>
                <w:lang w:val="en-GB"/>
              </w:rPr>
            </w:pPr>
            <w:r w:rsidRPr="00707194">
              <w:rPr>
                <w:b/>
                <w:lang w:val="en-GB"/>
              </w:rPr>
              <w:t>Declared Product / Declared Unit</w:t>
            </w:r>
          </w:p>
          <w:p w14:paraId="6CE02A94" w14:textId="77777777" w:rsidR="004E3652" w:rsidRPr="00707194" w:rsidRDefault="004E3652" w:rsidP="004E3652">
            <w:pPr>
              <w:rPr>
                <w:lang w:val="en-GB"/>
              </w:rPr>
            </w:pPr>
            <w:r w:rsidRPr="00707194">
              <w:rPr>
                <w:shd w:val="clear" w:color="auto" w:fill="DAEEF3" w:themeFill="accent5" w:themeFillTint="33"/>
                <w:lang w:val="en-GB"/>
              </w:rPr>
              <w:t xml:space="preserve">Description of the declared product and declared unit/functional unit </w:t>
            </w:r>
          </w:p>
          <w:p w14:paraId="6ECE6720" w14:textId="77777777" w:rsidR="004E3652" w:rsidRPr="00707194" w:rsidRDefault="004E3652" w:rsidP="004E3652">
            <w:pPr>
              <w:jc w:val="left"/>
              <w:rPr>
                <w:b/>
                <w:lang w:val="en-GB"/>
              </w:rPr>
            </w:pPr>
          </w:p>
          <w:p w14:paraId="7F571E19" w14:textId="653A206C" w:rsidR="004E3652" w:rsidRPr="00707194" w:rsidRDefault="004E3652" w:rsidP="004E3652">
            <w:pPr>
              <w:jc w:val="left"/>
              <w:rPr>
                <w:shd w:val="clear" w:color="auto" w:fill="DAEEF3" w:themeFill="accent5" w:themeFillTint="33"/>
                <w:lang w:val="en-GB"/>
              </w:rPr>
            </w:pPr>
            <w:r w:rsidRPr="00707194">
              <w:rPr>
                <w:b/>
                <w:lang w:val="en-GB"/>
              </w:rPr>
              <w:t xml:space="preserve">Number of datasets in </w:t>
            </w:r>
            <w:r w:rsidR="00BF6E15">
              <w:rPr>
                <w:b/>
                <w:lang w:val="en-GB"/>
              </w:rPr>
              <w:t xml:space="preserve">pre-study </w:t>
            </w:r>
            <w:r w:rsidRPr="00707194">
              <w:rPr>
                <w:b/>
                <w:lang w:val="en-GB"/>
              </w:rPr>
              <w:t xml:space="preserve">Document(s): </w:t>
            </w:r>
            <w:r w:rsidRPr="00707194">
              <w:rPr>
                <w:shd w:val="clear" w:color="auto" w:fill="DAEEF3" w:themeFill="accent5" w:themeFillTint="33"/>
                <w:lang w:val="en-GB"/>
              </w:rPr>
              <w:t>XX</w:t>
            </w:r>
          </w:p>
          <w:p w14:paraId="4C2A9F71" w14:textId="77777777" w:rsidR="004E3652" w:rsidRPr="00707194" w:rsidRDefault="004E3652" w:rsidP="004E3652">
            <w:pPr>
              <w:jc w:val="left"/>
              <w:rPr>
                <w:b/>
                <w:lang w:val="en-GB"/>
              </w:rPr>
            </w:pPr>
          </w:p>
          <w:p w14:paraId="1A337D5B" w14:textId="77777777" w:rsidR="004E3652" w:rsidRPr="00707194" w:rsidRDefault="004E3652" w:rsidP="004E3652">
            <w:pPr>
              <w:jc w:val="left"/>
              <w:rPr>
                <w:b/>
                <w:lang w:val="en-GB"/>
              </w:rPr>
            </w:pPr>
            <w:r w:rsidRPr="00707194">
              <w:rPr>
                <w:b/>
                <w:lang w:val="en-GB"/>
              </w:rPr>
              <w:t>Range of validity</w:t>
            </w:r>
          </w:p>
          <w:p w14:paraId="445CD497" w14:textId="23AD01E5" w:rsidR="004E3652" w:rsidRPr="00707194" w:rsidRDefault="004E3652" w:rsidP="004E3652">
            <w:pPr>
              <w:shd w:val="clear" w:color="auto" w:fill="DAEEF3" w:themeFill="accent5" w:themeFillTint="33"/>
              <w:rPr>
                <w:shd w:val="clear" w:color="auto" w:fill="DAEEF3" w:themeFill="accent5" w:themeFillTint="33"/>
                <w:lang w:val="en-GB"/>
              </w:rPr>
            </w:pPr>
            <w:r w:rsidRPr="00707194">
              <w:rPr>
                <w:shd w:val="clear" w:color="auto" w:fill="DAEEF3" w:themeFill="accent5" w:themeFillTint="33"/>
                <w:lang w:val="en-GB"/>
              </w:rPr>
              <w:t>The product, the sites</w:t>
            </w:r>
            <w:r w:rsidR="00462E57">
              <w:rPr>
                <w:shd w:val="clear" w:color="auto" w:fill="DAEEF3" w:themeFill="accent5" w:themeFillTint="33"/>
                <w:lang w:val="en-GB"/>
              </w:rPr>
              <w:t>/distribution locations</w:t>
            </w:r>
            <w:r w:rsidRPr="00707194">
              <w:rPr>
                <w:shd w:val="clear" w:color="auto" w:fill="DAEEF3" w:themeFill="accent5" w:themeFillTint="33"/>
                <w:lang w:val="en-GB"/>
              </w:rPr>
              <w:t xml:space="preserve"> and </w:t>
            </w:r>
            <w:r w:rsidR="00462E57">
              <w:rPr>
                <w:shd w:val="clear" w:color="auto" w:fill="DAEEF3" w:themeFill="accent5" w:themeFillTint="33"/>
                <w:lang w:val="en-GB"/>
              </w:rPr>
              <w:t xml:space="preserve">sales </w:t>
            </w:r>
            <w:r w:rsidRPr="00707194">
              <w:rPr>
                <w:shd w:val="clear" w:color="auto" w:fill="DAEEF3" w:themeFill="accent5" w:themeFillTint="33"/>
                <w:lang w:val="en-GB"/>
              </w:rPr>
              <w:t xml:space="preserve">location (region, country) on which the data of the LCA study is based must be cited. </w:t>
            </w:r>
          </w:p>
          <w:p w14:paraId="13B0977D" w14:textId="77777777" w:rsidR="0004581C" w:rsidRPr="0004581C" w:rsidRDefault="0004581C" w:rsidP="0004581C">
            <w:pPr>
              <w:shd w:val="clear" w:color="auto" w:fill="DAEEF3" w:themeFill="accent5" w:themeFillTint="33"/>
              <w:rPr>
                <w:shd w:val="clear" w:color="auto" w:fill="DAEEF3" w:themeFill="accent5" w:themeFillTint="33"/>
                <w:lang w:val="en-GB"/>
              </w:rPr>
            </w:pPr>
            <w:r w:rsidRPr="0004581C">
              <w:rPr>
                <w:shd w:val="clear" w:color="auto" w:fill="DAEEF3" w:themeFill="accent5" w:themeFillTint="33"/>
                <w:lang w:val="en-GB"/>
              </w:rPr>
              <w:t xml:space="preserve">In the case of average data sets for preliminary studies on EPDs, reference must be made to this type of data set. </w:t>
            </w:r>
          </w:p>
          <w:p w14:paraId="5269C47A" w14:textId="3D97048E" w:rsidR="00322A60" w:rsidRDefault="0004581C" w:rsidP="00322A60">
            <w:pPr>
              <w:shd w:val="clear" w:color="auto" w:fill="DAEEF3" w:themeFill="accent5" w:themeFillTint="33"/>
              <w:rPr>
                <w:shd w:val="clear" w:color="auto" w:fill="DAEEF3" w:themeFill="accent5" w:themeFillTint="33"/>
                <w:lang w:val="en-GB"/>
              </w:rPr>
            </w:pPr>
            <w:r w:rsidRPr="0004581C">
              <w:rPr>
                <w:shd w:val="clear" w:color="auto" w:fill="DAEEF3" w:themeFill="accent5" w:themeFillTint="33"/>
                <w:lang w:val="en-GB"/>
              </w:rPr>
              <w:t xml:space="preserve">The representativeness of the declaration </w:t>
            </w:r>
            <w:proofErr w:type="gramStart"/>
            <w:r w:rsidRPr="0004581C">
              <w:rPr>
                <w:shd w:val="clear" w:color="auto" w:fill="DAEEF3" w:themeFill="accent5" w:themeFillTint="33"/>
                <w:lang w:val="en-GB"/>
              </w:rPr>
              <w:t>with regard to</w:t>
            </w:r>
            <w:proofErr w:type="gramEnd"/>
            <w:r w:rsidRPr="0004581C">
              <w:rPr>
                <w:shd w:val="clear" w:color="auto" w:fill="DAEEF3" w:themeFill="accent5" w:themeFillTint="33"/>
                <w:lang w:val="en-GB"/>
              </w:rPr>
              <w:t xml:space="preserve"> the production volume covered by the LCA and the technology used must be presented</w:t>
            </w:r>
            <w:r w:rsidR="00322A60">
              <w:rPr>
                <w:shd w:val="clear" w:color="auto" w:fill="DAEEF3" w:themeFill="accent5" w:themeFillTint="33"/>
                <w:lang w:val="en-GB"/>
              </w:rPr>
              <w:t>.</w:t>
            </w:r>
          </w:p>
          <w:p w14:paraId="4C0F2B2D" w14:textId="77777777" w:rsidR="004E3652" w:rsidRDefault="0004581C" w:rsidP="00322A60">
            <w:pPr>
              <w:shd w:val="clear" w:color="auto" w:fill="DAEEF3" w:themeFill="accent5" w:themeFillTint="33"/>
              <w:rPr>
                <w:shd w:val="clear" w:color="auto" w:fill="DAEEF3" w:themeFill="accent5" w:themeFillTint="33"/>
                <w:lang w:val="en-GB"/>
              </w:rPr>
            </w:pPr>
            <w:r w:rsidRPr="0004581C">
              <w:rPr>
                <w:shd w:val="clear" w:color="auto" w:fill="DAEEF3" w:themeFill="accent5" w:themeFillTint="33"/>
                <w:lang w:val="en-GB"/>
              </w:rPr>
              <w:t>If no plants exist as part of the preliminary study or production has not yet started, a brief description of the data basis and calculation used for the assessment must be provided. Points from EN 15804 that cannot be complied with must be quoted and justified. Points from c-PKR and PKR-B that cannot be complied with must be cited and justified.</w:t>
            </w:r>
          </w:p>
          <w:p w14:paraId="5A80D190" w14:textId="77777777" w:rsidR="009337AB" w:rsidRDefault="009337AB" w:rsidP="00322A60">
            <w:pPr>
              <w:shd w:val="clear" w:color="auto" w:fill="DAEEF3" w:themeFill="accent5" w:themeFillTint="33"/>
              <w:rPr>
                <w:shd w:val="clear" w:color="auto" w:fill="DAEEF3" w:themeFill="accent5" w:themeFillTint="33"/>
                <w:lang w:val="en-GB"/>
              </w:rPr>
            </w:pPr>
          </w:p>
          <w:p w14:paraId="7DE09041" w14:textId="77777777" w:rsidR="009337AB" w:rsidRPr="006A36BF" w:rsidRDefault="009337AB" w:rsidP="009337AB">
            <w:pPr>
              <w:shd w:val="clear" w:color="auto" w:fill="DAEEF3" w:themeFill="accent5" w:themeFillTint="33"/>
              <w:rPr>
                <w:b/>
                <w:bCs/>
                <w:lang w:val="en-GB"/>
              </w:rPr>
            </w:pPr>
            <w:r w:rsidRPr="006A36BF">
              <w:rPr>
                <w:b/>
                <w:bCs/>
                <w:lang w:val="en-GB"/>
              </w:rPr>
              <w:t>Goal of the study</w:t>
            </w:r>
          </w:p>
          <w:p w14:paraId="2B0B0BB8" w14:textId="77777777" w:rsidR="009337AB" w:rsidRPr="00B65556" w:rsidRDefault="009337AB" w:rsidP="009337AB">
            <w:pPr>
              <w:shd w:val="clear" w:color="auto" w:fill="DAEEF3" w:themeFill="accent5" w:themeFillTint="33"/>
              <w:rPr>
                <w:lang w:val="en-GB"/>
              </w:rPr>
            </w:pPr>
            <w:r w:rsidRPr="00B65556">
              <w:rPr>
                <w:lang w:val="en-GB"/>
              </w:rPr>
              <w:t xml:space="preserve">Description of the </w:t>
            </w:r>
            <w:r>
              <w:rPr>
                <w:lang w:val="en-GB"/>
              </w:rPr>
              <w:t>goal</w:t>
            </w:r>
            <w:r w:rsidRPr="00B65556">
              <w:rPr>
                <w:lang w:val="en-GB"/>
              </w:rPr>
              <w:t xml:space="preserve"> of the study:</w:t>
            </w:r>
          </w:p>
          <w:p w14:paraId="61CD604B" w14:textId="77777777" w:rsidR="009337AB" w:rsidRPr="00B65556" w:rsidRDefault="009337AB" w:rsidP="009337AB">
            <w:pPr>
              <w:shd w:val="clear" w:color="auto" w:fill="DAEEF3" w:themeFill="accent5" w:themeFillTint="33"/>
              <w:rPr>
                <w:lang w:val="en-GB"/>
              </w:rPr>
            </w:pPr>
            <w:r w:rsidRPr="00B65556">
              <w:rPr>
                <w:lang w:val="en-GB"/>
              </w:rPr>
              <w:t>‘This life cycle assessment serves as the basis for issuing an environmental product declaration (EPD). The results are intended to be published in an EPD. The data is intended for an EPD for ‘business-to-business’ (B2B) and/or ‘business-to-consumer’ (B2C) communication.’</w:t>
            </w:r>
          </w:p>
          <w:p w14:paraId="7674E68C" w14:textId="77777777" w:rsidR="009337AB" w:rsidRDefault="009337AB" w:rsidP="009337AB">
            <w:pPr>
              <w:shd w:val="clear" w:color="auto" w:fill="DAEEF3" w:themeFill="accent5" w:themeFillTint="33"/>
              <w:rPr>
                <w:lang w:val="en-GB"/>
              </w:rPr>
            </w:pPr>
            <w:r w:rsidRPr="00B65556">
              <w:rPr>
                <w:lang w:val="en-GB"/>
              </w:rPr>
              <w:t>If there are additional objectives of the study, these must be stated.</w:t>
            </w:r>
          </w:p>
          <w:p w14:paraId="3854781A" w14:textId="1EF3FDE8" w:rsidR="005B4FF8" w:rsidRPr="00707194" w:rsidRDefault="005B4FF8" w:rsidP="009337AB">
            <w:pPr>
              <w:shd w:val="clear" w:color="auto" w:fill="DAEEF3" w:themeFill="accent5" w:themeFillTint="33"/>
              <w:rPr>
                <w:lang w:val="en-GB"/>
              </w:rPr>
            </w:pPr>
          </w:p>
        </w:tc>
      </w:tr>
      <w:tr w:rsidR="004E3652" w:rsidRPr="00733ABC" w14:paraId="7C74F806" w14:textId="77777777" w:rsidTr="00E13D12">
        <w:tc>
          <w:tcPr>
            <w:tcW w:w="3686" w:type="dxa"/>
            <w:tcBorders>
              <w:top w:val="single" w:sz="4" w:space="0" w:color="auto"/>
              <w:left w:val="single" w:sz="4" w:space="0" w:color="auto"/>
              <w:bottom w:val="single" w:sz="4" w:space="0" w:color="auto"/>
              <w:right w:val="single" w:sz="4" w:space="0" w:color="auto"/>
            </w:tcBorders>
            <w:vAlign w:val="center"/>
          </w:tcPr>
          <w:p w14:paraId="0A4F0A42" w14:textId="77777777" w:rsidR="004E3652" w:rsidRPr="00707194" w:rsidRDefault="004E3652" w:rsidP="004E3652">
            <w:pPr>
              <w:rPr>
                <w:b/>
                <w:lang w:val="en-GB"/>
              </w:rPr>
            </w:pPr>
            <w:r w:rsidRPr="00707194">
              <w:rPr>
                <w:b/>
                <w:lang w:val="en-GB"/>
              </w:rPr>
              <w:t>Declaration number</w:t>
            </w:r>
          </w:p>
          <w:p w14:paraId="1549333C" w14:textId="77777777" w:rsidR="004E3652" w:rsidRPr="00707194" w:rsidRDefault="004E3652" w:rsidP="004E3652">
            <w:pPr>
              <w:rPr>
                <w:highlight w:val="yellow"/>
                <w:lang w:val="en-GB"/>
              </w:rPr>
            </w:pPr>
            <w:r w:rsidRPr="00707194">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343F538C" w14:textId="77777777" w:rsidR="004E3652" w:rsidRPr="00707194" w:rsidRDefault="004E3652" w:rsidP="004E3652">
            <w:pPr>
              <w:rPr>
                <w:highlight w:val="yellow"/>
                <w:lang w:val="en-GB"/>
              </w:rPr>
            </w:pPr>
          </w:p>
        </w:tc>
      </w:tr>
      <w:tr w:rsidR="004E3652" w:rsidRPr="00733ABC" w14:paraId="3F681C87" w14:textId="77777777" w:rsidTr="00E13D12">
        <w:tc>
          <w:tcPr>
            <w:tcW w:w="3686" w:type="dxa"/>
            <w:tcBorders>
              <w:top w:val="single" w:sz="4" w:space="0" w:color="auto"/>
              <w:left w:val="single" w:sz="4" w:space="0" w:color="auto"/>
              <w:bottom w:val="single" w:sz="4" w:space="0" w:color="auto"/>
              <w:right w:val="single" w:sz="4" w:space="0" w:color="auto"/>
            </w:tcBorders>
            <w:vAlign w:val="center"/>
          </w:tcPr>
          <w:p w14:paraId="2E5BFA0A" w14:textId="77777777" w:rsidR="004E3652" w:rsidRPr="00707194" w:rsidRDefault="004E3652" w:rsidP="004E3652">
            <w:pPr>
              <w:rPr>
                <w:b/>
                <w:lang w:val="en-GB"/>
              </w:rPr>
            </w:pPr>
            <w:r w:rsidRPr="00707194">
              <w:rPr>
                <w:b/>
                <w:lang w:val="en-GB"/>
              </w:rPr>
              <w:t>Declaration data</w:t>
            </w:r>
          </w:p>
          <w:p w14:paraId="19940EDA"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bookmarkStart w:id="5" w:name="Kontrollkästchen2"/>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5"/>
            <w:r w:rsidRPr="00707194">
              <w:rPr>
                <w:lang w:val="en-GB"/>
              </w:rPr>
              <w:t xml:space="preserve">     Specific data</w:t>
            </w:r>
            <w:r w:rsidRPr="00707194">
              <w:rPr>
                <w:lang w:val="en-GB"/>
              </w:rPr>
              <w:tab/>
            </w:r>
          </w:p>
          <w:p w14:paraId="0E7801A6" w14:textId="25ECC2AD" w:rsidR="004E3652" w:rsidRPr="00E13D12" w:rsidRDefault="004E3652" w:rsidP="004E3652">
            <w:pPr>
              <w:rPr>
                <w:lang w:val="en-GB"/>
              </w:rPr>
            </w:pPr>
            <w:r w:rsidRPr="00707194">
              <w:rPr>
                <w:lang w:val="en-GB"/>
              </w:rPr>
              <w:fldChar w:fldCharType="begin">
                <w:ffData>
                  <w:name w:val="Kontrollkästchen2"/>
                  <w:enabled/>
                  <w:calcOnExit w:val="0"/>
                  <w:checkBox>
                    <w:sizeAuto/>
                    <w:default w:val="0"/>
                  </w:checkBox>
                </w:ffData>
              </w:fldChar>
            </w:r>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r w:rsidRPr="00707194">
              <w:rPr>
                <w:lang w:val="en-GB"/>
              </w:rPr>
              <w:t xml:space="preserve">     Average data</w:t>
            </w:r>
          </w:p>
        </w:tc>
        <w:tc>
          <w:tcPr>
            <w:tcW w:w="6237" w:type="dxa"/>
            <w:vMerge/>
            <w:tcBorders>
              <w:top w:val="single" w:sz="4" w:space="0" w:color="auto"/>
              <w:left w:val="single" w:sz="4" w:space="0" w:color="auto"/>
              <w:bottom w:val="single" w:sz="4" w:space="0" w:color="auto"/>
              <w:right w:val="single" w:sz="4" w:space="0" w:color="auto"/>
            </w:tcBorders>
            <w:vAlign w:val="center"/>
          </w:tcPr>
          <w:p w14:paraId="2CE3EF82" w14:textId="77777777" w:rsidR="004E3652" w:rsidRPr="00707194" w:rsidRDefault="004E3652" w:rsidP="004E3652">
            <w:pPr>
              <w:rPr>
                <w:highlight w:val="yellow"/>
                <w:lang w:val="en-GB"/>
              </w:rPr>
            </w:pPr>
          </w:p>
        </w:tc>
      </w:tr>
      <w:tr w:rsidR="004E3652" w:rsidRPr="00733ABC" w14:paraId="189851DE" w14:textId="77777777" w:rsidTr="00E13D12">
        <w:tc>
          <w:tcPr>
            <w:tcW w:w="3686" w:type="dxa"/>
            <w:tcBorders>
              <w:top w:val="single" w:sz="4" w:space="0" w:color="auto"/>
              <w:left w:val="single" w:sz="4" w:space="0" w:color="auto"/>
              <w:bottom w:val="single" w:sz="4" w:space="0" w:color="auto"/>
              <w:right w:val="single" w:sz="4" w:space="0" w:color="auto"/>
            </w:tcBorders>
            <w:vAlign w:val="center"/>
          </w:tcPr>
          <w:p w14:paraId="181B39C4" w14:textId="77777777" w:rsidR="004E3652" w:rsidRPr="00707194" w:rsidRDefault="004E3652" w:rsidP="004E3652">
            <w:pPr>
              <w:rPr>
                <w:b/>
                <w:highlight w:val="yellow"/>
                <w:lang w:val="en-GB"/>
              </w:rPr>
            </w:pPr>
            <w:r w:rsidRPr="00707194">
              <w:rPr>
                <w:b/>
                <w:lang w:val="en-GB"/>
              </w:rPr>
              <w:t>Declaration based on:</w:t>
            </w:r>
          </w:p>
          <w:p w14:paraId="29874067" w14:textId="77777777" w:rsidR="00180BF7" w:rsidRPr="00C331B1" w:rsidRDefault="00180BF7" w:rsidP="00180BF7">
            <w:pPr>
              <w:shd w:val="clear" w:color="auto" w:fill="DAEEF3" w:themeFill="accent5" w:themeFillTint="33"/>
              <w:rPr>
                <w:shd w:val="clear" w:color="auto" w:fill="DAEEF3" w:themeFill="accent5" w:themeFillTint="33"/>
                <w:lang w:val="en-GB"/>
              </w:rPr>
            </w:pPr>
            <w:r w:rsidRPr="00C331B1">
              <w:rPr>
                <w:shd w:val="clear" w:color="auto" w:fill="DAEEF3" w:themeFill="accent5" w:themeFillTint="33"/>
                <w:lang w:val="en-GB"/>
              </w:rPr>
              <w:t xml:space="preserve">MS-HB Version XX dated TT.MM.YYYY: </w:t>
            </w:r>
          </w:p>
          <w:p w14:paraId="44BE6C7C"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Name of PCR</w:t>
            </w:r>
          </w:p>
          <w:p w14:paraId="5854AC4F"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PCR-Code</w:t>
            </w:r>
          </w:p>
          <w:p w14:paraId="436335AE"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Version XX dated TT.MM.YYYY</w:t>
            </w:r>
          </w:p>
          <w:p w14:paraId="4FE62A1E" w14:textId="37933889" w:rsidR="004E3652" w:rsidRDefault="004E3652" w:rsidP="004E3652">
            <w:pPr>
              <w:jc w:val="left"/>
              <w:rPr>
                <w:lang w:val="en-GB"/>
              </w:rPr>
            </w:pPr>
            <w:r w:rsidRPr="00707194">
              <w:rPr>
                <w:lang w:val="en-GB"/>
              </w:rPr>
              <w:t>(PCR tested and approved by the independent expert committee = PKR-</w:t>
            </w:r>
            <w:proofErr w:type="spellStart"/>
            <w:r w:rsidRPr="00707194">
              <w:rPr>
                <w:lang w:val="en-GB"/>
              </w:rPr>
              <w:t>Gremium</w:t>
            </w:r>
            <w:proofErr w:type="spellEnd"/>
            <w:r w:rsidRPr="00707194">
              <w:rPr>
                <w:lang w:val="en-GB"/>
              </w:rPr>
              <w:t>)</w:t>
            </w:r>
          </w:p>
          <w:p w14:paraId="2FD863BB" w14:textId="62EB7567" w:rsidR="00E4124E" w:rsidRPr="00E4124E" w:rsidRDefault="00E4124E" w:rsidP="004E3652">
            <w:pPr>
              <w:jc w:val="left"/>
              <w:rPr>
                <w:shd w:val="clear" w:color="auto" w:fill="DAEEF3" w:themeFill="accent5" w:themeFillTint="33"/>
                <w:lang w:val="en-GB"/>
              </w:rPr>
            </w:pPr>
            <w:r w:rsidRPr="0043343F">
              <w:rPr>
                <w:shd w:val="clear" w:color="auto" w:fill="DAEEF3" w:themeFill="accent5" w:themeFillTint="33"/>
                <w:lang w:val="en-GB"/>
              </w:rPr>
              <w:t xml:space="preserve">Version of EPD-Format-Template M-Dok </w:t>
            </w:r>
            <w:r>
              <w:rPr>
                <w:shd w:val="clear" w:color="auto" w:fill="DAEEF3" w:themeFill="accent5" w:themeFillTint="33"/>
                <w:lang w:val="en-GB"/>
              </w:rPr>
              <w:t>14a</w:t>
            </w:r>
            <w:r w:rsidR="00322A60">
              <w:rPr>
                <w:shd w:val="clear" w:color="auto" w:fill="DAEEF3" w:themeFill="accent5" w:themeFillTint="33"/>
                <w:lang w:val="en-GB"/>
              </w:rPr>
              <w:t>A2</w:t>
            </w:r>
          </w:p>
          <w:p w14:paraId="05611241" w14:textId="77F8127C" w:rsidR="004E3652" w:rsidRPr="00707194" w:rsidRDefault="004E3652" w:rsidP="00462E57">
            <w:pPr>
              <w:rPr>
                <w:highlight w:val="yellow"/>
                <w:lang w:val="en-GB"/>
              </w:rPr>
            </w:pPr>
            <w:r w:rsidRPr="00707194">
              <w:rPr>
                <w:szCs w:val="18"/>
                <w:lang w:val="en-GB"/>
              </w:rPr>
              <w:t>The owner of the declaration is liable for the underlying information and evidence; Bau EPD GmbH is not liable with respect to manufacturer</w:t>
            </w:r>
            <w:r w:rsidR="00462E57">
              <w:rPr>
                <w:szCs w:val="18"/>
                <w:lang w:val="en-GB"/>
              </w:rPr>
              <w:t xml:space="preserve"> </w:t>
            </w:r>
            <w:r w:rsidRPr="00707194">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7805FBC3" w14:textId="77777777" w:rsidR="004E3652" w:rsidRPr="00707194" w:rsidRDefault="004E3652" w:rsidP="004E3652">
            <w:pPr>
              <w:rPr>
                <w:highlight w:val="yellow"/>
                <w:lang w:val="en-GB"/>
              </w:rPr>
            </w:pPr>
          </w:p>
        </w:tc>
      </w:tr>
      <w:tr w:rsidR="004E3652" w:rsidRPr="00733ABC" w14:paraId="61B9E4A3" w14:textId="77777777" w:rsidTr="00E13D12">
        <w:trPr>
          <w:trHeight w:val="541"/>
        </w:trPr>
        <w:tc>
          <w:tcPr>
            <w:tcW w:w="3686" w:type="dxa"/>
            <w:tcBorders>
              <w:top w:val="single" w:sz="4" w:space="0" w:color="auto"/>
              <w:left w:val="single" w:sz="4" w:space="0" w:color="auto"/>
              <w:bottom w:val="single" w:sz="4" w:space="0" w:color="auto"/>
              <w:right w:val="single" w:sz="4" w:space="0" w:color="auto"/>
            </w:tcBorders>
            <w:vAlign w:val="center"/>
          </w:tcPr>
          <w:p w14:paraId="26896606" w14:textId="77777777" w:rsidR="004E3652" w:rsidRPr="00707194" w:rsidRDefault="004E3652" w:rsidP="004E3652">
            <w:pPr>
              <w:rPr>
                <w:b/>
                <w:lang w:val="en-GB"/>
              </w:rPr>
            </w:pPr>
            <w:r w:rsidRPr="00707194">
              <w:rPr>
                <w:b/>
                <w:lang w:val="en-GB"/>
              </w:rPr>
              <w:t>Type of Declaration as per EN 15804</w:t>
            </w:r>
          </w:p>
          <w:p w14:paraId="0494396E" w14:textId="77777777" w:rsidR="004E3652" w:rsidRDefault="004E3652" w:rsidP="004E3652">
            <w:pPr>
              <w:rPr>
                <w:shd w:val="clear" w:color="auto" w:fill="DAEEF3" w:themeFill="accent5" w:themeFillTint="33"/>
                <w:lang w:val="en-GB"/>
              </w:rPr>
            </w:pPr>
            <w:r w:rsidRPr="00707194">
              <w:rPr>
                <w:lang w:val="en-GB"/>
              </w:rPr>
              <w:t xml:space="preserve">From cradle to </w:t>
            </w:r>
            <w:r w:rsidRPr="00707194">
              <w:rPr>
                <w:shd w:val="clear" w:color="auto" w:fill="DAEEF3" w:themeFill="accent5" w:themeFillTint="33"/>
                <w:lang w:val="en-GB"/>
              </w:rPr>
              <w:t xml:space="preserve">... </w:t>
            </w:r>
            <w:proofErr w:type="gramStart"/>
            <w:r w:rsidRPr="00707194">
              <w:rPr>
                <w:shd w:val="clear" w:color="auto" w:fill="DAEEF3" w:themeFill="accent5" w:themeFillTint="33"/>
                <w:lang w:val="en-GB"/>
              </w:rPr>
              <w:t>.....</w:t>
            </w:r>
            <w:proofErr w:type="gramEnd"/>
          </w:p>
          <w:p w14:paraId="001BCCC0" w14:textId="0B020189" w:rsidR="00C331B1" w:rsidRPr="00707194" w:rsidRDefault="00C331B1" w:rsidP="004E3652">
            <w:pPr>
              <w:rPr>
                <w:highlight w:val="yellow"/>
                <w:lang w:val="en-GB"/>
              </w:rPr>
            </w:pPr>
            <w:r w:rsidRPr="00621972">
              <w:rPr>
                <w:shd w:val="clear" w:color="auto" w:fill="DAEEF3" w:themeFill="accent5" w:themeFillTint="33"/>
                <w:lang w:val="en-GB"/>
              </w:rPr>
              <w:t>LCA-method: (i.e. cut-off by classification)</w:t>
            </w:r>
          </w:p>
        </w:tc>
        <w:tc>
          <w:tcPr>
            <w:tcW w:w="6237" w:type="dxa"/>
            <w:tcBorders>
              <w:top w:val="single" w:sz="4" w:space="0" w:color="auto"/>
              <w:left w:val="single" w:sz="4" w:space="0" w:color="auto"/>
              <w:bottom w:val="single" w:sz="4" w:space="0" w:color="auto"/>
              <w:right w:val="single" w:sz="4" w:space="0" w:color="auto"/>
            </w:tcBorders>
          </w:tcPr>
          <w:p w14:paraId="458A89B0" w14:textId="77777777" w:rsidR="004E3652" w:rsidRPr="00707194" w:rsidRDefault="004E3652" w:rsidP="004E3652">
            <w:pPr>
              <w:rPr>
                <w:b/>
                <w:lang w:val="en-GB"/>
              </w:rPr>
            </w:pPr>
            <w:r w:rsidRPr="00707194">
              <w:rPr>
                <w:b/>
                <w:lang w:val="en-GB"/>
              </w:rPr>
              <w:t>Database, Software, Version</w:t>
            </w:r>
          </w:p>
          <w:p w14:paraId="08B0DC0D" w14:textId="77777777" w:rsidR="004E3652" w:rsidRDefault="004E3652" w:rsidP="004E3652">
            <w:pPr>
              <w:tabs>
                <w:tab w:val="left" w:pos="1985"/>
              </w:tabs>
              <w:rPr>
                <w:shd w:val="clear" w:color="auto" w:fill="DAEEF3" w:themeFill="accent5" w:themeFillTint="33"/>
                <w:lang w:val="en-GB"/>
              </w:rPr>
            </w:pPr>
            <w:r w:rsidRPr="00707194">
              <w:rPr>
                <w:shd w:val="clear" w:color="auto" w:fill="DAEEF3" w:themeFill="accent5" w:themeFillTint="33"/>
                <w:lang w:val="en-GB"/>
              </w:rPr>
              <w:t xml:space="preserve">Declaration of </w:t>
            </w:r>
            <w:proofErr w:type="spellStart"/>
            <w:r w:rsidRPr="00707194">
              <w:rPr>
                <w:shd w:val="clear" w:color="auto" w:fill="DAEEF3" w:themeFill="accent5" w:themeFillTint="33"/>
                <w:lang w:val="en-GB"/>
              </w:rPr>
              <w:t>backround</w:t>
            </w:r>
            <w:proofErr w:type="spellEnd"/>
            <w:r w:rsidRPr="00707194">
              <w:rPr>
                <w:shd w:val="clear" w:color="auto" w:fill="DAEEF3" w:themeFill="accent5" w:themeFillTint="33"/>
                <w:lang w:val="en-GB"/>
              </w:rPr>
              <w:t xml:space="preserve"> database, Software used and both its versions </w:t>
            </w:r>
          </w:p>
          <w:p w14:paraId="6ED0F7A8" w14:textId="21FE5545" w:rsidR="004D6E0E" w:rsidRPr="00707194" w:rsidRDefault="004D6E0E" w:rsidP="004E3652">
            <w:pPr>
              <w:tabs>
                <w:tab w:val="left" w:pos="1985"/>
              </w:tabs>
              <w:rPr>
                <w:highlight w:val="yellow"/>
                <w:lang w:val="en-GB"/>
              </w:rPr>
            </w:pPr>
            <w:r w:rsidRPr="002C069C">
              <w:rPr>
                <w:b/>
                <w:lang w:val="en-GB"/>
              </w:rPr>
              <w:t>Version Characterisation Factors:</w:t>
            </w:r>
            <w:r w:rsidRPr="002C069C">
              <w:rPr>
                <w:shd w:val="clear" w:color="auto" w:fill="DAEEF3" w:themeFill="accent5" w:themeFillTint="33"/>
                <w:lang w:val="en-GB"/>
              </w:rPr>
              <w:t xml:space="preserve"> Quelle, Version</w:t>
            </w:r>
          </w:p>
        </w:tc>
      </w:tr>
      <w:tr w:rsidR="004E3652" w:rsidRPr="00733ABC" w14:paraId="7A8E2D29" w14:textId="77777777" w:rsidTr="00E13D12">
        <w:trPr>
          <w:trHeight w:val="1769"/>
        </w:trPr>
        <w:tc>
          <w:tcPr>
            <w:tcW w:w="3686" w:type="dxa"/>
            <w:tcBorders>
              <w:top w:val="single" w:sz="4" w:space="0" w:color="auto"/>
              <w:left w:val="single" w:sz="4" w:space="0" w:color="auto"/>
              <w:bottom w:val="single" w:sz="4" w:space="0" w:color="auto"/>
              <w:right w:val="single" w:sz="4" w:space="0" w:color="auto"/>
            </w:tcBorders>
          </w:tcPr>
          <w:p w14:paraId="33851DC1" w14:textId="77777777" w:rsidR="004E3652" w:rsidRPr="00707194" w:rsidRDefault="004E3652" w:rsidP="004E3652">
            <w:pPr>
              <w:jc w:val="left"/>
              <w:rPr>
                <w:b/>
                <w:lang w:val="en-GB"/>
              </w:rPr>
            </w:pPr>
            <w:r w:rsidRPr="00707194">
              <w:rPr>
                <w:b/>
                <w:lang w:val="en-GB"/>
              </w:rPr>
              <w:t>Author of the Life Cycle Assessment</w:t>
            </w:r>
          </w:p>
          <w:p w14:paraId="14D3351B"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author</w:t>
            </w:r>
          </w:p>
          <w:p w14:paraId="7973D109"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 xml:space="preserve">Institution, </w:t>
            </w:r>
          </w:p>
          <w:p w14:paraId="05A904EF" w14:textId="7DBDE7D5"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402EFA2C" w14:textId="723887C8" w:rsidR="004E3652" w:rsidRPr="00707194" w:rsidRDefault="00462E57" w:rsidP="004E3652">
            <w:pPr>
              <w:shd w:val="clear" w:color="auto" w:fill="DAEEF3" w:themeFill="accent5" w:themeFillTint="33"/>
              <w:jc w:val="left"/>
              <w:rPr>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tcPr>
          <w:p w14:paraId="65405069" w14:textId="50B9A24D" w:rsidR="004E3652" w:rsidRPr="00707194" w:rsidRDefault="004E3652" w:rsidP="004E3652">
            <w:pPr>
              <w:rPr>
                <w:b/>
                <w:lang w:val="en-GB"/>
              </w:rPr>
            </w:pPr>
            <w:r w:rsidRPr="00707194">
              <w:rPr>
                <w:b/>
                <w:lang w:val="en-GB"/>
              </w:rPr>
              <w:t>The CEN standard EN 15804</w:t>
            </w:r>
            <w:r w:rsidR="006F635B">
              <w:rPr>
                <w:b/>
                <w:lang w:val="en-GB"/>
              </w:rPr>
              <w:t>:2012+A2</w:t>
            </w:r>
            <w:r w:rsidRPr="00707194">
              <w:rPr>
                <w:b/>
                <w:lang w:val="en-GB"/>
              </w:rPr>
              <w:t>:201</w:t>
            </w:r>
            <w:r w:rsidR="000D67DD">
              <w:rPr>
                <w:b/>
                <w:lang w:val="en-GB"/>
              </w:rPr>
              <w:t>9</w:t>
            </w:r>
            <w:r w:rsidRPr="00707194">
              <w:rPr>
                <w:b/>
                <w:lang w:val="en-GB"/>
              </w:rPr>
              <w:t>+A</w:t>
            </w:r>
            <w:r w:rsidR="006F635B">
              <w:rPr>
                <w:b/>
                <w:lang w:val="en-GB"/>
              </w:rPr>
              <w:t>C:2021</w:t>
            </w:r>
            <w:r w:rsidRPr="00707194">
              <w:rPr>
                <w:b/>
                <w:lang w:val="en-GB"/>
              </w:rPr>
              <w:t xml:space="preserve"> serves as the core-PCR.</w:t>
            </w:r>
            <w:r w:rsidR="00EE0569">
              <w:rPr>
                <w:b/>
                <w:lang w:val="en-GB"/>
              </w:rPr>
              <w:t xml:space="preserve"> The c-PCR of CEN </w:t>
            </w:r>
            <w:proofErr w:type="spellStart"/>
            <w:r w:rsidR="00EE0569">
              <w:rPr>
                <w:b/>
                <w:lang w:val="en-GB"/>
              </w:rPr>
              <w:t>xxxxxx</w:t>
            </w:r>
            <w:proofErr w:type="spellEnd"/>
            <w:r w:rsidR="00EE0569">
              <w:rPr>
                <w:b/>
                <w:lang w:val="en-GB"/>
              </w:rPr>
              <w:t xml:space="preserve"> has been applied.</w:t>
            </w:r>
          </w:p>
          <w:p w14:paraId="6F59B198" w14:textId="77777777" w:rsidR="004E3652" w:rsidRPr="00707194" w:rsidRDefault="004E3652" w:rsidP="004E3652">
            <w:pPr>
              <w:rPr>
                <w:b/>
                <w:lang w:val="en-GB"/>
              </w:rPr>
            </w:pPr>
            <w:r w:rsidRPr="00707194">
              <w:rPr>
                <w:b/>
                <w:lang w:val="en-GB"/>
              </w:rPr>
              <w:t>Independent verification of the declaration according to ISO 14025:2010</w:t>
            </w:r>
          </w:p>
          <w:p w14:paraId="5EFF122C" w14:textId="77777777" w:rsidR="004E3652" w:rsidRPr="00707194" w:rsidRDefault="004E3652" w:rsidP="004E3652">
            <w:pPr>
              <w:rPr>
                <w:b/>
                <w:lang w:val="en-GB"/>
              </w:rPr>
            </w:pPr>
          </w:p>
          <w:p w14:paraId="7A6908DC" w14:textId="77777777" w:rsidR="004E3652" w:rsidRPr="00707194" w:rsidRDefault="004E3652" w:rsidP="004E3652">
            <w:pPr>
              <w:rPr>
                <w:lang w:val="en-GB"/>
              </w:rPr>
            </w:pPr>
            <w:r w:rsidRPr="00707194">
              <w:rPr>
                <w:lang w:val="en-GB"/>
              </w:rPr>
              <w:fldChar w:fldCharType="begin">
                <w:ffData>
                  <w:name w:val="Kontrollkästchen3"/>
                  <w:enabled/>
                  <w:calcOnExit w:val="0"/>
                  <w:checkBox>
                    <w:sizeAuto/>
                    <w:default w:val="0"/>
                  </w:checkBox>
                </w:ffData>
              </w:fldChar>
            </w:r>
            <w:bookmarkStart w:id="6" w:name="Kontrollkästchen3"/>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6"/>
            <w:r w:rsidRPr="00707194">
              <w:rPr>
                <w:lang w:val="en-GB"/>
              </w:rPr>
              <w:t xml:space="preserve">     internally        </w:t>
            </w:r>
            <w:r w:rsidRPr="00707194">
              <w:rPr>
                <w:noProof/>
                <w:lang w:val="en-GB" w:eastAsia="de-AT"/>
              </w:rPr>
              <w:t xml:space="preserve"> </w:t>
            </w:r>
            <w:r w:rsidRPr="00707194">
              <w:rPr>
                <w:lang w:val="en-GB"/>
              </w:rPr>
              <w:t xml:space="preserve">     </w:t>
            </w:r>
            <w:r w:rsidRPr="00707194">
              <w:rPr>
                <w:lang w:val="en-GB"/>
              </w:rPr>
              <w:fldChar w:fldCharType="begin">
                <w:ffData>
                  <w:name w:val="Kontrollkästchen4"/>
                  <w:enabled/>
                  <w:calcOnExit w:val="0"/>
                  <w:checkBox>
                    <w:sizeAuto/>
                    <w:default w:val="1"/>
                  </w:checkBox>
                </w:ffData>
              </w:fldChar>
            </w:r>
            <w:bookmarkStart w:id="7" w:name="Kontrollkästchen4"/>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7"/>
            <w:r w:rsidRPr="00707194">
              <w:rPr>
                <w:lang w:val="en-GB"/>
              </w:rPr>
              <w:t xml:space="preserve">     </w:t>
            </w:r>
            <w:r w:rsidRPr="00707194">
              <w:rPr>
                <w:noProof/>
                <w:lang w:val="en-GB" w:eastAsia="de-AT"/>
              </w:rPr>
              <w:t xml:space="preserve"> </w:t>
            </w:r>
            <w:r w:rsidRPr="00707194">
              <w:rPr>
                <w:lang w:val="en-GB"/>
              </w:rPr>
              <w:t xml:space="preserve">    externally</w:t>
            </w:r>
          </w:p>
          <w:p w14:paraId="2A85C8D3" w14:textId="77777777" w:rsidR="004E3652" w:rsidRPr="00707194" w:rsidRDefault="004E3652" w:rsidP="004E3652">
            <w:pPr>
              <w:rPr>
                <w:b/>
                <w:lang w:val="en-GB"/>
              </w:rPr>
            </w:pPr>
          </w:p>
          <w:p w14:paraId="69760584" w14:textId="633EFB77" w:rsidR="004E3652" w:rsidRPr="00707194" w:rsidRDefault="004E3652" w:rsidP="004E3652">
            <w:pPr>
              <w:rPr>
                <w:lang w:val="en-GB"/>
              </w:rPr>
            </w:pPr>
            <w:r w:rsidRPr="00707194">
              <w:rPr>
                <w:b/>
                <w:lang w:val="en-GB"/>
              </w:rPr>
              <w:t>Verifier 1:</w:t>
            </w:r>
            <w:r w:rsidRPr="00707194">
              <w:rPr>
                <w:lang w:val="en-GB"/>
              </w:rPr>
              <w:tab/>
            </w:r>
            <w:r w:rsidRPr="00707194">
              <w:rPr>
                <w:shd w:val="clear" w:color="auto" w:fill="DAEEF3" w:themeFill="accent5" w:themeFillTint="33"/>
                <w:lang w:val="en-GB"/>
              </w:rPr>
              <w:t>Name</w:t>
            </w:r>
          </w:p>
          <w:p w14:paraId="6FBE8200" w14:textId="2C7E8B4A" w:rsidR="004E3652" w:rsidRPr="00707194" w:rsidRDefault="004E3652" w:rsidP="004E3652">
            <w:pPr>
              <w:rPr>
                <w:lang w:val="en-GB"/>
              </w:rPr>
            </w:pPr>
            <w:r w:rsidRPr="00707194">
              <w:rPr>
                <w:b/>
                <w:lang w:val="en-GB"/>
              </w:rPr>
              <w:t>Verifier 2:</w:t>
            </w:r>
            <w:r w:rsidRPr="00707194">
              <w:rPr>
                <w:lang w:val="en-GB"/>
              </w:rPr>
              <w:tab/>
            </w:r>
            <w:r w:rsidRPr="00707194">
              <w:rPr>
                <w:shd w:val="clear" w:color="auto" w:fill="DAEEF3" w:themeFill="accent5" w:themeFillTint="33"/>
                <w:lang w:val="en-GB"/>
              </w:rPr>
              <w:t>Name</w:t>
            </w:r>
          </w:p>
        </w:tc>
      </w:tr>
      <w:tr w:rsidR="004E3652" w:rsidRPr="00BD7E41" w14:paraId="3CD0FC47" w14:textId="77777777" w:rsidTr="00E13D12">
        <w:tc>
          <w:tcPr>
            <w:tcW w:w="3686" w:type="dxa"/>
            <w:tcBorders>
              <w:top w:val="single" w:sz="4" w:space="0" w:color="auto"/>
              <w:left w:val="single" w:sz="4" w:space="0" w:color="auto"/>
              <w:bottom w:val="single" w:sz="4" w:space="0" w:color="auto"/>
              <w:right w:val="single" w:sz="4" w:space="0" w:color="auto"/>
            </w:tcBorders>
          </w:tcPr>
          <w:p w14:paraId="3B678524" w14:textId="4D6D116D" w:rsidR="004E3652" w:rsidRPr="00707194" w:rsidRDefault="00055644" w:rsidP="004E3652">
            <w:pPr>
              <w:rPr>
                <w:b/>
                <w:lang w:val="en-GB"/>
              </w:rPr>
            </w:pPr>
            <w:r>
              <w:rPr>
                <w:b/>
                <w:lang w:val="en-GB"/>
              </w:rPr>
              <w:t>Holde</w:t>
            </w:r>
            <w:r w:rsidR="004E3652" w:rsidRPr="00707194">
              <w:rPr>
                <w:b/>
                <w:lang w:val="en-GB"/>
              </w:rPr>
              <w:t>r of the Declaration</w:t>
            </w:r>
          </w:p>
          <w:p w14:paraId="0D6B8AAD"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manufacturer/owner</w:t>
            </w:r>
          </w:p>
          <w:p w14:paraId="081DEF58"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Institution</w:t>
            </w:r>
          </w:p>
          <w:p w14:paraId="71B3C518" w14:textId="7F73C9FF"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189D170B" w14:textId="452DBB82" w:rsidR="004E3652" w:rsidRPr="00707194" w:rsidRDefault="00462E57" w:rsidP="004E3652">
            <w:pPr>
              <w:shd w:val="clear" w:color="auto" w:fill="DAEEF3" w:themeFill="accent5" w:themeFillTint="33"/>
              <w:tabs>
                <w:tab w:val="left" w:pos="1985"/>
              </w:tabs>
              <w:rPr>
                <w:highlight w:val="yellow"/>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vAlign w:val="center"/>
          </w:tcPr>
          <w:p w14:paraId="5D89B512" w14:textId="2927DBAE" w:rsidR="004E3652" w:rsidRPr="00707194" w:rsidRDefault="00055644" w:rsidP="004E3652">
            <w:pPr>
              <w:rPr>
                <w:b/>
                <w:lang w:val="en-GB"/>
              </w:rPr>
            </w:pPr>
            <w:r>
              <w:rPr>
                <w:b/>
                <w:lang w:val="en-GB"/>
              </w:rPr>
              <w:t xml:space="preserve">Owner, </w:t>
            </w:r>
            <w:r w:rsidR="004E3652" w:rsidRPr="00707194">
              <w:rPr>
                <w:b/>
                <w:lang w:val="en-GB"/>
              </w:rPr>
              <w:t>Publisher and Programme Operator</w:t>
            </w:r>
          </w:p>
          <w:p w14:paraId="06F45699" w14:textId="77777777" w:rsidR="004E3652" w:rsidRPr="00707194" w:rsidRDefault="004E3652" w:rsidP="004E3652">
            <w:pPr>
              <w:rPr>
                <w:lang w:val="en-GB"/>
              </w:rPr>
            </w:pPr>
            <w:r w:rsidRPr="00707194">
              <w:rPr>
                <w:lang w:val="en-GB"/>
              </w:rPr>
              <w:t>Bau EPD GmbH</w:t>
            </w:r>
          </w:p>
          <w:p w14:paraId="66AAE400" w14:textId="77777777" w:rsidR="004E3652" w:rsidRPr="00707194" w:rsidRDefault="004E3652" w:rsidP="004E3652">
            <w:pPr>
              <w:rPr>
                <w:lang w:val="en-GB"/>
              </w:rPr>
            </w:pPr>
            <w:proofErr w:type="spellStart"/>
            <w:r w:rsidRPr="00707194">
              <w:rPr>
                <w:lang w:val="en-GB"/>
              </w:rPr>
              <w:t>Seidengasse</w:t>
            </w:r>
            <w:proofErr w:type="spellEnd"/>
            <w:r w:rsidRPr="00707194">
              <w:rPr>
                <w:lang w:val="en-GB"/>
              </w:rPr>
              <w:t xml:space="preserve"> 13/3</w:t>
            </w:r>
          </w:p>
          <w:p w14:paraId="44F9CB96" w14:textId="77777777" w:rsidR="004E3652" w:rsidRPr="00707194" w:rsidRDefault="004E3652" w:rsidP="004E3652">
            <w:pPr>
              <w:rPr>
                <w:lang w:val="en-GB"/>
              </w:rPr>
            </w:pPr>
            <w:r w:rsidRPr="00707194">
              <w:rPr>
                <w:lang w:val="en-GB"/>
              </w:rPr>
              <w:t>1070 Vienna</w:t>
            </w:r>
          </w:p>
          <w:p w14:paraId="3E040F6F" w14:textId="77777777" w:rsidR="004E3652" w:rsidRPr="00707194" w:rsidRDefault="004E3652" w:rsidP="004E3652">
            <w:pPr>
              <w:rPr>
                <w:lang w:val="en-GB"/>
              </w:rPr>
            </w:pPr>
            <w:r w:rsidRPr="00707194">
              <w:rPr>
                <w:lang w:val="en-GB"/>
              </w:rPr>
              <w:t>Austria</w:t>
            </w:r>
          </w:p>
        </w:tc>
      </w:tr>
    </w:tbl>
    <w:p w14:paraId="386AF94C" w14:textId="77777777" w:rsidR="004E3652" w:rsidRPr="00707194" w:rsidRDefault="004E3652" w:rsidP="004E3652">
      <w:pPr>
        <w:tabs>
          <w:tab w:val="left" w:pos="4395"/>
        </w:tabs>
        <w:rPr>
          <w:highlight w:val="yellow"/>
          <w:lang w:val="en-GB"/>
        </w:rPr>
      </w:pPr>
    </w:p>
    <w:p w14:paraId="33269207" w14:textId="77777777" w:rsidR="004D6E0E" w:rsidRPr="00896AA1" w:rsidRDefault="004D6E0E" w:rsidP="004D6E0E">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5104" behindDoc="0" locked="0" layoutInCell="1" allowOverlap="1" wp14:anchorId="71962774" wp14:editId="2874809B">
                <wp:simplePos x="0" y="0"/>
                <wp:positionH relativeFrom="column">
                  <wp:posOffset>1696720</wp:posOffset>
                </wp:positionH>
                <wp:positionV relativeFrom="paragraph">
                  <wp:posOffset>57150</wp:posOffset>
                </wp:positionV>
                <wp:extent cx="2305050" cy="0"/>
                <wp:effectExtent l="0" t="0" r="19050" b="1905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F9F24"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69BCD7A7" w14:textId="77777777" w:rsidR="004D6E0E" w:rsidRPr="007B0153" w:rsidRDefault="004D6E0E" w:rsidP="004D6E0E">
      <w:pPr>
        <w:tabs>
          <w:tab w:val="left" w:pos="4395"/>
          <w:tab w:val="left" w:pos="4536"/>
        </w:tabs>
        <w:ind w:left="3402"/>
        <w:rPr>
          <w:lang w:val="de-AT"/>
        </w:rPr>
      </w:pPr>
      <w:r w:rsidRPr="007B0153">
        <w:rPr>
          <w:b/>
          <w:lang w:val="de-AT"/>
        </w:rPr>
        <w:t xml:space="preserve">DI (FH) DI </w:t>
      </w:r>
      <w:proofErr w:type="spellStart"/>
      <w:r w:rsidRPr="007B0153">
        <w:rPr>
          <w:b/>
          <w:lang w:val="de-AT"/>
        </w:rPr>
        <w:t>DI</w:t>
      </w:r>
      <w:proofErr w:type="spellEnd"/>
      <w:r w:rsidRPr="007B0153">
        <w:rPr>
          <w:b/>
          <w:lang w:val="de-AT"/>
        </w:rPr>
        <w:t xml:space="preserve"> Sarah Richter</w:t>
      </w:r>
      <w:r w:rsidRPr="007B0153">
        <w:rPr>
          <w:lang w:val="de-AT"/>
        </w:rPr>
        <w:tab/>
      </w:r>
    </w:p>
    <w:p w14:paraId="0CAA1BF4" w14:textId="77777777" w:rsidR="004D6E0E" w:rsidRPr="00896AA1" w:rsidRDefault="004D6E0E" w:rsidP="004D6E0E">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74FF23E6" w14:textId="77777777" w:rsidR="004D6E0E" w:rsidRPr="00896AA1" w:rsidRDefault="004D6E0E" w:rsidP="004D6E0E">
      <w:pPr>
        <w:tabs>
          <w:tab w:val="left" w:pos="4395"/>
          <w:tab w:val="left" w:pos="4536"/>
        </w:tabs>
        <w:rPr>
          <w:noProof/>
          <w:highlight w:val="yellow"/>
          <w:lang w:val="en-GB" w:eastAsia="de-AT"/>
        </w:rPr>
      </w:pPr>
    </w:p>
    <w:p w14:paraId="7B111A99" w14:textId="77777777" w:rsidR="004D6E0E" w:rsidRDefault="004D6E0E" w:rsidP="004D6E0E">
      <w:pPr>
        <w:tabs>
          <w:tab w:val="left" w:pos="4395"/>
          <w:tab w:val="left" w:pos="4536"/>
        </w:tabs>
        <w:ind w:left="709"/>
        <w:rPr>
          <w:noProof/>
          <w:highlight w:val="yellow"/>
          <w:lang w:val="en-GB" w:eastAsia="de-AT"/>
        </w:rPr>
      </w:pPr>
    </w:p>
    <w:p w14:paraId="219ABB2C" w14:textId="77777777" w:rsidR="00E13D12" w:rsidRPr="00BD7E41" w:rsidRDefault="00E13D12" w:rsidP="004D6E0E">
      <w:pPr>
        <w:tabs>
          <w:tab w:val="left" w:pos="4395"/>
          <w:tab w:val="left" w:pos="4536"/>
        </w:tabs>
        <w:ind w:left="709"/>
        <w:rPr>
          <w:noProof/>
          <w:highlight w:val="yellow"/>
          <w:lang w:val="en-GB" w:eastAsia="de-AT"/>
        </w:rPr>
      </w:pPr>
    </w:p>
    <w:p w14:paraId="5A365D16" w14:textId="77777777" w:rsidR="004D6E0E" w:rsidRPr="00BD7E41" w:rsidRDefault="004D6E0E" w:rsidP="004D6E0E">
      <w:pPr>
        <w:tabs>
          <w:tab w:val="left" w:pos="4395"/>
        </w:tabs>
        <w:ind w:left="1134"/>
        <w:rPr>
          <w:lang w:val="en-GB"/>
        </w:rPr>
      </w:pPr>
      <w:r w:rsidRPr="00BD7E41">
        <w:rPr>
          <w:lang w:val="en-GB"/>
        </w:rPr>
        <w:tab/>
      </w:r>
    </w:p>
    <w:p w14:paraId="729DF86B" w14:textId="77777777" w:rsidR="004D6E0E" w:rsidRPr="00BD7E41" w:rsidRDefault="004D6E0E" w:rsidP="004D6E0E">
      <w:pPr>
        <w:tabs>
          <w:tab w:val="left" w:pos="4395"/>
        </w:tabs>
        <w:ind w:left="1985"/>
        <w:rPr>
          <w:lang w:val="en-GB"/>
        </w:rPr>
      </w:pPr>
      <w:r>
        <w:rPr>
          <w:noProof/>
        </w:rPr>
        <mc:AlternateContent>
          <mc:Choice Requires="wps">
            <w:drawing>
              <wp:anchor distT="4294967291" distB="4294967291" distL="114300" distR="114300" simplePos="0" relativeHeight="251697152" behindDoc="0" locked="0" layoutInCell="1" allowOverlap="1" wp14:anchorId="187690B4" wp14:editId="179A0D6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A19FE" id="Gerade Verbindung mit Pfeil 26" o:spid="_x0000_s1026" type="#_x0000_t32" style="position:absolute;margin-left:264.75pt;margin-top:.65pt;width:181.5pt;height:0;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6128" behindDoc="0" locked="0" layoutInCell="1" allowOverlap="1" wp14:anchorId="0C01E5BE" wp14:editId="3FD76704">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21E0A1" id="Gerade Verbindung mit Pfeil 24" o:spid="_x0000_s1026" type="#_x0000_t32" style="position:absolute;margin-left:39.4pt;margin-top:.6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31502280" w14:textId="77777777" w:rsidR="004D6E0E" w:rsidRPr="00896AA1" w:rsidRDefault="004D6E0E" w:rsidP="004D6E0E">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Pr>
          <w:b/>
          <w:shd w:val="clear" w:color="auto" w:fill="DAEEF3" w:themeFill="accent5" w:themeFillTint="33"/>
          <w:lang w:val="en-GB"/>
        </w:rPr>
        <w:t>le</w:t>
      </w:r>
      <w:r w:rsidRPr="00896AA1">
        <w:rPr>
          <w:b/>
          <w:shd w:val="clear" w:color="auto" w:fill="DAEEF3" w:themeFill="accent5" w:themeFillTint="33"/>
          <w:lang w:val="en-GB"/>
        </w:rPr>
        <w:t xml:space="preserve"> Name,</w:t>
      </w:r>
    </w:p>
    <w:p w14:paraId="6A484544" w14:textId="77777777" w:rsidR="004D6E0E" w:rsidRPr="00896AA1" w:rsidRDefault="004D6E0E" w:rsidP="004D6E0E">
      <w:pPr>
        <w:tabs>
          <w:tab w:val="left" w:pos="5954"/>
        </w:tabs>
        <w:ind w:left="1985"/>
        <w:rPr>
          <w:sz w:val="16"/>
          <w:szCs w:val="18"/>
          <w:lang w:val="en-GB"/>
        </w:rPr>
      </w:pPr>
      <w:r>
        <w:rPr>
          <w:sz w:val="16"/>
          <w:szCs w:val="18"/>
          <w:lang w:val="en-GB"/>
        </w:rPr>
        <w:t>Verifier</w:t>
      </w:r>
      <w:r w:rsidRPr="00896AA1">
        <w:rPr>
          <w:sz w:val="16"/>
          <w:szCs w:val="18"/>
          <w:lang w:val="en-GB"/>
        </w:rPr>
        <w:tab/>
      </w:r>
      <w:proofErr w:type="spellStart"/>
      <w:r>
        <w:rPr>
          <w:sz w:val="16"/>
          <w:szCs w:val="18"/>
          <w:lang w:val="en-GB"/>
        </w:rPr>
        <w:t>Verifier</w:t>
      </w:r>
      <w:proofErr w:type="spellEnd"/>
    </w:p>
    <w:p w14:paraId="2DAF94AD" w14:textId="77777777" w:rsidR="004E3652" w:rsidRPr="00707194" w:rsidRDefault="004E3652" w:rsidP="004E3652">
      <w:pPr>
        <w:spacing w:line="240" w:lineRule="auto"/>
        <w:jc w:val="left"/>
        <w:rPr>
          <w:lang w:val="en-GB"/>
        </w:rPr>
      </w:pPr>
      <w:r w:rsidRPr="00707194">
        <w:rPr>
          <w:b/>
          <w:lang w:val="en-GB"/>
        </w:rPr>
        <w:t xml:space="preserve">Note: </w:t>
      </w:r>
      <w:r w:rsidRPr="00707194">
        <w:rPr>
          <w:lang w:val="en-GB"/>
        </w:rPr>
        <w:t>EPDs from similar product groups from different programme</w:t>
      </w:r>
      <w:r w:rsidR="00635D98">
        <w:rPr>
          <w:lang w:val="en-GB"/>
        </w:rPr>
        <w:t xml:space="preserve"> operators</w:t>
      </w:r>
      <w:r w:rsidRPr="00707194">
        <w:rPr>
          <w:lang w:val="en-GB"/>
        </w:rPr>
        <w:t xml:space="preserve"> might not be comparable.</w:t>
      </w:r>
    </w:p>
    <w:p w14:paraId="5142E815" w14:textId="77777777" w:rsidR="004E3652" w:rsidRPr="00707194" w:rsidRDefault="004E3652" w:rsidP="004E3652">
      <w:pPr>
        <w:pStyle w:val="berschrift1"/>
        <w:ind w:left="426"/>
        <w:rPr>
          <w:lang w:val="en-GB"/>
        </w:rPr>
      </w:pPr>
      <w:bookmarkStart w:id="8" w:name="_Toc56768322"/>
      <w:bookmarkStart w:id="9" w:name="_Toc56768370"/>
      <w:bookmarkStart w:id="10" w:name="_Toc186797105"/>
      <w:bookmarkStart w:id="11" w:name="_Toc488947127"/>
      <w:r w:rsidRPr="00707194">
        <w:rPr>
          <w:lang w:val="en-GB"/>
        </w:rPr>
        <w:lastRenderedPageBreak/>
        <w:t>Product</w:t>
      </w:r>
      <w:bookmarkEnd w:id="8"/>
      <w:bookmarkEnd w:id="9"/>
      <w:bookmarkEnd w:id="10"/>
    </w:p>
    <w:p w14:paraId="0ECE5F4C" w14:textId="77777777" w:rsidR="004E3652" w:rsidRPr="00707194" w:rsidRDefault="004E3652" w:rsidP="004E3652">
      <w:pPr>
        <w:rPr>
          <w:lang w:val="en-GB"/>
        </w:rPr>
      </w:pPr>
    </w:p>
    <w:p w14:paraId="1E2AAF24" w14:textId="77777777" w:rsidR="004E3652" w:rsidRPr="00707194" w:rsidRDefault="004E3652" w:rsidP="00EE0569">
      <w:pPr>
        <w:pStyle w:val="berschrift2"/>
      </w:pPr>
      <w:bookmarkStart w:id="12" w:name="_Toc56768323"/>
      <w:bookmarkStart w:id="13" w:name="_Toc56768371"/>
      <w:bookmarkStart w:id="14" w:name="_Toc186797106"/>
      <w:r w:rsidRPr="00707194">
        <w:t xml:space="preserve">General </w:t>
      </w:r>
      <w:proofErr w:type="spellStart"/>
      <w:r w:rsidRPr="00707194">
        <w:t>product</w:t>
      </w:r>
      <w:proofErr w:type="spellEnd"/>
      <w:r w:rsidRPr="00707194">
        <w:t xml:space="preserve"> </w:t>
      </w:r>
      <w:proofErr w:type="spellStart"/>
      <w:r w:rsidRPr="00707194">
        <w:t>description</w:t>
      </w:r>
      <w:bookmarkEnd w:id="12"/>
      <w:bookmarkEnd w:id="13"/>
      <w:bookmarkEnd w:id="14"/>
      <w:proofErr w:type="spellEnd"/>
    </w:p>
    <w:p w14:paraId="668DCB52" w14:textId="77777777" w:rsidR="004E3652" w:rsidRPr="00707194" w:rsidRDefault="004E3652" w:rsidP="004E3652">
      <w:pPr>
        <w:rPr>
          <w:lang w:val="en-GB"/>
        </w:rPr>
      </w:pPr>
    </w:p>
    <w:p w14:paraId="31F1DCAF" w14:textId="29320762" w:rsidR="004E3652" w:rsidRPr="00707194" w:rsidRDefault="004E3652" w:rsidP="004E3652">
      <w:pPr>
        <w:rPr>
          <w:lang w:val="en-GB"/>
        </w:rPr>
      </w:pPr>
      <w:r w:rsidRPr="00707194">
        <w:rPr>
          <w:lang w:val="en-GB"/>
        </w:rPr>
        <w:t>Content as defined in product specific PCR-B document.</w:t>
      </w:r>
    </w:p>
    <w:p w14:paraId="7F51F2F2" w14:textId="77777777" w:rsidR="00911482" w:rsidRPr="00707194" w:rsidRDefault="00911482" w:rsidP="004E3652">
      <w:pPr>
        <w:rPr>
          <w:lang w:val="en-GB"/>
        </w:rPr>
      </w:pPr>
    </w:p>
    <w:p w14:paraId="26ABF779" w14:textId="77777777" w:rsidR="004E3652" w:rsidRPr="00707194" w:rsidRDefault="004E3652" w:rsidP="00EE0569">
      <w:pPr>
        <w:pStyle w:val="berschrift2"/>
      </w:pPr>
      <w:bookmarkStart w:id="15" w:name="_Toc56768324"/>
      <w:bookmarkStart w:id="16" w:name="_Toc56768372"/>
      <w:bookmarkStart w:id="17" w:name="_Toc186797107"/>
      <w:proofErr w:type="spellStart"/>
      <w:r w:rsidRPr="00707194">
        <w:t>Application</w:t>
      </w:r>
      <w:proofErr w:type="spellEnd"/>
      <w:r w:rsidRPr="00707194">
        <w:t xml:space="preserve"> </w:t>
      </w:r>
      <w:proofErr w:type="spellStart"/>
      <w:r w:rsidRPr="00707194">
        <w:t>field</w:t>
      </w:r>
      <w:bookmarkEnd w:id="15"/>
      <w:bookmarkEnd w:id="16"/>
      <w:bookmarkEnd w:id="17"/>
      <w:proofErr w:type="spellEnd"/>
    </w:p>
    <w:p w14:paraId="2E41A4E4" w14:textId="77777777" w:rsidR="004E3652" w:rsidRPr="00707194" w:rsidRDefault="004E3652" w:rsidP="004E3652">
      <w:pPr>
        <w:rPr>
          <w:lang w:val="en-GB"/>
        </w:rPr>
      </w:pPr>
    </w:p>
    <w:p w14:paraId="1B00DAC7" w14:textId="05E21E89" w:rsidR="004E3652" w:rsidRPr="00707194" w:rsidRDefault="004E3652" w:rsidP="004E3652">
      <w:pPr>
        <w:rPr>
          <w:lang w:val="en-GB"/>
        </w:rPr>
      </w:pPr>
      <w:bookmarkStart w:id="18" w:name="_Toc448412374"/>
      <w:bookmarkStart w:id="19" w:name="_Toc517348323"/>
      <w:bookmarkStart w:id="20" w:name="_Toc56768325"/>
      <w:bookmarkStart w:id="21" w:name="_Toc56768373"/>
      <w:r w:rsidRPr="00707194">
        <w:rPr>
          <w:lang w:val="en-GB"/>
        </w:rPr>
        <w:t>Content as defined in product specific PCR-B document.</w:t>
      </w:r>
    </w:p>
    <w:p w14:paraId="4EBA218B" w14:textId="77777777" w:rsidR="00911482" w:rsidRPr="00707194" w:rsidRDefault="00911482" w:rsidP="004E3652">
      <w:pPr>
        <w:rPr>
          <w:lang w:val="en-GB"/>
        </w:rPr>
      </w:pPr>
    </w:p>
    <w:p w14:paraId="03DD8E0F" w14:textId="59265903" w:rsidR="004E3652" w:rsidRPr="00EE6DD0" w:rsidRDefault="004E3652" w:rsidP="00EE0569">
      <w:pPr>
        <w:pStyle w:val="berschrift2"/>
        <w:rPr>
          <w:lang w:val="en-GB"/>
        </w:rPr>
      </w:pPr>
      <w:bookmarkStart w:id="22" w:name="_Toc186797108"/>
      <w:r w:rsidRPr="00EE6DD0">
        <w:rPr>
          <w:lang w:val="en-GB"/>
        </w:rPr>
        <w:t>Standards, guidelines and regulations relevant for the product</w:t>
      </w:r>
      <w:bookmarkEnd w:id="18"/>
      <w:bookmarkEnd w:id="19"/>
      <w:bookmarkEnd w:id="20"/>
      <w:bookmarkEnd w:id="21"/>
      <w:bookmarkEnd w:id="22"/>
    </w:p>
    <w:p w14:paraId="20E9B8EF" w14:textId="77777777" w:rsidR="004E3652" w:rsidRPr="00707194" w:rsidRDefault="004E3652" w:rsidP="004E3652">
      <w:pPr>
        <w:rPr>
          <w:lang w:val="en-GB"/>
        </w:rPr>
      </w:pPr>
    </w:p>
    <w:p w14:paraId="0AD5B53A" w14:textId="2F31B496" w:rsidR="004E3652" w:rsidRDefault="004E3652" w:rsidP="004E3652">
      <w:pPr>
        <w:rPr>
          <w:lang w:val="en-GB"/>
        </w:rPr>
      </w:pPr>
      <w:r w:rsidRPr="00707194">
        <w:rPr>
          <w:lang w:val="en-GB"/>
        </w:rPr>
        <w:t>Content as defined in product specific PCR-B document.</w:t>
      </w:r>
    </w:p>
    <w:p w14:paraId="66787D9D" w14:textId="77777777" w:rsidR="00322A60" w:rsidRDefault="00322A60" w:rsidP="004E3652">
      <w:pPr>
        <w:rPr>
          <w:lang w:val="en-GB"/>
        </w:rPr>
      </w:pPr>
    </w:p>
    <w:p w14:paraId="290000B9" w14:textId="40FCE890" w:rsidR="00322A60" w:rsidRPr="0068194B" w:rsidRDefault="008B098E" w:rsidP="007A38ED">
      <w:pPr>
        <w:pStyle w:val="Beschriftung"/>
        <w:rPr>
          <w:lang w:val="en-GB"/>
        </w:rPr>
      </w:pPr>
      <w:bookmarkStart w:id="23" w:name="_Toc184976104"/>
      <w:r>
        <w:t xml:space="preserve">Table </w:t>
      </w:r>
      <w:r>
        <w:fldChar w:fldCharType="begin"/>
      </w:r>
      <w:r>
        <w:instrText xml:space="preserve"> SEQ Table \* ARABIC </w:instrText>
      </w:r>
      <w:r>
        <w:fldChar w:fldCharType="separate"/>
      </w:r>
      <w:r w:rsidR="0072670E">
        <w:rPr>
          <w:noProof/>
        </w:rPr>
        <w:t>1</w:t>
      </w:r>
      <w:r>
        <w:fldChar w:fldCharType="end"/>
      </w:r>
      <w:r w:rsidR="00322A60" w:rsidRPr="0068194B">
        <w:rPr>
          <w:lang w:val="en-GB"/>
        </w:rPr>
        <w:t>: Produ</w:t>
      </w:r>
      <w:r w:rsidR="00322A60">
        <w:rPr>
          <w:lang w:val="en-GB"/>
        </w:rPr>
        <w:t>ct specific standards</w:t>
      </w:r>
      <w:bookmarkEnd w:id="23"/>
      <w:r w:rsidR="00322A60">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7709"/>
      </w:tblGrid>
      <w:tr w:rsidR="00322A60" w:rsidRPr="0068194B" w14:paraId="11FC312A" w14:textId="77777777" w:rsidTr="0015158D">
        <w:trPr>
          <w:trHeight w:val="408"/>
        </w:trPr>
        <w:tc>
          <w:tcPr>
            <w:tcW w:w="1085" w:type="pct"/>
            <w:tcBorders>
              <w:bottom w:val="single" w:sz="4" w:space="0" w:color="auto"/>
            </w:tcBorders>
            <w:shd w:val="clear" w:color="auto" w:fill="CCFFFF"/>
            <w:noWrap/>
            <w:vAlign w:val="center"/>
          </w:tcPr>
          <w:p w14:paraId="00287A79" w14:textId="77777777" w:rsidR="00322A60" w:rsidRPr="0068194B" w:rsidRDefault="00322A60" w:rsidP="0015158D">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2BEF2F74" w14:textId="77777777" w:rsidR="00322A60" w:rsidRPr="0068194B" w:rsidRDefault="00322A60" w:rsidP="0015158D">
            <w:pPr>
              <w:spacing w:line="240" w:lineRule="auto"/>
              <w:rPr>
                <w:b/>
                <w:lang w:val="en-GB"/>
              </w:rPr>
            </w:pPr>
            <w:r w:rsidRPr="0068194B">
              <w:rPr>
                <w:b/>
                <w:lang w:val="en-GB"/>
              </w:rPr>
              <w:t>Tit</w:t>
            </w:r>
            <w:r>
              <w:rPr>
                <w:b/>
                <w:lang w:val="en-GB"/>
              </w:rPr>
              <w:t>le</w:t>
            </w:r>
          </w:p>
        </w:tc>
      </w:tr>
      <w:tr w:rsidR="00322A60" w:rsidRPr="0068194B" w14:paraId="3EDA98CF" w14:textId="77777777" w:rsidTr="0015158D">
        <w:trPr>
          <w:trHeight w:val="300"/>
        </w:trPr>
        <w:tc>
          <w:tcPr>
            <w:tcW w:w="1085" w:type="pct"/>
            <w:shd w:val="clear" w:color="auto" w:fill="CCFFFF"/>
            <w:noWrap/>
            <w:vAlign w:val="center"/>
          </w:tcPr>
          <w:p w14:paraId="12F6C6B7" w14:textId="77777777" w:rsidR="00322A60" w:rsidRPr="0068194B" w:rsidRDefault="00322A60" w:rsidP="0015158D">
            <w:pPr>
              <w:pStyle w:val="StandardWeb"/>
              <w:rPr>
                <w:rFonts w:asciiTheme="minorHAnsi" w:hAnsiTheme="minorHAnsi"/>
                <w:sz w:val="18"/>
                <w:szCs w:val="18"/>
                <w:lang w:val="en-GB"/>
              </w:rPr>
            </w:pPr>
          </w:p>
        </w:tc>
        <w:tc>
          <w:tcPr>
            <w:tcW w:w="3915" w:type="pct"/>
            <w:shd w:val="clear" w:color="auto" w:fill="CCFFFF"/>
            <w:noWrap/>
            <w:vAlign w:val="center"/>
          </w:tcPr>
          <w:p w14:paraId="203225A3" w14:textId="77777777" w:rsidR="00322A60" w:rsidRPr="0068194B" w:rsidRDefault="00322A60" w:rsidP="0015158D">
            <w:pPr>
              <w:pStyle w:val="StandardWeb"/>
              <w:spacing w:before="0" w:beforeAutospacing="0" w:after="0" w:afterAutospacing="0" w:line="240" w:lineRule="auto"/>
              <w:rPr>
                <w:rFonts w:asciiTheme="minorHAnsi" w:hAnsiTheme="minorHAnsi"/>
                <w:sz w:val="18"/>
                <w:szCs w:val="18"/>
                <w:lang w:val="en-GB"/>
              </w:rPr>
            </w:pPr>
          </w:p>
        </w:tc>
      </w:tr>
      <w:tr w:rsidR="00322A60" w:rsidRPr="0068194B" w14:paraId="6C791F51" w14:textId="77777777" w:rsidTr="0015158D">
        <w:trPr>
          <w:trHeight w:val="300"/>
        </w:trPr>
        <w:tc>
          <w:tcPr>
            <w:tcW w:w="1085" w:type="pct"/>
            <w:shd w:val="clear" w:color="auto" w:fill="CCFFFF"/>
            <w:noWrap/>
            <w:vAlign w:val="center"/>
          </w:tcPr>
          <w:p w14:paraId="632518AF" w14:textId="77777777" w:rsidR="00322A60" w:rsidRPr="0068194B" w:rsidRDefault="00322A60" w:rsidP="0015158D">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2130E976" w14:textId="77777777" w:rsidR="00322A60" w:rsidRPr="0068194B" w:rsidRDefault="00322A60" w:rsidP="0015158D">
            <w:pPr>
              <w:pStyle w:val="StandardWeb"/>
              <w:spacing w:before="0" w:beforeAutospacing="0" w:after="0" w:afterAutospacing="0" w:line="240" w:lineRule="auto"/>
              <w:rPr>
                <w:rFonts w:asciiTheme="minorHAnsi" w:hAnsiTheme="minorHAnsi"/>
                <w:sz w:val="18"/>
                <w:szCs w:val="18"/>
                <w:lang w:val="en-GB"/>
              </w:rPr>
            </w:pPr>
          </w:p>
        </w:tc>
      </w:tr>
      <w:tr w:rsidR="00322A60" w:rsidRPr="0068194B" w14:paraId="4F392105" w14:textId="77777777" w:rsidTr="0015158D">
        <w:trPr>
          <w:trHeight w:val="300"/>
        </w:trPr>
        <w:tc>
          <w:tcPr>
            <w:tcW w:w="1085" w:type="pct"/>
            <w:tcBorders>
              <w:bottom w:val="single" w:sz="4" w:space="0" w:color="auto"/>
            </w:tcBorders>
            <w:shd w:val="clear" w:color="auto" w:fill="CCFFFF"/>
            <w:noWrap/>
            <w:vAlign w:val="center"/>
          </w:tcPr>
          <w:p w14:paraId="7DB36341" w14:textId="77777777" w:rsidR="00322A60" w:rsidRPr="0068194B" w:rsidRDefault="00322A60" w:rsidP="0015158D">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65F3A621" w14:textId="77777777" w:rsidR="00322A60" w:rsidRPr="0068194B" w:rsidRDefault="00322A60" w:rsidP="0015158D">
            <w:pPr>
              <w:pStyle w:val="StandardWeb"/>
              <w:spacing w:before="0" w:beforeAutospacing="0" w:after="0" w:afterAutospacing="0" w:line="240" w:lineRule="auto"/>
              <w:rPr>
                <w:rFonts w:asciiTheme="minorHAnsi" w:hAnsiTheme="minorHAnsi"/>
                <w:sz w:val="18"/>
                <w:szCs w:val="18"/>
                <w:lang w:val="en-GB"/>
              </w:rPr>
            </w:pPr>
          </w:p>
        </w:tc>
      </w:tr>
    </w:tbl>
    <w:p w14:paraId="351883E8" w14:textId="77777777" w:rsidR="00322A60" w:rsidRPr="00707194" w:rsidRDefault="00322A60" w:rsidP="004E3652">
      <w:pPr>
        <w:rPr>
          <w:lang w:val="en-GB"/>
        </w:rPr>
      </w:pPr>
    </w:p>
    <w:p w14:paraId="79CC5109" w14:textId="77777777" w:rsidR="004E3652" w:rsidRPr="00707194" w:rsidRDefault="004E3652" w:rsidP="004E3652">
      <w:pPr>
        <w:rPr>
          <w:szCs w:val="18"/>
          <w:lang w:val="en-GB"/>
        </w:rPr>
      </w:pPr>
    </w:p>
    <w:p w14:paraId="28ADA5A3" w14:textId="77777777" w:rsidR="004E3652" w:rsidRPr="00707194" w:rsidRDefault="004E3652" w:rsidP="00EE0569">
      <w:pPr>
        <w:pStyle w:val="berschrift2"/>
      </w:pPr>
      <w:bookmarkStart w:id="24" w:name="_Toc56768326"/>
      <w:bookmarkStart w:id="25" w:name="_Toc56768374"/>
      <w:bookmarkStart w:id="26" w:name="_Toc186797109"/>
      <w:r w:rsidRPr="00707194">
        <w:t xml:space="preserve">Technical </w:t>
      </w:r>
      <w:proofErr w:type="spellStart"/>
      <w:r w:rsidRPr="00707194">
        <w:t>data</w:t>
      </w:r>
      <w:bookmarkEnd w:id="24"/>
      <w:bookmarkEnd w:id="25"/>
      <w:bookmarkEnd w:id="26"/>
      <w:proofErr w:type="spellEnd"/>
    </w:p>
    <w:p w14:paraId="28B8149D" w14:textId="77777777" w:rsidR="004E3652" w:rsidRPr="00707194" w:rsidRDefault="004E3652" w:rsidP="004E3652">
      <w:pPr>
        <w:rPr>
          <w:lang w:val="en-GB"/>
        </w:rPr>
      </w:pPr>
      <w:bookmarkStart w:id="27" w:name="EPDEdit_2_3_techn_Daten_Intro"/>
      <w:bookmarkStart w:id="28" w:name="PCR_2_3_Bautechnische_Daten_Intro"/>
    </w:p>
    <w:bookmarkEnd w:id="27"/>
    <w:bookmarkEnd w:id="28"/>
    <w:p w14:paraId="1731BEE3" w14:textId="4B853B4C" w:rsidR="004E3652" w:rsidRPr="00707194" w:rsidRDefault="004E3652" w:rsidP="004E3652">
      <w:pPr>
        <w:rPr>
          <w:lang w:val="en-GB"/>
        </w:rPr>
      </w:pPr>
      <w:r w:rsidRPr="00707194">
        <w:rPr>
          <w:lang w:val="en-GB"/>
        </w:rPr>
        <w:t>Content as defined in product specific PCR-B document.</w:t>
      </w:r>
    </w:p>
    <w:p w14:paraId="5140A9E6" w14:textId="55F97508" w:rsidR="003A765C" w:rsidRPr="00707194" w:rsidRDefault="003A765C" w:rsidP="004E3652">
      <w:pPr>
        <w:rPr>
          <w:lang w:val="en-GB"/>
        </w:rPr>
      </w:pPr>
    </w:p>
    <w:p w14:paraId="5E0B9E14" w14:textId="79A1B640" w:rsidR="003A765C" w:rsidRPr="00707194" w:rsidRDefault="00A51AC9" w:rsidP="00A51AC9">
      <w:pPr>
        <w:pStyle w:val="Beschriftung"/>
        <w:rPr>
          <w:lang w:val="en-GB"/>
        </w:rPr>
      </w:pPr>
      <w:bookmarkStart w:id="29" w:name="_Toc184976105"/>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2</w:t>
      </w:r>
      <w:r>
        <w:fldChar w:fldCharType="end"/>
      </w:r>
      <w:r w:rsidR="00B76029" w:rsidRPr="00707194">
        <w:rPr>
          <w:lang w:val="en-GB"/>
        </w:rPr>
        <w:t xml:space="preserve">: </w:t>
      </w:r>
      <w:r w:rsidR="003A765C" w:rsidRPr="00707194">
        <w:rPr>
          <w:lang w:val="en-GB"/>
        </w:rPr>
        <w:t>technical data of the declared construction product(s)</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492"/>
        <w:gridCol w:w="3840"/>
        <w:gridCol w:w="1580"/>
      </w:tblGrid>
      <w:tr w:rsidR="003A765C" w:rsidRPr="00707194" w14:paraId="25E0D875" w14:textId="77777777" w:rsidTr="00E13D12">
        <w:trPr>
          <w:trHeight w:val="340"/>
        </w:trPr>
        <w:tc>
          <w:tcPr>
            <w:tcW w:w="449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A06C30A" w14:textId="2954BF54" w:rsidR="003A765C" w:rsidRPr="00707194" w:rsidRDefault="003A765C" w:rsidP="007C5D83">
            <w:pPr>
              <w:ind w:left="147"/>
              <w:rPr>
                <w:b/>
                <w:color w:val="244061" w:themeColor="accent1" w:themeShade="80"/>
                <w:szCs w:val="18"/>
                <w:lang w:val="en-GB"/>
              </w:rPr>
            </w:pPr>
            <w:r w:rsidRPr="00707194">
              <w:rPr>
                <w:rFonts w:eastAsia="Times New Roman"/>
                <w:b/>
                <w:bCs/>
                <w:color w:val="244061" w:themeColor="accent1" w:themeShade="80"/>
                <w:szCs w:val="18"/>
                <w:lang w:val="en-GB"/>
              </w:rPr>
              <w:t>Characteri</w:t>
            </w:r>
            <w:r w:rsidR="00707194" w:rsidRPr="00707194">
              <w:rPr>
                <w:rFonts w:eastAsia="Times New Roman"/>
                <w:b/>
                <w:bCs/>
                <w:color w:val="244061" w:themeColor="accent1" w:themeShade="80"/>
                <w:szCs w:val="18"/>
                <w:lang w:val="en-GB"/>
              </w:rPr>
              <w:t>z</w:t>
            </w:r>
            <w:r w:rsidRPr="00707194">
              <w:rPr>
                <w:rFonts w:eastAsia="Times New Roman"/>
                <w:b/>
                <w:bCs/>
                <w:color w:val="244061" w:themeColor="accent1" w:themeShade="80"/>
                <w:szCs w:val="18"/>
                <w:lang w:val="en-GB"/>
              </w:rPr>
              <w:t>ation</w:t>
            </w:r>
          </w:p>
        </w:tc>
        <w:tc>
          <w:tcPr>
            <w:tcW w:w="384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0752CA6" w14:textId="1A3425A2"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Value</w:t>
            </w:r>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A3ECA3A" w14:textId="530618BD"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Unit</w:t>
            </w:r>
          </w:p>
        </w:tc>
      </w:tr>
      <w:tr w:rsidR="003A765C" w:rsidRPr="00707194" w14:paraId="6461CC2F" w14:textId="77777777" w:rsidTr="00E13D12">
        <w:trPr>
          <w:trHeight w:val="221"/>
        </w:trPr>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DCBB9F" w14:textId="77777777" w:rsidR="003A765C" w:rsidRPr="00707194"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16A8AA"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515CCB" w14:textId="77777777" w:rsidR="003A765C" w:rsidRPr="00707194" w:rsidRDefault="003A765C" w:rsidP="007C5D83">
            <w:pPr>
              <w:ind w:right="288"/>
              <w:jc w:val="right"/>
              <w:rPr>
                <w:spacing w:val="-4"/>
                <w:lang w:val="en-GB"/>
              </w:rPr>
            </w:pPr>
          </w:p>
        </w:tc>
      </w:tr>
      <w:tr w:rsidR="003A765C" w:rsidRPr="00707194" w14:paraId="27ECEC8F" w14:textId="77777777" w:rsidTr="00E13D12">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E30B68"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395094"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4EF4A" w14:textId="77777777" w:rsidR="003A765C" w:rsidRPr="00707194" w:rsidDel="00FB733A" w:rsidRDefault="003A765C" w:rsidP="007C5D83">
            <w:pPr>
              <w:ind w:right="288"/>
              <w:jc w:val="right"/>
              <w:rPr>
                <w:lang w:val="en-GB"/>
              </w:rPr>
            </w:pPr>
          </w:p>
        </w:tc>
      </w:tr>
      <w:tr w:rsidR="003A765C" w:rsidRPr="00707194" w14:paraId="436A07D6" w14:textId="77777777" w:rsidTr="00E13D12">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3BFB65"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283C8A"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A754B9" w14:textId="77777777" w:rsidR="003A765C" w:rsidRPr="00707194" w:rsidDel="00FB733A" w:rsidRDefault="003A765C" w:rsidP="007C5D83">
            <w:pPr>
              <w:ind w:right="288"/>
              <w:jc w:val="right"/>
              <w:rPr>
                <w:lang w:val="en-GB"/>
              </w:rPr>
            </w:pPr>
          </w:p>
        </w:tc>
      </w:tr>
      <w:tr w:rsidR="003A765C" w:rsidRPr="00707194" w14:paraId="1F2C2B97" w14:textId="77777777" w:rsidTr="00E13D12">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B7349"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42897E"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175AB" w14:textId="77777777" w:rsidR="003A765C" w:rsidRPr="00707194" w:rsidDel="00FB733A" w:rsidRDefault="003A765C" w:rsidP="007C5D83">
            <w:pPr>
              <w:ind w:right="288"/>
              <w:jc w:val="right"/>
              <w:rPr>
                <w:lang w:val="en-GB"/>
              </w:rPr>
            </w:pPr>
          </w:p>
        </w:tc>
      </w:tr>
      <w:tr w:rsidR="003A765C" w:rsidRPr="00707194" w14:paraId="7CBCE9C0" w14:textId="77777777" w:rsidTr="00E13D12">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910D1A"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0A910"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52A627" w14:textId="77777777" w:rsidR="003A765C" w:rsidRPr="00707194" w:rsidDel="00FB733A" w:rsidRDefault="003A765C" w:rsidP="007C5D83">
            <w:pPr>
              <w:ind w:right="288"/>
              <w:jc w:val="right"/>
              <w:rPr>
                <w:lang w:val="en-GB"/>
              </w:rPr>
            </w:pPr>
          </w:p>
        </w:tc>
      </w:tr>
      <w:tr w:rsidR="003A765C" w:rsidRPr="00707194" w14:paraId="70918B93" w14:textId="77777777" w:rsidTr="00E13D12">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6064CE"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082EFD"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FF9F5D" w14:textId="77777777" w:rsidR="003A765C" w:rsidRPr="00707194" w:rsidDel="00FB733A" w:rsidRDefault="003A765C" w:rsidP="007C5D83">
            <w:pPr>
              <w:ind w:right="288"/>
              <w:jc w:val="right"/>
              <w:rPr>
                <w:lang w:val="en-GB"/>
              </w:rPr>
            </w:pPr>
          </w:p>
        </w:tc>
      </w:tr>
    </w:tbl>
    <w:p w14:paraId="245FC9E3" w14:textId="77777777" w:rsidR="003A765C" w:rsidRPr="00707194" w:rsidRDefault="003A765C" w:rsidP="004E3652">
      <w:pPr>
        <w:rPr>
          <w:lang w:val="en-GB"/>
        </w:rPr>
      </w:pPr>
    </w:p>
    <w:p w14:paraId="749C02BE" w14:textId="77777777" w:rsidR="004E3652" w:rsidRPr="00707194" w:rsidRDefault="004E3652" w:rsidP="004E3652">
      <w:pPr>
        <w:rPr>
          <w:lang w:val="en-GB"/>
        </w:rPr>
      </w:pPr>
    </w:p>
    <w:p w14:paraId="20221BB3" w14:textId="77777777" w:rsidR="004E3652" w:rsidRPr="00707194" w:rsidRDefault="004E3652" w:rsidP="00EE0569">
      <w:pPr>
        <w:pStyle w:val="berschrift2"/>
      </w:pPr>
      <w:bookmarkStart w:id="30" w:name="_Toc391751337"/>
      <w:bookmarkStart w:id="31" w:name="_Toc448412379"/>
      <w:bookmarkStart w:id="32" w:name="_Toc517348325"/>
      <w:bookmarkStart w:id="33" w:name="_Toc56768327"/>
      <w:bookmarkStart w:id="34" w:name="_Toc56768375"/>
      <w:bookmarkStart w:id="35" w:name="_Toc186797110"/>
      <w:r w:rsidRPr="00707194">
        <w:t>Basic/</w:t>
      </w:r>
      <w:proofErr w:type="spellStart"/>
      <w:r w:rsidRPr="00707194">
        <w:t>auxiliary</w:t>
      </w:r>
      <w:proofErr w:type="spellEnd"/>
      <w:r w:rsidRPr="00707194">
        <w:t xml:space="preserve"> </w:t>
      </w:r>
      <w:proofErr w:type="spellStart"/>
      <w:r w:rsidRPr="00707194">
        <w:t>materials</w:t>
      </w:r>
      <w:bookmarkEnd w:id="30"/>
      <w:bookmarkEnd w:id="31"/>
      <w:bookmarkEnd w:id="32"/>
      <w:bookmarkEnd w:id="33"/>
      <w:bookmarkEnd w:id="34"/>
      <w:bookmarkEnd w:id="35"/>
      <w:proofErr w:type="spellEnd"/>
    </w:p>
    <w:p w14:paraId="578D726D" w14:textId="77777777" w:rsidR="004E3652" w:rsidRPr="00707194" w:rsidRDefault="004E3652" w:rsidP="004E3652">
      <w:pPr>
        <w:rPr>
          <w:lang w:val="en-GB"/>
        </w:rPr>
      </w:pPr>
    </w:p>
    <w:p w14:paraId="21A310EA" w14:textId="77777777" w:rsidR="004E3652" w:rsidRPr="00707194" w:rsidRDefault="004E3652" w:rsidP="004E3652">
      <w:pPr>
        <w:rPr>
          <w:lang w:val="en-GB"/>
        </w:rPr>
      </w:pPr>
      <w:r w:rsidRPr="00707194">
        <w:rPr>
          <w:lang w:val="en-GB"/>
        </w:rPr>
        <w:t>Content as defined in product specific PCR-B document.</w:t>
      </w:r>
    </w:p>
    <w:p w14:paraId="15FC5B20" w14:textId="0B069330" w:rsidR="004E3652" w:rsidRPr="00707194" w:rsidRDefault="004E3652" w:rsidP="004E3652">
      <w:pPr>
        <w:rPr>
          <w:bCs/>
          <w:color w:val="17365D"/>
          <w:szCs w:val="18"/>
          <w:lang w:val="en-GB"/>
        </w:rPr>
      </w:pPr>
      <w:bookmarkStart w:id="36" w:name="IBUEPD_2_7_Herstellung"/>
    </w:p>
    <w:p w14:paraId="16494EB0" w14:textId="56E5B725" w:rsidR="00D36E06" w:rsidRPr="00707194" w:rsidRDefault="00A51AC9" w:rsidP="00A51AC9">
      <w:pPr>
        <w:pStyle w:val="Beschriftung"/>
        <w:rPr>
          <w:bCs w:val="0"/>
          <w:color w:val="17365D"/>
          <w:lang w:val="en-GB"/>
        </w:rPr>
      </w:pPr>
      <w:bookmarkStart w:id="37" w:name="_Toc184976106"/>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3</w:t>
      </w:r>
      <w:r>
        <w:fldChar w:fldCharType="end"/>
      </w:r>
      <w:r w:rsidR="00B76029" w:rsidRPr="00707194">
        <w:rPr>
          <w:lang w:val="en-GB"/>
        </w:rPr>
        <w:t xml:space="preserve">: </w:t>
      </w:r>
      <w:r w:rsidR="00D36E06" w:rsidRPr="00707194">
        <w:rPr>
          <w:lang w:val="en-GB"/>
        </w:rPr>
        <w:t>Basic and auxiliary materials in mass percentage</w:t>
      </w:r>
      <w:bookmarkEnd w:id="37"/>
      <w:r w:rsidR="00D36E06" w:rsidRPr="00707194">
        <w:rPr>
          <w:bCs w:val="0"/>
          <w:color w:val="17365D"/>
          <w:lang w:val="en-GB"/>
        </w:rPr>
        <w:tab/>
      </w:r>
    </w:p>
    <w:tbl>
      <w:tblPr>
        <w:tblStyle w:val="Tabellenraster"/>
        <w:tblW w:w="9810" w:type="dxa"/>
        <w:tblInd w:w="108" w:type="dxa"/>
        <w:tblLook w:val="04A0" w:firstRow="1" w:lastRow="0" w:firstColumn="1" w:lastColumn="0" w:noHBand="0" w:noVBand="1"/>
      </w:tblPr>
      <w:tblGrid>
        <w:gridCol w:w="3289"/>
        <w:gridCol w:w="4111"/>
        <w:gridCol w:w="2410"/>
      </w:tblGrid>
      <w:tr w:rsidR="00D36E06" w:rsidRPr="00707194" w14:paraId="19D0F085" w14:textId="77777777" w:rsidTr="006E1740">
        <w:trPr>
          <w:trHeight w:val="567"/>
        </w:trPr>
        <w:tc>
          <w:tcPr>
            <w:tcW w:w="3289" w:type="dxa"/>
            <w:shd w:val="clear" w:color="auto" w:fill="C6D9F1" w:themeFill="text2" w:themeFillTint="33"/>
            <w:vAlign w:val="center"/>
          </w:tcPr>
          <w:p w14:paraId="5DBD25AA" w14:textId="614C35D4" w:rsidR="00D36E06" w:rsidRPr="00707194" w:rsidRDefault="00D36E06" w:rsidP="007C5D83">
            <w:pPr>
              <w:rPr>
                <w:b/>
                <w:color w:val="17365D" w:themeColor="text2" w:themeShade="BF"/>
                <w:lang w:val="en-GB"/>
              </w:rPr>
            </w:pPr>
            <w:r w:rsidRPr="00707194">
              <w:rPr>
                <w:b/>
                <w:color w:val="17365D" w:themeColor="text2" w:themeShade="BF"/>
                <w:lang w:val="en-GB"/>
              </w:rPr>
              <w:t>Components</w:t>
            </w:r>
          </w:p>
        </w:tc>
        <w:tc>
          <w:tcPr>
            <w:tcW w:w="4111" w:type="dxa"/>
            <w:shd w:val="clear" w:color="auto" w:fill="C6D9F1" w:themeFill="text2" w:themeFillTint="33"/>
            <w:vAlign w:val="center"/>
          </w:tcPr>
          <w:p w14:paraId="3C5AE3C4" w14:textId="4F4329E8" w:rsidR="00D36E06" w:rsidRPr="00707194" w:rsidRDefault="00D36E06" w:rsidP="007C5D83">
            <w:pPr>
              <w:rPr>
                <w:b/>
                <w:color w:val="17365D" w:themeColor="text2" w:themeShade="BF"/>
                <w:lang w:val="en-GB"/>
              </w:rPr>
            </w:pPr>
            <w:r w:rsidRPr="00707194">
              <w:rPr>
                <w:b/>
                <w:color w:val="17365D" w:themeColor="text2" w:themeShade="BF"/>
                <w:lang w:val="en-GB"/>
              </w:rPr>
              <w:t>Function</w:t>
            </w:r>
          </w:p>
        </w:tc>
        <w:tc>
          <w:tcPr>
            <w:tcW w:w="2410" w:type="dxa"/>
            <w:shd w:val="clear" w:color="auto" w:fill="C6D9F1" w:themeFill="text2" w:themeFillTint="33"/>
            <w:vAlign w:val="center"/>
          </w:tcPr>
          <w:p w14:paraId="05E0BD75" w14:textId="794C4F12" w:rsidR="00D36E06" w:rsidRPr="00707194" w:rsidRDefault="00D36E06" w:rsidP="007C5D83">
            <w:pPr>
              <w:jc w:val="center"/>
              <w:rPr>
                <w:b/>
                <w:color w:val="17365D" w:themeColor="text2" w:themeShade="BF"/>
                <w:lang w:val="en-GB"/>
              </w:rPr>
            </w:pPr>
            <w:r w:rsidRPr="00707194">
              <w:rPr>
                <w:b/>
                <w:color w:val="17365D" w:themeColor="text2" w:themeShade="BF"/>
                <w:lang w:val="en-GB"/>
              </w:rPr>
              <w:t>Mass</w:t>
            </w:r>
            <w:r w:rsidR="006E1740" w:rsidRPr="00707194">
              <w:rPr>
                <w:b/>
                <w:color w:val="17365D" w:themeColor="text2" w:themeShade="BF"/>
                <w:lang w:val="en-GB"/>
              </w:rPr>
              <w:t xml:space="preserve"> fraction in percent</w:t>
            </w:r>
          </w:p>
        </w:tc>
      </w:tr>
      <w:tr w:rsidR="00D36E06" w:rsidRPr="00707194" w14:paraId="61A4AB4F" w14:textId="77777777" w:rsidTr="006E1740">
        <w:trPr>
          <w:trHeight w:val="567"/>
        </w:trPr>
        <w:tc>
          <w:tcPr>
            <w:tcW w:w="3289" w:type="dxa"/>
            <w:vAlign w:val="center"/>
          </w:tcPr>
          <w:p w14:paraId="7FA7EEF0" w14:textId="77777777" w:rsidR="00D36E06" w:rsidRPr="00707194" w:rsidRDefault="00D36E06" w:rsidP="007C5D83">
            <w:pPr>
              <w:rPr>
                <w:lang w:val="en-GB"/>
              </w:rPr>
            </w:pPr>
          </w:p>
        </w:tc>
        <w:tc>
          <w:tcPr>
            <w:tcW w:w="4111" w:type="dxa"/>
            <w:vAlign w:val="center"/>
          </w:tcPr>
          <w:p w14:paraId="6886581C" w14:textId="77777777" w:rsidR="00D36E06" w:rsidRPr="00707194" w:rsidRDefault="00D36E06" w:rsidP="007C5D83">
            <w:pPr>
              <w:rPr>
                <w:lang w:val="en-GB"/>
              </w:rPr>
            </w:pPr>
          </w:p>
        </w:tc>
        <w:tc>
          <w:tcPr>
            <w:tcW w:w="2410" w:type="dxa"/>
            <w:vAlign w:val="center"/>
          </w:tcPr>
          <w:p w14:paraId="04EF0BCF" w14:textId="77777777" w:rsidR="00D36E06" w:rsidRPr="00707194" w:rsidRDefault="00D36E06" w:rsidP="007C5D83">
            <w:pPr>
              <w:jc w:val="center"/>
              <w:rPr>
                <w:lang w:val="en-GB"/>
              </w:rPr>
            </w:pPr>
          </w:p>
        </w:tc>
      </w:tr>
      <w:tr w:rsidR="00D36E06" w:rsidRPr="00707194" w14:paraId="5C2A0E20" w14:textId="77777777" w:rsidTr="006E1740">
        <w:trPr>
          <w:trHeight w:val="567"/>
        </w:trPr>
        <w:tc>
          <w:tcPr>
            <w:tcW w:w="3289" w:type="dxa"/>
            <w:vAlign w:val="center"/>
          </w:tcPr>
          <w:p w14:paraId="054CEEDD" w14:textId="77777777" w:rsidR="00D36E06" w:rsidRPr="00707194" w:rsidRDefault="00D36E06" w:rsidP="007C5D83">
            <w:pPr>
              <w:rPr>
                <w:lang w:val="en-GB"/>
              </w:rPr>
            </w:pPr>
          </w:p>
        </w:tc>
        <w:tc>
          <w:tcPr>
            <w:tcW w:w="4111" w:type="dxa"/>
            <w:vAlign w:val="center"/>
          </w:tcPr>
          <w:p w14:paraId="73743CBE" w14:textId="77777777" w:rsidR="00D36E06" w:rsidRPr="00707194" w:rsidRDefault="00D36E06" w:rsidP="007C5D83">
            <w:pPr>
              <w:rPr>
                <w:lang w:val="en-GB"/>
              </w:rPr>
            </w:pPr>
          </w:p>
        </w:tc>
        <w:tc>
          <w:tcPr>
            <w:tcW w:w="2410" w:type="dxa"/>
            <w:vAlign w:val="center"/>
          </w:tcPr>
          <w:p w14:paraId="4D4B4886" w14:textId="77777777" w:rsidR="00D36E06" w:rsidRPr="00707194" w:rsidRDefault="00D36E06" w:rsidP="007C5D83">
            <w:pPr>
              <w:jc w:val="center"/>
              <w:rPr>
                <w:lang w:val="en-GB"/>
              </w:rPr>
            </w:pPr>
          </w:p>
        </w:tc>
      </w:tr>
      <w:tr w:rsidR="00D36E06" w:rsidRPr="00707194" w14:paraId="7281FAF3" w14:textId="77777777" w:rsidTr="006E1740">
        <w:trPr>
          <w:trHeight w:val="567"/>
        </w:trPr>
        <w:tc>
          <w:tcPr>
            <w:tcW w:w="3289" w:type="dxa"/>
            <w:vAlign w:val="center"/>
          </w:tcPr>
          <w:p w14:paraId="546CCC79" w14:textId="77777777" w:rsidR="00D36E06" w:rsidRPr="00707194" w:rsidRDefault="00D36E06" w:rsidP="007C5D83">
            <w:pPr>
              <w:rPr>
                <w:lang w:val="en-GB"/>
              </w:rPr>
            </w:pPr>
          </w:p>
        </w:tc>
        <w:tc>
          <w:tcPr>
            <w:tcW w:w="4111" w:type="dxa"/>
            <w:vAlign w:val="center"/>
          </w:tcPr>
          <w:p w14:paraId="6CED188B" w14:textId="77777777" w:rsidR="00D36E06" w:rsidRPr="00707194" w:rsidRDefault="00D36E06" w:rsidP="007C5D83">
            <w:pPr>
              <w:rPr>
                <w:lang w:val="en-GB"/>
              </w:rPr>
            </w:pPr>
          </w:p>
        </w:tc>
        <w:tc>
          <w:tcPr>
            <w:tcW w:w="2410" w:type="dxa"/>
            <w:vAlign w:val="center"/>
          </w:tcPr>
          <w:p w14:paraId="5ED37D7D" w14:textId="77777777" w:rsidR="00D36E06" w:rsidRPr="00707194" w:rsidRDefault="00D36E06" w:rsidP="007C5D83">
            <w:pPr>
              <w:jc w:val="center"/>
              <w:rPr>
                <w:lang w:val="en-GB"/>
              </w:rPr>
            </w:pPr>
          </w:p>
        </w:tc>
      </w:tr>
      <w:tr w:rsidR="00D36E06" w:rsidRPr="00707194" w14:paraId="0AAB505E" w14:textId="77777777" w:rsidTr="006E1740">
        <w:trPr>
          <w:trHeight w:val="567"/>
        </w:trPr>
        <w:tc>
          <w:tcPr>
            <w:tcW w:w="3289" w:type="dxa"/>
            <w:vAlign w:val="center"/>
          </w:tcPr>
          <w:p w14:paraId="7F85349C" w14:textId="77777777" w:rsidR="00D36E06" w:rsidRPr="00707194" w:rsidRDefault="00D36E06" w:rsidP="007C5D83">
            <w:pPr>
              <w:rPr>
                <w:lang w:val="en-GB"/>
              </w:rPr>
            </w:pPr>
          </w:p>
        </w:tc>
        <w:tc>
          <w:tcPr>
            <w:tcW w:w="4111" w:type="dxa"/>
            <w:vAlign w:val="center"/>
          </w:tcPr>
          <w:p w14:paraId="34403A16" w14:textId="77777777" w:rsidR="00D36E06" w:rsidRPr="00707194" w:rsidRDefault="00D36E06" w:rsidP="007C5D83">
            <w:pPr>
              <w:rPr>
                <w:lang w:val="en-GB"/>
              </w:rPr>
            </w:pPr>
          </w:p>
        </w:tc>
        <w:tc>
          <w:tcPr>
            <w:tcW w:w="2410" w:type="dxa"/>
            <w:vAlign w:val="center"/>
          </w:tcPr>
          <w:p w14:paraId="1F0129BF" w14:textId="77777777" w:rsidR="00D36E06" w:rsidRPr="00707194" w:rsidRDefault="00D36E06" w:rsidP="007C5D83">
            <w:pPr>
              <w:jc w:val="center"/>
              <w:rPr>
                <w:lang w:val="en-GB"/>
              </w:rPr>
            </w:pPr>
          </w:p>
        </w:tc>
      </w:tr>
    </w:tbl>
    <w:p w14:paraId="2CC5DBE4" w14:textId="36C0A70E" w:rsidR="00D36E06" w:rsidRPr="00707194" w:rsidRDefault="00D36E06" w:rsidP="004E3652">
      <w:pPr>
        <w:rPr>
          <w:bCs/>
          <w:color w:val="17365D"/>
          <w:szCs w:val="18"/>
          <w:lang w:val="en-GB"/>
        </w:rPr>
      </w:pPr>
    </w:p>
    <w:p w14:paraId="17D58FD7" w14:textId="77777777" w:rsidR="00D36E06" w:rsidRPr="00707194" w:rsidRDefault="00D36E06" w:rsidP="004E3652">
      <w:pPr>
        <w:rPr>
          <w:bCs/>
          <w:color w:val="17365D"/>
          <w:szCs w:val="18"/>
          <w:lang w:val="en-GB"/>
        </w:rPr>
      </w:pPr>
    </w:p>
    <w:p w14:paraId="0D409EA7" w14:textId="7CAD53BD" w:rsidR="004E3652" w:rsidRPr="00707194" w:rsidRDefault="004E3652" w:rsidP="00EE0569">
      <w:pPr>
        <w:pStyle w:val="berschrift2"/>
      </w:pPr>
      <w:bookmarkStart w:id="38" w:name="_Toc517348326"/>
      <w:bookmarkStart w:id="39" w:name="_Toc56768328"/>
      <w:bookmarkStart w:id="40" w:name="_Toc56768376"/>
      <w:bookmarkStart w:id="41" w:name="_Toc186797111"/>
      <w:proofErr w:type="spellStart"/>
      <w:r w:rsidRPr="00707194">
        <w:t>Production</w:t>
      </w:r>
      <w:bookmarkEnd w:id="38"/>
      <w:bookmarkEnd w:id="39"/>
      <w:bookmarkEnd w:id="40"/>
      <w:proofErr w:type="spellEnd"/>
      <w:r w:rsidRPr="00707194">
        <w:t xml:space="preserve"> </w:t>
      </w:r>
      <w:proofErr w:type="spellStart"/>
      <w:r w:rsidR="00322A60">
        <w:t>stage</w:t>
      </w:r>
      <w:bookmarkEnd w:id="41"/>
      <w:proofErr w:type="spellEnd"/>
    </w:p>
    <w:p w14:paraId="03133491" w14:textId="77777777" w:rsidR="004E3652" w:rsidRPr="00707194" w:rsidRDefault="004E3652" w:rsidP="004E3652">
      <w:pPr>
        <w:rPr>
          <w:rFonts w:eastAsia="Times New Roman"/>
          <w:lang w:val="en-GB"/>
        </w:rPr>
      </w:pPr>
    </w:p>
    <w:bookmarkEnd w:id="36"/>
    <w:p w14:paraId="07CCA32C" w14:textId="77777777" w:rsidR="004E3652" w:rsidRPr="00707194" w:rsidRDefault="004E3652" w:rsidP="004E3652">
      <w:pPr>
        <w:rPr>
          <w:lang w:val="en-GB"/>
        </w:rPr>
      </w:pPr>
      <w:r w:rsidRPr="00707194">
        <w:rPr>
          <w:lang w:val="en-GB"/>
        </w:rPr>
        <w:t>Content as defined in product specific PCR-B document.</w:t>
      </w:r>
    </w:p>
    <w:p w14:paraId="5BAAFB1C" w14:textId="77777777" w:rsidR="004E3652" w:rsidRPr="00707194" w:rsidRDefault="004E3652" w:rsidP="004E3652">
      <w:pPr>
        <w:spacing w:line="240" w:lineRule="auto"/>
        <w:jc w:val="left"/>
        <w:rPr>
          <w:noProof/>
          <w:color w:val="FF0000"/>
          <w:lang w:val="en-GB" w:eastAsia="de-AT"/>
        </w:rPr>
      </w:pPr>
    </w:p>
    <w:p w14:paraId="58B74565" w14:textId="77777777" w:rsidR="004E3652" w:rsidRPr="00707194" w:rsidRDefault="004E3652" w:rsidP="00EE0569">
      <w:pPr>
        <w:pStyle w:val="berschrift2"/>
      </w:pPr>
      <w:bookmarkStart w:id="42" w:name="_Toc517348327"/>
      <w:bookmarkStart w:id="43" w:name="_Toc56768329"/>
      <w:bookmarkStart w:id="44" w:name="_Toc56768377"/>
      <w:bookmarkStart w:id="45" w:name="_Toc186797112"/>
      <w:proofErr w:type="spellStart"/>
      <w:r w:rsidRPr="00707194">
        <w:t>Packaging</w:t>
      </w:r>
      <w:bookmarkEnd w:id="42"/>
      <w:bookmarkEnd w:id="43"/>
      <w:bookmarkEnd w:id="44"/>
      <w:bookmarkEnd w:id="45"/>
      <w:proofErr w:type="spellEnd"/>
    </w:p>
    <w:p w14:paraId="09EE06F1" w14:textId="77777777" w:rsidR="004E3652" w:rsidRPr="00707194" w:rsidRDefault="004E3652" w:rsidP="004E3652">
      <w:pPr>
        <w:spacing w:line="240" w:lineRule="auto"/>
        <w:jc w:val="left"/>
        <w:rPr>
          <w:lang w:val="en-GB"/>
        </w:rPr>
      </w:pPr>
    </w:p>
    <w:p w14:paraId="509C915F" w14:textId="21DDB9C4" w:rsidR="004E3652" w:rsidRPr="00707194" w:rsidRDefault="004E3652" w:rsidP="004E3652">
      <w:pPr>
        <w:rPr>
          <w:lang w:val="en-GB"/>
        </w:rPr>
      </w:pPr>
      <w:bookmarkStart w:id="46" w:name="_Toc517348328"/>
      <w:bookmarkStart w:id="47" w:name="_Toc56768330"/>
      <w:bookmarkStart w:id="48" w:name="_Toc56768378"/>
      <w:r w:rsidRPr="00707194">
        <w:rPr>
          <w:lang w:val="en-GB"/>
        </w:rPr>
        <w:t>Content as defined in product specific PCR-B document.</w:t>
      </w:r>
    </w:p>
    <w:p w14:paraId="522C5757" w14:textId="77777777" w:rsidR="006E1740" w:rsidRPr="00707194" w:rsidRDefault="006E1740" w:rsidP="004E3652">
      <w:pPr>
        <w:rPr>
          <w:lang w:val="en-GB"/>
        </w:rPr>
      </w:pPr>
    </w:p>
    <w:p w14:paraId="763DF1E6" w14:textId="77777777" w:rsidR="004E3652" w:rsidRPr="00707194" w:rsidRDefault="004E3652" w:rsidP="00EE0569">
      <w:pPr>
        <w:pStyle w:val="berschrift2"/>
      </w:pPr>
      <w:bookmarkStart w:id="49" w:name="_Toc186797113"/>
      <w:proofErr w:type="spellStart"/>
      <w:r w:rsidRPr="00707194">
        <w:t>Conditions</w:t>
      </w:r>
      <w:proofErr w:type="spellEnd"/>
      <w:r w:rsidRPr="00707194">
        <w:t xml:space="preserve"> </w:t>
      </w:r>
      <w:proofErr w:type="spellStart"/>
      <w:r w:rsidRPr="00707194">
        <w:t>of</w:t>
      </w:r>
      <w:proofErr w:type="spellEnd"/>
      <w:r w:rsidRPr="00707194">
        <w:t xml:space="preserve"> </w:t>
      </w:r>
      <w:proofErr w:type="spellStart"/>
      <w:r w:rsidRPr="00707194">
        <w:t>delivery</w:t>
      </w:r>
      <w:bookmarkEnd w:id="46"/>
      <w:bookmarkEnd w:id="47"/>
      <w:bookmarkEnd w:id="48"/>
      <w:bookmarkEnd w:id="49"/>
      <w:proofErr w:type="spellEnd"/>
    </w:p>
    <w:p w14:paraId="4175EFA1" w14:textId="77777777" w:rsidR="004E3652" w:rsidRPr="00707194" w:rsidRDefault="004E3652" w:rsidP="004E3652">
      <w:pPr>
        <w:rPr>
          <w:lang w:val="en-GB"/>
        </w:rPr>
      </w:pPr>
    </w:p>
    <w:p w14:paraId="15C58973" w14:textId="77777777" w:rsidR="004E3652" w:rsidRPr="00707194" w:rsidRDefault="004E3652" w:rsidP="004E3652">
      <w:pPr>
        <w:rPr>
          <w:lang w:val="en-GB"/>
        </w:rPr>
      </w:pPr>
      <w:r w:rsidRPr="00707194">
        <w:rPr>
          <w:lang w:val="en-GB"/>
        </w:rPr>
        <w:t>Content as defined in product specific PCR-B document.</w:t>
      </w:r>
    </w:p>
    <w:p w14:paraId="3A31BDE6" w14:textId="77777777" w:rsidR="004E3652" w:rsidRPr="00707194" w:rsidRDefault="004E3652" w:rsidP="004E3652">
      <w:pPr>
        <w:spacing w:line="240" w:lineRule="auto"/>
        <w:jc w:val="left"/>
        <w:rPr>
          <w:lang w:val="en-GB"/>
        </w:rPr>
      </w:pPr>
    </w:p>
    <w:p w14:paraId="214EF41A" w14:textId="61D3D168" w:rsidR="004E3652" w:rsidRPr="00707194" w:rsidRDefault="004E3652" w:rsidP="00EE0569">
      <w:pPr>
        <w:pStyle w:val="berschrift2"/>
      </w:pPr>
      <w:bookmarkStart w:id="50" w:name="_Toc56768331"/>
      <w:bookmarkStart w:id="51" w:name="_Toc56768379"/>
      <w:bookmarkStart w:id="52" w:name="_Toc186797114"/>
      <w:r w:rsidRPr="00707194">
        <w:t>Transport</w:t>
      </w:r>
      <w:bookmarkEnd w:id="50"/>
      <w:bookmarkEnd w:id="51"/>
      <w:r w:rsidR="00322A60">
        <w:t xml:space="preserve"> </w:t>
      </w:r>
      <w:proofErr w:type="spellStart"/>
      <w:r w:rsidR="00322A60">
        <w:t>to</w:t>
      </w:r>
      <w:proofErr w:type="spellEnd"/>
      <w:r w:rsidR="00322A60">
        <w:t xml:space="preserve"> </w:t>
      </w:r>
      <w:proofErr w:type="spellStart"/>
      <w:r w:rsidR="00322A60">
        <w:t>site</w:t>
      </w:r>
      <w:bookmarkEnd w:id="52"/>
      <w:proofErr w:type="spellEnd"/>
    </w:p>
    <w:p w14:paraId="6CF75139" w14:textId="77777777" w:rsidR="004E3652" w:rsidRPr="00707194" w:rsidRDefault="004E3652" w:rsidP="004E3652">
      <w:pPr>
        <w:rPr>
          <w:lang w:val="en-GB"/>
        </w:rPr>
      </w:pPr>
    </w:p>
    <w:p w14:paraId="5636B5FA" w14:textId="77777777" w:rsidR="004E3652" w:rsidRPr="00707194" w:rsidRDefault="004E3652" w:rsidP="004E3652">
      <w:pPr>
        <w:rPr>
          <w:lang w:val="en-GB"/>
        </w:rPr>
      </w:pPr>
      <w:r w:rsidRPr="00707194">
        <w:rPr>
          <w:lang w:val="en-GB"/>
        </w:rPr>
        <w:t>Content as defined in product specific PCR-B document.</w:t>
      </w:r>
    </w:p>
    <w:p w14:paraId="388BB69E" w14:textId="77777777" w:rsidR="004E3652" w:rsidRPr="00707194" w:rsidRDefault="004E3652" w:rsidP="004E3652">
      <w:pPr>
        <w:spacing w:line="240" w:lineRule="auto"/>
        <w:jc w:val="left"/>
        <w:rPr>
          <w:lang w:val="en-GB"/>
        </w:rPr>
      </w:pPr>
    </w:p>
    <w:p w14:paraId="35BA6642" w14:textId="77777777" w:rsidR="004E3652" w:rsidRPr="00707194" w:rsidRDefault="004E3652" w:rsidP="004E3652">
      <w:pPr>
        <w:spacing w:line="240" w:lineRule="auto"/>
        <w:jc w:val="left"/>
        <w:rPr>
          <w:lang w:val="en-GB"/>
        </w:rPr>
      </w:pPr>
    </w:p>
    <w:p w14:paraId="4AF1CF56" w14:textId="4772CE7D" w:rsidR="004E3652" w:rsidRPr="00707194" w:rsidRDefault="00322A60" w:rsidP="00EE0569">
      <w:pPr>
        <w:pStyle w:val="berschrift2"/>
      </w:pPr>
      <w:bookmarkStart w:id="53" w:name="_Toc186797115"/>
      <w:r>
        <w:t xml:space="preserve">Construction </w:t>
      </w:r>
      <w:proofErr w:type="spellStart"/>
      <w:r>
        <w:t>product</w:t>
      </w:r>
      <w:proofErr w:type="spellEnd"/>
      <w:r>
        <w:t xml:space="preserve"> </w:t>
      </w:r>
      <w:proofErr w:type="spellStart"/>
      <w:r>
        <w:t>stage</w:t>
      </w:r>
      <w:bookmarkEnd w:id="53"/>
      <w:proofErr w:type="spellEnd"/>
    </w:p>
    <w:p w14:paraId="39ABFC85" w14:textId="77777777" w:rsidR="004E3652" w:rsidRPr="00707194" w:rsidRDefault="004E3652" w:rsidP="004E3652">
      <w:pPr>
        <w:rPr>
          <w:lang w:val="en-GB"/>
        </w:rPr>
      </w:pPr>
    </w:p>
    <w:p w14:paraId="0BF01050" w14:textId="77777777" w:rsidR="004E3652" w:rsidRPr="00707194" w:rsidRDefault="004E3652" w:rsidP="004E3652">
      <w:pPr>
        <w:rPr>
          <w:lang w:val="en-GB"/>
        </w:rPr>
      </w:pPr>
      <w:r w:rsidRPr="00707194">
        <w:rPr>
          <w:lang w:val="en-GB"/>
        </w:rPr>
        <w:t>Content as defined in product specific PCR-B document.</w:t>
      </w:r>
    </w:p>
    <w:p w14:paraId="144B5BF2" w14:textId="77777777" w:rsidR="004E3652" w:rsidRPr="00707194" w:rsidRDefault="004E3652" w:rsidP="004E3652">
      <w:pPr>
        <w:rPr>
          <w:lang w:val="en-GB" w:bidi="de-DE"/>
        </w:rPr>
      </w:pPr>
    </w:p>
    <w:p w14:paraId="2A1307BD" w14:textId="77777777" w:rsidR="004E3652" w:rsidRPr="00707194" w:rsidRDefault="004E3652" w:rsidP="00EE0569">
      <w:pPr>
        <w:pStyle w:val="berschrift2"/>
      </w:pPr>
      <w:bookmarkStart w:id="54" w:name="_Toc517348331"/>
      <w:bookmarkStart w:id="55" w:name="_Toc56768333"/>
      <w:bookmarkStart w:id="56" w:name="_Toc56768381"/>
      <w:bookmarkStart w:id="57" w:name="_Toc186797116"/>
      <w:r w:rsidRPr="00707194">
        <w:t xml:space="preserve">Use </w:t>
      </w:r>
      <w:proofErr w:type="spellStart"/>
      <w:r w:rsidRPr="00707194">
        <w:t>stage</w:t>
      </w:r>
      <w:bookmarkEnd w:id="54"/>
      <w:bookmarkEnd w:id="55"/>
      <w:bookmarkEnd w:id="56"/>
      <w:bookmarkEnd w:id="57"/>
      <w:proofErr w:type="spellEnd"/>
    </w:p>
    <w:p w14:paraId="371CB9AC" w14:textId="77777777" w:rsidR="004E3652" w:rsidRPr="00707194" w:rsidRDefault="004E3652" w:rsidP="004E3652">
      <w:pPr>
        <w:rPr>
          <w:lang w:val="en-GB"/>
        </w:rPr>
      </w:pPr>
    </w:p>
    <w:p w14:paraId="13AE9466" w14:textId="77777777" w:rsidR="004E3652" w:rsidRPr="00707194" w:rsidRDefault="004E3652" w:rsidP="004E3652">
      <w:pPr>
        <w:rPr>
          <w:lang w:val="en-GB"/>
        </w:rPr>
      </w:pPr>
      <w:r w:rsidRPr="00707194">
        <w:rPr>
          <w:lang w:val="en-GB"/>
        </w:rPr>
        <w:t>Content as defined in product specific PCR-B document.</w:t>
      </w:r>
    </w:p>
    <w:p w14:paraId="2992B83A" w14:textId="77777777" w:rsidR="004E3652" w:rsidRPr="00707194" w:rsidRDefault="004E3652" w:rsidP="004E3652">
      <w:pPr>
        <w:rPr>
          <w:lang w:val="en-GB"/>
        </w:rPr>
      </w:pPr>
    </w:p>
    <w:p w14:paraId="7CB251AC" w14:textId="77777777" w:rsidR="004E3652" w:rsidRPr="00707194" w:rsidRDefault="004E3652" w:rsidP="00EE0569">
      <w:pPr>
        <w:pStyle w:val="berschrift2"/>
      </w:pPr>
      <w:bookmarkStart w:id="58" w:name="_Ref325286303"/>
      <w:bookmarkStart w:id="59" w:name="_Toc482174989"/>
      <w:bookmarkStart w:id="60" w:name="_Toc517348332"/>
      <w:bookmarkStart w:id="61" w:name="_Toc56768334"/>
      <w:bookmarkStart w:id="62" w:name="_Toc56768382"/>
      <w:bookmarkStart w:id="63" w:name="_Toc186797117"/>
      <w:r w:rsidRPr="00707194">
        <w:t xml:space="preserve">Reference </w:t>
      </w:r>
      <w:proofErr w:type="spellStart"/>
      <w:r w:rsidRPr="00707194">
        <w:t>service</w:t>
      </w:r>
      <w:proofErr w:type="spellEnd"/>
      <w:r w:rsidRPr="00707194">
        <w:t xml:space="preserve"> </w:t>
      </w:r>
      <w:proofErr w:type="spellStart"/>
      <w:r w:rsidRPr="00707194">
        <w:t>life</w:t>
      </w:r>
      <w:proofErr w:type="spellEnd"/>
      <w:r w:rsidRPr="00707194">
        <w:t xml:space="preserve"> (RSL)</w:t>
      </w:r>
      <w:bookmarkEnd w:id="58"/>
      <w:bookmarkEnd w:id="59"/>
      <w:bookmarkEnd w:id="60"/>
      <w:bookmarkEnd w:id="61"/>
      <w:bookmarkEnd w:id="62"/>
      <w:bookmarkEnd w:id="63"/>
    </w:p>
    <w:p w14:paraId="5FF4340F" w14:textId="77777777" w:rsidR="004E3652" w:rsidRPr="00707194" w:rsidRDefault="004E3652" w:rsidP="004E3652">
      <w:pPr>
        <w:rPr>
          <w:lang w:val="en-GB"/>
        </w:rPr>
      </w:pPr>
    </w:p>
    <w:p w14:paraId="2B7FBD89" w14:textId="0D61A9F3" w:rsidR="004E3652" w:rsidRPr="00707194" w:rsidRDefault="004E3652" w:rsidP="004E3652">
      <w:pPr>
        <w:rPr>
          <w:lang w:val="en-GB"/>
        </w:rPr>
      </w:pPr>
      <w:r w:rsidRPr="00707194">
        <w:rPr>
          <w:lang w:val="en-GB"/>
        </w:rPr>
        <w:t>Content as defined in product specific PCR-B document.</w:t>
      </w:r>
    </w:p>
    <w:p w14:paraId="76C1987B" w14:textId="7C039247" w:rsidR="006E1740" w:rsidRPr="00707194" w:rsidRDefault="006E1740" w:rsidP="004E3652">
      <w:pPr>
        <w:rPr>
          <w:lang w:val="en-GB"/>
        </w:rPr>
      </w:pPr>
    </w:p>
    <w:p w14:paraId="2E0C96D6" w14:textId="40C2C3E2" w:rsidR="006E1740" w:rsidRPr="00707194" w:rsidRDefault="00A51AC9" w:rsidP="00A51AC9">
      <w:pPr>
        <w:pStyle w:val="Beschriftung"/>
        <w:rPr>
          <w:lang w:val="en-GB"/>
        </w:rPr>
      </w:pPr>
      <w:bookmarkStart w:id="64" w:name="_Toc517348402"/>
      <w:bookmarkStart w:id="65" w:name="_Toc184976107"/>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4</w:t>
      </w:r>
      <w:r>
        <w:fldChar w:fldCharType="end"/>
      </w:r>
      <w:r w:rsidR="00B76029" w:rsidRPr="00707194">
        <w:rPr>
          <w:lang w:val="en-GB"/>
        </w:rPr>
        <w:t xml:space="preserve">: </w:t>
      </w:r>
      <w:r w:rsidR="006E1740" w:rsidRPr="00707194">
        <w:rPr>
          <w:lang w:val="en-GB"/>
        </w:rPr>
        <w:t>Reference service life (RSL)</w:t>
      </w:r>
      <w:bookmarkEnd w:id="64"/>
      <w:bookmarkEnd w:id="65"/>
    </w:p>
    <w:tbl>
      <w:tblPr>
        <w:tblW w:w="488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1557"/>
        <w:gridCol w:w="1641"/>
      </w:tblGrid>
      <w:tr w:rsidR="00322A60" w:rsidRPr="00896AA1" w14:paraId="10951E80" w14:textId="77777777" w:rsidTr="007A38ED">
        <w:tc>
          <w:tcPr>
            <w:tcW w:w="6493"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4FBB4F4" w14:textId="77777777" w:rsidR="00322A60" w:rsidRPr="00896AA1" w:rsidRDefault="00322A60" w:rsidP="0015158D">
            <w:pPr>
              <w:pBdr>
                <w:top w:val="nil"/>
                <w:left w:val="nil"/>
                <w:bottom w:val="nil"/>
                <w:right w:val="nil"/>
                <w:between w:val="nil"/>
                <w:bar w:val="nil"/>
              </w:pBdr>
              <w:ind w:left="147"/>
              <w:rPr>
                <w:rFonts w:eastAsia="Times New Roman" w:cs="Times New Roman"/>
                <w:color w:val="000000" w:themeColor="text1"/>
                <w:lang w:val="en-GB"/>
              </w:rPr>
            </w:pPr>
            <w:r>
              <w:rPr>
                <w:rFonts w:eastAsia="Times New Roman"/>
                <w:b/>
                <w:bCs/>
                <w:color w:val="000000" w:themeColor="text1"/>
                <w:lang w:val="en-GB"/>
              </w:rPr>
              <w:t>Characterization</w:t>
            </w:r>
          </w:p>
        </w:tc>
        <w:tc>
          <w:tcPr>
            <w:tcW w:w="155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0759D54D" w14:textId="77777777" w:rsidR="00322A60" w:rsidRPr="00896AA1" w:rsidRDefault="00322A60" w:rsidP="0015158D">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value</w:t>
            </w:r>
          </w:p>
        </w:tc>
        <w:tc>
          <w:tcPr>
            <w:tcW w:w="1641"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1C58AA97" w14:textId="77777777" w:rsidR="00322A60" w:rsidRPr="00896AA1" w:rsidRDefault="00322A60" w:rsidP="0015158D">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unit</w:t>
            </w:r>
          </w:p>
        </w:tc>
      </w:tr>
      <w:tr w:rsidR="00322A60" w:rsidRPr="00896AA1" w14:paraId="65A37050" w14:textId="77777777" w:rsidTr="007A38ED">
        <w:tc>
          <w:tcPr>
            <w:tcW w:w="6493"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3BFDE74" w14:textId="77777777" w:rsidR="00322A60" w:rsidRPr="00896AA1" w:rsidRDefault="00322A60" w:rsidP="0015158D">
            <w:pPr>
              <w:pBdr>
                <w:top w:val="nil"/>
                <w:left w:val="nil"/>
                <w:bottom w:val="nil"/>
                <w:right w:val="nil"/>
                <w:between w:val="nil"/>
                <w:bar w:val="nil"/>
              </w:pBdr>
              <w:ind w:left="147"/>
              <w:rPr>
                <w:rFonts w:eastAsia="Times New Roman"/>
                <w:spacing w:val="-4"/>
                <w:lang w:val="en-GB"/>
              </w:rPr>
            </w:pPr>
            <w:r>
              <w:rPr>
                <w:rFonts w:eastAsia="Times New Roman"/>
                <w:spacing w:val="-4"/>
                <w:lang w:val="en-GB"/>
              </w:rPr>
              <w:t>Product name</w:t>
            </w:r>
          </w:p>
        </w:tc>
        <w:tc>
          <w:tcPr>
            <w:tcW w:w="155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32C5ECB2" w14:textId="77777777" w:rsidR="00322A60" w:rsidRPr="00896AA1" w:rsidRDefault="00322A60" w:rsidP="0015158D">
            <w:pPr>
              <w:pBdr>
                <w:top w:val="nil"/>
                <w:left w:val="nil"/>
                <w:bottom w:val="nil"/>
                <w:right w:val="nil"/>
                <w:between w:val="nil"/>
                <w:bar w:val="nil"/>
              </w:pBdr>
              <w:ind w:left="147"/>
              <w:jc w:val="center"/>
              <w:rPr>
                <w:rFonts w:eastAsia="Times New Roman"/>
                <w:spacing w:val="-4"/>
                <w:lang w:val="en-GB"/>
              </w:rPr>
            </w:pPr>
          </w:p>
        </w:tc>
        <w:tc>
          <w:tcPr>
            <w:tcW w:w="1641"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6E16395C" w14:textId="77777777" w:rsidR="00322A60" w:rsidRPr="00896AA1" w:rsidRDefault="00322A60" w:rsidP="0015158D">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322A60" w:rsidRPr="00896AA1" w14:paraId="14C05FD9" w14:textId="77777777" w:rsidTr="007A38ED">
        <w:tc>
          <w:tcPr>
            <w:tcW w:w="6493"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A188A7F" w14:textId="77777777" w:rsidR="00322A60" w:rsidRPr="00896AA1" w:rsidRDefault="00322A60" w:rsidP="0015158D">
            <w:pPr>
              <w:pBdr>
                <w:top w:val="nil"/>
                <w:left w:val="nil"/>
                <w:bottom w:val="nil"/>
                <w:right w:val="nil"/>
                <w:between w:val="nil"/>
                <w:bar w:val="nil"/>
              </w:pBdr>
              <w:ind w:left="147"/>
              <w:rPr>
                <w:rFonts w:eastAsia="Times New Roman"/>
                <w:spacing w:val="-4"/>
                <w:lang w:val="en-GB"/>
              </w:rPr>
            </w:pPr>
            <w:r w:rsidRPr="00A46582">
              <w:rPr>
                <w:rFonts w:eastAsia="Times New Roman"/>
                <w:spacing w:val="-4"/>
                <w:lang w:val="en-GB"/>
              </w:rPr>
              <w:t>Differentiation indoor and outdoor etc. so relevant</w:t>
            </w:r>
          </w:p>
        </w:tc>
        <w:tc>
          <w:tcPr>
            <w:tcW w:w="155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2A861762" w14:textId="77777777" w:rsidR="00322A60" w:rsidRPr="00896AA1" w:rsidRDefault="00322A60" w:rsidP="0015158D">
            <w:pPr>
              <w:pBdr>
                <w:top w:val="nil"/>
                <w:left w:val="nil"/>
                <w:bottom w:val="nil"/>
                <w:right w:val="nil"/>
                <w:between w:val="nil"/>
                <w:bar w:val="nil"/>
              </w:pBdr>
              <w:ind w:left="147"/>
              <w:jc w:val="center"/>
              <w:rPr>
                <w:rFonts w:eastAsia="Times New Roman"/>
                <w:spacing w:val="-4"/>
                <w:lang w:val="en-GB"/>
              </w:rPr>
            </w:pPr>
          </w:p>
        </w:tc>
        <w:tc>
          <w:tcPr>
            <w:tcW w:w="1641"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753BDDFE" w14:textId="77777777" w:rsidR="00322A60" w:rsidRPr="00896AA1" w:rsidRDefault="00322A60" w:rsidP="0015158D">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322A60" w:rsidRPr="00896AA1" w14:paraId="0504F3AB" w14:textId="77777777" w:rsidTr="007A38ED">
        <w:tc>
          <w:tcPr>
            <w:tcW w:w="6493"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3329C400" w14:textId="77777777" w:rsidR="00322A60" w:rsidRPr="00896AA1" w:rsidRDefault="00322A60" w:rsidP="0015158D">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55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6451085E" w14:textId="77777777" w:rsidR="00322A60" w:rsidRPr="00896AA1" w:rsidRDefault="00322A60" w:rsidP="0015158D">
            <w:pPr>
              <w:pBdr>
                <w:top w:val="nil"/>
                <w:left w:val="nil"/>
                <w:bottom w:val="nil"/>
                <w:right w:val="nil"/>
                <w:between w:val="nil"/>
                <w:bar w:val="nil"/>
              </w:pBdr>
              <w:ind w:left="147"/>
              <w:jc w:val="center"/>
              <w:rPr>
                <w:rFonts w:eastAsia="Times New Roman"/>
                <w:spacing w:val="-4"/>
                <w:lang w:val="en-GB"/>
              </w:rPr>
            </w:pPr>
          </w:p>
        </w:tc>
        <w:tc>
          <w:tcPr>
            <w:tcW w:w="1641"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13BAEC39" w14:textId="77777777" w:rsidR="00322A60" w:rsidRPr="00896AA1" w:rsidRDefault="00322A60" w:rsidP="0015158D">
            <w:pPr>
              <w:pBdr>
                <w:top w:val="nil"/>
                <w:left w:val="nil"/>
                <w:bottom w:val="nil"/>
                <w:right w:val="nil"/>
                <w:between w:val="nil"/>
                <w:bar w:val="nil"/>
              </w:pBdr>
              <w:ind w:left="147"/>
              <w:jc w:val="center"/>
              <w:rPr>
                <w:rFonts w:eastAsia="Times New Roman"/>
                <w:lang w:val="en-GB"/>
              </w:rPr>
            </w:pPr>
            <w:r>
              <w:rPr>
                <w:rFonts w:eastAsia="Times New Roman"/>
                <w:lang w:val="en-GB"/>
              </w:rPr>
              <w:t>Individual units</w:t>
            </w:r>
          </w:p>
        </w:tc>
      </w:tr>
    </w:tbl>
    <w:p w14:paraId="300FA7B4" w14:textId="77777777" w:rsidR="006E1740" w:rsidRPr="00707194" w:rsidRDefault="006E1740" w:rsidP="006E1740">
      <w:pPr>
        <w:shd w:val="clear" w:color="auto" w:fill="FFFFFF" w:themeFill="background1"/>
        <w:rPr>
          <w:lang w:val="en-GB"/>
        </w:rPr>
      </w:pPr>
    </w:p>
    <w:p w14:paraId="28D43476" w14:textId="77777777" w:rsidR="004E3652" w:rsidRPr="00707194" w:rsidRDefault="004E3652" w:rsidP="004E3652">
      <w:pPr>
        <w:rPr>
          <w:lang w:val="en-GB"/>
        </w:rPr>
      </w:pPr>
    </w:p>
    <w:p w14:paraId="6FED53FA" w14:textId="44B646D2" w:rsidR="004E3652" w:rsidRPr="00707194" w:rsidRDefault="00322A60" w:rsidP="00EE0569">
      <w:pPr>
        <w:pStyle w:val="berschrift2"/>
      </w:pPr>
      <w:bookmarkStart w:id="66" w:name="_Toc186797118"/>
      <w:bookmarkStart w:id="67" w:name="IBUEPD_2_15_Nachnutzungsphase"/>
      <w:r>
        <w:t xml:space="preserve">End </w:t>
      </w:r>
      <w:proofErr w:type="spellStart"/>
      <w:r>
        <w:t>of</w:t>
      </w:r>
      <w:proofErr w:type="spellEnd"/>
      <w:r>
        <w:t xml:space="preserve"> </w:t>
      </w:r>
      <w:proofErr w:type="spellStart"/>
      <w:r>
        <w:t>life</w:t>
      </w:r>
      <w:proofErr w:type="spellEnd"/>
      <w:r>
        <w:t xml:space="preserve"> </w:t>
      </w:r>
      <w:proofErr w:type="spellStart"/>
      <w:r>
        <w:t>stage</w:t>
      </w:r>
      <w:bookmarkEnd w:id="66"/>
      <w:proofErr w:type="spellEnd"/>
    </w:p>
    <w:bookmarkEnd w:id="67"/>
    <w:p w14:paraId="7EBB981A" w14:textId="77777777" w:rsidR="004E3652" w:rsidRPr="00707194" w:rsidRDefault="004E3652" w:rsidP="004E3652">
      <w:pPr>
        <w:rPr>
          <w:lang w:val="en-GB"/>
        </w:rPr>
      </w:pPr>
    </w:p>
    <w:p w14:paraId="1F502411" w14:textId="77777777" w:rsidR="00612C99" w:rsidRPr="00707194" w:rsidRDefault="00612C99" w:rsidP="00612C99">
      <w:pPr>
        <w:rPr>
          <w:lang w:val="en-GB"/>
        </w:rPr>
      </w:pPr>
      <w:r w:rsidRPr="00707194">
        <w:rPr>
          <w:lang w:val="en-GB"/>
        </w:rPr>
        <w:t>Content as defined in product specific PCR-B document.</w:t>
      </w:r>
    </w:p>
    <w:p w14:paraId="578D604C" w14:textId="77777777" w:rsidR="004E3652" w:rsidRPr="00707194" w:rsidRDefault="004E3652" w:rsidP="004E3652">
      <w:pPr>
        <w:rPr>
          <w:lang w:val="en-GB"/>
        </w:rPr>
      </w:pPr>
    </w:p>
    <w:p w14:paraId="4348BB40" w14:textId="77777777" w:rsidR="004E3652" w:rsidRPr="00707194" w:rsidRDefault="004E3652" w:rsidP="004E3652">
      <w:pPr>
        <w:rPr>
          <w:lang w:val="en-GB"/>
        </w:rPr>
      </w:pPr>
    </w:p>
    <w:p w14:paraId="58445AD8" w14:textId="77777777" w:rsidR="004E3652" w:rsidRPr="00707194" w:rsidRDefault="004E3652" w:rsidP="00EE0569">
      <w:pPr>
        <w:pStyle w:val="berschrift2"/>
      </w:pPr>
      <w:bookmarkStart w:id="68" w:name="_Toc448412386"/>
      <w:bookmarkStart w:id="69" w:name="_Toc517348335"/>
      <w:bookmarkStart w:id="70" w:name="_Toc56768337"/>
      <w:bookmarkStart w:id="71" w:name="_Toc56768385"/>
      <w:bookmarkStart w:id="72" w:name="_Toc186797119"/>
      <w:r w:rsidRPr="00707194">
        <w:t xml:space="preserve">Further </w:t>
      </w:r>
      <w:proofErr w:type="spellStart"/>
      <w:r w:rsidRPr="00707194">
        <w:t>information</w:t>
      </w:r>
      <w:bookmarkEnd w:id="68"/>
      <w:bookmarkEnd w:id="69"/>
      <w:bookmarkEnd w:id="70"/>
      <w:bookmarkEnd w:id="71"/>
      <w:bookmarkEnd w:id="72"/>
      <w:proofErr w:type="spellEnd"/>
    </w:p>
    <w:p w14:paraId="515DED14" w14:textId="77777777" w:rsidR="004E3652" w:rsidRPr="00707194" w:rsidRDefault="004E3652" w:rsidP="004E3652">
      <w:pPr>
        <w:rPr>
          <w:lang w:val="en-GB"/>
        </w:rPr>
      </w:pPr>
    </w:p>
    <w:p w14:paraId="54248A51" w14:textId="77777777" w:rsidR="00612C99" w:rsidRPr="00707194" w:rsidRDefault="00612C99" w:rsidP="00612C99">
      <w:pPr>
        <w:rPr>
          <w:lang w:val="en-GB"/>
        </w:rPr>
      </w:pPr>
      <w:r w:rsidRPr="00707194">
        <w:rPr>
          <w:lang w:val="en-GB"/>
        </w:rPr>
        <w:t>Content as defined in product specific PCR-B document.</w:t>
      </w:r>
    </w:p>
    <w:p w14:paraId="077EC2CB" w14:textId="19C7F716" w:rsidR="00AD527E" w:rsidRPr="00707194" w:rsidRDefault="00AD527E">
      <w:pPr>
        <w:spacing w:line="240" w:lineRule="auto"/>
        <w:jc w:val="left"/>
        <w:rPr>
          <w:b/>
          <w:bCs/>
          <w:color w:val="17365D" w:themeColor="text2" w:themeShade="BF"/>
          <w:sz w:val="24"/>
          <w:szCs w:val="28"/>
          <w:lang w:val="en-GB"/>
        </w:rPr>
      </w:pPr>
      <w:r w:rsidRPr="00707194">
        <w:rPr>
          <w:lang w:val="en-GB"/>
        </w:rPr>
        <w:br w:type="page"/>
      </w:r>
    </w:p>
    <w:p w14:paraId="59F6B0D7" w14:textId="77777777" w:rsidR="003A2C5B" w:rsidRPr="00707194" w:rsidRDefault="003A2C5B" w:rsidP="003A2C5B">
      <w:pPr>
        <w:pStyle w:val="berschrift1"/>
        <w:ind w:left="426"/>
        <w:rPr>
          <w:lang w:val="en-GB"/>
        </w:rPr>
      </w:pPr>
      <w:bookmarkStart w:id="73" w:name="_Toc186797120"/>
      <w:bookmarkEnd w:id="11"/>
      <w:r w:rsidRPr="00707194">
        <w:rPr>
          <w:lang w:val="en-GB"/>
        </w:rPr>
        <w:lastRenderedPageBreak/>
        <w:t>LCA: Calculation rules</w:t>
      </w:r>
      <w:bookmarkEnd w:id="73"/>
    </w:p>
    <w:p w14:paraId="67EB1E6A" w14:textId="77777777" w:rsidR="003A2C5B" w:rsidRPr="00707194" w:rsidRDefault="003A2C5B" w:rsidP="003A2C5B">
      <w:pPr>
        <w:rPr>
          <w:lang w:val="en-GB"/>
        </w:rPr>
      </w:pPr>
    </w:p>
    <w:p w14:paraId="41FAC171" w14:textId="77777777" w:rsidR="003A2C5B" w:rsidRPr="00707194" w:rsidRDefault="003A2C5B" w:rsidP="00EE0569">
      <w:pPr>
        <w:pStyle w:val="berschrift2"/>
      </w:pPr>
      <w:bookmarkStart w:id="74" w:name="_Ref326570557"/>
      <w:bookmarkStart w:id="75" w:name="_Toc482174994"/>
      <w:bookmarkStart w:id="76" w:name="_Toc517348337"/>
      <w:bookmarkStart w:id="77" w:name="_Toc56768339"/>
      <w:bookmarkStart w:id="78" w:name="_Toc56768387"/>
      <w:bookmarkStart w:id="79" w:name="_Toc186797121"/>
      <w:bookmarkStart w:id="80" w:name="EPDEdit_3_1_dekl_Einheit_Intro"/>
      <w:bookmarkStart w:id="81" w:name="PCR_3_1_Deklarierte_Einheit"/>
      <w:proofErr w:type="spellStart"/>
      <w:r w:rsidRPr="00707194">
        <w:t>Declared</w:t>
      </w:r>
      <w:proofErr w:type="spellEnd"/>
      <w:r w:rsidRPr="00707194">
        <w:t xml:space="preserve"> </w:t>
      </w:r>
      <w:proofErr w:type="spellStart"/>
      <w:r w:rsidRPr="00707194">
        <w:t>unit</w:t>
      </w:r>
      <w:proofErr w:type="spellEnd"/>
      <w:r w:rsidRPr="00707194">
        <w:t xml:space="preserve">/ </w:t>
      </w:r>
      <w:bookmarkEnd w:id="74"/>
      <w:bookmarkEnd w:id="75"/>
      <w:proofErr w:type="spellStart"/>
      <w:r w:rsidRPr="00707194">
        <w:t>Functional</w:t>
      </w:r>
      <w:proofErr w:type="spellEnd"/>
      <w:r w:rsidRPr="00707194">
        <w:t xml:space="preserve"> </w:t>
      </w:r>
      <w:proofErr w:type="spellStart"/>
      <w:r w:rsidRPr="00707194">
        <w:t>unit</w:t>
      </w:r>
      <w:bookmarkEnd w:id="76"/>
      <w:bookmarkEnd w:id="77"/>
      <w:bookmarkEnd w:id="78"/>
      <w:bookmarkEnd w:id="79"/>
      <w:proofErr w:type="spellEnd"/>
    </w:p>
    <w:p w14:paraId="4BDBEC55" w14:textId="77777777" w:rsidR="003A2C5B" w:rsidRPr="00707194" w:rsidRDefault="003A2C5B" w:rsidP="003A2C5B">
      <w:pPr>
        <w:rPr>
          <w:lang w:val="en-GB"/>
        </w:rPr>
      </w:pPr>
    </w:p>
    <w:p w14:paraId="2A6DE2E5" w14:textId="27FE3844" w:rsidR="003A2C5B" w:rsidRDefault="003A2C5B" w:rsidP="003A2C5B">
      <w:pPr>
        <w:rPr>
          <w:lang w:val="en-GB"/>
        </w:rPr>
      </w:pPr>
      <w:r w:rsidRPr="00707194">
        <w:rPr>
          <w:lang w:val="en-GB"/>
        </w:rPr>
        <w:t>Content as defined in product specific PCR-B document.</w:t>
      </w:r>
    </w:p>
    <w:p w14:paraId="13D1FA5C" w14:textId="73616473" w:rsidR="00AB6642" w:rsidRPr="0068194B" w:rsidRDefault="00AB6642" w:rsidP="00AB6642">
      <w:pPr>
        <w:pStyle w:val="Beschriftung"/>
        <w:rPr>
          <w:lang w:val="en-GB"/>
        </w:rPr>
      </w:pPr>
      <w:bookmarkStart w:id="82" w:name="_Toc184976108"/>
      <w:bookmarkStart w:id="83" w:name="_Hlk184889406"/>
      <w:bookmarkStart w:id="84" w:name="_Toc517348338"/>
      <w:bookmarkStart w:id="85" w:name="_Toc56768340"/>
      <w:bookmarkStart w:id="86" w:name="_Toc56768388"/>
      <w:bookmarkEnd w:id="80"/>
      <w:bookmarkEnd w:id="81"/>
      <w:r>
        <w:t xml:space="preserve">Table </w:t>
      </w:r>
      <w:r>
        <w:fldChar w:fldCharType="begin"/>
      </w:r>
      <w:r>
        <w:instrText xml:space="preserve"> SEQ Table \* ARABIC </w:instrText>
      </w:r>
      <w:r>
        <w:fldChar w:fldCharType="separate"/>
      </w:r>
      <w:r w:rsidR="0072670E">
        <w:rPr>
          <w:noProof/>
        </w:rPr>
        <w:t>5</w:t>
      </w:r>
      <w:r>
        <w:fldChar w:fldCharType="end"/>
      </w:r>
      <w:r w:rsidRPr="0068194B">
        <w:rPr>
          <w:lang w:val="en-GB"/>
        </w:rPr>
        <w:t xml:space="preserve">: </w:t>
      </w:r>
      <w:r>
        <w:rPr>
          <w:lang w:val="en-GB"/>
        </w:rPr>
        <w:t>Declared unit</w:t>
      </w:r>
      <w:bookmarkEnd w:id="82"/>
      <w:r>
        <w:rPr>
          <w:lang w:val="en-GB"/>
        </w:rPr>
        <w:t xml:space="preserve"> </w:t>
      </w:r>
    </w:p>
    <w:tbl>
      <w:tblPr>
        <w:tblStyle w:val="Tabellenraster"/>
        <w:tblW w:w="10053" w:type="dxa"/>
        <w:tblLook w:val="04A0" w:firstRow="1" w:lastRow="0" w:firstColumn="1" w:lastColumn="0" w:noHBand="0" w:noVBand="1"/>
      </w:tblPr>
      <w:tblGrid>
        <w:gridCol w:w="3351"/>
        <w:gridCol w:w="3351"/>
        <w:gridCol w:w="3351"/>
      </w:tblGrid>
      <w:tr w:rsidR="00322A60" w:rsidRPr="0068194B" w14:paraId="42A741CF" w14:textId="77777777" w:rsidTr="00825D6F">
        <w:tc>
          <w:tcPr>
            <w:tcW w:w="3351" w:type="dxa"/>
            <w:shd w:val="clear" w:color="auto" w:fill="C6D9F1" w:themeFill="text2" w:themeFillTint="33"/>
            <w:vAlign w:val="center"/>
          </w:tcPr>
          <w:p w14:paraId="254AC075" w14:textId="77777777" w:rsidR="00322A60" w:rsidRPr="0068194B" w:rsidRDefault="00322A60" w:rsidP="0015158D">
            <w:pPr>
              <w:rPr>
                <w:u w:val="single"/>
                <w:lang w:val="en-GB"/>
              </w:rPr>
            </w:pPr>
            <w:r>
              <w:rPr>
                <w:b/>
                <w:color w:val="000000" w:themeColor="text1"/>
                <w:lang w:val="en-GB"/>
              </w:rPr>
              <w:t>characterization</w:t>
            </w:r>
          </w:p>
        </w:tc>
        <w:tc>
          <w:tcPr>
            <w:tcW w:w="3351" w:type="dxa"/>
            <w:shd w:val="clear" w:color="auto" w:fill="C6D9F1" w:themeFill="text2" w:themeFillTint="33"/>
            <w:vAlign w:val="center"/>
          </w:tcPr>
          <w:p w14:paraId="3FC61B9A" w14:textId="77777777" w:rsidR="00322A60" w:rsidRPr="0068194B" w:rsidRDefault="00322A60" w:rsidP="0015158D">
            <w:pPr>
              <w:rPr>
                <w:u w:val="single"/>
                <w:lang w:val="en-GB"/>
              </w:rPr>
            </w:pPr>
            <w:r>
              <w:rPr>
                <w:b/>
                <w:color w:val="000000" w:themeColor="text1"/>
                <w:lang w:val="en-GB"/>
              </w:rPr>
              <w:t>value</w:t>
            </w:r>
          </w:p>
        </w:tc>
        <w:tc>
          <w:tcPr>
            <w:tcW w:w="3351" w:type="dxa"/>
            <w:shd w:val="clear" w:color="auto" w:fill="C6D9F1" w:themeFill="text2" w:themeFillTint="33"/>
            <w:vAlign w:val="center"/>
          </w:tcPr>
          <w:p w14:paraId="2E1DA748" w14:textId="77777777" w:rsidR="00322A60" w:rsidRPr="0068194B" w:rsidRDefault="00322A60" w:rsidP="0015158D">
            <w:pPr>
              <w:rPr>
                <w:u w:val="single"/>
                <w:lang w:val="en-GB"/>
              </w:rPr>
            </w:pPr>
            <w:r>
              <w:rPr>
                <w:b/>
                <w:color w:val="000000" w:themeColor="text1"/>
                <w:lang w:val="en-GB"/>
              </w:rPr>
              <w:t>unit</w:t>
            </w:r>
          </w:p>
        </w:tc>
      </w:tr>
      <w:tr w:rsidR="00322A60" w:rsidRPr="0068194B" w14:paraId="148054F1" w14:textId="77777777" w:rsidTr="00825D6F">
        <w:tc>
          <w:tcPr>
            <w:tcW w:w="3351" w:type="dxa"/>
            <w:shd w:val="clear" w:color="auto" w:fill="auto"/>
            <w:vAlign w:val="center"/>
          </w:tcPr>
          <w:p w14:paraId="25947512" w14:textId="77777777" w:rsidR="00322A60" w:rsidRPr="0068194B" w:rsidRDefault="00322A60" w:rsidP="0015158D">
            <w:pPr>
              <w:rPr>
                <w:u w:val="single"/>
                <w:lang w:val="en-GB"/>
              </w:rPr>
            </w:pPr>
            <w:r>
              <w:rPr>
                <w:lang w:val="en-GB"/>
              </w:rPr>
              <w:t>declared unit</w:t>
            </w:r>
          </w:p>
        </w:tc>
        <w:tc>
          <w:tcPr>
            <w:tcW w:w="3351" w:type="dxa"/>
            <w:shd w:val="clear" w:color="auto" w:fill="auto"/>
            <w:vAlign w:val="center"/>
          </w:tcPr>
          <w:p w14:paraId="4B5C0955" w14:textId="77777777" w:rsidR="00322A60" w:rsidRPr="0068194B" w:rsidRDefault="00322A60" w:rsidP="0015158D">
            <w:pPr>
              <w:rPr>
                <w:u w:val="single"/>
                <w:lang w:val="en-GB"/>
              </w:rPr>
            </w:pPr>
            <w:r w:rsidRPr="00896AA1">
              <w:rPr>
                <w:lang w:val="en-GB"/>
              </w:rPr>
              <w:t>1</w:t>
            </w:r>
          </w:p>
        </w:tc>
        <w:tc>
          <w:tcPr>
            <w:tcW w:w="3351" w:type="dxa"/>
            <w:shd w:val="clear" w:color="auto" w:fill="auto"/>
            <w:vAlign w:val="center"/>
          </w:tcPr>
          <w:p w14:paraId="24DEDAE5" w14:textId="77777777" w:rsidR="00322A60" w:rsidRPr="0068194B" w:rsidRDefault="00322A60" w:rsidP="0015158D">
            <w:pPr>
              <w:rPr>
                <w:u w:val="single"/>
                <w:lang w:val="en-GB"/>
              </w:rPr>
            </w:pPr>
            <w:r w:rsidRPr="00896AA1">
              <w:rPr>
                <w:lang w:val="en-GB"/>
              </w:rPr>
              <w:t>m</w:t>
            </w:r>
            <w:r w:rsidRPr="00896AA1">
              <w:rPr>
                <w:vertAlign w:val="superscript"/>
                <w:lang w:val="en-GB"/>
              </w:rPr>
              <w:t>3</w:t>
            </w:r>
          </w:p>
        </w:tc>
      </w:tr>
      <w:tr w:rsidR="00322A60" w:rsidRPr="0068194B" w14:paraId="1BB39E61" w14:textId="77777777" w:rsidTr="00825D6F">
        <w:tc>
          <w:tcPr>
            <w:tcW w:w="3351" w:type="dxa"/>
            <w:shd w:val="clear" w:color="auto" w:fill="auto"/>
            <w:vAlign w:val="center"/>
          </w:tcPr>
          <w:p w14:paraId="1A475B8C" w14:textId="77777777" w:rsidR="00322A60" w:rsidRDefault="00322A60" w:rsidP="0015158D">
            <w:pPr>
              <w:rPr>
                <w:lang w:val="en-GB"/>
              </w:rPr>
            </w:pPr>
            <w:r>
              <w:rPr>
                <w:lang w:val="en-GB"/>
              </w:rPr>
              <w:t>Bulk density</w:t>
            </w:r>
            <w:r w:rsidRPr="00BA3ABA">
              <w:rPr>
                <w:vertAlign w:val="superscript"/>
                <w:lang w:val="en-GB"/>
              </w:rPr>
              <w:t>1)</w:t>
            </w:r>
          </w:p>
        </w:tc>
        <w:tc>
          <w:tcPr>
            <w:tcW w:w="3351" w:type="dxa"/>
            <w:shd w:val="clear" w:color="auto" w:fill="auto"/>
            <w:vAlign w:val="center"/>
          </w:tcPr>
          <w:p w14:paraId="3E8FD3F7" w14:textId="77777777" w:rsidR="00322A60" w:rsidRPr="00896AA1" w:rsidRDefault="00322A60" w:rsidP="0015158D">
            <w:pPr>
              <w:rPr>
                <w:lang w:val="en-GB"/>
              </w:rPr>
            </w:pPr>
          </w:p>
        </w:tc>
        <w:tc>
          <w:tcPr>
            <w:tcW w:w="3351" w:type="dxa"/>
            <w:shd w:val="clear" w:color="auto" w:fill="auto"/>
            <w:vAlign w:val="center"/>
          </w:tcPr>
          <w:p w14:paraId="2EC376DC" w14:textId="77777777" w:rsidR="00322A60" w:rsidRPr="00896AA1" w:rsidRDefault="00322A60" w:rsidP="0015158D">
            <w:pPr>
              <w:rPr>
                <w:lang w:val="en-GB"/>
              </w:rPr>
            </w:pPr>
            <w:r>
              <w:rPr>
                <w:u w:val="single"/>
                <w:lang w:val="de-CH"/>
              </w:rPr>
              <w:t>kg/m</w:t>
            </w:r>
            <w:r w:rsidRPr="00C05BEC">
              <w:rPr>
                <w:u w:val="single"/>
                <w:vertAlign w:val="superscript"/>
                <w:lang w:val="de-CH"/>
              </w:rPr>
              <w:t>2</w:t>
            </w:r>
          </w:p>
        </w:tc>
      </w:tr>
      <w:tr w:rsidR="00322A60" w:rsidRPr="0068194B" w14:paraId="29DB144B" w14:textId="77777777" w:rsidTr="00825D6F">
        <w:tc>
          <w:tcPr>
            <w:tcW w:w="3351" w:type="dxa"/>
            <w:shd w:val="clear" w:color="auto" w:fill="auto"/>
            <w:vAlign w:val="center"/>
          </w:tcPr>
          <w:p w14:paraId="54CFBB84" w14:textId="77777777" w:rsidR="00322A60" w:rsidRPr="0068194B" w:rsidRDefault="00322A60" w:rsidP="0015158D">
            <w:pPr>
              <w:rPr>
                <w:u w:val="single"/>
                <w:lang w:val="en-GB"/>
              </w:rPr>
            </w:pPr>
            <w:r>
              <w:rPr>
                <w:lang w:val="en-GB"/>
              </w:rPr>
              <w:t>Weight</w:t>
            </w:r>
            <w:r w:rsidRPr="00956D16">
              <w:rPr>
                <w:lang w:val="en-GB"/>
              </w:rPr>
              <w:t xml:space="preserve"> for conversion into kg      </w:t>
            </w:r>
          </w:p>
        </w:tc>
        <w:tc>
          <w:tcPr>
            <w:tcW w:w="3351" w:type="dxa"/>
            <w:shd w:val="clear" w:color="auto" w:fill="auto"/>
            <w:vAlign w:val="center"/>
          </w:tcPr>
          <w:p w14:paraId="40598D59" w14:textId="77777777" w:rsidR="00322A60" w:rsidRPr="0068194B" w:rsidRDefault="00322A60" w:rsidP="0015158D">
            <w:pPr>
              <w:rPr>
                <w:u w:val="single"/>
                <w:lang w:val="en-GB"/>
              </w:rPr>
            </w:pPr>
          </w:p>
        </w:tc>
        <w:tc>
          <w:tcPr>
            <w:tcW w:w="3351" w:type="dxa"/>
            <w:shd w:val="clear" w:color="auto" w:fill="auto"/>
            <w:vAlign w:val="center"/>
          </w:tcPr>
          <w:p w14:paraId="4690535E" w14:textId="77777777" w:rsidR="00322A60" w:rsidRPr="0068194B" w:rsidRDefault="00322A60" w:rsidP="0015158D">
            <w:pPr>
              <w:rPr>
                <w:u w:val="single"/>
                <w:lang w:val="en-GB"/>
              </w:rPr>
            </w:pPr>
            <w:r>
              <w:rPr>
                <w:u w:val="single"/>
                <w:lang w:val="en-GB"/>
              </w:rPr>
              <w:t>kg</w:t>
            </w:r>
          </w:p>
        </w:tc>
      </w:tr>
    </w:tbl>
    <w:p w14:paraId="54A63E3D" w14:textId="77777777" w:rsidR="00322A60" w:rsidRPr="0068194B" w:rsidRDefault="00322A60" w:rsidP="00322A60">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bookmarkEnd w:id="83"/>
    <w:p w14:paraId="08AE7E75" w14:textId="77777777" w:rsidR="00322A60" w:rsidRDefault="00322A60" w:rsidP="00322A60">
      <w:pPr>
        <w:rPr>
          <w:lang w:val="en-GB"/>
        </w:rPr>
      </w:pPr>
    </w:p>
    <w:p w14:paraId="29360F3E" w14:textId="0475F561" w:rsidR="00322A60" w:rsidRPr="0068194B" w:rsidRDefault="00A51AC9" w:rsidP="00A51AC9">
      <w:pPr>
        <w:pStyle w:val="Beschriftung"/>
        <w:rPr>
          <w:lang w:val="en-GB"/>
        </w:rPr>
      </w:pPr>
      <w:bookmarkStart w:id="87" w:name="_Toc184915701"/>
      <w:bookmarkStart w:id="88" w:name="_Toc184976109"/>
      <w:r>
        <w:t xml:space="preserve">Table </w:t>
      </w:r>
      <w:r>
        <w:fldChar w:fldCharType="begin"/>
      </w:r>
      <w:r>
        <w:instrText xml:space="preserve"> SEQ Table \* ARABIC </w:instrText>
      </w:r>
      <w:r>
        <w:fldChar w:fldCharType="separate"/>
      </w:r>
      <w:r w:rsidR="0072670E">
        <w:rPr>
          <w:noProof/>
        </w:rPr>
        <w:t>6</w:t>
      </w:r>
      <w:r>
        <w:fldChar w:fldCharType="end"/>
      </w:r>
      <w:r w:rsidR="00322A60" w:rsidRPr="0068194B">
        <w:rPr>
          <w:lang w:val="en-GB"/>
        </w:rPr>
        <w:t xml:space="preserve">: </w:t>
      </w:r>
      <w:r w:rsidR="00322A60">
        <w:rPr>
          <w:lang w:val="en-GB"/>
        </w:rPr>
        <w:t>Functional unit</w:t>
      </w:r>
      <w:bookmarkEnd w:id="87"/>
      <w:bookmarkEnd w:id="88"/>
      <w:r w:rsidR="00322A60">
        <w:rPr>
          <w:lang w:val="en-GB"/>
        </w:rPr>
        <w:t xml:space="preserve"> </w:t>
      </w:r>
    </w:p>
    <w:tbl>
      <w:tblPr>
        <w:tblStyle w:val="Tabellenraster"/>
        <w:tblW w:w="10053" w:type="dxa"/>
        <w:tblLook w:val="04A0" w:firstRow="1" w:lastRow="0" w:firstColumn="1" w:lastColumn="0" w:noHBand="0" w:noVBand="1"/>
      </w:tblPr>
      <w:tblGrid>
        <w:gridCol w:w="3351"/>
        <w:gridCol w:w="3351"/>
        <w:gridCol w:w="3351"/>
      </w:tblGrid>
      <w:tr w:rsidR="00322A60" w:rsidRPr="0068194B" w14:paraId="501E60D1" w14:textId="77777777" w:rsidTr="00825D6F">
        <w:tc>
          <w:tcPr>
            <w:tcW w:w="3351" w:type="dxa"/>
            <w:shd w:val="clear" w:color="auto" w:fill="C6D9F1" w:themeFill="text2" w:themeFillTint="33"/>
            <w:vAlign w:val="center"/>
          </w:tcPr>
          <w:p w14:paraId="30A6A099" w14:textId="77777777" w:rsidR="00322A60" w:rsidRPr="0068194B" w:rsidRDefault="00322A60" w:rsidP="0015158D">
            <w:pPr>
              <w:rPr>
                <w:u w:val="single"/>
                <w:lang w:val="en-GB"/>
              </w:rPr>
            </w:pPr>
            <w:r>
              <w:rPr>
                <w:b/>
                <w:color w:val="000000" w:themeColor="text1"/>
                <w:lang w:val="en-GB"/>
              </w:rPr>
              <w:t>characterization</w:t>
            </w:r>
          </w:p>
        </w:tc>
        <w:tc>
          <w:tcPr>
            <w:tcW w:w="3351" w:type="dxa"/>
            <w:shd w:val="clear" w:color="auto" w:fill="C6D9F1" w:themeFill="text2" w:themeFillTint="33"/>
            <w:vAlign w:val="center"/>
          </w:tcPr>
          <w:p w14:paraId="036BD165" w14:textId="77777777" w:rsidR="00322A60" w:rsidRPr="0068194B" w:rsidRDefault="00322A60" w:rsidP="0015158D">
            <w:pPr>
              <w:rPr>
                <w:u w:val="single"/>
                <w:lang w:val="en-GB"/>
              </w:rPr>
            </w:pPr>
            <w:r>
              <w:rPr>
                <w:b/>
                <w:color w:val="000000" w:themeColor="text1"/>
                <w:lang w:val="en-GB"/>
              </w:rPr>
              <w:t>value</w:t>
            </w:r>
          </w:p>
        </w:tc>
        <w:tc>
          <w:tcPr>
            <w:tcW w:w="3351" w:type="dxa"/>
            <w:shd w:val="clear" w:color="auto" w:fill="C6D9F1" w:themeFill="text2" w:themeFillTint="33"/>
            <w:vAlign w:val="center"/>
          </w:tcPr>
          <w:p w14:paraId="5A4CD1ED" w14:textId="77777777" w:rsidR="00322A60" w:rsidRPr="0068194B" w:rsidRDefault="00322A60" w:rsidP="0015158D">
            <w:pPr>
              <w:rPr>
                <w:u w:val="single"/>
                <w:lang w:val="en-GB"/>
              </w:rPr>
            </w:pPr>
            <w:r>
              <w:rPr>
                <w:b/>
                <w:color w:val="000000" w:themeColor="text1"/>
                <w:lang w:val="en-GB"/>
              </w:rPr>
              <w:t>unit</w:t>
            </w:r>
          </w:p>
        </w:tc>
      </w:tr>
      <w:tr w:rsidR="00322A60" w:rsidRPr="0068194B" w14:paraId="1EABB462" w14:textId="77777777" w:rsidTr="00825D6F">
        <w:tc>
          <w:tcPr>
            <w:tcW w:w="3351" w:type="dxa"/>
            <w:shd w:val="clear" w:color="auto" w:fill="auto"/>
            <w:vAlign w:val="center"/>
          </w:tcPr>
          <w:p w14:paraId="38750519" w14:textId="77777777" w:rsidR="00322A60" w:rsidRPr="0068194B" w:rsidRDefault="00322A60" w:rsidP="0015158D">
            <w:pPr>
              <w:rPr>
                <w:u w:val="single"/>
                <w:lang w:val="en-GB"/>
              </w:rPr>
            </w:pPr>
            <w:r>
              <w:rPr>
                <w:lang w:val="en-GB"/>
              </w:rPr>
              <w:t>functional unit</w:t>
            </w:r>
          </w:p>
        </w:tc>
        <w:tc>
          <w:tcPr>
            <w:tcW w:w="3351" w:type="dxa"/>
            <w:shd w:val="clear" w:color="auto" w:fill="auto"/>
            <w:vAlign w:val="center"/>
          </w:tcPr>
          <w:p w14:paraId="7C515B62" w14:textId="77777777" w:rsidR="00322A60" w:rsidRPr="0068194B" w:rsidRDefault="00322A60" w:rsidP="0015158D">
            <w:pPr>
              <w:rPr>
                <w:u w:val="single"/>
                <w:lang w:val="en-GB"/>
              </w:rPr>
            </w:pPr>
            <w:r w:rsidRPr="00896AA1">
              <w:rPr>
                <w:lang w:val="en-GB"/>
              </w:rPr>
              <w:t>1</w:t>
            </w:r>
          </w:p>
        </w:tc>
        <w:tc>
          <w:tcPr>
            <w:tcW w:w="3351" w:type="dxa"/>
            <w:shd w:val="clear" w:color="auto" w:fill="auto"/>
            <w:vAlign w:val="center"/>
          </w:tcPr>
          <w:p w14:paraId="582BAD7F" w14:textId="77777777" w:rsidR="00322A60" w:rsidRPr="0068194B" w:rsidRDefault="00322A60" w:rsidP="0015158D">
            <w:pPr>
              <w:rPr>
                <w:u w:val="single"/>
                <w:lang w:val="en-GB"/>
              </w:rPr>
            </w:pPr>
            <w:r w:rsidRPr="00896AA1">
              <w:rPr>
                <w:lang w:val="en-GB"/>
              </w:rPr>
              <w:t>m</w:t>
            </w:r>
            <w:r w:rsidRPr="00896AA1">
              <w:rPr>
                <w:vertAlign w:val="superscript"/>
                <w:lang w:val="en-GB"/>
              </w:rPr>
              <w:t>3</w:t>
            </w:r>
          </w:p>
        </w:tc>
      </w:tr>
      <w:tr w:rsidR="00322A60" w:rsidRPr="0068194B" w14:paraId="47B88254" w14:textId="77777777" w:rsidTr="00825D6F">
        <w:tc>
          <w:tcPr>
            <w:tcW w:w="3351" w:type="dxa"/>
            <w:shd w:val="clear" w:color="auto" w:fill="auto"/>
            <w:vAlign w:val="center"/>
          </w:tcPr>
          <w:p w14:paraId="3C33E5E0" w14:textId="77777777" w:rsidR="00322A60" w:rsidRDefault="00322A60" w:rsidP="0015158D">
            <w:pPr>
              <w:rPr>
                <w:lang w:val="en-GB"/>
              </w:rPr>
            </w:pPr>
            <w:r>
              <w:rPr>
                <w:lang w:val="en-GB"/>
              </w:rPr>
              <w:t>Bulk density</w:t>
            </w:r>
            <w:r w:rsidRPr="00BA3ABA">
              <w:rPr>
                <w:vertAlign w:val="superscript"/>
                <w:lang w:val="en-GB"/>
              </w:rPr>
              <w:t>1)</w:t>
            </w:r>
          </w:p>
        </w:tc>
        <w:tc>
          <w:tcPr>
            <w:tcW w:w="3351" w:type="dxa"/>
            <w:shd w:val="clear" w:color="auto" w:fill="auto"/>
            <w:vAlign w:val="center"/>
          </w:tcPr>
          <w:p w14:paraId="2E0686C9" w14:textId="77777777" w:rsidR="00322A60" w:rsidRPr="00896AA1" w:rsidRDefault="00322A60" w:rsidP="0015158D">
            <w:pPr>
              <w:rPr>
                <w:lang w:val="en-GB"/>
              </w:rPr>
            </w:pPr>
          </w:p>
        </w:tc>
        <w:tc>
          <w:tcPr>
            <w:tcW w:w="3351" w:type="dxa"/>
            <w:shd w:val="clear" w:color="auto" w:fill="auto"/>
            <w:vAlign w:val="center"/>
          </w:tcPr>
          <w:p w14:paraId="4B6DA0A4" w14:textId="77777777" w:rsidR="00322A60" w:rsidRPr="00896AA1" w:rsidRDefault="00322A60" w:rsidP="0015158D">
            <w:pPr>
              <w:rPr>
                <w:lang w:val="en-GB"/>
              </w:rPr>
            </w:pPr>
            <w:r>
              <w:rPr>
                <w:u w:val="single"/>
                <w:lang w:val="de-CH"/>
              </w:rPr>
              <w:t>kg/m</w:t>
            </w:r>
            <w:r w:rsidRPr="00C05BEC">
              <w:rPr>
                <w:u w:val="single"/>
                <w:vertAlign w:val="superscript"/>
                <w:lang w:val="de-CH"/>
              </w:rPr>
              <w:t>2</w:t>
            </w:r>
          </w:p>
        </w:tc>
      </w:tr>
      <w:tr w:rsidR="00322A60" w:rsidRPr="0068194B" w14:paraId="04C94D72" w14:textId="77777777" w:rsidTr="00825D6F">
        <w:tc>
          <w:tcPr>
            <w:tcW w:w="3351" w:type="dxa"/>
            <w:shd w:val="clear" w:color="auto" w:fill="auto"/>
            <w:vAlign w:val="center"/>
          </w:tcPr>
          <w:p w14:paraId="0C6CA6B0" w14:textId="77777777" w:rsidR="00322A60" w:rsidRPr="0068194B" w:rsidRDefault="00322A60" w:rsidP="0015158D">
            <w:pPr>
              <w:rPr>
                <w:u w:val="single"/>
                <w:lang w:val="en-GB"/>
              </w:rPr>
            </w:pPr>
            <w:r>
              <w:rPr>
                <w:lang w:val="en-GB"/>
              </w:rPr>
              <w:t>Weight</w:t>
            </w:r>
            <w:r w:rsidRPr="00956D16">
              <w:rPr>
                <w:lang w:val="en-GB"/>
              </w:rPr>
              <w:t xml:space="preserve"> for conversion into kg      </w:t>
            </w:r>
          </w:p>
        </w:tc>
        <w:tc>
          <w:tcPr>
            <w:tcW w:w="3351" w:type="dxa"/>
            <w:shd w:val="clear" w:color="auto" w:fill="auto"/>
            <w:vAlign w:val="center"/>
          </w:tcPr>
          <w:p w14:paraId="3F435D11" w14:textId="77777777" w:rsidR="00322A60" w:rsidRPr="0068194B" w:rsidRDefault="00322A60" w:rsidP="0015158D">
            <w:pPr>
              <w:rPr>
                <w:u w:val="single"/>
                <w:lang w:val="en-GB"/>
              </w:rPr>
            </w:pPr>
          </w:p>
        </w:tc>
        <w:tc>
          <w:tcPr>
            <w:tcW w:w="3351" w:type="dxa"/>
            <w:shd w:val="clear" w:color="auto" w:fill="auto"/>
            <w:vAlign w:val="center"/>
          </w:tcPr>
          <w:p w14:paraId="165638AF" w14:textId="77777777" w:rsidR="00322A60" w:rsidRPr="0068194B" w:rsidRDefault="00322A60" w:rsidP="0015158D">
            <w:pPr>
              <w:rPr>
                <w:u w:val="single"/>
                <w:lang w:val="en-GB"/>
              </w:rPr>
            </w:pPr>
            <w:r>
              <w:rPr>
                <w:u w:val="single"/>
                <w:lang w:val="en-GB"/>
              </w:rPr>
              <w:t>kg</w:t>
            </w:r>
          </w:p>
        </w:tc>
      </w:tr>
    </w:tbl>
    <w:p w14:paraId="39ACC6E9" w14:textId="77777777" w:rsidR="00322A60" w:rsidRPr="0068194B" w:rsidRDefault="00322A60" w:rsidP="00322A60">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p w14:paraId="711DA455" w14:textId="77777777" w:rsidR="00635D98" w:rsidRDefault="00635D98">
      <w:pPr>
        <w:spacing w:line="240" w:lineRule="auto"/>
        <w:jc w:val="left"/>
        <w:rPr>
          <w:rFonts w:eastAsia="Times New Roman" w:cstheme="minorHAnsi"/>
          <w:b/>
          <w:color w:val="17365D" w:themeColor="text2" w:themeShade="BF"/>
          <w:sz w:val="22"/>
          <w:lang w:val="en-GB" w:bidi="de-DE"/>
        </w:rPr>
      </w:pPr>
      <w:r>
        <w:rPr>
          <w:lang w:val="en-GB"/>
        </w:rPr>
        <w:br w:type="page"/>
      </w:r>
    </w:p>
    <w:p w14:paraId="3781BE4B" w14:textId="5282705E" w:rsidR="003A2C5B" w:rsidRPr="00707194" w:rsidRDefault="003A2C5B" w:rsidP="00EE0569">
      <w:pPr>
        <w:pStyle w:val="berschrift2"/>
      </w:pPr>
      <w:bookmarkStart w:id="89" w:name="_Toc186797122"/>
      <w:r w:rsidRPr="00707194">
        <w:lastRenderedPageBreak/>
        <w:t xml:space="preserve">System </w:t>
      </w:r>
      <w:proofErr w:type="spellStart"/>
      <w:r w:rsidRPr="00707194">
        <w:t>boundary</w:t>
      </w:r>
      <w:bookmarkEnd w:id="84"/>
      <w:bookmarkEnd w:id="85"/>
      <w:bookmarkEnd w:id="86"/>
      <w:bookmarkEnd w:id="89"/>
      <w:proofErr w:type="spellEnd"/>
    </w:p>
    <w:p w14:paraId="076E1BE4" w14:textId="77777777" w:rsidR="003A2C5B" w:rsidRPr="00707194" w:rsidRDefault="003A2C5B" w:rsidP="003A2C5B">
      <w:pPr>
        <w:rPr>
          <w:lang w:val="en-GB"/>
        </w:rPr>
      </w:pPr>
    </w:p>
    <w:p w14:paraId="54A63A04" w14:textId="77777777" w:rsidR="003A2C5B" w:rsidRPr="00707194" w:rsidRDefault="003A2C5B" w:rsidP="003A2C5B">
      <w:pPr>
        <w:rPr>
          <w:lang w:val="en-GB"/>
        </w:rPr>
      </w:pPr>
      <w:r w:rsidRPr="00707194">
        <w:rPr>
          <w:lang w:val="en-GB"/>
        </w:rPr>
        <w:t>Content as defined in product specific PCR-B document.</w:t>
      </w:r>
    </w:p>
    <w:p w14:paraId="57233AB3" w14:textId="080C8898" w:rsidR="003A2C5B" w:rsidRPr="00707194" w:rsidRDefault="003A2C5B" w:rsidP="003A2C5B">
      <w:pPr>
        <w:spacing w:line="240" w:lineRule="auto"/>
        <w:jc w:val="left"/>
        <w:rPr>
          <w:b/>
          <w:bCs/>
          <w:color w:val="17365D" w:themeColor="text2" w:themeShade="BF"/>
          <w:szCs w:val="18"/>
          <w:lang w:val="en-GB"/>
        </w:rPr>
      </w:pPr>
    </w:p>
    <w:p w14:paraId="7D8FDAF6" w14:textId="0EB2069D" w:rsidR="003A2C5B" w:rsidRPr="00707194" w:rsidRDefault="00A51AC9" w:rsidP="007A38ED">
      <w:pPr>
        <w:pStyle w:val="Beschriftung"/>
        <w:rPr>
          <w:lang w:val="en-GB"/>
        </w:rPr>
      </w:pPr>
      <w:bookmarkStart w:id="90" w:name="_Ref485718600"/>
      <w:bookmarkStart w:id="91" w:name="_Toc184976110"/>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7</w:t>
      </w:r>
      <w:r>
        <w:fldChar w:fldCharType="end"/>
      </w:r>
      <w:bookmarkEnd w:id="90"/>
      <w:r w:rsidR="003A2C5B" w:rsidRPr="00707194">
        <w:rPr>
          <w:lang w:val="en-GB"/>
        </w:rPr>
        <w:t>: Declared life cycle stages</w:t>
      </w:r>
      <w:bookmarkEnd w:id="91"/>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3A2C5B" w:rsidRPr="00733ABC" w14:paraId="1D4D5D38" w14:textId="77777777" w:rsidTr="00A44AF8">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D00BD3"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626C40" w14:textId="77777777" w:rsidR="003A2C5B" w:rsidRPr="00707194" w:rsidRDefault="003A2C5B" w:rsidP="00A44AF8">
            <w:pPr>
              <w:rPr>
                <w:b/>
                <w:color w:val="17365D" w:themeColor="text2" w:themeShade="BF"/>
                <w:lang w:val="en-GB" w:eastAsia="de-DE"/>
              </w:rPr>
            </w:pPr>
            <w:r w:rsidRPr="00707194">
              <w:rPr>
                <w:b/>
                <w:color w:val="17365D" w:themeColor="text2" w:themeShade="BF"/>
                <w:lang w:val="en-GB"/>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DFC1D9"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1C5934"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9702A5" w14:textId="77777777" w:rsidR="003A2C5B" w:rsidRPr="00707194" w:rsidRDefault="003A2C5B" w:rsidP="00A44AF8">
            <w:pPr>
              <w:jc w:val="left"/>
              <w:rPr>
                <w:b/>
                <w:color w:val="17365D" w:themeColor="text2" w:themeShade="BF"/>
                <w:szCs w:val="18"/>
                <w:lang w:val="en-GB" w:eastAsia="de-DE"/>
              </w:rPr>
            </w:pPr>
            <w:r w:rsidRPr="00707194">
              <w:rPr>
                <w:b/>
                <w:color w:val="17365D" w:themeColor="text2" w:themeShade="BF"/>
                <w:lang w:val="en-GB"/>
              </w:rPr>
              <w:t>BENEFITS</w:t>
            </w:r>
            <w:r w:rsidRPr="00707194">
              <w:rPr>
                <w:b/>
                <w:color w:val="17365D" w:themeColor="text2" w:themeShade="BF"/>
                <w:lang w:val="en-GB"/>
              </w:rPr>
              <w:br/>
              <w:t xml:space="preserve">AND LOADS </w:t>
            </w:r>
            <w:r w:rsidRPr="00707194">
              <w:rPr>
                <w:b/>
                <w:color w:val="17365D" w:themeColor="text2" w:themeShade="BF"/>
                <w:sz w:val="16"/>
                <w:lang w:val="en-GB"/>
              </w:rPr>
              <w:t>BEYOND THE SYSTEM BOUNDARIES</w:t>
            </w:r>
          </w:p>
        </w:tc>
      </w:tr>
      <w:tr w:rsidR="003A2C5B" w:rsidRPr="00707194" w14:paraId="215E3DD2" w14:textId="77777777" w:rsidTr="00A44AF8">
        <w:tc>
          <w:tcPr>
            <w:tcW w:w="508" w:type="dxa"/>
            <w:tcBorders>
              <w:top w:val="single" w:sz="4" w:space="0" w:color="auto"/>
              <w:left w:val="single" w:sz="4" w:space="0" w:color="auto"/>
              <w:bottom w:val="single" w:sz="4" w:space="0" w:color="auto"/>
              <w:right w:val="single" w:sz="4" w:space="0" w:color="auto"/>
            </w:tcBorders>
            <w:hideMark/>
          </w:tcPr>
          <w:p w14:paraId="3BFDE8B0" w14:textId="77777777" w:rsidR="003A2C5B" w:rsidRPr="00707194" w:rsidRDefault="003A2C5B" w:rsidP="00A44AF8">
            <w:pPr>
              <w:rPr>
                <w:lang w:val="en-GB" w:eastAsia="de-DE"/>
              </w:rPr>
            </w:pPr>
            <w:r w:rsidRPr="00707194">
              <w:rPr>
                <w:lang w:val="en-GB"/>
              </w:rPr>
              <w:t>A1</w:t>
            </w:r>
          </w:p>
        </w:tc>
        <w:tc>
          <w:tcPr>
            <w:tcW w:w="508" w:type="dxa"/>
            <w:tcBorders>
              <w:top w:val="single" w:sz="4" w:space="0" w:color="auto"/>
              <w:left w:val="single" w:sz="4" w:space="0" w:color="auto"/>
              <w:bottom w:val="single" w:sz="4" w:space="0" w:color="auto"/>
              <w:right w:val="single" w:sz="4" w:space="0" w:color="auto"/>
            </w:tcBorders>
            <w:hideMark/>
          </w:tcPr>
          <w:p w14:paraId="16D47C62" w14:textId="77777777" w:rsidR="003A2C5B" w:rsidRPr="00707194" w:rsidRDefault="003A2C5B" w:rsidP="00A44AF8">
            <w:pPr>
              <w:rPr>
                <w:lang w:val="en-GB" w:eastAsia="de-DE"/>
              </w:rPr>
            </w:pPr>
            <w:r w:rsidRPr="00707194">
              <w:rPr>
                <w:lang w:val="en-GB"/>
              </w:rPr>
              <w:t>A2</w:t>
            </w:r>
          </w:p>
        </w:tc>
        <w:tc>
          <w:tcPr>
            <w:tcW w:w="510" w:type="dxa"/>
            <w:tcBorders>
              <w:top w:val="single" w:sz="4" w:space="0" w:color="auto"/>
              <w:left w:val="single" w:sz="4" w:space="0" w:color="auto"/>
              <w:bottom w:val="single" w:sz="4" w:space="0" w:color="auto"/>
              <w:right w:val="single" w:sz="4" w:space="0" w:color="auto"/>
            </w:tcBorders>
            <w:hideMark/>
          </w:tcPr>
          <w:p w14:paraId="70B48A46" w14:textId="77777777" w:rsidR="003A2C5B" w:rsidRPr="00707194" w:rsidRDefault="003A2C5B" w:rsidP="00A44AF8">
            <w:pPr>
              <w:rPr>
                <w:lang w:val="en-GB" w:eastAsia="de-DE"/>
              </w:rPr>
            </w:pPr>
            <w:r w:rsidRPr="00707194">
              <w:rPr>
                <w:lang w:val="en-GB"/>
              </w:rPr>
              <w:t>A3</w:t>
            </w:r>
          </w:p>
        </w:tc>
        <w:tc>
          <w:tcPr>
            <w:tcW w:w="510" w:type="dxa"/>
            <w:tcBorders>
              <w:top w:val="single" w:sz="4" w:space="0" w:color="auto"/>
              <w:left w:val="single" w:sz="4" w:space="0" w:color="auto"/>
              <w:bottom w:val="single" w:sz="4" w:space="0" w:color="auto"/>
              <w:right w:val="single" w:sz="4" w:space="0" w:color="auto"/>
            </w:tcBorders>
            <w:hideMark/>
          </w:tcPr>
          <w:p w14:paraId="592994FE" w14:textId="77777777" w:rsidR="003A2C5B" w:rsidRPr="00707194" w:rsidRDefault="003A2C5B" w:rsidP="00A44AF8">
            <w:pPr>
              <w:rPr>
                <w:lang w:val="en-GB" w:eastAsia="de-DE"/>
              </w:rPr>
            </w:pPr>
            <w:r w:rsidRPr="00707194">
              <w:rPr>
                <w:lang w:val="en-GB"/>
              </w:rPr>
              <w:t>A4</w:t>
            </w:r>
          </w:p>
        </w:tc>
        <w:tc>
          <w:tcPr>
            <w:tcW w:w="624" w:type="dxa"/>
            <w:tcBorders>
              <w:top w:val="single" w:sz="4" w:space="0" w:color="auto"/>
              <w:left w:val="single" w:sz="4" w:space="0" w:color="auto"/>
              <w:bottom w:val="single" w:sz="4" w:space="0" w:color="auto"/>
              <w:right w:val="single" w:sz="4" w:space="0" w:color="auto"/>
            </w:tcBorders>
            <w:hideMark/>
          </w:tcPr>
          <w:p w14:paraId="2B45ADF7" w14:textId="77777777" w:rsidR="003A2C5B" w:rsidRPr="00707194" w:rsidRDefault="003A2C5B" w:rsidP="00A44AF8">
            <w:pPr>
              <w:rPr>
                <w:lang w:val="en-GB" w:eastAsia="de-DE"/>
              </w:rPr>
            </w:pPr>
            <w:r w:rsidRPr="00707194">
              <w:rPr>
                <w:lang w:val="en-GB"/>
              </w:rPr>
              <w:t>A5</w:t>
            </w:r>
          </w:p>
        </w:tc>
        <w:tc>
          <w:tcPr>
            <w:tcW w:w="510" w:type="dxa"/>
            <w:tcBorders>
              <w:top w:val="single" w:sz="4" w:space="0" w:color="auto"/>
              <w:left w:val="single" w:sz="4" w:space="0" w:color="auto"/>
              <w:bottom w:val="single" w:sz="4" w:space="0" w:color="auto"/>
              <w:right w:val="single" w:sz="4" w:space="0" w:color="auto"/>
            </w:tcBorders>
            <w:hideMark/>
          </w:tcPr>
          <w:p w14:paraId="2B2FA078" w14:textId="77777777" w:rsidR="003A2C5B" w:rsidRPr="00707194" w:rsidRDefault="003A2C5B" w:rsidP="00A44AF8">
            <w:pPr>
              <w:rPr>
                <w:lang w:val="en-GB" w:eastAsia="de-DE"/>
              </w:rPr>
            </w:pPr>
            <w:r w:rsidRPr="00707194">
              <w:rPr>
                <w:lang w:val="en-GB"/>
              </w:rPr>
              <w:t>B1</w:t>
            </w:r>
          </w:p>
        </w:tc>
        <w:tc>
          <w:tcPr>
            <w:tcW w:w="510" w:type="dxa"/>
            <w:tcBorders>
              <w:top w:val="single" w:sz="4" w:space="0" w:color="auto"/>
              <w:left w:val="single" w:sz="4" w:space="0" w:color="auto"/>
              <w:bottom w:val="single" w:sz="4" w:space="0" w:color="auto"/>
              <w:right w:val="single" w:sz="4" w:space="0" w:color="auto"/>
            </w:tcBorders>
            <w:hideMark/>
          </w:tcPr>
          <w:p w14:paraId="5D2BD6DC" w14:textId="77777777" w:rsidR="003A2C5B" w:rsidRPr="00707194" w:rsidRDefault="003A2C5B" w:rsidP="00A44AF8">
            <w:pPr>
              <w:rPr>
                <w:lang w:val="en-GB" w:eastAsia="de-DE"/>
              </w:rPr>
            </w:pPr>
            <w:r w:rsidRPr="00707194">
              <w:rPr>
                <w:lang w:val="en-GB"/>
              </w:rPr>
              <w:t>B2</w:t>
            </w:r>
          </w:p>
        </w:tc>
        <w:tc>
          <w:tcPr>
            <w:tcW w:w="510" w:type="dxa"/>
            <w:tcBorders>
              <w:top w:val="single" w:sz="4" w:space="0" w:color="auto"/>
              <w:left w:val="single" w:sz="4" w:space="0" w:color="auto"/>
              <w:bottom w:val="single" w:sz="4" w:space="0" w:color="auto"/>
              <w:right w:val="single" w:sz="4" w:space="0" w:color="auto"/>
            </w:tcBorders>
            <w:hideMark/>
          </w:tcPr>
          <w:p w14:paraId="75DEA9C2" w14:textId="77777777" w:rsidR="003A2C5B" w:rsidRPr="00707194" w:rsidRDefault="003A2C5B" w:rsidP="00A44AF8">
            <w:pPr>
              <w:rPr>
                <w:lang w:val="en-GB" w:eastAsia="de-DE"/>
              </w:rPr>
            </w:pPr>
            <w:r w:rsidRPr="00707194">
              <w:rPr>
                <w:lang w:val="en-GB"/>
              </w:rPr>
              <w:t>B3</w:t>
            </w:r>
          </w:p>
        </w:tc>
        <w:tc>
          <w:tcPr>
            <w:tcW w:w="510" w:type="dxa"/>
            <w:tcBorders>
              <w:top w:val="single" w:sz="4" w:space="0" w:color="auto"/>
              <w:left w:val="single" w:sz="4" w:space="0" w:color="auto"/>
              <w:bottom w:val="single" w:sz="4" w:space="0" w:color="auto"/>
              <w:right w:val="single" w:sz="4" w:space="0" w:color="auto"/>
            </w:tcBorders>
            <w:hideMark/>
          </w:tcPr>
          <w:p w14:paraId="7A2370A2" w14:textId="77777777" w:rsidR="003A2C5B" w:rsidRPr="00707194" w:rsidRDefault="003A2C5B" w:rsidP="00A44AF8">
            <w:pPr>
              <w:rPr>
                <w:lang w:val="en-GB" w:eastAsia="de-DE"/>
              </w:rPr>
            </w:pPr>
            <w:r w:rsidRPr="00707194">
              <w:rPr>
                <w:lang w:val="en-GB"/>
              </w:rPr>
              <w:t>B4</w:t>
            </w:r>
          </w:p>
        </w:tc>
        <w:tc>
          <w:tcPr>
            <w:tcW w:w="510" w:type="dxa"/>
            <w:tcBorders>
              <w:top w:val="single" w:sz="4" w:space="0" w:color="auto"/>
              <w:left w:val="single" w:sz="4" w:space="0" w:color="auto"/>
              <w:bottom w:val="single" w:sz="4" w:space="0" w:color="auto"/>
              <w:right w:val="single" w:sz="4" w:space="0" w:color="auto"/>
            </w:tcBorders>
            <w:hideMark/>
          </w:tcPr>
          <w:p w14:paraId="3CA4EC1D" w14:textId="77777777" w:rsidR="003A2C5B" w:rsidRPr="00707194" w:rsidRDefault="003A2C5B" w:rsidP="00A44AF8">
            <w:pPr>
              <w:rPr>
                <w:lang w:val="en-GB" w:eastAsia="de-DE"/>
              </w:rPr>
            </w:pPr>
            <w:r w:rsidRPr="00707194">
              <w:rPr>
                <w:lang w:val="en-GB"/>
              </w:rPr>
              <w:t>B5</w:t>
            </w:r>
          </w:p>
        </w:tc>
        <w:tc>
          <w:tcPr>
            <w:tcW w:w="510" w:type="dxa"/>
            <w:tcBorders>
              <w:top w:val="single" w:sz="4" w:space="0" w:color="auto"/>
              <w:left w:val="single" w:sz="4" w:space="0" w:color="auto"/>
              <w:bottom w:val="single" w:sz="4" w:space="0" w:color="auto"/>
              <w:right w:val="single" w:sz="4" w:space="0" w:color="auto"/>
            </w:tcBorders>
            <w:hideMark/>
          </w:tcPr>
          <w:p w14:paraId="1E02F8B7" w14:textId="77777777" w:rsidR="003A2C5B" w:rsidRPr="00707194" w:rsidRDefault="003A2C5B" w:rsidP="00A44AF8">
            <w:pPr>
              <w:rPr>
                <w:lang w:val="en-GB" w:eastAsia="de-DE"/>
              </w:rPr>
            </w:pPr>
            <w:r w:rsidRPr="00707194">
              <w:rPr>
                <w:lang w:val="en-GB"/>
              </w:rPr>
              <w:t>B6</w:t>
            </w:r>
          </w:p>
        </w:tc>
        <w:tc>
          <w:tcPr>
            <w:tcW w:w="512" w:type="dxa"/>
            <w:tcBorders>
              <w:top w:val="single" w:sz="4" w:space="0" w:color="auto"/>
              <w:left w:val="single" w:sz="4" w:space="0" w:color="auto"/>
              <w:bottom w:val="single" w:sz="4" w:space="0" w:color="auto"/>
              <w:right w:val="single" w:sz="4" w:space="0" w:color="auto"/>
            </w:tcBorders>
            <w:hideMark/>
          </w:tcPr>
          <w:p w14:paraId="730C58B2" w14:textId="77777777" w:rsidR="003A2C5B" w:rsidRPr="00707194" w:rsidRDefault="003A2C5B" w:rsidP="00A44AF8">
            <w:pPr>
              <w:rPr>
                <w:lang w:val="en-GB" w:eastAsia="de-DE"/>
              </w:rPr>
            </w:pPr>
            <w:r w:rsidRPr="00707194">
              <w:rPr>
                <w:lang w:val="en-GB"/>
              </w:rPr>
              <w:t>B7</w:t>
            </w:r>
          </w:p>
        </w:tc>
        <w:tc>
          <w:tcPr>
            <w:tcW w:w="510" w:type="dxa"/>
            <w:tcBorders>
              <w:top w:val="single" w:sz="4" w:space="0" w:color="auto"/>
              <w:left w:val="single" w:sz="4" w:space="0" w:color="auto"/>
              <w:bottom w:val="single" w:sz="4" w:space="0" w:color="auto"/>
              <w:right w:val="single" w:sz="4" w:space="0" w:color="auto"/>
            </w:tcBorders>
            <w:hideMark/>
          </w:tcPr>
          <w:p w14:paraId="3BB3AB29" w14:textId="77777777" w:rsidR="003A2C5B" w:rsidRPr="00707194" w:rsidRDefault="003A2C5B" w:rsidP="00A44AF8">
            <w:pPr>
              <w:rPr>
                <w:lang w:val="en-GB" w:eastAsia="de-DE"/>
              </w:rPr>
            </w:pPr>
            <w:r w:rsidRPr="00707194">
              <w:rPr>
                <w:lang w:val="en-GB"/>
              </w:rPr>
              <w:t>C1</w:t>
            </w:r>
          </w:p>
        </w:tc>
        <w:tc>
          <w:tcPr>
            <w:tcW w:w="510" w:type="dxa"/>
            <w:tcBorders>
              <w:top w:val="single" w:sz="4" w:space="0" w:color="auto"/>
              <w:left w:val="single" w:sz="4" w:space="0" w:color="auto"/>
              <w:bottom w:val="single" w:sz="4" w:space="0" w:color="auto"/>
              <w:right w:val="single" w:sz="4" w:space="0" w:color="auto"/>
            </w:tcBorders>
            <w:hideMark/>
          </w:tcPr>
          <w:p w14:paraId="76BA1F87" w14:textId="77777777" w:rsidR="003A2C5B" w:rsidRPr="00707194" w:rsidRDefault="003A2C5B" w:rsidP="00A44AF8">
            <w:pPr>
              <w:rPr>
                <w:lang w:val="en-GB" w:eastAsia="de-DE"/>
              </w:rPr>
            </w:pPr>
            <w:r w:rsidRPr="00707194">
              <w:rPr>
                <w:lang w:val="en-GB"/>
              </w:rPr>
              <w:t>C2</w:t>
            </w:r>
          </w:p>
        </w:tc>
        <w:tc>
          <w:tcPr>
            <w:tcW w:w="510" w:type="dxa"/>
            <w:tcBorders>
              <w:top w:val="single" w:sz="4" w:space="0" w:color="auto"/>
              <w:left w:val="single" w:sz="4" w:space="0" w:color="auto"/>
              <w:bottom w:val="single" w:sz="4" w:space="0" w:color="auto"/>
              <w:right w:val="single" w:sz="4" w:space="0" w:color="auto"/>
            </w:tcBorders>
            <w:hideMark/>
          </w:tcPr>
          <w:p w14:paraId="5D5883DD" w14:textId="77777777" w:rsidR="003A2C5B" w:rsidRPr="00707194" w:rsidRDefault="003A2C5B" w:rsidP="00A44AF8">
            <w:pPr>
              <w:rPr>
                <w:lang w:val="en-GB" w:eastAsia="de-DE"/>
              </w:rPr>
            </w:pPr>
            <w:r w:rsidRPr="00707194">
              <w:rPr>
                <w:lang w:val="en-GB"/>
              </w:rPr>
              <w:t>C3</w:t>
            </w:r>
          </w:p>
        </w:tc>
        <w:tc>
          <w:tcPr>
            <w:tcW w:w="511" w:type="dxa"/>
            <w:tcBorders>
              <w:top w:val="single" w:sz="4" w:space="0" w:color="auto"/>
              <w:left w:val="single" w:sz="4" w:space="0" w:color="auto"/>
              <w:bottom w:val="single" w:sz="4" w:space="0" w:color="auto"/>
              <w:right w:val="single" w:sz="4" w:space="0" w:color="auto"/>
            </w:tcBorders>
            <w:hideMark/>
          </w:tcPr>
          <w:p w14:paraId="27C79F03" w14:textId="77777777" w:rsidR="003A2C5B" w:rsidRPr="00707194" w:rsidRDefault="003A2C5B" w:rsidP="00A44AF8">
            <w:pPr>
              <w:rPr>
                <w:lang w:val="en-GB" w:eastAsia="de-DE"/>
              </w:rPr>
            </w:pPr>
            <w:r w:rsidRPr="00707194">
              <w:rPr>
                <w:lang w:val="en-GB"/>
              </w:rPr>
              <w:t>C4</w:t>
            </w:r>
          </w:p>
        </w:tc>
        <w:tc>
          <w:tcPr>
            <w:tcW w:w="1191" w:type="dxa"/>
            <w:tcBorders>
              <w:top w:val="single" w:sz="4" w:space="0" w:color="auto"/>
              <w:left w:val="single" w:sz="4" w:space="0" w:color="auto"/>
              <w:bottom w:val="single" w:sz="4" w:space="0" w:color="auto"/>
              <w:right w:val="single" w:sz="4" w:space="0" w:color="auto"/>
            </w:tcBorders>
            <w:hideMark/>
          </w:tcPr>
          <w:p w14:paraId="302BF4E2" w14:textId="77777777" w:rsidR="003A2C5B" w:rsidRPr="00707194" w:rsidRDefault="003A2C5B" w:rsidP="00A44AF8">
            <w:pPr>
              <w:rPr>
                <w:lang w:val="en-GB" w:eastAsia="de-DE"/>
              </w:rPr>
            </w:pPr>
            <w:r w:rsidRPr="00707194">
              <w:rPr>
                <w:lang w:val="en-GB"/>
              </w:rPr>
              <w:t>D</w:t>
            </w:r>
          </w:p>
        </w:tc>
      </w:tr>
      <w:tr w:rsidR="003A2C5B" w:rsidRPr="00707194" w14:paraId="6CD7BA7D" w14:textId="77777777" w:rsidTr="00A44AF8">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7767236" w14:textId="77777777" w:rsidR="003A2C5B" w:rsidRPr="00707194" w:rsidRDefault="003A2C5B" w:rsidP="00A44AF8">
            <w:pPr>
              <w:rPr>
                <w:lang w:val="en-GB" w:eastAsia="de-DE"/>
              </w:rPr>
            </w:pPr>
            <w:r w:rsidRPr="00707194">
              <w:rPr>
                <w:lang w:val="en-GB"/>
              </w:rP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608620D"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A65DCC" w14:textId="77777777" w:rsidR="003A2C5B" w:rsidRPr="00707194" w:rsidRDefault="003A2C5B" w:rsidP="005266DC">
            <w:pPr>
              <w:jc w:val="left"/>
              <w:rPr>
                <w:lang w:val="en-GB" w:eastAsia="de-DE"/>
              </w:rPr>
            </w:pPr>
            <w:r w:rsidRPr="00707194">
              <w:rPr>
                <w:lang w:val="en-GB"/>
              </w:rPr>
              <w:t xml:space="preserve"> 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B69231D" w14:textId="6C48ED78" w:rsidR="003A2C5B" w:rsidRPr="00707194" w:rsidRDefault="003A2C5B" w:rsidP="005266DC">
            <w:pPr>
              <w:spacing w:line="0" w:lineRule="atLeast"/>
              <w:ind w:left="-217"/>
              <w:jc w:val="center"/>
              <w:rPr>
                <w:lang w:val="en-GB"/>
              </w:rPr>
            </w:pPr>
            <w:r w:rsidRPr="00707194">
              <w:rPr>
                <w:lang w:val="en-GB"/>
              </w:rPr>
              <w:t>Transport from the gate</w:t>
            </w:r>
          </w:p>
          <w:p w14:paraId="0B74FEBB" w14:textId="5FCAD54D" w:rsidR="003A2C5B" w:rsidRPr="00707194" w:rsidRDefault="003A2C5B" w:rsidP="005266DC">
            <w:pPr>
              <w:spacing w:line="0" w:lineRule="atLeast"/>
              <w:ind w:left="-217"/>
              <w:jc w:val="center"/>
              <w:rPr>
                <w:lang w:val="en-GB" w:eastAsia="de-DE"/>
              </w:rPr>
            </w:pPr>
            <w:r w:rsidRPr="00707194">
              <w:rPr>
                <w:lang w:val="en-GB"/>
              </w:rPr>
              <w:t>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225D14B1" w14:textId="0365E376" w:rsidR="003A2C5B" w:rsidRPr="00707194" w:rsidRDefault="003A2C5B" w:rsidP="005266DC">
            <w:pPr>
              <w:spacing w:line="0" w:lineRule="atLeast"/>
              <w:ind w:left="-217"/>
              <w:jc w:val="center"/>
              <w:rPr>
                <w:lang w:val="en-GB" w:eastAsia="de-DE"/>
              </w:rPr>
            </w:pPr>
            <w:r w:rsidRPr="00707194">
              <w:rPr>
                <w:lang w:val="en-GB"/>
              </w:rP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7EF8C16" w14:textId="77777777" w:rsidR="003A2C5B" w:rsidRPr="00707194" w:rsidRDefault="003A2C5B" w:rsidP="00A44AF8">
            <w:pPr>
              <w:rPr>
                <w:lang w:val="en-GB" w:eastAsia="de-DE"/>
              </w:rPr>
            </w:pPr>
            <w:r w:rsidRPr="00707194">
              <w:rPr>
                <w:lang w:val="en-GB"/>
              </w:rP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BDE1443" w14:textId="77777777" w:rsidR="003A2C5B" w:rsidRPr="00707194" w:rsidRDefault="003A2C5B" w:rsidP="00A44AF8">
            <w:pPr>
              <w:rPr>
                <w:lang w:val="en-GB" w:eastAsia="de-DE"/>
              </w:rPr>
            </w:pPr>
            <w:r w:rsidRPr="00707194">
              <w:rPr>
                <w:lang w:val="en-GB"/>
              </w:rPr>
              <w:t xml:space="preserve"> 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1BC3A3D" w14:textId="77777777" w:rsidR="003A2C5B" w:rsidRPr="00707194" w:rsidRDefault="003A2C5B" w:rsidP="00A44AF8">
            <w:pPr>
              <w:rPr>
                <w:lang w:val="en-GB" w:eastAsia="de-DE"/>
              </w:rPr>
            </w:pPr>
            <w:r w:rsidRPr="00707194">
              <w:rPr>
                <w:lang w:val="en-GB"/>
              </w:rPr>
              <w:t xml:space="preserve"> Repair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D12FF36" w14:textId="77777777" w:rsidR="003A2C5B" w:rsidRPr="00707194" w:rsidRDefault="003A2C5B" w:rsidP="00A44AF8">
            <w:pPr>
              <w:rPr>
                <w:lang w:val="en-GB" w:eastAsia="de-DE"/>
              </w:rPr>
            </w:pPr>
            <w:r w:rsidRPr="00707194">
              <w:rPr>
                <w:lang w:val="en-GB"/>
              </w:rPr>
              <w:t xml:space="preserve"> 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0CD5BEA5" w14:textId="77777777" w:rsidR="003A2C5B" w:rsidRPr="00707194" w:rsidRDefault="003A2C5B" w:rsidP="00A44AF8">
            <w:pPr>
              <w:rPr>
                <w:lang w:val="en-GB" w:eastAsia="de-DE"/>
              </w:rPr>
            </w:pPr>
            <w:r w:rsidRPr="00707194">
              <w:rPr>
                <w:lang w:val="en-GB"/>
              </w:rPr>
              <w:t xml:space="preserve"> 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EFF7583" w14:textId="77777777" w:rsidR="003A2C5B" w:rsidRPr="00707194" w:rsidRDefault="003A2C5B" w:rsidP="00A44AF8">
            <w:pPr>
              <w:rPr>
                <w:lang w:val="en-GB" w:eastAsia="de-DE"/>
              </w:rPr>
            </w:pPr>
            <w:r w:rsidRPr="00707194">
              <w:rPr>
                <w:lang w:val="en-GB"/>
              </w:rP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294C1DEC" w14:textId="77777777" w:rsidR="003A2C5B" w:rsidRPr="00707194" w:rsidRDefault="003A2C5B" w:rsidP="00A44AF8">
            <w:pPr>
              <w:rPr>
                <w:lang w:val="en-GB" w:eastAsia="de-DE"/>
              </w:rPr>
            </w:pPr>
            <w:r w:rsidRPr="00707194">
              <w:rPr>
                <w:lang w:val="en-GB"/>
              </w:rP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824BFF9" w14:textId="77777777" w:rsidR="003A2C5B" w:rsidRPr="00707194" w:rsidRDefault="003A2C5B" w:rsidP="00A44AF8">
            <w:pPr>
              <w:rPr>
                <w:lang w:val="en-GB" w:eastAsia="de-DE"/>
              </w:rPr>
            </w:pPr>
            <w:r w:rsidRPr="00707194">
              <w:rPr>
                <w:lang w:val="en-GB"/>
              </w:rP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4E59A1B"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755F82A" w14:textId="77777777" w:rsidR="003A2C5B" w:rsidRPr="00707194" w:rsidRDefault="003A2C5B" w:rsidP="00A44AF8">
            <w:pPr>
              <w:rPr>
                <w:lang w:val="en-GB" w:eastAsia="de-DE"/>
              </w:rPr>
            </w:pPr>
            <w:r w:rsidRPr="00707194">
              <w:rPr>
                <w:lang w:val="en-GB"/>
              </w:rPr>
              <w:t xml:space="preserve"> 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181E54DA" w14:textId="77777777" w:rsidR="003A2C5B" w:rsidRPr="00707194" w:rsidRDefault="003A2C5B" w:rsidP="00A44AF8">
            <w:pPr>
              <w:rPr>
                <w:lang w:val="en-GB" w:eastAsia="de-DE"/>
              </w:rPr>
            </w:pPr>
            <w:r w:rsidRPr="00707194">
              <w:rPr>
                <w:lang w:val="en-GB"/>
              </w:rP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EA9F0C2" w14:textId="77777777" w:rsidR="003A2C5B" w:rsidRPr="00707194" w:rsidRDefault="003A2C5B" w:rsidP="00A44AF8">
            <w:pPr>
              <w:rPr>
                <w:lang w:val="en-GB"/>
              </w:rPr>
            </w:pPr>
            <w:r w:rsidRPr="00707194">
              <w:rPr>
                <w:lang w:val="en-GB"/>
              </w:rPr>
              <w:t xml:space="preserve"> Reuse-</w:t>
            </w:r>
          </w:p>
          <w:p w14:paraId="388619D8" w14:textId="77777777" w:rsidR="003A2C5B" w:rsidRPr="00707194" w:rsidRDefault="003A2C5B" w:rsidP="00A44AF8">
            <w:pPr>
              <w:rPr>
                <w:lang w:val="en-GB"/>
              </w:rPr>
            </w:pPr>
            <w:r w:rsidRPr="00707194">
              <w:rPr>
                <w:lang w:val="en-GB"/>
              </w:rPr>
              <w:t xml:space="preserve"> Recovery-</w:t>
            </w:r>
          </w:p>
          <w:p w14:paraId="0B9A455E" w14:textId="77777777" w:rsidR="003A2C5B" w:rsidRPr="00707194" w:rsidRDefault="003A2C5B" w:rsidP="00A44AF8">
            <w:pPr>
              <w:rPr>
                <w:lang w:val="en-GB"/>
              </w:rPr>
            </w:pPr>
            <w:r w:rsidRPr="00707194">
              <w:rPr>
                <w:lang w:val="en-GB"/>
              </w:rPr>
              <w:t xml:space="preserve"> Recycling-</w:t>
            </w:r>
          </w:p>
          <w:p w14:paraId="3863EF15" w14:textId="77777777" w:rsidR="003A2C5B" w:rsidRPr="00707194" w:rsidRDefault="003A2C5B" w:rsidP="00A44AF8">
            <w:pPr>
              <w:rPr>
                <w:lang w:val="en-GB" w:eastAsia="de-DE"/>
              </w:rPr>
            </w:pPr>
            <w:r w:rsidRPr="00707194">
              <w:rPr>
                <w:lang w:val="en-GB"/>
              </w:rPr>
              <w:t xml:space="preserve"> potential</w:t>
            </w:r>
          </w:p>
        </w:tc>
      </w:tr>
      <w:tr w:rsidR="003A2C5B" w:rsidRPr="00707194" w14:paraId="5D8C70BF" w14:textId="77777777" w:rsidTr="00A44AF8">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B1A40A7" w14:textId="77777777" w:rsidR="003A2C5B" w:rsidRPr="00707194" w:rsidRDefault="003A2C5B" w:rsidP="00A44AF8">
            <w:pPr>
              <w:jc w:val="center"/>
              <w:rPr>
                <w:lang w:val="en-GB"/>
              </w:rPr>
            </w:pPr>
            <w:r w:rsidRPr="00707194">
              <w:rPr>
                <w:lang w:val="en-GB"/>
              </w:rPr>
              <w:t>x</w:t>
            </w:r>
          </w:p>
        </w:tc>
        <w:tc>
          <w:tcPr>
            <w:tcW w:w="508" w:type="dxa"/>
            <w:tcBorders>
              <w:top w:val="single" w:sz="4" w:space="0" w:color="auto"/>
              <w:left w:val="single" w:sz="4" w:space="0" w:color="auto"/>
              <w:bottom w:val="single" w:sz="4" w:space="0" w:color="auto"/>
              <w:right w:val="single" w:sz="4" w:space="0" w:color="auto"/>
            </w:tcBorders>
            <w:vAlign w:val="center"/>
          </w:tcPr>
          <w:p w14:paraId="292F083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0C5B96CE"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0B5085F" w14:textId="77777777" w:rsidR="003A2C5B" w:rsidRPr="00707194" w:rsidRDefault="003A2C5B" w:rsidP="00A44AF8">
            <w:pPr>
              <w:jc w:val="center"/>
              <w:rPr>
                <w:lang w:val="en-GB"/>
              </w:rPr>
            </w:pPr>
            <w:r w:rsidRPr="00707194">
              <w:rPr>
                <w:lang w:val="en-GB"/>
              </w:rPr>
              <w:t>x</w:t>
            </w:r>
          </w:p>
        </w:tc>
        <w:tc>
          <w:tcPr>
            <w:tcW w:w="624" w:type="dxa"/>
            <w:tcBorders>
              <w:top w:val="single" w:sz="4" w:space="0" w:color="auto"/>
              <w:left w:val="single" w:sz="4" w:space="0" w:color="auto"/>
              <w:bottom w:val="single" w:sz="4" w:space="0" w:color="auto"/>
              <w:right w:val="single" w:sz="4" w:space="0" w:color="auto"/>
            </w:tcBorders>
            <w:vAlign w:val="center"/>
          </w:tcPr>
          <w:p w14:paraId="2C0EEC72"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391934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2CBD7A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11DA2E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8FF1AF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4DBB0FA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C559A1F" w14:textId="77777777" w:rsidR="003A2C5B" w:rsidRPr="00707194" w:rsidRDefault="003A2C5B" w:rsidP="00A44AF8">
            <w:pPr>
              <w:jc w:val="center"/>
              <w:rPr>
                <w:lang w:val="en-GB"/>
              </w:rPr>
            </w:pPr>
            <w:r w:rsidRPr="00707194">
              <w:rPr>
                <w:lang w:val="en-GB"/>
              </w:rPr>
              <w:t>x</w:t>
            </w:r>
          </w:p>
        </w:tc>
        <w:tc>
          <w:tcPr>
            <w:tcW w:w="512" w:type="dxa"/>
            <w:tcBorders>
              <w:top w:val="single" w:sz="4" w:space="0" w:color="auto"/>
              <w:left w:val="single" w:sz="4" w:space="0" w:color="auto"/>
              <w:bottom w:val="single" w:sz="4" w:space="0" w:color="auto"/>
              <w:right w:val="single" w:sz="4" w:space="0" w:color="auto"/>
            </w:tcBorders>
            <w:vAlign w:val="center"/>
          </w:tcPr>
          <w:p w14:paraId="1B06602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EA42158"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9A010F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6CB8F348" w14:textId="77777777" w:rsidR="003A2C5B" w:rsidRPr="00707194" w:rsidRDefault="003A2C5B" w:rsidP="00A44AF8">
            <w:pPr>
              <w:jc w:val="center"/>
              <w:rPr>
                <w:lang w:val="en-GB"/>
              </w:rPr>
            </w:pPr>
            <w:r w:rsidRPr="00707194">
              <w:rPr>
                <w:lang w:val="en-GB"/>
              </w:rPr>
              <w:t>x</w:t>
            </w:r>
          </w:p>
        </w:tc>
        <w:tc>
          <w:tcPr>
            <w:tcW w:w="511" w:type="dxa"/>
            <w:tcBorders>
              <w:top w:val="single" w:sz="4" w:space="0" w:color="auto"/>
              <w:left w:val="single" w:sz="4" w:space="0" w:color="auto"/>
              <w:bottom w:val="single" w:sz="4" w:space="0" w:color="auto"/>
              <w:right w:val="single" w:sz="4" w:space="0" w:color="auto"/>
            </w:tcBorders>
            <w:vAlign w:val="center"/>
          </w:tcPr>
          <w:p w14:paraId="0E59F989" w14:textId="77777777" w:rsidR="003A2C5B" w:rsidRPr="00707194" w:rsidRDefault="003A2C5B" w:rsidP="00A44AF8">
            <w:pPr>
              <w:jc w:val="center"/>
              <w:rPr>
                <w:lang w:val="en-GB"/>
              </w:rPr>
            </w:pPr>
            <w:r w:rsidRPr="00707194">
              <w:rPr>
                <w:lang w:val="en-GB"/>
              </w:rPr>
              <w:t>x</w:t>
            </w:r>
          </w:p>
        </w:tc>
        <w:tc>
          <w:tcPr>
            <w:tcW w:w="1191" w:type="dxa"/>
            <w:tcBorders>
              <w:top w:val="single" w:sz="4" w:space="0" w:color="auto"/>
              <w:left w:val="single" w:sz="4" w:space="0" w:color="auto"/>
              <w:bottom w:val="single" w:sz="4" w:space="0" w:color="auto"/>
              <w:right w:val="single" w:sz="4" w:space="0" w:color="auto"/>
            </w:tcBorders>
            <w:vAlign w:val="center"/>
          </w:tcPr>
          <w:p w14:paraId="2CC6B14C" w14:textId="77777777" w:rsidR="003A2C5B" w:rsidRPr="00707194" w:rsidRDefault="003A2C5B" w:rsidP="00A44AF8">
            <w:pPr>
              <w:jc w:val="center"/>
              <w:rPr>
                <w:lang w:val="en-GB"/>
              </w:rPr>
            </w:pPr>
            <w:r w:rsidRPr="00707194">
              <w:rPr>
                <w:lang w:val="en-GB"/>
              </w:rPr>
              <w:t>x</w:t>
            </w:r>
          </w:p>
        </w:tc>
      </w:tr>
    </w:tbl>
    <w:p w14:paraId="6FCE3BCE" w14:textId="396806CD" w:rsidR="003A2C5B" w:rsidRDefault="003A2C5B" w:rsidP="003A2C5B">
      <w:pPr>
        <w:pStyle w:val="StandardAbs"/>
        <w:rPr>
          <w:lang w:val="en-GB"/>
        </w:rPr>
      </w:pPr>
      <w:r w:rsidRPr="00707194">
        <w:rPr>
          <w:lang w:val="en-GB"/>
        </w:rPr>
        <w:t xml:space="preserve">X = included in LCA; ND = </w:t>
      </w:r>
      <w:r w:rsidR="00635D98">
        <w:rPr>
          <w:lang w:val="en-GB"/>
        </w:rPr>
        <w:t>N</w:t>
      </w:r>
      <w:r w:rsidRPr="00707194">
        <w:rPr>
          <w:lang w:val="en-GB"/>
        </w:rPr>
        <w:t>ot declared</w:t>
      </w:r>
    </w:p>
    <w:p w14:paraId="4FEBF12D" w14:textId="77777777" w:rsidR="00635D98" w:rsidRPr="00707194" w:rsidRDefault="00635D98" w:rsidP="003A2C5B">
      <w:pPr>
        <w:pStyle w:val="StandardAbs"/>
        <w:rPr>
          <w:lang w:val="en-GB"/>
        </w:rPr>
      </w:pPr>
    </w:p>
    <w:p w14:paraId="30859DD2" w14:textId="77777777" w:rsidR="003A2C5B" w:rsidRPr="00EE6DD0" w:rsidRDefault="003A2C5B" w:rsidP="00EE0569">
      <w:pPr>
        <w:pStyle w:val="berschrift2"/>
        <w:rPr>
          <w:lang w:val="en-GB"/>
        </w:rPr>
      </w:pPr>
      <w:bookmarkStart w:id="92" w:name="_Toc482174996"/>
      <w:bookmarkStart w:id="93" w:name="_Toc517348339"/>
      <w:bookmarkStart w:id="94" w:name="_Toc56768341"/>
      <w:bookmarkStart w:id="95" w:name="_Toc56768389"/>
      <w:bookmarkStart w:id="96" w:name="_Toc186797123"/>
      <w:r w:rsidRPr="00EE6DD0">
        <w:rPr>
          <w:lang w:val="en-GB"/>
        </w:rPr>
        <w:t>Flow chart of processes/stages in the life cycle</w:t>
      </w:r>
      <w:bookmarkEnd w:id="92"/>
      <w:bookmarkEnd w:id="93"/>
      <w:bookmarkEnd w:id="94"/>
      <w:bookmarkEnd w:id="95"/>
      <w:bookmarkEnd w:id="96"/>
    </w:p>
    <w:p w14:paraId="11045207" w14:textId="77777777" w:rsidR="003A2C5B" w:rsidRPr="00707194" w:rsidRDefault="003A2C5B" w:rsidP="003A2C5B">
      <w:pPr>
        <w:rPr>
          <w:lang w:val="en-GB"/>
        </w:rPr>
      </w:pPr>
    </w:p>
    <w:p w14:paraId="63E0DA3A" w14:textId="77777777" w:rsidR="003A2C5B" w:rsidRPr="00707194" w:rsidRDefault="003A2C5B" w:rsidP="003A2C5B">
      <w:pPr>
        <w:rPr>
          <w:lang w:val="en-GB"/>
        </w:rPr>
      </w:pPr>
      <w:r w:rsidRPr="00707194">
        <w:rPr>
          <w:lang w:val="en-GB"/>
        </w:rPr>
        <w:t>Content as defined in product specific PCR-B document.</w:t>
      </w:r>
    </w:p>
    <w:p w14:paraId="35BB3512" w14:textId="77777777" w:rsidR="003A2C5B" w:rsidRPr="00707194" w:rsidRDefault="003A2C5B" w:rsidP="003A2C5B">
      <w:pPr>
        <w:rPr>
          <w:lang w:val="en-GB"/>
        </w:rPr>
      </w:pPr>
    </w:p>
    <w:p w14:paraId="69EFBAA5" w14:textId="77777777" w:rsidR="003A2C5B" w:rsidRPr="00707194" w:rsidRDefault="003A2C5B" w:rsidP="00EE0569">
      <w:pPr>
        <w:pStyle w:val="berschrift2"/>
      </w:pPr>
      <w:bookmarkStart w:id="97" w:name="_Toc517348340"/>
      <w:bookmarkStart w:id="98" w:name="_Toc56768342"/>
      <w:bookmarkStart w:id="99" w:name="_Toc56768390"/>
      <w:bookmarkStart w:id="100" w:name="_Toc186797124"/>
      <w:proofErr w:type="spellStart"/>
      <w:r w:rsidRPr="00707194">
        <w:t>Estimations</w:t>
      </w:r>
      <w:proofErr w:type="spellEnd"/>
      <w:r w:rsidRPr="00707194">
        <w:t xml:space="preserve"> and </w:t>
      </w:r>
      <w:proofErr w:type="spellStart"/>
      <w:r w:rsidRPr="00707194">
        <w:t>assumptions</w:t>
      </w:r>
      <w:bookmarkEnd w:id="97"/>
      <w:bookmarkEnd w:id="98"/>
      <w:bookmarkEnd w:id="99"/>
      <w:bookmarkEnd w:id="100"/>
      <w:proofErr w:type="spellEnd"/>
    </w:p>
    <w:p w14:paraId="2CD8343E" w14:textId="77777777" w:rsidR="003A2C5B" w:rsidRPr="00707194" w:rsidRDefault="003A2C5B" w:rsidP="003A2C5B">
      <w:pPr>
        <w:rPr>
          <w:lang w:val="en-GB"/>
        </w:rPr>
      </w:pPr>
    </w:p>
    <w:p w14:paraId="4420C6F3" w14:textId="77777777" w:rsidR="003A2C5B" w:rsidRPr="00707194" w:rsidRDefault="003A2C5B" w:rsidP="003A2C5B">
      <w:pPr>
        <w:rPr>
          <w:lang w:val="en-GB"/>
        </w:rPr>
      </w:pPr>
      <w:r w:rsidRPr="00707194">
        <w:rPr>
          <w:lang w:val="en-GB"/>
        </w:rPr>
        <w:t>Content as defined in product specific PCR-B document.</w:t>
      </w:r>
    </w:p>
    <w:p w14:paraId="5ABCB3CD" w14:textId="77777777" w:rsidR="003A2C5B" w:rsidRPr="00707194" w:rsidRDefault="003A2C5B" w:rsidP="003A2C5B">
      <w:pPr>
        <w:shd w:val="clear" w:color="auto" w:fill="FFFFFF" w:themeFill="background1"/>
        <w:rPr>
          <w:lang w:val="en-GB"/>
        </w:rPr>
      </w:pPr>
    </w:p>
    <w:p w14:paraId="144AAFCB" w14:textId="77777777" w:rsidR="003A2C5B" w:rsidRPr="00707194" w:rsidRDefault="003A2C5B" w:rsidP="00EE0569">
      <w:pPr>
        <w:pStyle w:val="berschrift2"/>
      </w:pPr>
      <w:bookmarkStart w:id="101" w:name="_Toc517348341"/>
      <w:bookmarkStart w:id="102" w:name="_Toc56768343"/>
      <w:bookmarkStart w:id="103" w:name="_Toc56768391"/>
      <w:bookmarkStart w:id="104" w:name="_Toc186797125"/>
      <w:r w:rsidRPr="00707194">
        <w:t xml:space="preserve">Cut-off </w:t>
      </w:r>
      <w:proofErr w:type="spellStart"/>
      <w:r w:rsidRPr="00707194">
        <w:t>criteria</w:t>
      </w:r>
      <w:bookmarkEnd w:id="101"/>
      <w:bookmarkEnd w:id="102"/>
      <w:bookmarkEnd w:id="103"/>
      <w:bookmarkEnd w:id="104"/>
      <w:proofErr w:type="spellEnd"/>
    </w:p>
    <w:p w14:paraId="1046BCF1" w14:textId="77777777" w:rsidR="003A2C5B" w:rsidRPr="00707194" w:rsidRDefault="003A2C5B" w:rsidP="003A2C5B">
      <w:pPr>
        <w:rPr>
          <w:lang w:val="en-GB"/>
        </w:rPr>
      </w:pPr>
    </w:p>
    <w:p w14:paraId="387D36FD" w14:textId="77777777" w:rsidR="003A2C5B" w:rsidRPr="00707194" w:rsidRDefault="003A2C5B" w:rsidP="003A2C5B">
      <w:pPr>
        <w:rPr>
          <w:lang w:val="en-GB"/>
        </w:rPr>
      </w:pPr>
      <w:r w:rsidRPr="00707194">
        <w:rPr>
          <w:lang w:val="en-GB"/>
        </w:rPr>
        <w:t>Content as defined in product specific PCR-B document.</w:t>
      </w:r>
    </w:p>
    <w:p w14:paraId="7DC6B6FD" w14:textId="77777777" w:rsidR="003A2C5B" w:rsidRPr="00707194" w:rsidRDefault="003A2C5B" w:rsidP="003A2C5B">
      <w:pPr>
        <w:rPr>
          <w:lang w:val="en-GB"/>
        </w:rPr>
      </w:pPr>
    </w:p>
    <w:p w14:paraId="60AC3EFA" w14:textId="77777777" w:rsidR="003A2C5B" w:rsidRPr="00707194" w:rsidRDefault="003A2C5B" w:rsidP="003A2C5B">
      <w:pPr>
        <w:rPr>
          <w:lang w:val="en-GB"/>
        </w:rPr>
      </w:pPr>
    </w:p>
    <w:p w14:paraId="4AF8F72E" w14:textId="77777777" w:rsidR="003A2C5B" w:rsidRPr="00707194" w:rsidRDefault="003A2C5B" w:rsidP="00EE0569">
      <w:pPr>
        <w:pStyle w:val="berschrift2"/>
      </w:pPr>
      <w:bookmarkStart w:id="105" w:name="_Toc56768347"/>
      <w:bookmarkStart w:id="106" w:name="_Toc56768395"/>
      <w:bookmarkStart w:id="107" w:name="_Toc186797126"/>
      <w:proofErr w:type="spellStart"/>
      <w:r w:rsidRPr="00707194">
        <w:t>Allocation</w:t>
      </w:r>
      <w:bookmarkEnd w:id="105"/>
      <w:bookmarkEnd w:id="106"/>
      <w:bookmarkEnd w:id="107"/>
      <w:proofErr w:type="spellEnd"/>
    </w:p>
    <w:p w14:paraId="4C2F6AF0" w14:textId="77777777" w:rsidR="003A2C5B" w:rsidRPr="00707194" w:rsidRDefault="003A2C5B" w:rsidP="003A2C5B">
      <w:pPr>
        <w:rPr>
          <w:lang w:val="en-GB"/>
        </w:rPr>
      </w:pPr>
    </w:p>
    <w:p w14:paraId="31C87148" w14:textId="77777777" w:rsidR="004F62C4" w:rsidRPr="00707194" w:rsidRDefault="004F62C4" w:rsidP="004F62C4">
      <w:pPr>
        <w:rPr>
          <w:lang w:val="en-GB"/>
        </w:rPr>
      </w:pPr>
      <w:r w:rsidRPr="00707194">
        <w:rPr>
          <w:lang w:val="en-GB"/>
        </w:rPr>
        <w:t>Content as defined in product specific PCR-B document.</w:t>
      </w:r>
    </w:p>
    <w:p w14:paraId="4BD4AB90" w14:textId="77777777" w:rsidR="003A2C5B" w:rsidRPr="00707194" w:rsidRDefault="003A2C5B" w:rsidP="003A2C5B">
      <w:pPr>
        <w:rPr>
          <w:lang w:val="en-GB"/>
        </w:rPr>
      </w:pPr>
    </w:p>
    <w:p w14:paraId="38C683B6" w14:textId="77777777" w:rsidR="003A2C5B" w:rsidRPr="00707194" w:rsidRDefault="003A2C5B" w:rsidP="00EE0569">
      <w:pPr>
        <w:pStyle w:val="berschrift2"/>
      </w:pPr>
      <w:bookmarkStart w:id="108" w:name="_Toc517348346"/>
      <w:bookmarkStart w:id="109" w:name="_Toc56768348"/>
      <w:bookmarkStart w:id="110" w:name="_Toc56768396"/>
      <w:bookmarkStart w:id="111" w:name="_Toc186797127"/>
      <w:proofErr w:type="spellStart"/>
      <w:r w:rsidRPr="00707194">
        <w:t>Comparability</w:t>
      </w:r>
      <w:bookmarkEnd w:id="108"/>
      <w:bookmarkEnd w:id="109"/>
      <w:bookmarkEnd w:id="110"/>
      <w:bookmarkEnd w:id="111"/>
      <w:proofErr w:type="spellEnd"/>
    </w:p>
    <w:p w14:paraId="32B7B323" w14:textId="77777777" w:rsidR="003A2C5B" w:rsidRPr="00707194" w:rsidRDefault="003A2C5B" w:rsidP="003A2C5B">
      <w:pPr>
        <w:rPr>
          <w:lang w:val="en-GB"/>
        </w:rPr>
      </w:pPr>
    </w:p>
    <w:p w14:paraId="358429FD" w14:textId="021C73DC" w:rsidR="004F62C4" w:rsidRPr="00707194" w:rsidRDefault="004F62C4" w:rsidP="004F62C4">
      <w:pPr>
        <w:rPr>
          <w:lang w:val="en-GB"/>
        </w:rPr>
      </w:pPr>
      <w:bookmarkStart w:id="112" w:name="_Toc517348347"/>
      <w:bookmarkStart w:id="113" w:name="_Toc56768349"/>
      <w:bookmarkStart w:id="114" w:name="_Toc56768397"/>
      <w:r w:rsidRPr="00707194">
        <w:rPr>
          <w:lang w:val="en-GB"/>
        </w:rPr>
        <w:t>Content as defined in product specific PCR-B document.</w:t>
      </w:r>
    </w:p>
    <w:p w14:paraId="720257E5" w14:textId="77777777" w:rsidR="003A2C5B" w:rsidRPr="00707194" w:rsidRDefault="003A2C5B" w:rsidP="003A2C5B">
      <w:pPr>
        <w:pStyle w:val="berschrift1"/>
        <w:ind w:left="426"/>
        <w:rPr>
          <w:lang w:val="en-GB"/>
        </w:rPr>
      </w:pPr>
      <w:bookmarkStart w:id="115" w:name="_Toc186797128"/>
      <w:r w:rsidRPr="00707194">
        <w:rPr>
          <w:lang w:val="en-GB"/>
        </w:rPr>
        <w:t>LCA: Scenarios and additional technical information</w:t>
      </w:r>
      <w:bookmarkEnd w:id="112"/>
      <w:bookmarkEnd w:id="113"/>
      <w:bookmarkEnd w:id="114"/>
      <w:bookmarkEnd w:id="115"/>
    </w:p>
    <w:p w14:paraId="729786FB" w14:textId="77777777" w:rsidR="004F62C4" w:rsidRPr="00707194" w:rsidRDefault="004F62C4" w:rsidP="004F62C4">
      <w:pPr>
        <w:rPr>
          <w:lang w:val="en-GB"/>
        </w:rPr>
      </w:pPr>
      <w:bookmarkStart w:id="116" w:name="PCRLCA_3_1_dekl_Einheit"/>
      <w:bookmarkStart w:id="117" w:name="IBUEPD_3_8_Allokation"/>
      <w:r w:rsidRPr="00707194">
        <w:rPr>
          <w:lang w:val="en-GB"/>
        </w:rPr>
        <w:t>Content as defined in product specific PCR-B document.</w:t>
      </w:r>
    </w:p>
    <w:p w14:paraId="2891AE5F" w14:textId="77777777" w:rsidR="003A2C5B" w:rsidRPr="00707194" w:rsidRDefault="003A2C5B" w:rsidP="003A2C5B">
      <w:pPr>
        <w:rPr>
          <w:lang w:val="en-GB"/>
        </w:rPr>
      </w:pPr>
    </w:p>
    <w:p w14:paraId="77DB374B" w14:textId="77777777" w:rsidR="003A2C5B" w:rsidRPr="00707194" w:rsidRDefault="003A2C5B" w:rsidP="00EE0569">
      <w:pPr>
        <w:pStyle w:val="berschrift2"/>
      </w:pPr>
      <w:bookmarkStart w:id="118" w:name="_Toc482175005"/>
      <w:bookmarkStart w:id="119" w:name="_Toc517348348"/>
      <w:bookmarkStart w:id="120" w:name="_Toc56768350"/>
      <w:bookmarkStart w:id="121" w:name="_Toc56768398"/>
      <w:bookmarkStart w:id="122" w:name="_Toc186797129"/>
      <w:r w:rsidRPr="00707194">
        <w:t>A1-A3</w:t>
      </w:r>
      <w:r w:rsidRPr="00707194">
        <w:tab/>
      </w:r>
      <w:bookmarkEnd w:id="118"/>
      <w:proofErr w:type="spellStart"/>
      <w:r w:rsidRPr="00707194">
        <w:t>product</w:t>
      </w:r>
      <w:proofErr w:type="spellEnd"/>
      <w:r w:rsidRPr="00707194">
        <w:t xml:space="preserve"> </w:t>
      </w:r>
      <w:proofErr w:type="spellStart"/>
      <w:r w:rsidRPr="00707194">
        <w:t>stage</w:t>
      </w:r>
      <w:bookmarkEnd w:id="119"/>
      <w:bookmarkEnd w:id="120"/>
      <w:bookmarkEnd w:id="121"/>
      <w:bookmarkEnd w:id="122"/>
      <w:proofErr w:type="spellEnd"/>
    </w:p>
    <w:p w14:paraId="2FE52EB6" w14:textId="77777777" w:rsidR="003A2C5B" w:rsidRPr="00707194" w:rsidRDefault="003A2C5B" w:rsidP="003A2C5B">
      <w:pPr>
        <w:rPr>
          <w:lang w:val="en-GB"/>
        </w:rPr>
      </w:pPr>
    </w:p>
    <w:p w14:paraId="29AC9BD2" w14:textId="259AC074" w:rsidR="003A2C5B" w:rsidRPr="00707194" w:rsidRDefault="004F62C4" w:rsidP="003A2C5B">
      <w:pPr>
        <w:rPr>
          <w:lang w:val="en-GB"/>
        </w:rPr>
      </w:pPr>
      <w:r w:rsidRPr="00707194">
        <w:rPr>
          <w:lang w:val="en-GB"/>
        </w:rPr>
        <w:t>Content as defined in product specific PCR-B document.</w:t>
      </w:r>
    </w:p>
    <w:p w14:paraId="5DE28900" w14:textId="77777777" w:rsidR="003A2C5B" w:rsidRDefault="003A2C5B" w:rsidP="003A2C5B">
      <w:pPr>
        <w:rPr>
          <w:lang w:val="en-GB"/>
        </w:rPr>
      </w:pPr>
    </w:p>
    <w:p w14:paraId="2EE56D9D" w14:textId="77777777" w:rsidR="004408DE" w:rsidRPr="00707194" w:rsidRDefault="004408DE" w:rsidP="003A2C5B">
      <w:pPr>
        <w:rPr>
          <w:lang w:val="en-GB"/>
        </w:rPr>
      </w:pPr>
    </w:p>
    <w:p w14:paraId="56AEAA4D" w14:textId="77777777" w:rsidR="003A2C5B" w:rsidRPr="00707194" w:rsidRDefault="003A2C5B" w:rsidP="00EE0569">
      <w:pPr>
        <w:pStyle w:val="berschrift2"/>
      </w:pPr>
      <w:bookmarkStart w:id="123" w:name="_Toc482175006"/>
      <w:bookmarkStart w:id="124" w:name="_Toc517348349"/>
      <w:bookmarkStart w:id="125" w:name="_Toc56768351"/>
      <w:bookmarkStart w:id="126" w:name="_Toc56768399"/>
      <w:bookmarkStart w:id="127" w:name="_Toc186797130"/>
      <w:r w:rsidRPr="00707194">
        <w:lastRenderedPageBreak/>
        <w:t>A4-A5</w:t>
      </w:r>
      <w:r w:rsidRPr="00707194">
        <w:tab/>
      </w:r>
      <w:bookmarkEnd w:id="123"/>
      <w:r w:rsidRPr="00707194">
        <w:t xml:space="preserve">Construction </w:t>
      </w:r>
      <w:proofErr w:type="spellStart"/>
      <w:r w:rsidRPr="00707194">
        <w:t>process</w:t>
      </w:r>
      <w:proofErr w:type="spellEnd"/>
      <w:r w:rsidRPr="00707194">
        <w:t xml:space="preserve"> </w:t>
      </w:r>
      <w:proofErr w:type="spellStart"/>
      <w:r w:rsidRPr="00707194">
        <w:t>stage</w:t>
      </w:r>
      <w:bookmarkEnd w:id="124"/>
      <w:bookmarkEnd w:id="125"/>
      <w:bookmarkEnd w:id="126"/>
      <w:bookmarkEnd w:id="127"/>
      <w:proofErr w:type="spellEnd"/>
    </w:p>
    <w:p w14:paraId="344FA0B4" w14:textId="77777777" w:rsidR="004F62C4" w:rsidRPr="00707194" w:rsidRDefault="004F62C4" w:rsidP="004F62C4">
      <w:pPr>
        <w:rPr>
          <w:lang w:val="en-GB"/>
        </w:rPr>
      </w:pPr>
      <w:bookmarkStart w:id="128" w:name="_Ref330480245"/>
    </w:p>
    <w:p w14:paraId="3CD5DA1D" w14:textId="6DD4D88D" w:rsidR="004F62C4" w:rsidRPr="00707194" w:rsidRDefault="004F62C4" w:rsidP="004F62C4">
      <w:pPr>
        <w:rPr>
          <w:lang w:val="en-GB"/>
        </w:rPr>
      </w:pPr>
      <w:r w:rsidRPr="00707194">
        <w:rPr>
          <w:lang w:val="en-GB"/>
        </w:rPr>
        <w:t>Content as defined in product specific PCR-B document.</w:t>
      </w:r>
    </w:p>
    <w:p w14:paraId="19849E26" w14:textId="77777777" w:rsidR="004F62C4" w:rsidRPr="00707194" w:rsidRDefault="004F62C4" w:rsidP="004F62C4">
      <w:pPr>
        <w:rPr>
          <w:lang w:val="en-GB"/>
        </w:rPr>
      </w:pPr>
    </w:p>
    <w:p w14:paraId="5B525CA2" w14:textId="1FA19ABF" w:rsidR="003A2C5B" w:rsidRPr="00707194" w:rsidRDefault="00A51AC9" w:rsidP="007A38ED">
      <w:pPr>
        <w:pStyle w:val="Beschriftung"/>
        <w:rPr>
          <w:lang w:val="en-GB"/>
        </w:rPr>
      </w:pPr>
      <w:bookmarkStart w:id="129" w:name="_Toc184976111"/>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8</w:t>
      </w:r>
      <w:r>
        <w:fldChar w:fldCharType="end"/>
      </w:r>
      <w:bookmarkEnd w:id="128"/>
      <w:r w:rsidR="003A2C5B" w:rsidRPr="00707194">
        <w:rPr>
          <w:lang w:val="en-GB"/>
        </w:rPr>
        <w:t>: Description of the scenario „Transport to building site (A</w:t>
      </w:r>
      <w:proofErr w:type="gramStart"/>
      <w:r w:rsidR="003A2C5B" w:rsidRPr="00707194">
        <w:rPr>
          <w:lang w:val="en-GB"/>
        </w:rPr>
        <w:t>4)“</w:t>
      </w:r>
      <w:proofErr w:type="gramEnd"/>
      <w:r w:rsidR="00122506" w:rsidRPr="00C331B1">
        <w:rPr>
          <w:color w:val="000000"/>
          <w:vertAlign w:val="superscript"/>
          <w:lang w:val="en-GB"/>
        </w:rPr>
        <w:t xml:space="preserve"> x)</w:t>
      </w:r>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558"/>
        <w:gridCol w:w="1701"/>
      </w:tblGrid>
      <w:tr w:rsidR="00122506" w:rsidRPr="00707194" w14:paraId="4092DAAC"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1B8A160" w14:textId="77777777" w:rsidR="00122506" w:rsidRPr="00707194" w:rsidRDefault="00122506" w:rsidP="00A44AF8">
            <w:pPr>
              <w:ind w:left="147"/>
              <w:rPr>
                <w:rFonts w:eastAsia="Times New Roman"/>
                <w:b/>
                <w:lang w:val="en-GB"/>
              </w:rPr>
            </w:pPr>
            <w:bookmarkStart w:id="130" w:name="_Hlk57664255"/>
            <w:bookmarkStart w:id="131" w:name="_Ref330480378"/>
            <w:r w:rsidRPr="00707194">
              <w:rPr>
                <w:b/>
                <w:lang w:val="en-GB"/>
              </w:rPr>
              <w:t>Parameters to describe the transport to the building site (A4)</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82038B" w14:textId="4C0F9C95" w:rsidR="00122506" w:rsidRPr="00707194" w:rsidRDefault="00122506" w:rsidP="00122506">
            <w:pPr>
              <w:jc w:val="center"/>
              <w:rPr>
                <w:b/>
                <w:lang w:val="en-GB"/>
              </w:rPr>
            </w:pPr>
            <w:r>
              <w:rPr>
                <w:b/>
                <w:lang w:val="en-GB"/>
              </w:rPr>
              <w:t>Value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3139048" w14:textId="073B4B4A" w:rsidR="00122506" w:rsidRPr="00707194" w:rsidRDefault="00122506" w:rsidP="00A44AF8">
            <w:pPr>
              <w:jc w:val="center"/>
              <w:rPr>
                <w:b/>
                <w:lang w:val="en-GB"/>
              </w:rPr>
            </w:pPr>
            <w:r>
              <w:rPr>
                <w:b/>
                <w:lang w:val="en-GB"/>
              </w:rPr>
              <w:t>Unit</w:t>
            </w:r>
          </w:p>
        </w:tc>
      </w:tr>
      <w:tr w:rsidR="00122506" w:rsidRPr="00707194" w14:paraId="5A874F7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DBD206" w14:textId="77777777" w:rsidR="00122506" w:rsidRPr="00707194" w:rsidRDefault="00122506" w:rsidP="00A44AF8">
            <w:pPr>
              <w:ind w:left="147"/>
              <w:rPr>
                <w:lang w:val="en-GB"/>
              </w:rPr>
            </w:pPr>
            <w:r w:rsidRPr="00707194">
              <w:rPr>
                <w:lang w:val="en-GB"/>
              </w:rPr>
              <w:t>Average transport distance</w:t>
            </w:r>
          </w:p>
        </w:tc>
        <w:tc>
          <w:tcPr>
            <w:tcW w:w="1558" w:type="dxa"/>
            <w:tcBorders>
              <w:top w:val="single" w:sz="4" w:space="0" w:color="auto"/>
              <w:left w:val="single" w:sz="4" w:space="0" w:color="auto"/>
              <w:bottom w:val="single" w:sz="4" w:space="0" w:color="auto"/>
              <w:right w:val="single" w:sz="4" w:space="0" w:color="auto"/>
            </w:tcBorders>
          </w:tcPr>
          <w:p w14:paraId="5374157E"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150C57" w14:textId="39CEF40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km</w:t>
            </w:r>
          </w:p>
        </w:tc>
      </w:tr>
      <w:tr w:rsidR="00122506" w:rsidRPr="00707194" w14:paraId="1769FE1D"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00EE7D" w14:textId="77777777" w:rsidR="00122506" w:rsidRPr="00707194" w:rsidRDefault="00122506" w:rsidP="00A44AF8">
            <w:pPr>
              <w:ind w:left="147" w:right="142"/>
              <w:rPr>
                <w:lang w:val="en-GB"/>
              </w:rPr>
            </w:pPr>
            <w:r w:rsidRPr="00707194">
              <w:rPr>
                <w:lang w:val="en-GB"/>
              </w:rPr>
              <w:t>vehicle type, Commission Directive 2007/37/EC (European Emission Standard)</w:t>
            </w:r>
          </w:p>
        </w:tc>
        <w:tc>
          <w:tcPr>
            <w:tcW w:w="1558" w:type="dxa"/>
            <w:tcBorders>
              <w:top w:val="single" w:sz="4" w:space="0" w:color="auto"/>
              <w:left w:val="single" w:sz="4" w:space="0" w:color="auto"/>
              <w:bottom w:val="single" w:sz="4" w:space="0" w:color="auto"/>
              <w:right w:val="single" w:sz="4" w:space="0" w:color="auto"/>
            </w:tcBorders>
          </w:tcPr>
          <w:p w14:paraId="12884863" w14:textId="77777777"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C9EBDC" w14:textId="27696D06"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r w:rsidRPr="00707194">
              <w:rPr>
                <w:rFonts w:eastAsia="Times New Roman"/>
                <w:spacing w:val="-4"/>
                <w:lang w:val="en-GB"/>
              </w:rPr>
              <w:t>-</w:t>
            </w:r>
          </w:p>
        </w:tc>
      </w:tr>
      <w:tr w:rsidR="00122506" w:rsidRPr="00707194" w14:paraId="640036A2"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651F0" w14:textId="77777777" w:rsidR="00122506" w:rsidRPr="00707194" w:rsidRDefault="00122506" w:rsidP="00A44AF8">
            <w:pPr>
              <w:ind w:left="147" w:right="142"/>
              <w:rPr>
                <w:b/>
                <w:bCs/>
                <w:lang w:val="en-GB"/>
              </w:rPr>
            </w:pPr>
            <w:r w:rsidRPr="00707194">
              <w:rPr>
                <w:lang w:val="en-GB"/>
              </w:rPr>
              <w:t>Fuel type and average consumption of vehicle</w:t>
            </w:r>
          </w:p>
        </w:tc>
        <w:tc>
          <w:tcPr>
            <w:tcW w:w="1558" w:type="dxa"/>
            <w:tcBorders>
              <w:top w:val="single" w:sz="4" w:space="0" w:color="auto"/>
              <w:left w:val="single" w:sz="4" w:space="0" w:color="auto"/>
              <w:bottom w:val="single" w:sz="4" w:space="0" w:color="auto"/>
              <w:right w:val="single" w:sz="4" w:space="0" w:color="auto"/>
            </w:tcBorders>
          </w:tcPr>
          <w:p w14:paraId="6F464F1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C245E5" w14:textId="114DC33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l/100 km</w:t>
            </w:r>
          </w:p>
        </w:tc>
      </w:tr>
      <w:tr w:rsidR="00122506" w:rsidRPr="00707194" w14:paraId="6636193B"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3CD9E3" w14:textId="77777777" w:rsidR="00122506" w:rsidRPr="00707194" w:rsidRDefault="00122506" w:rsidP="00A44AF8">
            <w:pPr>
              <w:ind w:left="147" w:right="142"/>
              <w:rPr>
                <w:b/>
                <w:bCs/>
                <w:lang w:val="en-GB"/>
              </w:rPr>
            </w:pPr>
            <w:r w:rsidRPr="00707194">
              <w:rPr>
                <w:lang w:val="en-GB"/>
              </w:rPr>
              <w:t>Maximum transport mass</w:t>
            </w:r>
          </w:p>
        </w:tc>
        <w:tc>
          <w:tcPr>
            <w:tcW w:w="1558" w:type="dxa"/>
            <w:tcBorders>
              <w:top w:val="single" w:sz="4" w:space="0" w:color="auto"/>
              <w:left w:val="single" w:sz="4" w:space="0" w:color="auto"/>
              <w:bottom w:val="single" w:sz="4" w:space="0" w:color="auto"/>
              <w:right w:val="single" w:sz="4" w:space="0" w:color="auto"/>
            </w:tcBorders>
          </w:tcPr>
          <w:p w14:paraId="791B3B0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7FCF06" w14:textId="775453A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tons</w:t>
            </w:r>
          </w:p>
        </w:tc>
      </w:tr>
      <w:tr w:rsidR="00122506" w:rsidRPr="00707194" w14:paraId="04841401"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72D69B" w14:textId="77777777" w:rsidR="00122506" w:rsidRPr="00707194" w:rsidRDefault="00122506" w:rsidP="00A44AF8">
            <w:pPr>
              <w:ind w:left="147" w:right="142"/>
              <w:rPr>
                <w:lang w:val="en-GB"/>
              </w:rPr>
            </w:pPr>
            <w:r w:rsidRPr="00707194">
              <w:rPr>
                <w:lang w:val="en-GB"/>
              </w:rPr>
              <w:t>Capacity utilisation (including empty returns)</w:t>
            </w:r>
          </w:p>
        </w:tc>
        <w:tc>
          <w:tcPr>
            <w:tcW w:w="1558" w:type="dxa"/>
            <w:tcBorders>
              <w:top w:val="single" w:sz="4" w:space="0" w:color="auto"/>
              <w:left w:val="single" w:sz="4" w:space="0" w:color="auto"/>
              <w:bottom w:val="single" w:sz="4" w:space="0" w:color="auto"/>
              <w:right w:val="single" w:sz="4" w:space="0" w:color="auto"/>
            </w:tcBorders>
          </w:tcPr>
          <w:p w14:paraId="1FA1DB2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9FE0EA" w14:textId="24B3C539"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r w:rsidR="00122506" w:rsidRPr="00707194" w14:paraId="35E1E56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0172B" w14:textId="77777777" w:rsidR="00122506" w:rsidRPr="00707194" w:rsidRDefault="00122506" w:rsidP="00A44AF8">
            <w:pPr>
              <w:ind w:left="147" w:right="142"/>
              <w:rPr>
                <w:lang w:val="en-GB"/>
              </w:rPr>
            </w:pPr>
            <w:r w:rsidRPr="00707194">
              <w:rPr>
                <w:lang w:val="en-GB"/>
              </w:rPr>
              <w:t>Bulk density of transported products</w:t>
            </w:r>
          </w:p>
        </w:tc>
        <w:tc>
          <w:tcPr>
            <w:tcW w:w="1558" w:type="dxa"/>
            <w:tcBorders>
              <w:top w:val="single" w:sz="4" w:space="0" w:color="auto"/>
              <w:left w:val="single" w:sz="4" w:space="0" w:color="auto"/>
              <w:bottom w:val="single" w:sz="4" w:space="0" w:color="auto"/>
              <w:right w:val="single" w:sz="4" w:space="0" w:color="auto"/>
            </w:tcBorders>
          </w:tcPr>
          <w:p w14:paraId="0CE91A49"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85BE49" w14:textId="1F61FB0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kg/m</w:t>
            </w:r>
            <w:r w:rsidRPr="00707194">
              <w:rPr>
                <w:rFonts w:eastAsia="Times New Roman"/>
                <w:vertAlign w:val="superscript"/>
                <w:lang w:val="en-GB"/>
              </w:rPr>
              <w:t>3</w:t>
            </w:r>
          </w:p>
        </w:tc>
      </w:tr>
      <w:tr w:rsidR="00122506" w:rsidRPr="00707194" w14:paraId="78F6365F" w14:textId="77777777" w:rsidTr="00122506">
        <w:trPr>
          <w:trHeight w:val="421"/>
        </w:trPr>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2AE6C1" w14:textId="77777777" w:rsidR="00122506" w:rsidRPr="00707194" w:rsidRDefault="00122506" w:rsidP="00A44AF8">
            <w:pPr>
              <w:ind w:left="147" w:right="142"/>
              <w:rPr>
                <w:lang w:val="en-GB"/>
              </w:rPr>
            </w:pPr>
            <w:r w:rsidRPr="00707194">
              <w:rPr>
                <w:lang w:val="en-GB"/>
              </w:rPr>
              <w:t>Volume capacity utilisation factor (factor:  =1 or &lt;1 or ≥ 1 for compressed or nested packaged products)</w:t>
            </w:r>
          </w:p>
        </w:tc>
        <w:tc>
          <w:tcPr>
            <w:tcW w:w="1558" w:type="dxa"/>
            <w:tcBorders>
              <w:top w:val="single" w:sz="4" w:space="0" w:color="auto"/>
              <w:left w:val="single" w:sz="4" w:space="0" w:color="auto"/>
              <w:bottom w:val="single" w:sz="4" w:space="0" w:color="auto"/>
              <w:right w:val="single" w:sz="4" w:space="0" w:color="auto"/>
            </w:tcBorders>
          </w:tcPr>
          <w:p w14:paraId="17B0F81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E34C63" w14:textId="65A21FF5"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bl>
    <w:p w14:paraId="43E6FD13" w14:textId="1B813AF7" w:rsidR="00122506" w:rsidRPr="000F5644" w:rsidRDefault="00122506" w:rsidP="00122506">
      <w:pPr>
        <w:rPr>
          <w:lang w:val="en-GB"/>
        </w:rPr>
      </w:pPr>
      <w:bookmarkStart w:id="132" w:name="_Ref489968833"/>
      <w:bookmarkEnd w:id="130"/>
      <w:r w:rsidRPr="00C331B1">
        <w:rPr>
          <w:vertAlign w:val="superscript"/>
          <w:lang w:val="en-GB"/>
        </w:rPr>
        <w:t>x</w:t>
      </w:r>
      <w:r w:rsidRPr="00122506">
        <w:rPr>
          <w:vertAlign w:val="superscript"/>
          <w:lang w:val="en-GB"/>
        </w:rPr>
        <w:t>)</w:t>
      </w:r>
      <w:r w:rsidRPr="00122506">
        <w:rPr>
          <w:lang w:val="en-GB"/>
        </w:rPr>
        <w:t xml:space="preserve"> The table must be filled with available information from chosen datasets resp. must be adapted (e.g. transport by ship). The used datasets must be indicated in a footnote.</w:t>
      </w:r>
      <w:r w:rsidRPr="000F5644">
        <w:rPr>
          <w:lang w:val="en-GB"/>
        </w:rPr>
        <w:t xml:space="preserve"> </w:t>
      </w:r>
    </w:p>
    <w:p w14:paraId="47BFD652" w14:textId="258DD14C" w:rsidR="00635D98" w:rsidRPr="000F5644" w:rsidRDefault="00635D98" w:rsidP="00122506">
      <w:pPr>
        <w:rPr>
          <w:lang w:val="en-GB"/>
        </w:rPr>
      </w:pPr>
    </w:p>
    <w:p w14:paraId="4CA30B5A" w14:textId="77777777" w:rsidR="00635D98" w:rsidRPr="000F5644" w:rsidRDefault="00635D98" w:rsidP="00122506">
      <w:pPr>
        <w:rPr>
          <w:lang w:val="en-GB"/>
        </w:rPr>
      </w:pPr>
    </w:p>
    <w:p w14:paraId="42F77858" w14:textId="233716B9" w:rsidR="003A2C5B" w:rsidRPr="00707194" w:rsidRDefault="00A51AC9" w:rsidP="007A38ED">
      <w:pPr>
        <w:pStyle w:val="Beschriftung"/>
        <w:rPr>
          <w:lang w:val="en-GB"/>
        </w:rPr>
      </w:pPr>
      <w:bookmarkStart w:id="133" w:name="_Toc184976112"/>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9</w:t>
      </w:r>
      <w:r>
        <w:fldChar w:fldCharType="end"/>
      </w:r>
      <w:bookmarkEnd w:id="131"/>
      <w:bookmarkEnd w:id="132"/>
      <w:r w:rsidR="003A2C5B" w:rsidRPr="00707194">
        <w:rPr>
          <w:lang w:val="en-GB"/>
        </w:rPr>
        <w:t>: Description of the scenario „Installation of the product in the building (A</w:t>
      </w:r>
      <w:proofErr w:type="gramStart"/>
      <w:r w:rsidR="003A2C5B" w:rsidRPr="00707194">
        <w:rPr>
          <w:lang w:val="en-GB"/>
        </w:rPr>
        <w:t>5)“</w:t>
      </w:r>
      <w:bookmarkEnd w:id="133"/>
      <w:proofErr w:type="gramEnd"/>
    </w:p>
    <w:tbl>
      <w:tblPr>
        <w:tblStyle w:val="Tabellenraster"/>
        <w:tblW w:w="9923" w:type="dxa"/>
        <w:tblInd w:w="-5" w:type="dxa"/>
        <w:tblLook w:val="04A0" w:firstRow="1" w:lastRow="0" w:firstColumn="1" w:lastColumn="0" w:noHBand="0" w:noVBand="1"/>
      </w:tblPr>
      <w:tblGrid>
        <w:gridCol w:w="6804"/>
        <w:gridCol w:w="1418"/>
        <w:gridCol w:w="1701"/>
      </w:tblGrid>
      <w:tr w:rsidR="00122506" w:rsidRPr="00707194" w14:paraId="5105C74C" w14:textId="77777777" w:rsidTr="00122506">
        <w:tc>
          <w:tcPr>
            <w:tcW w:w="6804" w:type="dxa"/>
            <w:shd w:val="clear" w:color="auto" w:fill="C6D9F1" w:themeFill="text2" w:themeFillTint="33"/>
            <w:vAlign w:val="center"/>
          </w:tcPr>
          <w:p w14:paraId="2AD0AB7A" w14:textId="77777777" w:rsidR="00122506" w:rsidRPr="00707194" w:rsidRDefault="00122506" w:rsidP="00A44AF8">
            <w:pPr>
              <w:rPr>
                <w:b/>
                <w:lang w:val="en-GB"/>
              </w:rPr>
            </w:pPr>
            <w:r w:rsidRPr="00707194">
              <w:rPr>
                <w:b/>
                <w:lang w:val="en-GB"/>
              </w:rPr>
              <w:t>Parameters to describe the installation of the product in the building (A5)</w:t>
            </w:r>
          </w:p>
        </w:tc>
        <w:tc>
          <w:tcPr>
            <w:tcW w:w="1418" w:type="dxa"/>
            <w:shd w:val="clear" w:color="auto" w:fill="C6D9F1" w:themeFill="text2" w:themeFillTint="33"/>
            <w:vAlign w:val="center"/>
          </w:tcPr>
          <w:p w14:paraId="05F89CEE" w14:textId="76ED9028" w:rsidR="00122506" w:rsidRPr="00707194" w:rsidRDefault="00122506" w:rsidP="00122506">
            <w:pPr>
              <w:jc w:val="center"/>
              <w:rPr>
                <w:b/>
                <w:lang w:val="en-GB"/>
              </w:rPr>
            </w:pPr>
            <w:r>
              <w:rPr>
                <w:b/>
                <w:lang w:val="en-GB"/>
              </w:rPr>
              <w:t>Value</w:t>
            </w:r>
          </w:p>
        </w:tc>
        <w:tc>
          <w:tcPr>
            <w:tcW w:w="1701" w:type="dxa"/>
            <w:shd w:val="clear" w:color="auto" w:fill="C6D9F1" w:themeFill="text2" w:themeFillTint="33"/>
            <w:vAlign w:val="center"/>
          </w:tcPr>
          <w:p w14:paraId="224F2331" w14:textId="3AF8E719" w:rsidR="00122506" w:rsidRPr="00707194" w:rsidRDefault="00122506" w:rsidP="00A44AF8">
            <w:pPr>
              <w:jc w:val="center"/>
              <w:rPr>
                <w:b/>
                <w:lang w:val="en-GB"/>
              </w:rPr>
            </w:pPr>
            <w:r>
              <w:rPr>
                <w:b/>
                <w:lang w:val="en-GB"/>
              </w:rPr>
              <w:t>Unit</w:t>
            </w:r>
          </w:p>
        </w:tc>
      </w:tr>
      <w:tr w:rsidR="00122506" w:rsidRPr="00707194" w14:paraId="3C8F7C93" w14:textId="77777777" w:rsidTr="00122506">
        <w:tc>
          <w:tcPr>
            <w:tcW w:w="6804" w:type="dxa"/>
          </w:tcPr>
          <w:p w14:paraId="65BB86CC" w14:textId="77777777" w:rsidR="00122506" w:rsidRPr="00707194" w:rsidRDefault="00122506" w:rsidP="00A44AF8">
            <w:pPr>
              <w:rPr>
                <w:lang w:val="en-GB"/>
              </w:rPr>
            </w:pPr>
            <w:r w:rsidRPr="00707194">
              <w:rPr>
                <w:lang w:val="en-GB"/>
              </w:rPr>
              <w:t>Ancillary materials for installation (specified by material);</w:t>
            </w:r>
          </w:p>
        </w:tc>
        <w:tc>
          <w:tcPr>
            <w:tcW w:w="1418" w:type="dxa"/>
          </w:tcPr>
          <w:p w14:paraId="48007898" w14:textId="77777777" w:rsidR="00122506" w:rsidRPr="00707194" w:rsidRDefault="00122506" w:rsidP="00A44AF8">
            <w:pPr>
              <w:jc w:val="center"/>
              <w:rPr>
                <w:lang w:val="en-GB"/>
              </w:rPr>
            </w:pPr>
          </w:p>
        </w:tc>
        <w:tc>
          <w:tcPr>
            <w:tcW w:w="1701" w:type="dxa"/>
            <w:vAlign w:val="center"/>
          </w:tcPr>
          <w:p w14:paraId="7CDBF8A5"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DDEDD89"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68C11973" w14:textId="09E59389" w:rsidR="00635D98" w:rsidRDefault="00635D98" w:rsidP="00635D98">
            <w:pPr>
              <w:ind w:left="604"/>
              <w:rPr>
                <w:lang w:val="en-GB"/>
              </w:rPr>
            </w:pPr>
            <w:r w:rsidRPr="0023610F">
              <w:rPr>
                <w:rFonts w:eastAsia="Times New Roman"/>
                <w:spacing w:val="-4"/>
                <w:lang w:val="de-CH"/>
              </w:rPr>
              <w:t>l/t</w:t>
            </w:r>
          </w:p>
          <w:p w14:paraId="662F384B" w14:textId="5699E3B2" w:rsidR="00635D98" w:rsidRPr="00707194" w:rsidRDefault="00635D98" w:rsidP="00A44AF8">
            <w:pPr>
              <w:jc w:val="center"/>
              <w:rPr>
                <w:lang w:val="en-GB"/>
              </w:rPr>
            </w:pPr>
          </w:p>
        </w:tc>
      </w:tr>
      <w:tr w:rsidR="00635D98" w:rsidRPr="00707194" w14:paraId="2269D350" w14:textId="77777777" w:rsidTr="00122506">
        <w:tc>
          <w:tcPr>
            <w:tcW w:w="6804" w:type="dxa"/>
          </w:tcPr>
          <w:p w14:paraId="5273B58E" w14:textId="5ECC8B1F" w:rsidR="00635D98" w:rsidRPr="00707194" w:rsidRDefault="00635D98" w:rsidP="00635D98">
            <w:pPr>
              <w:rPr>
                <w:lang w:val="en-GB"/>
              </w:rPr>
            </w:pPr>
            <w:r w:rsidRPr="00707194">
              <w:rPr>
                <w:lang w:val="en-GB"/>
              </w:rPr>
              <w:t xml:space="preserve">Ancillary materials for installation (specified by </w:t>
            </w:r>
            <w:r>
              <w:rPr>
                <w:lang w:val="en-GB"/>
              </w:rPr>
              <w:t>type</w:t>
            </w:r>
            <w:r w:rsidRPr="00707194">
              <w:rPr>
                <w:lang w:val="en-GB"/>
              </w:rPr>
              <w:t>);</w:t>
            </w:r>
          </w:p>
        </w:tc>
        <w:tc>
          <w:tcPr>
            <w:tcW w:w="1418" w:type="dxa"/>
          </w:tcPr>
          <w:p w14:paraId="3C08D790" w14:textId="77777777" w:rsidR="00635D98" w:rsidRPr="00707194" w:rsidRDefault="00635D98" w:rsidP="00635D98">
            <w:pPr>
              <w:jc w:val="center"/>
              <w:rPr>
                <w:lang w:val="en-GB"/>
              </w:rPr>
            </w:pPr>
          </w:p>
        </w:tc>
        <w:tc>
          <w:tcPr>
            <w:tcW w:w="1701" w:type="dxa"/>
            <w:vAlign w:val="center"/>
          </w:tcPr>
          <w:p w14:paraId="3A427406" w14:textId="68021088" w:rsidR="00635D98" w:rsidRPr="0023610F" w:rsidRDefault="00635D98" w:rsidP="00635D98">
            <w:pPr>
              <w:shd w:val="clear" w:color="auto" w:fill="FFFFFF" w:themeFill="background1"/>
              <w:ind w:left="604" w:right="-141"/>
              <w:rPr>
                <w:rFonts w:eastAsia="Times New Roman"/>
                <w:spacing w:val="-4"/>
                <w:lang w:val="de-CH"/>
              </w:rPr>
            </w:pPr>
            <w:r>
              <w:rPr>
                <w:rFonts w:eastAsia="Times New Roman"/>
                <w:spacing w:val="-4"/>
                <w:lang w:val="de-CH"/>
              </w:rPr>
              <w:t>-</w:t>
            </w:r>
          </w:p>
        </w:tc>
      </w:tr>
      <w:tr w:rsidR="000A6517" w:rsidRPr="00707194" w14:paraId="7C8DFB86" w14:textId="77777777" w:rsidTr="00122506">
        <w:tc>
          <w:tcPr>
            <w:tcW w:w="6804" w:type="dxa"/>
          </w:tcPr>
          <w:p w14:paraId="67AAD962" w14:textId="77777777" w:rsidR="000A6517" w:rsidRPr="00707194" w:rsidRDefault="000A6517" w:rsidP="000A6517">
            <w:pPr>
              <w:rPr>
                <w:lang w:val="en-GB"/>
              </w:rPr>
            </w:pPr>
            <w:r w:rsidRPr="00707194">
              <w:rPr>
                <w:lang w:val="en-GB"/>
              </w:rPr>
              <w:t>Water use</w:t>
            </w:r>
          </w:p>
        </w:tc>
        <w:tc>
          <w:tcPr>
            <w:tcW w:w="1418" w:type="dxa"/>
          </w:tcPr>
          <w:p w14:paraId="294FEC76" w14:textId="77777777" w:rsidR="000A6517" w:rsidRPr="00707194" w:rsidRDefault="000A6517" w:rsidP="000A6517">
            <w:pPr>
              <w:jc w:val="center"/>
              <w:rPr>
                <w:lang w:val="en-GB"/>
              </w:rPr>
            </w:pPr>
          </w:p>
        </w:tc>
        <w:tc>
          <w:tcPr>
            <w:tcW w:w="1701" w:type="dxa"/>
            <w:shd w:val="clear" w:color="auto" w:fill="auto"/>
            <w:vAlign w:val="center"/>
          </w:tcPr>
          <w:p w14:paraId="644046C3"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m3/t</w:t>
            </w:r>
          </w:p>
          <w:p w14:paraId="20627778" w14:textId="10E7828E" w:rsidR="000A6517" w:rsidRPr="00707194" w:rsidRDefault="000A6517" w:rsidP="000A6517">
            <w:pPr>
              <w:ind w:left="604"/>
              <w:rPr>
                <w:lang w:val="en-GB"/>
              </w:rPr>
            </w:pPr>
            <w:r w:rsidRPr="0023610F">
              <w:rPr>
                <w:rFonts w:eastAsia="Times New Roman"/>
                <w:spacing w:val="-4"/>
                <w:lang w:val="de-CH"/>
              </w:rPr>
              <w:t>l/t</w:t>
            </w:r>
          </w:p>
        </w:tc>
      </w:tr>
      <w:tr w:rsidR="000A6517" w:rsidRPr="00707194" w14:paraId="691EBD24" w14:textId="77777777" w:rsidTr="00122506">
        <w:tc>
          <w:tcPr>
            <w:tcW w:w="6804" w:type="dxa"/>
          </w:tcPr>
          <w:p w14:paraId="6DF74813" w14:textId="77777777" w:rsidR="000A6517" w:rsidRPr="00707194" w:rsidRDefault="000A6517" w:rsidP="000A6517">
            <w:pPr>
              <w:rPr>
                <w:lang w:val="en-GB"/>
              </w:rPr>
            </w:pPr>
            <w:r w:rsidRPr="00707194">
              <w:rPr>
                <w:lang w:val="en-GB"/>
              </w:rPr>
              <w:t>Other resource use</w:t>
            </w:r>
          </w:p>
        </w:tc>
        <w:tc>
          <w:tcPr>
            <w:tcW w:w="1418" w:type="dxa"/>
          </w:tcPr>
          <w:p w14:paraId="7E1EB6F4" w14:textId="77777777" w:rsidR="000A6517" w:rsidRPr="00707194" w:rsidRDefault="000A6517" w:rsidP="000A6517">
            <w:pPr>
              <w:jc w:val="center"/>
              <w:rPr>
                <w:lang w:val="en-GB"/>
              </w:rPr>
            </w:pPr>
          </w:p>
        </w:tc>
        <w:tc>
          <w:tcPr>
            <w:tcW w:w="1701" w:type="dxa"/>
            <w:vAlign w:val="center"/>
          </w:tcPr>
          <w:p w14:paraId="324B62C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118841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4294FF9B" w14:textId="748F66F9" w:rsidR="000A6517" w:rsidRPr="00707194" w:rsidRDefault="000A6517" w:rsidP="000A6517">
            <w:pPr>
              <w:ind w:left="604"/>
              <w:rPr>
                <w:lang w:val="en-GB"/>
              </w:rPr>
            </w:pPr>
            <w:r w:rsidRPr="0023610F">
              <w:rPr>
                <w:rFonts w:eastAsia="Times New Roman"/>
                <w:spacing w:val="-4"/>
                <w:lang w:val="de-CH"/>
              </w:rPr>
              <w:t>l/t</w:t>
            </w:r>
          </w:p>
        </w:tc>
      </w:tr>
      <w:tr w:rsidR="00635D98" w:rsidRPr="00707194" w14:paraId="27078F91" w14:textId="77777777" w:rsidTr="00122506">
        <w:tc>
          <w:tcPr>
            <w:tcW w:w="6804" w:type="dxa"/>
          </w:tcPr>
          <w:p w14:paraId="5B4AF421" w14:textId="77777777" w:rsidR="00635D98" w:rsidRPr="00707194" w:rsidRDefault="00635D98" w:rsidP="00635D98">
            <w:pPr>
              <w:rPr>
                <w:lang w:val="en-GB"/>
              </w:rPr>
            </w:pPr>
            <w:r w:rsidRPr="00707194">
              <w:rPr>
                <w:lang w:val="en-GB"/>
              </w:rPr>
              <w:t>Electricity demand</w:t>
            </w:r>
          </w:p>
        </w:tc>
        <w:tc>
          <w:tcPr>
            <w:tcW w:w="1418" w:type="dxa"/>
          </w:tcPr>
          <w:p w14:paraId="54CCDD6C" w14:textId="77777777" w:rsidR="00635D98" w:rsidRPr="00707194" w:rsidRDefault="00635D98" w:rsidP="00635D98">
            <w:pPr>
              <w:jc w:val="center"/>
              <w:rPr>
                <w:rFonts w:eastAsia="Times New Roman"/>
                <w:lang w:val="en-GB"/>
              </w:rPr>
            </w:pPr>
          </w:p>
        </w:tc>
        <w:tc>
          <w:tcPr>
            <w:tcW w:w="1701" w:type="dxa"/>
            <w:vAlign w:val="center"/>
          </w:tcPr>
          <w:p w14:paraId="65847EF6" w14:textId="4853655A" w:rsidR="00635D98" w:rsidRPr="00707194" w:rsidRDefault="00635D98" w:rsidP="00635D98">
            <w:pPr>
              <w:jc w:val="center"/>
              <w:rPr>
                <w:lang w:val="en-GB"/>
              </w:rPr>
            </w:pPr>
            <w:r w:rsidRPr="00707194">
              <w:rPr>
                <w:rFonts w:eastAsia="Times New Roman"/>
                <w:lang w:val="en-GB"/>
              </w:rPr>
              <w:t>kWh or MJ</w:t>
            </w:r>
            <w:r w:rsidR="000A6517">
              <w:rPr>
                <w:rFonts w:eastAsia="Times New Roman"/>
                <w:lang w:val="en-GB"/>
              </w:rPr>
              <w:t>/t</w:t>
            </w:r>
          </w:p>
        </w:tc>
      </w:tr>
      <w:tr w:rsidR="000A6517" w:rsidRPr="00707194" w14:paraId="49DBD750" w14:textId="77777777" w:rsidTr="00122506">
        <w:tc>
          <w:tcPr>
            <w:tcW w:w="6804" w:type="dxa"/>
          </w:tcPr>
          <w:p w14:paraId="681B6C3D" w14:textId="77777777" w:rsidR="000A6517" w:rsidRPr="00707194" w:rsidRDefault="000A6517" w:rsidP="000A6517">
            <w:pPr>
              <w:rPr>
                <w:lang w:val="en-GB"/>
              </w:rPr>
            </w:pPr>
            <w:r w:rsidRPr="00707194">
              <w:rPr>
                <w:lang w:val="en-GB"/>
              </w:rPr>
              <w:t>Other energy carrier(s): …………….</w:t>
            </w:r>
          </w:p>
        </w:tc>
        <w:tc>
          <w:tcPr>
            <w:tcW w:w="1418" w:type="dxa"/>
          </w:tcPr>
          <w:p w14:paraId="7A30FD5D" w14:textId="77777777" w:rsidR="000A6517" w:rsidRPr="00707194" w:rsidRDefault="000A6517" w:rsidP="000A6517">
            <w:pPr>
              <w:jc w:val="center"/>
              <w:rPr>
                <w:rFonts w:eastAsia="Times New Roman"/>
                <w:lang w:val="en-GB"/>
              </w:rPr>
            </w:pPr>
          </w:p>
        </w:tc>
        <w:tc>
          <w:tcPr>
            <w:tcW w:w="1701" w:type="dxa"/>
            <w:vAlign w:val="center"/>
          </w:tcPr>
          <w:p w14:paraId="7F1453B2" w14:textId="1C801369" w:rsidR="000A6517" w:rsidRPr="00707194" w:rsidRDefault="000A6517" w:rsidP="000A6517">
            <w:pPr>
              <w:jc w:val="center"/>
              <w:rPr>
                <w:lang w:val="en-GB"/>
              </w:rPr>
            </w:pPr>
            <w:r w:rsidRPr="00707194">
              <w:rPr>
                <w:rFonts w:eastAsia="Times New Roman"/>
                <w:lang w:val="en-GB"/>
              </w:rPr>
              <w:t>kWh or MJ</w:t>
            </w:r>
            <w:r>
              <w:rPr>
                <w:rFonts w:eastAsia="Times New Roman"/>
                <w:lang w:val="en-GB"/>
              </w:rPr>
              <w:t>/t</w:t>
            </w:r>
          </w:p>
        </w:tc>
      </w:tr>
      <w:tr w:rsidR="000A6517" w:rsidRPr="00707194" w14:paraId="12F4A228" w14:textId="77777777" w:rsidTr="00122506">
        <w:tc>
          <w:tcPr>
            <w:tcW w:w="6804" w:type="dxa"/>
          </w:tcPr>
          <w:p w14:paraId="11DFF773" w14:textId="77777777" w:rsidR="000A6517" w:rsidRPr="00707194" w:rsidRDefault="000A6517" w:rsidP="000A6517">
            <w:pPr>
              <w:rPr>
                <w:lang w:val="en-GB"/>
              </w:rPr>
            </w:pPr>
            <w:r w:rsidRPr="00707194">
              <w:rPr>
                <w:lang w:val="en-GB"/>
              </w:rPr>
              <w:t>Wastage of materials on the building site before waste processing, generated by the product’s installation (specified by type)</w:t>
            </w:r>
          </w:p>
        </w:tc>
        <w:tc>
          <w:tcPr>
            <w:tcW w:w="1418" w:type="dxa"/>
          </w:tcPr>
          <w:p w14:paraId="53646042" w14:textId="77777777" w:rsidR="000A6517" w:rsidRPr="00707194" w:rsidRDefault="000A6517" w:rsidP="000A6517">
            <w:pPr>
              <w:jc w:val="center"/>
              <w:rPr>
                <w:lang w:val="en-GB"/>
              </w:rPr>
            </w:pPr>
          </w:p>
        </w:tc>
        <w:tc>
          <w:tcPr>
            <w:tcW w:w="1701" w:type="dxa"/>
            <w:vAlign w:val="center"/>
          </w:tcPr>
          <w:p w14:paraId="5824B305" w14:textId="71D9085A"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5EE5E2EF" w14:textId="77777777" w:rsidTr="00122506">
        <w:tc>
          <w:tcPr>
            <w:tcW w:w="6804" w:type="dxa"/>
          </w:tcPr>
          <w:p w14:paraId="4DFD9C1E" w14:textId="77777777" w:rsidR="000A6517" w:rsidRPr="00707194" w:rsidRDefault="000A6517" w:rsidP="000A6517">
            <w:pPr>
              <w:rPr>
                <w:lang w:val="en-GB"/>
              </w:rPr>
            </w:pPr>
            <w:r w:rsidRPr="00707194">
              <w:rPr>
                <w:lang w:val="en-GB"/>
              </w:rPr>
              <w:t>Output materials (specified by type) as result of waste processing at the building site e.g. of collection for recycling, for energy recovery, disposal (specified by route)</w:t>
            </w:r>
          </w:p>
        </w:tc>
        <w:tc>
          <w:tcPr>
            <w:tcW w:w="1418" w:type="dxa"/>
          </w:tcPr>
          <w:p w14:paraId="077F88DA" w14:textId="77777777" w:rsidR="000A6517" w:rsidRPr="00707194" w:rsidRDefault="000A6517" w:rsidP="000A6517">
            <w:pPr>
              <w:jc w:val="center"/>
              <w:rPr>
                <w:lang w:val="en-GB"/>
              </w:rPr>
            </w:pPr>
          </w:p>
        </w:tc>
        <w:tc>
          <w:tcPr>
            <w:tcW w:w="1701" w:type="dxa"/>
            <w:vAlign w:val="center"/>
          </w:tcPr>
          <w:p w14:paraId="155AFE99" w14:textId="02CB454B"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3D263BBE" w14:textId="77777777" w:rsidTr="00122506">
        <w:tc>
          <w:tcPr>
            <w:tcW w:w="6804" w:type="dxa"/>
          </w:tcPr>
          <w:p w14:paraId="343FE33C" w14:textId="7ACC51E3" w:rsidR="000A6517" w:rsidRPr="00707194" w:rsidRDefault="000A6517" w:rsidP="000A6517">
            <w:pPr>
              <w:rPr>
                <w:lang w:val="en-GB"/>
              </w:rPr>
            </w:pPr>
            <w:r w:rsidRPr="00707194">
              <w:rPr>
                <w:lang w:val="en-GB"/>
              </w:rPr>
              <w:t>Direct emissions to ambient air</w:t>
            </w:r>
            <w:r>
              <w:rPr>
                <w:lang w:val="en-GB"/>
              </w:rPr>
              <w:t xml:space="preserve"> (such as dust, VOC)</w:t>
            </w:r>
            <w:r w:rsidRPr="00707194">
              <w:rPr>
                <w:lang w:val="en-GB"/>
              </w:rPr>
              <w:t>, soil and water</w:t>
            </w:r>
          </w:p>
        </w:tc>
        <w:tc>
          <w:tcPr>
            <w:tcW w:w="1418" w:type="dxa"/>
          </w:tcPr>
          <w:p w14:paraId="3864AE90" w14:textId="77777777" w:rsidR="000A6517" w:rsidRPr="00707194" w:rsidRDefault="000A6517" w:rsidP="000A6517">
            <w:pPr>
              <w:jc w:val="center"/>
              <w:rPr>
                <w:lang w:val="en-GB"/>
              </w:rPr>
            </w:pPr>
          </w:p>
        </w:tc>
        <w:tc>
          <w:tcPr>
            <w:tcW w:w="1701" w:type="dxa"/>
            <w:vAlign w:val="center"/>
          </w:tcPr>
          <w:p w14:paraId="11FD4AAB" w14:textId="169945EE" w:rsidR="000A6517" w:rsidRPr="00707194" w:rsidRDefault="000A6517" w:rsidP="000A6517">
            <w:pPr>
              <w:jc w:val="center"/>
              <w:rPr>
                <w:lang w:val="en-GB"/>
              </w:rPr>
            </w:pPr>
            <w:proofErr w:type="spellStart"/>
            <w:r>
              <w:rPr>
                <w:lang w:val="en-GB"/>
              </w:rPr>
              <w:t>t</w:t>
            </w:r>
            <w:r w:rsidRPr="00707194">
              <w:rPr>
                <w:lang w:val="en-GB"/>
              </w:rPr>
              <w:t>g</w:t>
            </w:r>
            <w:proofErr w:type="spellEnd"/>
            <w:r>
              <w:rPr>
                <w:lang w:val="en-GB"/>
              </w:rPr>
              <w:t>/t</w:t>
            </w:r>
          </w:p>
        </w:tc>
      </w:tr>
    </w:tbl>
    <w:p w14:paraId="7ECEB5A5" w14:textId="5338A8A1" w:rsidR="003A2C5B" w:rsidRDefault="003A2C5B" w:rsidP="003A2C5B">
      <w:pPr>
        <w:spacing w:line="240" w:lineRule="auto"/>
        <w:jc w:val="left"/>
        <w:rPr>
          <w:lang w:val="en-GB"/>
        </w:rPr>
      </w:pPr>
    </w:p>
    <w:p w14:paraId="43037FA4" w14:textId="32AAED5D" w:rsidR="00EE0569" w:rsidRDefault="00EE0569">
      <w:pPr>
        <w:spacing w:line="240" w:lineRule="auto"/>
        <w:jc w:val="left"/>
        <w:rPr>
          <w:rFonts w:eastAsia="Times New Roman" w:cstheme="minorHAnsi"/>
          <w:b/>
          <w:color w:val="17365D" w:themeColor="text2" w:themeShade="BF"/>
          <w:sz w:val="22"/>
          <w:lang w:val="en-GB" w:bidi="de-DE"/>
        </w:rPr>
      </w:pPr>
      <w:bookmarkStart w:id="134" w:name="_Toc517348350"/>
      <w:bookmarkStart w:id="135" w:name="_Toc56768352"/>
      <w:bookmarkStart w:id="136" w:name="_Toc56768400"/>
    </w:p>
    <w:p w14:paraId="5B1B8209" w14:textId="298DE128" w:rsidR="003A2C5B" w:rsidRPr="00707194" w:rsidRDefault="003A2C5B" w:rsidP="00EE0569">
      <w:pPr>
        <w:pStyle w:val="berschrift2"/>
      </w:pPr>
      <w:bookmarkStart w:id="137" w:name="_Toc186797131"/>
      <w:r w:rsidRPr="00707194">
        <w:t>B1-B7</w:t>
      </w:r>
      <w:r w:rsidRPr="00707194">
        <w:tab/>
      </w:r>
      <w:proofErr w:type="spellStart"/>
      <w:r w:rsidRPr="00707194">
        <w:t>use</w:t>
      </w:r>
      <w:proofErr w:type="spellEnd"/>
      <w:r w:rsidRPr="00707194">
        <w:t xml:space="preserve"> </w:t>
      </w:r>
      <w:proofErr w:type="spellStart"/>
      <w:r w:rsidRPr="00707194">
        <w:t>stage</w:t>
      </w:r>
      <w:bookmarkEnd w:id="134"/>
      <w:bookmarkEnd w:id="135"/>
      <w:bookmarkEnd w:id="136"/>
      <w:bookmarkEnd w:id="137"/>
      <w:proofErr w:type="spellEnd"/>
    </w:p>
    <w:p w14:paraId="4958804A" w14:textId="77777777" w:rsidR="003A2C5B" w:rsidRPr="00707194" w:rsidRDefault="003A2C5B" w:rsidP="00911482">
      <w:pPr>
        <w:shd w:val="clear" w:color="auto" w:fill="FFFFFF" w:themeFill="background1"/>
        <w:rPr>
          <w:lang w:val="en-GB"/>
        </w:rPr>
      </w:pPr>
    </w:p>
    <w:p w14:paraId="27409F39" w14:textId="4C85B3DC" w:rsidR="00911482" w:rsidRPr="00707194" w:rsidRDefault="000A6517" w:rsidP="00911482">
      <w:pPr>
        <w:rPr>
          <w:lang w:val="en-GB"/>
        </w:rPr>
      </w:pPr>
      <w:r>
        <w:rPr>
          <w:lang w:val="en-GB"/>
        </w:rPr>
        <w:t xml:space="preserve">B1: </w:t>
      </w:r>
      <w:r w:rsidR="00911482" w:rsidRPr="00707194">
        <w:rPr>
          <w:lang w:val="en-GB"/>
        </w:rPr>
        <w:t>Content as defined in product specific PCR-B document.</w:t>
      </w:r>
    </w:p>
    <w:p w14:paraId="5FA46FF9" w14:textId="77777777" w:rsidR="003A2C5B" w:rsidRPr="00707194" w:rsidRDefault="003A2C5B" w:rsidP="003A2C5B">
      <w:pPr>
        <w:spacing w:line="240" w:lineRule="auto"/>
        <w:jc w:val="left"/>
        <w:rPr>
          <w:lang w:val="en-GB"/>
        </w:rPr>
      </w:pPr>
    </w:p>
    <w:p w14:paraId="2BA7E237" w14:textId="78B9EA3B" w:rsidR="0075125D" w:rsidRPr="00BD21AC" w:rsidRDefault="00A51AC9" w:rsidP="00A51AC9">
      <w:pPr>
        <w:pStyle w:val="Beschriftung"/>
        <w:rPr>
          <w:lang w:val="en-GB"/>
        </w:rPr>
      </w:pPr>
      <w:bookmarkStart w:id="138" w:name="_Toc184976113"/>
      <w:bookmarkStart w:id="139" w:name="_Hlk97579447"/>
      <w:bookmarkStart w:id="140" w:name="_Hlk97579154"/>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10</w:t>
      </w:r>
      <w:r>
        <w:fldChar w:fldCharType="end"/>
      </w:r>
      <w:r w:rsidR="0075125D" w:rsidRPr="00DB0C62">
        <w:rPr>
          <w:lang w:val="en-GB"/>
        </w:rPr>
        <w:t>:</w:t>
      </w:r>
      <w:r w:rsidR="0075125D">
        <w:rPr>
          <w:lang w:val="en-GB"/>
        </w:rPr>
        <w:t xml:space="preserve"> </w:t>
      </w:r>
      <w:bookmarkStart w:id="141" w:name="_Hlk56766642"/>
      <w:r w:rsidR="0075125D" w:rsidRPr="008A2248">
        <w:rPr>
          <w:lang w:val="en-GB"/>
        </w:rPr>
        <w:t xml:space="preserve">Description of the scenario </w:t>
      </w:r>
      <w:r w:rsidR="0075125D" w:rsidRPr="00DA5DCE">
        <w:rPr>
          <w:lang w:val="en-GB"/>
        </w:rPr>
        <w:t>„</w:t>
      </w:r>
      <w:r w:rsidR="0075125D">
        <w:rPr>
          <w:lang w:val="en-GB"/>
        </w:rPr>
        <w:t>maintenance</w:t>
      </w:r>
      <w:r w:rsidR="0075125D" w:rsidRPr="00DA5DCE">
        <w:rPr>
          <w:lang w:val="en-GB"/>
        </w:rPr>
        <w:t xml:space="preserve"> (</w:t>
      </w:r>
      <w:r w:rsidR="0075125D">
        <w:rPr>
          <w:lang w:val="en-GB"/>
        </w:rPr>
        <w:t>B</w:t>
      </w:r>
      <w:proofErr w:type="gramStart"/>
      <w:r w:rsidR="0075125D">
        <w:rPr>
          <w:lang w:val="en-GB"/>
        </w:rPr>
        <w:t>2</w:t>
      </w:r>
      <w:r w:rsidR="0075125D" w:rsidRPr="00DA5DCE">
        <w:rPr>
          <w:lang w:val="en-GB"/>
        </w:rPr>
        <w:t>)“</w:t>
      </w:r>
      <w:proofErr w:type="gramEnd"/>
      <w:r w:rsidR="0075125D" w:rsidRPr="00DA5DCE">
        <w:rPr>
          <w:lang w:val="en-GB"/>
        </w:rPr>
        <w:t xml:space="preserve"> </w:t>
      </w:r>
      <w:bookmarkEnd w:id="141"/>
      <w:r w:rsidR="0075125D">
        <w:rPr>
          <w:lang w:val="en-GB"/>
        </w:rPr>
        <w:t>based on</w:t>
      </w:r>
      <w:r w:rsidR="0075125D" w:rsidRPr="00DA5DCE">
        <w:rPr>
          <w:lang w:val="en-GB"/>
        </w:rPr>
        <w:t xml:space="preserve"> table </w:t>
      </w:r>
      <w:r w:rsidR="0075125D">
        <w:rPr>
          <w:lang w:val="en-GB"/>
        </w:rPr>
        <w:t>9</w:t>
      </w:r>
      <w:r w:rsidR="0075125D" w:rsidRPr="00DA5DCE">
        <w:rPr>
          <w:lang w:val="en-GB"/>
        </w:rPr>
        <w:t xml:space="preserve"> in EN</w:t>
      </w:r>
      <w:r w:rsidR="0075125D">
        <w:rPr>
          <w:lang w:val="en-GB"/>
        </w:rPr>
        <w:t xml:space="preserve"> 15804</w:t>
      </w:r>
      <w:bookmarkEnd w:id="138"/>
      <w:r w:rsidR="0075125D"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75125D" w:rsidRPr="00896AA1" w14:paraId="3E84F541" w14:textId="77777777" w:rsidTr="007A7B57">
        <w:tc>
          <w:tcPr>
            <w:tcW w:w="6794" w:type="dxa"/>
            <w:shd w:val="clear" w:color="auto" w:fill="C6D9F1" w:themeFill="text2" w:themeFillTint="33"/>
            <w:tcMar>
              <w:top w:w="0" w:type="dxa"/>
              <w:left w:w="0" w:type="dxa"/>
              <w:bottom w:w="0" w:type="dxa"/>
              <w:right w:w="0" w:type="dxa"/>
            </w:tcMar>
            <w:vAlign w:val="center"/>
          </w:tcPr>
          <w:p w14:paraId="629E2049" w14:textId="77777777" w:rsidR="0075125D" w:rsidRPr="001A3D9F" w:rsidRDefault="0075125D" w:rsidP="007A7B57">
            <w:pPr>
              <w:pBdr>
                <w:top w:val="nil"/>
                <w:left w:val="nil"/>
                <w:bottom w:val="nil"/>
                <w:right w:val="nil"/>
                <w:between w:val="nil"/>
                <w:bar w:val="nil"/>
              </w:pBdr>
              <w:ind w:left="147"/>
              <w:jc w:val="left"/>
              <w:rPr>
                <w:rFonts w:eastAsia="Times New Roman" w:cs="Times New Roman"/>
                <w:b/>
                <w:color w:val="000000"/>
                <w:lang w:val="de-AT"/>
              </w:rPr>
            </w:pPr>
            <w:bookmarkStart w:id="142" w:name="_Hlk56766696"/>
            <w:r w:rsidRPr="001A3D9F">
              <w:rPr>
                <w:b/>
                <w:color w:val="000000"/>
                <w:lang w:val="de-AT"/>
              </w:rPr>
              <w:t>Parameter</w:t>
            </w:r>
            <w:r>
              <w:rPr>
                <w:b/>
                <w:color w:val="000000"/>
                <w:lang w:val="de-AT"/>
              </w:rPr>
              <w:t>s</w:t>
            </w:r>
            <w:r w:rsidRPr="001A3D9F">
              <w:rPr>
                <w:b/>
                <w:color w:val="000000"/>
                <w:lang w:val="de-AT"/>
              </w:rPr>
              <w:t xml:space="preserve"> </w:t>
            </w:r>
            <w:proofErr w:type="spellStart"/>
            <w:r>
              <w:rPr>
                <w:b/>
                <w:color w:val="000000"/>
                <w:lang w:val="de-AT"/>
              </w:rPr>
              <w:t>maintenance</w:t>
            </w:r>
            <w:proofErr w:type="spellEnd"/>
            <w:r w:rsidRPr="001A3D9F">
              <w:rPr>
                <w:b/>
                <w:color w:val="000000"/>
                <w:lang w:val="de-AT"/>
              </w:rPr>
              <w:t xml:space="preserve"> (B2)</w:t>
            </w:r>
          </w:p>
        </w:tc>
        <w:tc>
          <w:tcPr>
            <w:tcW w:w="1416" w:type="dxa"/>
            <w:shd w:val="clear" w:color="auto" w:fill="C6D9F1" w:themeFill="text2" w:themeFillTint="33"/>
            <w:vAlign w:val="center"/>
          </w:tcPr>
          <w:p w14:paraId="67497539" w14:textId="77777777" w:rsidR="0075125D" w:rsidRPr="00896AA1" w:rsidRDefault="0075125D"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0822EA58" w14:textId="77777777" w:rsidR="0075125D" w:rsidRPr="00896AA1" w:rsidRDefault="0075125D" w:rsidP="007A7B57">
            <w:pPr>
              <w:ind w:left="147"/>
              <w:jc w:val="left"/>
              <w:rPr>
                <w:b/>
                <w:color w:val="000000"/>
                <w:lang w:val="en-GB"/>
              </w:rPr>
            </w:pPr>
            <w:r>
              <w:rPr>
                <w:b/>
                <w:color w:val="000000"/>
                <w:lang w:val="en-GB"/>
              </w:rPr>
              <w:t>unit</w:t>
            </w:r>
          </w:p>
        </w:tc>
      </w:tr>
      <w:tr w:rsidR="0075125D" w:rsidRPr="00733ABC" w14:paraId="30F601A1" w14:textId="77777777" w:rsidTr="007A7B57">
        <w:tc>
          <w:tcPr>
            <w:tcW w:w="6794" w:type="dxa"/>
            <w:shd w:val="clear" w:color="auto" w:fill="auto"/>
            <w:tcMar>
              <w:top w:w="0" w:type="dxa"/>
              <w:left w:w="0" w:type="dxa"/>
              <w:bottom w:w="0" w:type="dxa"/>
              <w:right w:w="0" w:type="dxa"/>
            </w:tcMar>
          </w:tcPr>
          <w:p w14:paraId="0DC19CCD" w14:textId="77777777" w:rsidR="0075125D" w:rsidRPr="00701CBA"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 xml:space="preserve">ce </w:t>
            </w:r>
            <w:proofErr w:type="spellStart"/>
            <w:r w:rsidRPr="00701CBA">
              <w:rPr>
                <w:rFonts w:cstheme="minorHAnsi"/>
                <w:color w:val="000000"/>
              </w:rPr>
              <w:t>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ss</w:t>
            </w:r>
            <w:proofErr w:type="spellEnd"/>
            <w:r w:rsidRPr="00701CBA">
              <w:rPr>
                <w:rFonts w:cstheme="minorHAnsi"/>
                <w:color w:val="000000"/>
              </w:rPr>
              <w:t xml:space="preserve">  </w:t>
            </w:r>
          </w:p>
        </w:tc>
        <w:tc>
          <w:tcPr>
            <w:tcW w:w="1416" w:type="dxa"/>
            <w:shd w:val="clear" w:color="auto" w:fill="auto"/>
            <w:vAlign w:val="center"/>
          </w:tcPr>
          <w:p w14:paraId="57A9244F" w14:textId="77777777" w:rsidR="0075125D" w:rsidRPr="00701CBA"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EE2E19D" w14:textId="77777777" w:rsidR="0075125D" w:rsidRPr="00701CBA" w:rsidRDefault="0075125D"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5125D" w:rsidRPr="00733ABC" w14:paraId="086AA877" w14:textId="77777777" w:rsidTr="007A7B57">
        <w:tc>
          <w:tcPr>
            <w:tcW w:w="6794" w:type="dxa"/>
            <w:shd w:val="clear" w:color="auto" w:fill="auto"/>
            <w:tcMar>
              <w:top w:w="0" w:type="dxa"/>
              <w:left w:w="0" w:type="dxa"/>
              <w:bottom w:w="0" w:type="dxa"/>
              <w:right w:w="0" w:type="dxa"/>
            </w:tcMar>
          </w:tcPr>
          <w:p w14:paraId="68A93CCD" w14:textId="77777777" w:rsidR="0075125D" w:rsidRPr="00701CBA" w:rsidRDefault="0075125D"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 xml:space="preserve">ce </w:t>
            </w:r>
            <w:proofErr w:type="spellStart"/>
            <w:r w:rsidRPr="00701CBA">
              <w:rPr>
                <w:rFonts w:cstheme="minorHAnsi"/>
                <w:color w:val="000000"/>
              </w:rPr>
              <w:t>c</w:t>
            </w:r>
            <w:r w:rsidRPr="00701CBA">
              <w:rPr>
                <w:rFonts w:cstheme="minorHAnsi"/>
                <w:color w:val="000000"/>
                <w:spacing w:val="-3"/>
              </w:rPr>
              <w:t>y</w:t>
            </w:r>
            <w:r w:rsidRPr="00701CBA">
              <w:rPr>
                <w:rFonts w:cstheme="minorHAnsi"/>
                <w:color w:val="000000"/>
              </w:rPr>
              <w:t>cle</w:t>
            </w:r>
            <w:proofErr w:type="spellEnd"/>
            <w:r w:rsidRPr="00701CBA">
              <w:rPr>
                <w:rFonts w:cstheme="minorHAnsi"/>
                <w:color w:val="000000"/>
              </w:rPr>
              <w:t xml:space="preserve">  </w:t>
            </w:r>
          </w:p>
        </w:tc>
        <w:tc>
          <w:tcPr>
            <w:tcW w:w="1416" w:type="dxa"/>
            <w:shd w:val="clear" w:color="auto" w:fill="auto"/>
            <w:vAlign w:val="center"/>
          </w:tcPr>
          <w:p w14:paraId="3F8E70F8" w14:textId="77777777" w:rsidR="0075125D" w:rsidRPr="00701CBA"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690B488" w14:textId="77777777" w:rsidR="0075125D" w:rsidRPr="00701CBA" w:rsidRDefault="0075125D"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5125D" w:rsidRPr="00F2688E" w14:paraId="79F7CBD1" w14:textId="77777777" w:rsidTr="007A7B57">
        <w:tc>
          <w:tcPr>
            <w:tcW w:w="6794" w:type="dxa"/>
            <w:shd w:val="clear" w:color="auto" w:fill="auto"/>
            <w:tcMar>
              <w:top w:w="0" w:type="dxa"/>
              <w:left w:w="0" w:type="dxa"/>
              <w:bottom w:w="0" w:type="dxa"/>
              <w:right w:w="0" w:type="dxa"/>
            </w:tcMar>
          </w:tcPr>
          <w:p w14:paraId="7ECD95A6" w14:textId="77777777" w:rsidR="0075125D" w:rsidRPr="00F2688E" w:rsidRDefault="0075125D"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2FF2F8E4" w14:textId="77777777"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proofErr w:type="spellStart"/>
            <w:r w:rsidRPr="00F2688E">
              <w:rPr>
                <w:rFonts w:cstheme="minorHAnsi"/>
                <w:color w:val="000000"/>
              </w:rPr>
              <w:t>clea</w:t>
            </w:r>
            <w:r w:rsidRPr="00F2688E">
              <w:rPr>
                <w:rFonts w:cstheme="minorHAnsi"/>
                <w:color w:val="000000"/>
                <w:spacing w:val="-3"/>
              </w:rPr>
              <w:t>n</w:t>
            </w:r>
            <w:r w:rsidRPr="00F2688E">
              <w:rPr>
                <w:rFonts w:cstheme="minorHAnsi"/>
                <w:color w:val="000000"/>
              </w:rPr>
              <w:t>ing</w:t>
            </w:r>
            <w:proofErr w:type="spellEnd"/>
            <w:r w:rsidRPr="00F2688E">
              <w:rPr>
                <w:rFonts w:cstheme="minorHAnsi"/>
                <w:color w:val="000000"/>
              </w:rPr>
              <w:t xml:space="preserve"> </w:t>
            </w:r>
            <w:proofErr w:type="spellStart"/>
            <w:r w:rsidRPr="00F2688E">
              <w:rPr>
                <w:rFonts w:cstheme="minorHAnsi"/>
                <w:color w:val="000000"/>
              </w:rPr>
              <w:t>agent</w:t>
            </w:r>
            <w:proofErr w:type="spellEnd"/>
            <w:r w:rsidRPr="00F2688E">
              <w:rPr>
                <w:rFonts w:cstheme="minorHAnsi"/>
                <w:color w:val="000000"/>
              </w:rPr>
              <w:t xml:space="preserve">, </w:t>
            </w:r>
            <w:proofErr w:type="spellStart"/>
            <w:r w:rsidRPr="00F2688E">
              <w:rPr>
                <w:rFonts w:cstheme="minorHAnsi"/>
                <w:color w:val="000000"/>
              </w:rPr>
              <w:t>sp</w:t>
            </w:r>
            <w:r w:rsidRPr="00F2688E">
              <w:rPr>
                <w:rFonts w:cstheme="minorHAnsi"/>
                <w:color w:val="000000"/>
                <w:spacing w:val="-2"/>
              </w:rPr>
              <w:t>e</w:t>
            </w:r>
            <w:r w:rsidRPr="00F2688E">
              <w:rPr>
                <w:rFonts w:cstheme="minorHAnsi"/>
                <w:color w:val="000000"/>
              </w:rPr>
              <w:t>cify</w:t>
            </w:r>
            <w:proofErr w:type="spellEnd"/>
            <w:r w:rsidRPr="00F2688E">
              <w:rPr>
                <w:rFonts w:cstheme="minorHAnsi"/>
                <w:color w:val="000000"/>
                <w:spacing w:val="-2"/>
              </w:rPr>
              <w:t xml:space="preserve"> </w:t>
            </w:r>
            <w:proofErr w:type="spellStart"/>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16" w:type="dxa"/>
            <w:shd w:val="clear" w:color="auto" w:fill="auto"/>
            <w:vAlign w:val="center"/>
          </w:tcPr>
          <w:p w14:paraId="174318C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41A2486" w14:textId="77777777" w:rsidR="0075125D" w:rsidRPr="00F2688E" w:rsidRDefault="0075125D" w:rsidP="007A7B57">
            <w:pPr>
              <w:spacing w:line="240" w:lineRule="auto"/>
              <w:ind w:left="170"/>
              <w:jc w:val="left"/>
              <w:rPr>
                <w:rFonts w:cstheme="minorHAnsi"/>
                <w:lang w:val="en-GB"/>
              </w:rPr>
            </w:pPr>
            <w:r>
              <w:rPr>
                <w:rFonts w:cstheme="minorHAnsi"/>
                <w:lang w:val="en-GB"/>
              </w:rPr>
              <w:t>Kg/cycle</w:t>
            </w:r>
          </w:p>
        </w:tc>
      </w:tr>
      <w:tr w:rsidR="0075125D" w:rsidRPr="00F2688E" w14:paraId="214BBCEA" w14:textId="77777777" w:rsidTr="007A7B57">
        <w:tc>
          <w:tcPr>
            <w:tcW w:w="6794" w:type="dxa"/>
            <w:shd w:val="clear" w:color="auto" w:fill="auto"/>
            <w:tcMar>
              <w:top w:w="0" w:type="dxa"/>
              <w:left w:w="0" w:type="dxa"/>
              <w:bottom w:w="0" w:type="dxa"/>
              <w:right w:w="0" w:type="dxa"/>
            </w:tcMar>
          </w:tcPr>
          <w:p w14:paraId="32531866" w14:textId="3F979858" w:rsidR="0075125D" w:rsidRPr="00F2688E" w:rsidRDefault="0075125D"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38DBC41E"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1FF7C2D"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677D2986" w14:textId="77777777" w:rsidTr="007A7B57">
        <w:tc>
          <w:tcPr>
            <w:tcW w:w="6794" w:type="dxa"/>
            <w:shd w:val="clear" w:color="auto" w:fill="auto"/>
            <w:tcMar>
              <w:top w:w="0" w:type="dxa"/>
              <w:left w:w="0" w:type="dxa"/>
              <w:bottom w:w="0" w:type="dxa"/>
              <w:right w:w="0" w:type="dxa"/>
            </w:tcMar>
          </w:tcPr>
          <w:p w14:paraId="719B2C6E" w14:textId="07E68A35"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904667A"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8DC5386"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45FC02CD" w14:textId="77777777" w:rsidTr="007A7B57">
        <w:tc>
          <w:tcPr>
            <w:tcW w:w="6794" w:type="dxa"/>
            <w:shd w:val="clear" w:color="auto" w:fill="auto"/>
            <w:tcMar>
              <w:top w:w="0" w:type="dxa"/>
              <w:left w:w="0" w:type="dxa"/>
              <w:bottom w:w="0" w:type="dxa"/>
              <w:right w:w="0" w:type="dxa"/>
            </w:tcMar>
          </w:tcPr>
          <w:p w14:paraId="47AEDE75" w14:textId="13C501E6"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lastRenderedPageBreak/>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1A99141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7DA53555"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bookmarkEnd w:id="142"/>
    </w:tbl>
    <w:p w14:paraId="7004554D" w14:textId="77777777" w:rsidR="0075125D" w:rsidRPr="00F2688E" w:rsidRDefault="0075125D" w:rsidP="0075125D">
      <w:pPr>
        <w:jc w:val="left"/>
        <w:rPr>
          <w:rFonts w:cstheme="minorHAnsi"/>
          <w:lang w:val="en-GB"/>
        </w:rPr>
      </w:pPr>
    </w:p>
    <w:p w14:paraId="71495B36" w14:textId="69BD0698" w:rsidR="0075125D" w:rsidRPr="00F2688E" w:rsidRDefault="00A51AC9" w:rsidP="007A38ED">
      <w:pPr>
        <w:pStyle w:val="Beschriftung"/>
        <w:rPr>
          <w:rFonts w:cstheme="minorHAnsi"/>
          <w:lang w:val="en-GB"/>
        </w:rPr>
      </w:pPr>
      <w:bookmarkStart w:id="143" w:name="_Toc517348409"/>
      <w:bookmarkStart w:id="144" w:name="_Toc184976114"/>
      <w:bookmarkStart w:id="145" w:name="_Ref330546163"/>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11</w:t>
      </w:r>
      <w:r>
        <w:fldChar w:fldCharType="end"/>
      </w:r>
      <w:r w:rsidR="0075125D" w:rsidRPr="00F2688E">
        <w:rPr>
          <w:rFonts w:cstheme="minorHAnsi"/>
          <w:lang w:val="en-GB"/>
        </w:rPr>
        <w:t xml:space="preserve">: </w:t>
      </w:r>
      <w:bookmarkStart w:id="146" w:name="_Hlk56766731"/>
      <w:r w:rsidR="0075125D" w:rsidRPr="00F2688E">
        <w:rPr>
          <w:rFonts w:cstheme="minorHAnsi"/>
          <w:lang w:val="en-GB"/>
        </w:rPr>
        <w:t>Description of the scenario „repair (B</w:t>
      </w:r>
      <w:proofErr w:type="gramStart"/>
      <w:r w:rsidR="0075125D" w:rsidRPr="00F2688E">
        <w:rPr>
          <w:rFonts w:cstheme="minorHAnsi"/>
          <w:lang w:val="en-GB"/>
        </w:rPr>
        <w:t>3)“</w:t>
      </w:r>
      <w:bookmarkEnd w:id="143"/>
      <w:bookmarkEnd w:id="144"/>
      <w:bookmarkEnd w:id="146"/>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75125D" w:rsidRPr="00F2688E" w14:paraId="4C8FC223" w14:textId="77777777" w:rsidTr="007A7B57">
        <w:tc>
          <w:tcPr>
            <w:tcW w:w="6778" w:type="dxa"/>
            <w:shd w:val="clear" w:color="auto" w:fill="C6D9F1" w:themeFill="text2" w:themeFillTint="33"/>
            <w:tcMar>
              <w:top w:w="0" w:type="dxa"/>
              <w:left w:w="0" w:type="dxa"/>
              <w:bottom w:w="0" w:type="dxa"/>
              <w:right w:w="0" w:type="dxa"/>
            </w:tcMar>
            <w:vAlign w:val="center"/>
          </w:tcPr>
          <w:p w14:paraId="263D2A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de-AT"/>
              </w:rPr>
            </w:pPr>
            <w:bookmarkStart w:id="147" w:name="_Hlk56766765"/>
            <w:bookmarkEnd w:id="145"/>
            <w:r w:rsidRPr="00F2688E">
              <w:rPr>
                <w:rFonts w:cstheme="minorHAnsi"/>
                <w:b/>
                <w:color w:val="000000"/>
                <w:lang w:val="de-AT"/>
              </w:rPr>
              <w:t xml:space="preserve">Parameters </w:t>
            </w:r>
            <w:proofErr w:type="spellStart"/>
            <w:r w:rsidRPr="00F2688E">
              <w:rPr>
                <w:rFonts w:cstheme="minorHAnsi"/>
                <w:b/>
                <w:color w:val="000000"/>
                <w:lang w:val="de-AT"/>
              </w:rPr>
              <w:t>repair</w:t>
            </w:r>
            <w:proofErr w:type="spellEnd"/>
            <w:r w:rsidRPr="00F2688E">
              <w:rPr>
                <w:rFonts w:cstheme="minorHAnsi"/>
                <w:b/>
                <w:color w:val="000000"/>
                <w:lang w:val="de-AT"/>
              </w:rPr>
              <w:t xml:space="preserve"> (B3)</w:t>
            </w:r>
          </w:p>
        </w:tc>
        <w:tc>
          <w:tcPr>
            <w:tcW w:w="1422" w:type="dxa"/>
            <w:shd w:val="clear" w:color="auto" w:fill="C6D9F1" w:themeFill="text2" w:themeFillTint="33"/>
            <w:vAlign w:val="center"/>
          </w:tcPr>
          <w:p w14:paraId="139C9150"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87F73F0"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733ABC" w14:paraId="247F5AFE" w14:textId="77777777" w:rsidTr="007A7B57">
        <w:tc>
          <w:tcPr>
            <w:tcW w:w="6778" w:type="dxa"/>
            <w:shd w:val="clear" w:color="auto" w:fill="auto"/>
            <w:tcMar>
              <w:top w:w="0" w:type="dxa"/>
              <w:left w:w="0" w:type="dxa"/>
              <w:bottom w:w="0" w:type="dxa"/>
              <w:right w:w="0" w:type="dxa"/>
            </w:tcMar>
            <w:vAlign w:val="center"/>
          </w:tcPr>
          <w:p w14:paraId="42178D9C"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Repair</w:t>
            </w:r>
            <w:proofErr w:type="spellEnd"/>
            <w:r w:rsidRPr="00F2688E">
              <w:rPr>
                <w:rFonts w:cstheme="minorHAnsi"/>
                <w:color w:val="000000"/>
              </w:rPr>
              <w:t xml:space="preserve"> </w:t>
            </w:r>
            <w:proofErr w:type="spellStart"/>
            <w:r w:rsidRPr="00F2688E">
              <w:rPr>
                <w:rFonts w:cstheme="minorHAnsi"/>
                <w:color w:val="000000"/>
              </w:rPr>
              <w:t>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2" w:type="dxa"/>
            <w:shd w:val="clear" w:color="auto" w:fill="auto"/>
            <w:vAlign w:val="center"/>
          </w:tcPr>
          <w:p w14:paraId="1CA06BC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51542795"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733ABC" w14:paraId="370E7021" w14:textId="77777777" w:rsidTr="007A7B57">
        <w:tc>
          <w:tcPr>
            <w:tcW w:w="6778" w:type="dxa"/>
            <w:shd w:val="clear" w:color="auto" w:fill="auto"/>
            <w:tcMar>
              <w:top w:w="0" w:type="dxa"/>
              <w:left w:w="0" w:type="dxa"/>
              <w:bottom w:w="0" w:type="dxa"/>
              <w:right w:w="0" w:type="dxa"/>
            </w:tcMar>
          </w:tcPr>
          <w:p w14:paraId="44D29046"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Insp</w:t>
            </w:r>
            <w:r w:rsidRPr="00F2688E">
              <w:rPr>
                <w:rFonts w:cstheme="minorHAnsi"/>
                <w:color w:val="000000"/>
                <w:spacing w:val="-2"/>
              </w:rPr>
              <w:t>e</w:t>
            </w:r>
            <w:r w:rsidRPr="00F2688E">
              <w:rPr>
                <w:rFonts w:cstheme="minorHAnsi"/>
                <w:color w:val="000000"/>
              </w:rPr>
              <w:t>ction</w:t>
            </w:r>
            <w:proofErr w:type="spellEnd"/>
            <w:r w:rsidRPr="00F2688E">
              <w:rPr>
                <w:rFonts w:cstheme="minorHAnsi"/>
                <w:color w:val="000000"/>
              </w:rPr>
              <w:t xml:space="preserve"> </w:t>
            </w:r>
            <w:proofErr w:type="spellStart"/>
            <w:r w:rsidRPr="00F2688E">
              <w:rPr>
                <w:rFonts w:cstheme="minorHAnsi"/>
                <w:color w:val="000000"/>
              </w:rPr>
              <w:t>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2" w:type="dxa"/>
            <w:shd w:val="clear" w:color="auto" w:fill="auto"/>
            <w:vAlign w:val="center"/>
          </w:tcPr>
          <w:p w14:paraId="5CF5AAA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7A02DEB"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733ABC" w14:paraId="5D3734EF" w14:textId="77777777" w:rsidTr="007A7B57">
        <w:tc>
          <w:tcPr>
            <w:tcW w:w="6778" w:type="dxa"/>
            <w:shd w:val="clear" w:color="auto" w:fill="auto"/>
            <w:tcMar>
              <w:top w:w="0" w:type="dxa"/>
              <w:left w:w="0" w:type="dxa"/>
              <w:bottom w:w="0" w:type="dxa"/>
              <w:right w:w="0" w:type="dxa"/>
            </w:tcMar>
          </w:tcPr>
          <w:p w14:paraId="3FF08113" w14:textId="77777777" w:rsidR="0075125D" w:rsidRPr="00F2688E" w:rsidRDefault="0075125D" w:rsidP="007A7B57">
            <w:pPr>
              <w:ind w:left="147" w:right="-141"/>
              <w:jc w:val="left"/>
              <w:rPr>
                <w:rFonts w:eastAsia="Times New Roman" w:cstheme="minorHAnsi"/>
                <w:spacing w:val="-4"/>
                <w:lang w:val="en-GB"/>
              </w:rPr>
            </w:pPr>
            <w:proofErr w:type="spellStart"/>
            <w:r w:rsidRPr="00F2688E">
              <w:rPr>
                <w:rFonts w:cstheme="minorHAnsi"/>
                <w:color w:val="000000"/>
              </w:rPr>
              <w:t>Repair</w:t>
            </w:r>
            <w:proofErr w:type="spellEnd"/>
            <w:r w:rsidRPr="00F2688E">
              <w:rPr>
                <w:rFonts w:cstheme="minorHAnsi"/>
                <w:color w:val="000000"/>
                <w:spacing w:val="-3"/>
              </w:rPr>
              <w:t xml:space="preserve"> </w:t>
            </w:r>
            <w:proofErr w:type="spellStart"/>
            <w:r w:rsidRPr="00F2688E">
              <w:rPr>
                <w:rFonts w:cstheme="minorHAnsi"/>
                <w:color w:val="000000"/>
              </w:rPr>
              <w:t>cycl</w:t>
            </w:r>
            <w:r w:rsidRPr="00F2688E">
              <w:rPr>
                <w:rFonts w:cstheme="minorHAnsi"/>
                <w:color w:val="000000"/>
                <w:spacing w:val="-2"/>
              </w:rPr>
              <w:t>e</w:t>
            </w:r>
            <w:proofErr w:type="spellEnd"/>
            <w:r w:rsidRPr="00F2688E">
              <w:rPr>
                <w:rFonts w:cstheme="minorHAnsi"/>
                <w:color w:val="000000"/>
              </w:rPr>
              <w:t xml:space="preserve">  </w:t>
            </w:r>
          </w:p>
        </w:tc>
        <w:tc>
          <w:tcPr>
            <w:tcW w:w="1422" w:type="dxa"/>
            <w:shd w:val="clear" w:color="auto" w:fill="auto"/>
            <w:vAlign w:val="center"/>
          </w:tcPr>
          <w:p w14:paraId="08947CA3"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37E3EAC"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6EE13A78" w14:textId="77777777" w:rsidTr="007A7B57">
        <w:tc>
          <w:tcPr>
            <w:tcW w:w="6778" w:type="dxa"/>
            <w:shd w:val="clear" w:color="auto" w:fill="auto"/>
            <w:tcMar>
              <w:top w:w="0" w:type="dxa"/>
              <w:left w:w="0" w:type="dxa"/>
              <w:bottom w:w="0" w:type="dxa"/>
              <w:right w:w="0" w:type="dxa"/>
            </w:tcMar>
          </w:tcPr>
          <w:p w14:paraId="29F6969B" w14:textId="77777777" w:rsidR="0075125D" w:rsidRPr="00F2688E" w:rsidRDefault="0075125D"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73FC93B8"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22" w:type="dxa"/>
            <w:shd w:val="clear" w:color="auto" w:fill="auto"/>
            <w:vAlign w:val="center"/>
          </w:tcPr>
          <w:p w14:paraId="3BBBEAC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32A0A7D" w14:textId="77777777" w:rsidR="0075125D" w:rsidRPr="00F2688E" w:rsidRDefault="0075125D" w:rsidP="007A7B57">
            <w:pPr>
              <w:spacing w:line="240" w:lineRule="auto"/>
              <w:ind w:left="182"/>
              <w:jc w:val="left"/>
              <w:rPr>
                <w:rFonts w:cstheme="minorHAnsi"/>
                <w:lang w:val="en-GB"/>
              </w:rPr>
            </w:pPr>
            <w:r>
              <w:rPr>
                <w:rFonts w:cstheme="minorHAnsi"/>
                <w:lang w:val="en-GB"/>
              </w:rPr>
              <w:t>Kg or kg/cycle</w:t>
            </w:r>
          </w:p>
        </w:tc>
      </w:tr>
      <w:tr w:rsidR="0075125D" w:rsidRPr="00F2688E" w14:paraId="56B7C0B4" w14:textId="77777777" w:rsidTr="007A7B57">
        <w:tc>
          <w:tcPr>
            <w:tcW w:w="6778" w:type="dxa"/>
            <w:shd w:val="clear" w:color="auto" w:fill="auto"/>
            <w:tcMar>
              <w:top w:w="0" w:type="dxa"/>
              <w:left w:w="0" w:type="dxa"/>
              <w:bottom w:w="0" w:type="dxa"/>
              <w:right w:w="0" w:type="dxa"/>
            </w:tcMar>
          </w:tcPr>
          <w:p w14:paraId="518CFE5C" w14:textId="3250C8D4"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2906F78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B51A871"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75125D" w:rsidRPr="00F2688E" w14:paraId="383BDD23" w14:textId="77777777" w:rsidTr="007A7B57">
        <w:tc>
          <w:tcPr>
            <w:tcW w:w="6778" w:type="dxa"/>
            <w:shd w:val="clear" w:color="auto" w:fill="auto"/>
            <w:tcMar>
              <w:top w:w="0" w:type="dxa"/>
              <w:left w:w="0" w:type="dxa"/>
              <w:bottom w:w="0" w:type="dxa"/>
              <w:right w:w="0" w:type="dxa"/>
            </w:tcMar>
          </w:tcPr>
          <w:p w14:paraId="6268A86F" w14:textId="603541FC"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64128B81"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67EC442"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3CCA7F5B" w14:textId="77777777" w:rsidTr="007A7B57">
        <w:tc>
          <w:tcPr>
            <w:tcW w:w="6778" w:type="dxa"/>
            <w:shd w:val="clear" w:color="auto" w:fill="auto"/>
            <w:tcMar>
              <w:top w:w="0" w:type="dxa"/>
              <w:left w:w="0" w:type="dxa"/>
              <w:bottom w:w="0" w:type="dxa"/>
              <w:right w:w="0" w:type="dxa"/>
            </w:tcMar>
          </w:tcPr>
          <w:p w14:paraId="6B9F544A"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5A718D2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140C4CB" w14:textId="77777777" w:rsidR="0075125D" w:rsidRPr="00F2688E" w:rsidRDefault="0075125D" w:rsidP="007A7B57">
            <w:pPr>
              <w:spacing w:line="240" w:lineRule="auto"/>
              <w:ind w:left="182"/>
              <w:jc w:val="left"/>
              <w:rPr>
                <w:rFonts w:cstheme="minorHAnsi"/>
                <w:lang w:val="en-GB"/>
              </w:rPr>
            </w:pPr>
            <w:r>
              <w:rPr>
                <w:rFonts w:cstheme="minorHAnsi"/>
                <w:lang w:val="en-GB"/>
              </w:rPr>
              <w:t>kWh</w:t>
            </w:r>
          </w:p>
        </w:tc>
      </w:tr>
      <w:bookmarkEnd w:id="147"/>
    </w:tbl>
    <w:p w14:paraId="3F849735" w14:textId="77777777" w:rsidR="0075125D" w:rsidRPr="00F2688E" w:rsidRDefault="0075125D" w:rsidP="0075125D">
      <w:pPr>
        <w:jc w:val="left"/>
        <w:rPr>
          <w:rFonts w:cstheme="minorHAnsi"/>
          <w:lang w:val="en-GB"/>
        </w:rPr>
      </w:pPr>
    </w:p>
    <w:p w14:paraId="5CA99B3A" w14:textId="42E8CD8C" w:rsidR="0075125D" w:rsidRPr="00F2688E" w:rsidRDefault="00A51AC9" w:rsidP="007A38ED">
      <w:pPr>
        <w:pStyle w:val="Beschriftung"/>
        <w:rPr>
          <w:rFonts w:cstheme="minorHAnsi"/>
          <w:lang w:val="en-GB"/>
        </w:rPr>
      </w:pPr>
      <w:bookmarkStart w:id="148" w:name="_Ref330546165"/>
      <w:bookmarkStart w:id="149" w:name="_Toc517348410"/>
      <w:bookmarkStart w:id="150" w:name="_Toc184976115"/>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12</w:t>
      </w:r>
      <w:r>
        <w:fldChar w:fldCharType="end"/>
      </w:r>
      <w:bookmarkEnd w:id="148"/>
      <w:r w:rsidR="0075125D" w:rsidRPr="00F2688E">
        <w:rPr>
          <w:rFonts w:cstheme="minorHAnsi"/>
          <w:lang w:val="en-GB"/>
        </w:rPr>
        <w:t xml:space="preserve">: </w:t>
      </w:r>
      <w:bookmarkStart w:id="151" w:name="_Hlk56766822"/>
      <w:r w:rsidR="0075125D" w:rsidRPr="00F2688E">
        <w:rPr>
          <w:rFonts w:cstheme="minorHAnsi"/>
          <w:lang w:val="en-GB"/>
        </w:rPr>
        <w:t>Description of scenario „replacement (B</w:t>
      </w:r>
      <w:proofErr w:type="gramStart"/>
      <w:r w:rsidR="0075125D" w:rsidRPr="00F2688E">
        <w:rPr>
          <w:rFonts w:cstheme="minorHAnsi"/>
          <w:lang w:val="en-GB"/>
        </w:rPr>
        <w:t>4)“</w:t>
      </w:r>
      <w:bookmarkEnd w:id="149"/>
      <w:bookmarkEnd w:id="150"/>
      <w:bookmarkEnd w:id="151"/>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568E93C9" w14:textId="77777777" w:rsidTr="007A7B57">
        <w:tc>
          <w:tcPr>
            <w:tcW w:w="6786" w:type="dxa"/>
            <w:shd w:val="clear" w:color="auto" w:fill="C6D9F1" w:themeFill="text2" w:themeFillTint="33"/>
            <w:tcMar>
              <w:top w:w="0" w:type="dxa"/>
              <w:left w:w="0" w:type="dxa"/>
              <w:bottom w:w="0" w:type="dxa"/>
              <w:right w:w="0" w:type="dxa"/>
            </w:tcMar>
            <w:vAlign w:val="center"/>
          </w:tcPr>
          <w:p w14:paraId="71B4EB24"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52"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44ADB392"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CECCAB"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733ABC" w14:paraId="329A50D6" w14:textId="77777777" w:rsidTr="007A7B57">
        <w:tc>
          <w:tcPr>
            <w:tcW w:w="6786" w:type="dxa"/>
            <w:shd w:val="clear" w:color="auto" w:fill="auto"/>
            <w:tcMar>
              <w:top w:w="0" w:type="dxa"/>
              <w:left w:w="0" w:type="dxa"/>
              <w:bottom w:w="0" w:type="dxa"/>
              <w:right w:w="0" w:type="dxa"/>
            </w:tcMar>
          </w:tcPr>
          <w:p w14:paraId="36C873CA" w14:textId="77777777" w:rsidR="0075125D" w:rsidRPr="00F2688E" w:rsidRDefault="0075125D" w:rsidP="007A7B57">
            <w:pPr>
              <w:ind w:left="147" w:right="-141"/>
              <w:jc w:val="left"/>
              <w:rPr>
                <w:rFonts w:eastAsia="Times New Roman" w:cstheme="minorHAnsi"/>
                <w:spacing w:val="-4"/>
                <w:lang w:val="en-GB"/>
              </w:rPr>
            </w:pPr>
            <w:proofErr w:type="spellStart"/>
            <w:r w:rsidRPr="00F2688E">
              <w:rPr>
                <w:rFonts w:cstheme="minorHAnsi"/>
                <w:color w:val="000000"/>
              </w:rPr>
              <w:t>Replacement</w:t>
            </w:r>
            <w:proofErr w:type="spellEnd"/>
            <w:r w:rsidRPr="00F2688E">
              <w:rPr>
                <w:rFonts w:cstheme="minorHAnsi"/>
                <w:color w:val="000000"/>
              </w:rPr>
              <w:t xml:space="preserve"> </w:t>
            </w:r>
            <w:proofErr w:type="spellStart"/>
            <w:r w:rsidRPr="00F2688E">
              <w:rPr>
                <w:rFonts w:cstheme="minorHAnsi"/>
                <w:color w:val="000000"/>
              </w:rPr>
              <w:t>cyc</w:t>
            </w:r>
            <w:r w:rsidRPr="00F2688E">
              <w:rPr>
                <w:rFonts w:cstheme="minorHAnsi"/>
                <w:color w:val="000000"/>
                <w:spacing w:val="-2"/>
              </w:rPr>
              <w:t>l</w:t>
            </w:r>
            <w:r w:rsidRPr="00F2688E">
              <w:rPr>
                <w:rFonts w:cstheme="minorHAnsi"/>
                <w:color w:val="000000"/>
              </w:rPr>
              <w:t>e</w:t>
            </w:r>
            <w:proofErr w:type="spellEnd"/>
            <w:r w:rsidRPr="00F2688E">
              <w:rPr>
                <w:rFonts w:cstheme="minorHAnsi"/>
                <w:color w:val="000000"/>
              </w:rPr>
              <w:t xml:space="preserve">  </w:t>
            </w:r>
          </w:p>
        </w:tc>
        <w:tc>
          <w:tcPr>
            <w:tcW w:w="1424" w:type="dxa"/>
            <w:shd w:val="clear" w:color="auto" w:fill="auto"/>
            <w:vAlign w:val="center"/>
          </w:tcPr>
          <w:p w14:paraId="430EEA31"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E3B4387"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563E9C12" w14:textId="77777777" w:rsidTr="007A7B57">
        <w:tc>
          <w:tcPr>
            <w:tcW w:w="6786" w:type="dxa"/>
            <w:shd w:val="clear" w:color="auto" w:fill="auto"/>
            <w:tcMar>
              <w:top w:w="0" w:type="dxa"/>
              <w:left w:w="0" w:type="dxa"/>
              <w:bottom w:w="0" w:type="dxa"/>
              <w:right w:w="0" w:type="dxa"/>
            </w:tcMar>
          </w:tcPr>
          <w:p w14:paraId="651BDD75" w14:textId="3D5E9582" w:rsidR="0075125D" w:rsidRPr="00F2688E" w:rsidRDefault="0075125D"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790BC8C9"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422CDD1"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tr w:rsidR="0075125D" w:rsidRPr="00F2688E" w14:paraId="176217EA" w14:textId="77777777" w:rsidTr="007A7B57">
        <w:trPr>
          <w:trHeight w:val="288"/>
        </w:trPr>
        <w:tc>
          <w:tcPr>
            <w:tcW w:w="6786" w:type="dxa"/>
            <w:shd w:val="clear" w:color="auto" w:fill="auto"/>
            <w:tcMar>
              <w:top w:w="0" w:type="dxa"/>
              <w:left w:w="0" w:type="dxa"/>
              <w:bottom w:w="0" w:type="dxa"/>
              <w:right w:w="0" w:type="dxa"/>
            </w:tcMar>
          </w:tcPr>
          <w:p w14:paraId="3AF653E1" w14:textId="6E1B199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16FCA37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5173BE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52"/>
    </w:tbl>
    <w:p w14:paraId="7B4C5214" w14:textId="77777777" w:rsidR="00EE0569" w:rsidRPr="00EE0569" w:rsidRDefault="00EE0569" w:rsidP="00EE6DD0">
      <w:pPr>
        <w:rPr>
          <w:lang w:val="en-GB"/>
        </w:rPr>
      </w:pPr>
    </w:p>
    <w:p w14:paraId="6E253D5A" w14:textId="2DEF63BF" w:rsidR="0075125D" w:rsidRPr="00F2688E" w:rsidRDefault="00A51AC9" w:rsidP="007A38ED">
      <w:pPr>
        <w:pStyle w:val="Beschriftung"/>
        <w:rPr>
          <w:rFonts w:cstheme="minorHAnsi"/>
          <w:lang w:val="en-GB"/>
        </w:rPr>
      </w:pPr>
      <w:bookmarkStart w:id="153" w:name="_Toc184976116"/>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13</w:t>
      </w:r>
      <w:r>
        <w:fldChar w:fldCharType="end"/>
      </w:r>
      <w:r w:rsidR="0075125D" w:rsidRPr="00F2688E">
        <w:rPr>
          <w:rFonts w:cstheme="minorHAnsi"/>
          <w:lang w:val="en-GB"/>
        </w:rPr>
        <w:t>: Description of scenario „refurbishment (B</w:t>
      </w:r>
      <w:proofErr w:type="gramStart"/>
      <w:r w:rsidR="0075125D" w:rsidRPr="00F2688E">
        <w:rPr>
          <w:rFonts w:cstheme="minorHAnsi"/>
          <w:lang w:val="en-GB"/>
        </w:rPr>
        <w:t>5)“</w:t>
      </w:r>
      <w:bookmarkEnd w:id="153"/>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1C61FBB5" w14:textId="77777777" w:rsidTr="007A7B57">
        <w:tc>
          <w:tcPr>
            <w:tcW w:w="6786" w:type="dxa"/>
            <w:shd w:val="clear" w:color="auto" w:fill="C6D9F1" w:themeFill="text2" w:themeFillTint="33"/>
            <w:tcMar>
              <w:top w:w="0" w:type="dxa"/>
              <w:left w:w="0" w:type="dxa"/>
              <w:bottom w:w="0" w:type="dxa"/>
              <w:right w:w="0" w:type="dxa"/>
            </w:tcMar>
            <w:vAlign w:val="center"/>
          </w:tcPr>
          <w:p w14:paraId="5CE12C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457D7618"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79285C18"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778A81C7" w14:textId="77777777" w:rsidTr="007A7B57">
        <w:tc>
          <w:tcPr>
            <w:tcW w:w="6786" w:type="dxa"/>
            <w:shd w:val="clear" w:color="auto" w:fill="auto"/>
            <w:tcMar>
              <w:top w:w="0" w:type="dxa"/>
              <w:left w:w="0" w:type="dxa"/>
              <w:bottom w:w="0" w:type="dxa"/>
              <w:right w:w="0" w:type="dxa"/>
            </w:tcMar>
          </w:tcPr>
          <w:p w14:paraId="7602134F" w14:textId="77777777" w:rsidR="0075125D" w:rsidRPr="00F2688E" w:rsidRDefault="0075125D" w:rsidP="007A7B57">
            <w:pPr>
              <w:ind w:left="147" w:right="-141"/>
              <w:jc w:val="left"/>
              <w:rPr>
                <w:rFonts w:eastAsia="Times New Roman" w:cstheme="minorHAnsi"/>
                <w:spacing w:val="-4"/>
                <w:lang w:val="en-GB"/>
              </w:rPr>
            </w:pPr>
            <w:proofErr w:type="spellStart"/>
            <w:r w:rsidRPr="00F2688E">
              <w:rPr>
                <w:rFonts w:cstheme="minorHAnsi"/>
                <w:color w:val="000000"/>
              </w:rPr>
              <w:t>Refurbishment</w:t>
            </w:r>
            <w:proofErr w:type="spellEnd"/>
            <w:r w:rsidRPr="00F2688E">
              <w:rPr>
                <w:rFonts w:cstheme="minorHAnsi"/>
                <w:color w:val="000000"/>
              </w:rPr>
              <w:t xml:space="preserve"> </w:t>
            </w:r>
            <w:proofErr w:type="spellStart"/>
            <w:r w:rsidRPr="00F2688E">
              <w:rPr>
                <w:rFonts w:cstheme="minorHAnsi"/>
                <w:color w:val="000000"/>
              </w:rPr>
              <w:t>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4" w:type="dxa"/>
            <w:shd w:val="clear" w:color="auto" w:fill="auto"/>
            <w:vAlign w:val="center"/>
          </w:tcPr>
          <w:p w14:paraId="48ABC59E"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0C92B6C" w14:textId="77777777" w:rsidR="0075125D" w:rsidRPr="00F2688E" w:rsidRDefault="0075125D"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40938CBA" w14:textId="77777777" w:rsidR="0075125D" w:rsidRPr="00F2688E" w:rsidRDefault="0075125D" w:rsidP="007A7B57">
            <w:pPr>
              <w:spacing w:line="240" w:lineRule="auto"/>
              <w:ind w:left="170"/>
              <w:jc w:val="left"/>
              <w:rPr>
                <w:rFonts w:cstheme="minorHAnsi"/>
                <w:lang w:val="en-GB"/>
              </w:rPr>
            </w:pPr>
            <w:proofErr w:type="spellStart"/>
            <w:r w:rsidRPr="00F2688E">
              <w:rPr>
                <w:rFonts w:cstheme="minorHAnsi"/>
                <w:color w:val="000000"/>
              </w:rPr>
              <w:t>foun</w:t>
            </w:r>
            <w:r w:rsidRPr="00F2688E">
              <w:rPr>
                <w:rFonts w:cstheme="minorHAnsi"/>
                <w:color w:val="000000"/>
                <w:spacing w:val="-2"/>
              </w:rPr>
              <w:t>d</w:t>
            </w:r>
            <w:proofErr w:type="spellEnd"/>
            <w:r w:rsidRPr="00F2688E">
              <w:rPr>
                <w:rFonts w:cstheme="minorHAnsi"/>
                <w:color w:val="000000"/>
              </w:rPr>
              <w:t xml:space="preserve">  </w:t>
            </w:r>
          </w:p>
        </w:tc>
      </w:tr>
      <w:tr w:rsidR="0075125D" w:rsidRPr="00733ABC" w14:paraId="527B76A8" w14:textId="77777777" w:rsidTr="007A7B57">
        <w:tc>
          <w:tcPr>
            <w:tcW w:w="6786" w:type="dxa"/>
            <w:shd w:val="clear" w:color="auto" w:fill="auto"/>
            <w:tcMar>
              <w:top w:w="0" w:type="dxa"/>
              <w:left w:w="0" w:type="dxa"/>
              <w:bottom w:w="0" w:type="dxa"/>
              <w:right w:w="0" w:type="dxa"/>
            </w:tcMar>
          </w:tcPr>
          <w:p w14:paraId="17A19C2B"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Refurbishment</w:t>
            </w:r>
            <w:proofErr w:type="spellEnd"/>
            <w:r w:rsidRPr="00F2688E">
              <w:rPr>
                <w:rFonts w:cstheme="minorHAnsi"/>
                <w:color w:val="000000"/>
                <w:spacing w:val="-2"/>
              </w:rPr>
              <w:t xml:space="preserve"> </w:t>
            </w:r>
            <w:proofErr w:type="spellStart"/>
            <w:r w:rsidRPr="00F2688E">
              <w:rPr>
                <w:rFonts w:cstheme="minorHAnsi"/>
                <w:color w:val="000000"/>
              </w:rPr>
              <w:t>cycl</w:t>
            </w:r>
            <w:r w:rsidRPr="00F2688E">
              <w:rPr>
                <w:rFonts w:cstheme="minorHAnsi"/>
                <w:color w:val="000000"/>
                <w:spacing w:val="-2"/>
              </w:rPr>
              <w:t>e</w:t>
            </w:r>
            <w:proofErr w:type="spellEnd"/>
            <w:r w:rsidRPr="00F2688E">
              <w:rPr>
                <w:rFonts w:cstheme="minorHAnsi"/>
                <w:color w:val="000000"/>
              </w:rPr>
              <w:t xml:space="preserve">  </w:t>
            </w:r>
          </w:p>
        </w:tc>
        <w:tc>
          <w:tcPr>
            <w:tcW w:w="1424" w:type="dxa"/>
            <w:shd w:val="clear" w:color="auto" w:fill="auto"/>
            <w:vAlign w:val="center"/>
          </w:tcPr>
          <w:p w14:paraId="2DF0CE4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A2542AC"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1B243DD2" w14:textId="77777777" w:rsidTr="007A7B57">
        <w:trPr>
          <w:trHeight w:val="288"/>
        </w:trPr>
        <w:tc>
          <w:tcPr>
            <w:tcW w:w="6786" w:type="dxa"/>
            <w:shd w:val="clear" w:color="auto" w:fill="auto"/>
            <w:tcMar>
              <w:top w:w="0" w:type="dxa"/>
              <w:left w:w="0" w:type="dxa"/>
              <w:bottom w:w="0" w:type="dxa"/>
              <w:right w:w="0" w:type="dxa"/>
            </w:tcMar>
          </w:tcPr>
          <w:p w14:paraId="6583F162"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11D01B1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7ABF6B4"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75125D" w:rsidRPr="00F2688E" w14:paraId="0268E310" w14:textId="77777777" w:rsidTr="007A7B57">
        <w:trPr>
          <w:trHeight w:val="151"/>
        </w:trPr>
        <w:tc>
          <w:tcPr>
            <w:tcW w:w="6786" w:type="dxa"/>
            <w:shd w:val="clear" w:color="auto" w:fill="auto"/>
            <w:tcMar>
              <w:top w:w="0" w:type="dxa"/>
              <w:left w:w="0" w:type="dxa"/>
              <w:bottom w:w="0" w:type="dxa"/>
              <w:right w:w="0" w:type="dxa"/>
            </w:tcMar>
          </w:tcPr>
          <w:p w14:paraId="58646074" w14:textId="458B3E6F"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00BC3973">
              <w:rPr>
                <w:rFonts w:cstheme="minorHAnsi"/>
                <w:color w:val="000000"/>
                <w:lang w:val="en-GB"/>
              </w:rPr>
              <w:t xml:space="preserve"> </w:t>
            </w:r>
            <w:r w:rsidRPr="00F2688E">
              <w:rPr>
                <w:rFonts w:cstheme="minorHAnsi"/>
                <w:color w:val="000000"/>
                <w:lang w:val="en-GB"/>
              </w:rPr>
              <w:t>e.g.</w:t>
            </w:r>
            <w:r w:rsidR="00BC3973">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00BC3973">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1DD520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45455B6"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roofErr w:type="spellStart"/>
            <w:r w:rsidRPr="00F2688E">
              <w:rPr>
                <w:rFonts w:cstheme="minorHAnsi"/>
                <w:color w:val="000000"/>
              </w:rPr>
              <w:t>or</w:t>
            </w:r>
            <w:proofErr w:type="spellEnd"/>
            <w:r w:rsidRPr="00F2688E">
              <w:rPr>
                <w:rFonts w:cstheme="minorHAnsi"/>
                <w:color w:val="000000"/>
              </w:rPr>
              <w:t xml:space="preserve"> kg / </w:t>
            </w:r>
            <w:proofErr w:type="spellStart"/>
            <w:r w:rsidRPr="00F2688E">
              <w:rPr>
                <w:rFonts w:cstheme="minorHAnsi"/>
                <w:color w:val="000000"/>
              </w:rPr>
              <w:t>cycle</w:t>
            </w:r>
            <w:proofErr w:type="spellEnd"/>
            <w:r w:rsidRPr="00F2688E">
              <w:rPr>
                <w:rFonts w:cstheme="minorHAnsi"/>
                <w:color w:val="000000"/>
              </w:rPr>
              <w:t xml:space="preserve">  </w:t>
            </w:r>
          </w:p>
        </w:tc>
      </w:tr>
      <w:tr w:rsidR="0075125D" w:rsidRPr="00F2688E" w14:paraId="175319C7" w14:textId="77777777" w:rsidTr="007A7B57">
        <w:trPr>
          <w:trHeight w:val="151"/>
        </w:trPr>
        <w:tc>
          <w:tcPr>
            <w:tcW w:w="6786" w:type="dxa"/>
            <w:shd w:val="clear" w:color="auto" w:fill="auto"/>
            <w:tcMar>
              <w:top w:w="0" w:type="dxa"/>
              <w:left w:w="0" w:type="dxa"/>
              <w:bottom w:w="0" w:type="dxa"/>
              <w:right w:w="0" w:type="dxa"/>
            </w:tcMar>
          </w:tcPr>
          <w:p w14:paraId="0CDB9C48" w14:textId="5395D385"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00BC3973">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600723DD"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CF7BE7B"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195F1053" w14:textId="77777777" w:rsidTr="007A7B57">
        <w:trPr>
          <w:trHeight w:val="151"/>
        </w:trPr>
        <w:tc>
          <w:tcPr>
            <w:tcW w:w="6786" w:type="dxa"/>
            <w:shd w:val="clear" w:color="auto" w:fill="auto"/>
            <w:tcMar>
              <w:top w:w="0" w:type="dxa"/>
              <w:left w:w="0" w:type="dxa"/>
              <w:bottom w:w="0" w:type="dxa"/>
              <w:right w:w="0" w:type="dxa"/>
            </w:tcMar>
          </w:tcPr>
          <w:p w14:paraId="6A109765" w14:textId="6D8FCA80"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w:t>
            </w:r>
            <w:proofErr w:type="gramStart"/>
            <w:r w:rsidRPr="00F2688E">
              <w:rPr>
                <w:rFonts w:cstheme="minorHAnsi"/>
                <w:color w:val="000000"/>
                <w:lang w:val="en-GB"/>
              </w:rPr>
              <w:t xml:space="preserve">time </w:t>
            </w:r>
            <w:r w:rsidRPr="00F2688E">
              <w:rPr>
                <w:rFonts w:cstheme="minorHAnsi"/>
                <w:color w:val="000000"/>
                <w:spacing w:val="-2"/>
                <w:lang w:val="en-GB"/>
              </w:rPr>
              <w:t>p</w:t>
            </w:r>
            <w:r w:rsidRPr="00F2688E">
              <w:rPr>
                <w:rFonts w:cstheme="minorHAnsi"/>
                <w:color w:val="000000"/>
                <w:lang w:val="en-GB"/>
              </w:rPr>
              <w:t>eriod</w:t>
            </w:r>
            <w:proofErr w:type="gramEnd"/>
            <w:r w:rsidRPr="00F2688E">
              <w:rPr>
                <w:rFonts w:cstheme="minorHAnsi"/>
                <w:color w:val="000000"/>
                <w:lang w:val="en-GB"/>
              </w:rPr>
              <w:t xml:space="preserve">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198CEF1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BBE57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 xml:space="preserve">s </w:t>
            </w:r>
            <w:proofErr w:type="spellStart"/>
            <w:r w:rsidRPr="00F2688E">
              <w:rPr>
                <w:rFonts w:cstheme="minorHAnsi"/>
                <w:color w:val="000000"/>
              </w:rPr>
              <w:t>as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opriate</w:t>
            </w:r>
            <w:proofErr w:type="spellEnd"/>
            <w:r w:rsidRPr="00F2688E">
              <w:rPr>
                <w:rFonts w:cstheme="minorHAnsi"/>
                <w:color w:val="000000"/>
              </w:rPr>
              <w:t xml:space="preserve">  </w:t>
            </w:r>
          </w:p>
        </w:tc>
      </w:tr>
    </w:tbl>
    <w:p w14:paraId="6F0210EC" w14:textId="77777777" w:rsidR="0075125D" w:rsidRPr="00F2688E" w:rsidRDefault="0075125D" w:rsidP="0075125D">
      <w:pPr>
        <w:jc w:val="left"/>
        <w:rPr>
          <w:rFonts w:cstheme="minorHAnsi"/>
          <w:lang w:val="en-GB"/>
        </w:rPr>
      </w:pPr>
    </w:p>
    <w:p w14:paraId="3D502698" w14:textId="499D37DE" w:rsidR="0075125D" w:rsidRPr="007A38ED" w:rsidRDefault="00A51AC9" w:rsidP="007A38ED">
      <w:pPr>
        <w:pStyle w:val="Beschriftung"/>
        <w:rPr>
          <w:rFonts w:cstheme="minorHAnsi"/>
          <w:lang w:val="en-GB"/>
        </w:rPr>
      </w:pPr>
      <w:bookmarkStart w:id="154" w:name="_Toc517348411"/>
      <w:bookmarkStart w:id="155" w:name="_Toc184976117"/>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14</w:t>
      </w:r>
      <w:r>
        <w:fldChar w:fldCharType="end"/>
      </w:r>
      <w:r w:rsidR="0075125D" w:rsidRPr="00F2688E">
        <w:rPr>
          <w:rFonts w:cstheme="minorHAnsi"/>
          <w:lang w:val="en-GB"/>
        </w:rPr>
        <w:t xml:space="preserve">: </w:t>
      </w:r>
      <w:bookmarkEnd w:id="154"/>
      <w:r w:rsidR="0075125D" w:rsidRPr="00F2688E">
        <w:rPr>
          <w:rFonts w:cstheme="minorHAnsi"/>
          <w:lang w:val="en-GB"/>
        </w:rPr>
        <w:t>Description of scenarios „energy (B</w:t>
      </w:r>
      <w:proofErr w:type="gramStart"/>
      <w:r w:rsidR="0075125D" w:rsidRPr="00F2688E">
        <w:rPr>
          <w:rFonts w:cstheme="minorHAnsi"/>
          <w:lang w:val="en-GB"/>
        </w:rPr>
        <w:t>6)“</w:t>
      </w:r>
      <w:proofErr w:type="gramEnd"/>
      <w:r w:rsidR="0075125D" w:rsidRPr="00F2688E">
        <w:rPr>
          <w:rFonts w:cstheme="minorHAnsi"/>
          <w:lang w:val="en-GB"/>
        </w:rPr>
        <w:t xml:space="preserve">  resp. „Water (B7)“</w:t>
      </w:r>
      <w:bookmarkEnd w:id="15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424"/>
        <w:gridCol w:w="1697"/>
      </w:tblGrid>
      <w:tr w:rsidR="0075125D" w:rsidRPr="00F2688E" w14:paraId="20FF3DC1" w14:textId="77777777" w:rsidTr="007A7B57">
        <w:tc>
          <w:tcPr>
            <w:tcW w:w="6785" w:type="dxa"/>
            <w:shd w:val="clear" w:color="auto" w:fill="C6D9F1" w:themeFill="text2" w:themeFillTint="33"/>
            <w:tcMar>
              <w:top w:w="0" w:type="dxa"/>
              <w:left w:w="0" w:type="dxa"/>
              <w:bottom w:w="0" w:type="dxa"/>
              <w:right w:w="0" w:type="dxa"/>
            </w:tcMar>
            <w:vAlign w:val="center"/>
          </w:tcPr>
          <w:p w14:paraId="46E56E9C"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56"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6AD124E5"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481574E"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20A7D021" w14:textId="77777777" w:rsidTr="007A7B57">
        <w:tc>
          <w:tcPr>
            <w:tcW w:w="6785" w:type="dxa"/>
            <w:shd w:val="clear" w:color="auto" w:fill="auto"/>
            <w:tcMar>
              <w:top w:w="0" w:type="dxa"/>
              <w:left w:w="0" w:type="dxa"/>
              <w:bottom w:w="0" w:type="dxa"/>
              <w:right w:w="0" w:type="dxa"/>
            </w:tcMar>
          </w:tcPr>
          <w:p w14:paraId="7AF0D6AC" w14:textId="77777777" w:rsidR="0075125D" w:rsidRPr="00F2688E" w:rsidRDefault="0075125D"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04688238" w14:textId="77777777" w:rsidR="0075125D" w:rsidRPr="00F2688E" w:rsidRDefault="0075125D" w:rsidP="007A7B57">
            <w:pPr>
              <w:pBdr>
                <w:top w:val="nil"/>
                <w:left w:val="nil"/>
                <w:bottom w:val="nil"/>
                <w:right w:val="nil"/>
                <w:between w:val="nil"/>
                <w:bar w:val="nil"/>
              </w:pBdr>
              <w:ind w:left="147"/>
              <w:jc w:val="left"/>
              <w:rPr>
                <w:rFonts w:cstheme="minorHAnsi"/>
                <w:b/>
                <w:color w:val="000000"/>
                <w:lang w:val="en-GB"/>
              </w:rPr>
            </w:pPr>
            <w:proofErr w:type="spellStart"/>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24" w:type="dxa"/>
            <w:shd w:val="clear" w:color="auto" w:fill="auto"/>
            <w:vAlign w:val="center"/>
          </w:tcPr>
          <w:p w14:paraId="38584A07" w14:textId="77777777" w:rsidR="0075125D" w:rsidRPr="00F2688E" w:rsidRDefault="0075125D"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2E1CC46A" w14:textId="77777777" w:rsidR="0075125D" w:rsidRPr="00F2688E" w:rsidRDefault="0075125D" w:rsidP="007A7B57">
            <w:pPr>
              <w:ind w:left="147"/>
              <w:jc w:val="left"/>
              <w:rPr>
                <w:rFonts w:cstheme="minorHAnsi"/>
                <w:b/>
                <w:color w:val="000000"/>
                <w:lang w:val="en-GB"/>
              </w:rPr>
            </w:pPr>
            <w:r>
              <w:rPr>
                <w:rFonts w:cstheme="minorHAnsi"/>
                <w:lang w:val="en-GB"/>
              </w:rPr>
              <w:t>Kg or kg/cycle</w:t>
            </w:r>
          </w:p>
        </w:tc>
      </w:tr>
      <w:tr w:rsidR="0075125D" w:rsidRPr="00F2688E" w14:paraId="489995B1" w14:textId="77777777" w:rsidTr="007A7B57">
        <w:tc>
          <w:tcPr>
            <w:tcW w:w="6785" w:type="dxa"/>
            <w:shd w:val="clear" w:color="auto" w:fill="auto"/>
            <w:tcMar>
              <w:top w:w="0" w:type="dxa"/>
              <w:left w:w="0" w:type="dxa"/>
              <w:bottom w:w="0" w:type="dxa"/>
              <w:right w:w="0" w:type="dxa"/>
            </w:tcMar>
          </w:tcPr>
          <w:p w14:paraId="60E84F9D"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 xml:space="preserve">Net </w:t>
            </w:r>
            <w:proofErr w:type="spellStart"/>
            <w:r w:rsidRPr="00F2688E">
              <w:rPr>
                <w:rFonts w:cstheme="minorHAnsi"/>
                <w:color w:val="000000"/>
              </w:rPr>
              <w:t>fr</w:t>
            </w:r>
            <w:r w:rsidRPr="00F2688E">
              <w:rPr>
                <w:rFonts w:cstheme="minorHAnsi"/>
                <w:color w:val="000000"/>
                <w:spacing w:val="-2"/>
              </w:rPr>
              <w:t>e</w:t>
            </w:r>
            <w:r w:rsidRPr="00F2688E">
              <w:rPr>
                <w:rFonts w:cstheme="minorHAnsi"/>
                <w:color w:val="000000"/>
              </w:rPr>
              <w:t>sh</w:t>
            </w:r>
            <w:proofErr w:type="spellEnd"/>
            <w:r w:rsidRPr="00F2688E">
              <w:rPr>
                <w:rFonts w:cstheme="minorHAnsi"/>
                <w:color w:val="000000"/>
              </w:rPr>
              <w:t xml:space="preserve"> </w:t>
            </w:r>
            <w:proofErr w:type="spellStart"/>
            <w:r w:rsidRPr="00F2688E">
              <w:rPr>
                <w:rFonts w:cstheme="minorHAnsi"/>
                <w:color w:val="000000"/>
              </w:rPr>
              <w:t>wa</w:t>
            </w:r>
            <w:r w:rsidRPr="00F2688E">
              <w:rPr>
                <w:rFonts w:cstheme="minorHAnsi"/>
                <w:color w:val="000000"/>
                <w:spacing w:val="-2"/>
              </w:rPr>
              <w:t>t</w:t>
            </w:r>
            <w:r w:rsidRPr="00F2688E">
              <w:rPr>
                <w:rFonts w:cstheme="minorHAnsi"/>
                <w:color w:val="000000"/>
              </w:rPr>
              <w:t>er</w:t>
            </w:r>
            <w:proofErr w:type="spellEnd"/>
            <w:r w:rsidRPr="00F2688E">
              <w:rPr>
                <w:rFonts w:cstheme="minorHAnsi"/>
                <w:color w:val="000000"/>
              </w:rPr>
              <w:t xml:space="preserve"> </w:t>
            </w:r>
            <w:proofErr w:type="spellStart"/>
            <w:r w:rsidRPr="00F2688E">
              <w:rPr>
                <w:rFonts w:cstheme="minorHAnsi"/>
                <w:color w:val="000000"/>
              </w:rPr>
              <w:t>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ion</w:t>
            </w:r>
            <w:proofErr w:type="spellEnd"/>
            <w:r w:rsidRPr="00F2688E">
              <w:rPr>
                <w:rFonts w:cstheme="minorHAnsi"/>
                <w:color w:val="000000"/>
              </w:rPr>
              <w:t xml:space="preserve">  </w:t>
            </w:r>
          </w:p>
        </w:tc>
        <w:tc>
          <w:tcPr>
            <w:tcW w:w="1424" w:type="dxa"/>
            <w:shd w:val="clear" w:color="auto" w:fill="auto"/>
          </w:tcPr>
          <w:p w14:paraId="4B431AC4"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866BE26" w14:textId="77777777" w:rsidR="0075125D" w:rsidRPr="00F2688E" w:rsidRDefault="0075125D"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145B0755" w14:textId="77777777" w:rsidTr="007A7B57">
        <w:trPr>
          <w:trHeight w:val="70"/>
        </w:trPr>
        <w:tc>
          <w:tcPr>
            <w:tcW w:w="6785" w:type="dxa"/>
            <w:shd w:val="clear" w:color="auto" w:fill="auto"/>
            <w:tcMar>
              <w:top w:w="0" w:type="dxa"/>
              <w:left w:w="0" w:type="dxa"/>
              <w:bottom w:w="0" w:type="dxa"/>
              <w:right w:w="0" w:type="dxa"/>
            </w:tcMar>
          </w:tcPr>
          <w:p w14:paraId="471071A1"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5CE40E85"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0DE6C6" w14:textId="77777777" w:rsidR="0075125D" w:rsidRPr="00F2688E" w:rsidRDefault="0075125D" w:rsidP="007A7B57">
            <w:pPr>
              <w:spacing w:line="240" w:lineRule="auto"/>
              <w:ind w:left="147"/>
              <w:jc w:val="left"/>
              <w:rPr>
                <w:rFonts w:cstheme="minorHAnsi"/>
                <w:lang w:val="en-GB"/>
              </w:rPr>
            </w:pPr>
            <w:r>
              <w:rPr>
                <w:rFonts w:cstheme="minorHAnsi"/>
                <w:lang w:val="en-GB"/>
              </w:rPr>
              <w:t>kWh or m³</w:t>
            </w:r>
          </w:p>
        </w:tc>
      </w:tr>
      <w:tr w:rsidR="0075125D" w:rsidRPr="00F2688E" w14:paraId="6A782547" w14:textId="77777777" w:rsidTr="007A7B57">
        <w:trPr>
          <w:trHeight w:val="288"/>
        </w:trPr>
        <w:tc>
          <w:tcPr>
            <w:tcW w:w="6785" w:type="dxa"/>
            <w:shd w:val="clear" w:color="auto" w:fill="auto"/>
            <w:tcMar>
              <w:top w:w="0" w:type="dxa"/>
              <w:left w:w="0" w:type="dxa"/>
              <w:bottom w:w="0" w:type="dxa"/>
              <w:right w:w="0" w:type="dxa"/>
            </w:tcMar>
          </w:tcPr>
          <w:p w14:paraId="033513B6"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 xml:space="preserve">Power </w:t>
            </w:r>
            <w:proofErr w:type="spellStart"/>
            <w:r w:rsidRPr="00F2688E">
              <w:rPr>
                <w:rFonts w:cstheme="minorHAnsi"/>
                <w:color w:val="000000"/>
              </w:rPr>
              <w:t>out</w:t>
            </w:r>
            <w:r w:rsidRPr="00F2688E">
              <w:rPr>
                <w:rFonts w:cstheme="minorHAnsi"/>
                <w:color w:val="000000"/>
                <w:spacing w:val="-2"/>
              </w:rPr>
              <w:t>p</w:t>
            </w:r>
            <w:r w:rsidRPr="00F2688E">
              <w:rPr>
                <w:rFonts w:cstheme="minorHAnsi"/>
                <w:color w:val="000000"/>
              </w:rPr>
              <w:t>ut</w:t>
            </w:r>
            <w:proofErr w:type="spellEnd"/>
            <w:r w:rsidRPr="00F2688E">
              <w:rPr>
                <w:rFonts w:cstheme="minorHAnsi"/>
                <w:color w:val="000000"/>
              </w:rPr>
              <w:t xml:space="preserve"> </w:t>
            </w:r>
            <w:proofErr w:type="spellStart"/>
            <w:r w:rsidRPr="00F2688E">
              <w:rPr>
                <w:rFonts w:cstheme="minorHAnsi"/>
                <w:color w:val="000000"/>
              </w:rPr>
              <w:t>of</w:t>
            </w:r>
            <w:proofErr w:type="spellEnd"/>
            <w:r w:rsidRPr="00F2688E">
              <w:rPr>
                <w:rFonts w:cstheme="minorHAnsi"/>
                <w:color w:val="000000"/>
              </w:rPr>
              <w:t xml:space="preserve"> </w:t>
            </w:r>
            <w:proofErr w:type="spellStart"/>
            <w:r w:rsidRPr="00F2688E">
              <w:rPr>
                <w:rFonts w:cstheme="minorHAnsi"/>
                <w:color w:val="000000"/>
              </w:rPr>
              <w:t>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nt</w:t>
            </w:r>
            <w:proofErr w:type="spellEnd"/>
            <w:r w:rsidRPr="00F2688E">
              <w:rPr>
                <w:rFonts w:cstheme="minorHAnsi"/>
                <w:color w:val="000000"/>
              </w:rPr>
              <w:t xml:space="preserve">  </w:t>
            </w:r>
          </w:p>
        </w:tc>
        <w:tc>
          <w:tcPr>
            <w:tcW w:w="1424" w:type="dxa"/>
            <w:shd w:val="clear" w:color="auto" w:fill="auto"/>
          </w:tcPr>
          <w:p w14:paraId="2641D9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474984CA"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75125D" w:rsidRPr="00F2688E" w14:paraId="7522AF28" w14:textId="77777777" w:rsidTr="007A7B57">
        <w:trPr>
          <w:trHeight w:val="151"/>
        </w:trPr>
        <w:tc>
          <w:tcPr>
            <w:tcW w:w="6785" w:type="dxa"/>
            <w:shd w:val="clear" w:color="auto" w:fill="auto"/>
            <w:tcMar>
              <w:top w:w="0" w:type="dxa"/>
              <w:left w:w="0" w:type="dxa"/>
              <w:bottom w:w="0" w:type="dxa"/>
              <w:right w:w="0" w:type="dxa"/>
            </w:tcMar>
          </w:tcPr>
          <w:p w14:paraId="1E3B0437" w14:textId="6992D8ED"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lastRenderedPageBreak/>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00BC3973">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591D694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585CA494"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proofErr w:type="spellStart"/>
            <w:r w:rsidRPr="00F2688E">
              <w:rPr>
                <w:rFonts w:cstheme="minorHAnsi"/>
                <w:color w:val="000000"/>
              </w:rPr>
              <w:t>units</w:t>
            </w:r>
            <w:proofErr w:type="spellEnd"/>
            <w:r w:rsidRPr="00F2688E">
              <w:rPr>
                <w:rFonts w:cstheme="minorHAnsi"/>
                <w:color w:val="000000"/>
              </w:rPr>
              <w:t xml:space="preserve"> </w:t>
            </w:r>
            <w:proofErr w:type="spellStart"/>
            <w:r w:rsidRPr="00F2688E">
              <w:rPr>
                <w:rFonts w:cstheme="minorHAnsi"/>
                <w:color w:val="000000"/>
                <w:spacing w:val="-2"/>
              </w:rPr>
              <w:t>a</w:t>
            </w:r>
            <w:r w:rsidRPr="00F2688E">
              <w:rPr>
                <w:rFonts w:cstheme="minorHAnsi"/>
                <w:color w:val="000000"/>
              </w:rPr>
              <w:t>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proofErr w:type="spellEnd"/>
            <w:r w:rsidRPr="00F2688E">
              <w:rPr>
                <w:rFonts w:cstheme="minorHAnsi"/>
                <w:color w:val="000000"/>
              </w:rPr>
              <w:t xml:space="preserve">  </w:t>
            </w:r>
          </w:p>
        </w:tc>
      </w:tr>
      <w:tr w:rsidR="0075125D" w:rsidRPr="00F2688E" w14:paraId="2752B271" w14:textId="77777777" w:rsidTr="007A7B57">
        <w:trPr>
          <w:trHeight w:val="151"/>
        </w:trPr>
        <w:tc>
          <w:tcPr>
            <w:tcW w:w="6785" w:type="dxa"/>
            <w:shd w:val="clear" w:color="auto" w:fill="auto"/>
            <w:tcMar>
              <w:top w:w="0" w:type="dxa"/>
              <w:left w:w="0" w:type="dxa"/>
              <w:bottom w:w="0" w:type="dxa"/>
              <w:right w:w="0" w:type="dxa"/>
            </w:tcMar>
          </w:tcPr>
          <w:p w14:paraId="4EA6993A" w14:textId="77777777" w:rsidR="0075125D" w:rsidRPr="00F2688E" w:rsidRDefault="0075125D"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8511E1C" w14:textId="77777777" w:rsidR="0075125D" w:rsidRPr="00C331D8"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AFD026C"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proofErr w:type="spellStart"/>
            <w:r w:rsidRPr="00F2688E">
              <w:rPr>
                <w:rFonts w:cstheme="minorHAnsi"/>
                <w:color w:val="000000"/>
              </w:rPr>
              <w:t>units</w:t>
            </w:r>
            <w:proofErr w:type="spellEnd"/>
            <w:r w:rsidRPr="00F2688E">
              <w:rPr>
                <w:rFonts w:cstheme="minorHAnsi"/>
                <w:color w:val="000000"/>
              </w:rPr>
              <w:t xml:space="preserve"> </w:t>
            </w:r>
            <w:proofErr w:type="spellStart"/>
            <w:r w:rsidRPr="00F2688E">
              <w:rPr>
                <w:rFonts w:cstheme="minorHAnsi"/>
                <w:color w:val="000000"/>
                <w:spacing w:val="-2"/>
              </w:rPr>
              <w:t>a</w:t>
            </w:r>
            <w:r w:rsidRPr="00F2688E">
              <w:rPr>
                <w:rFonts w:cstheme="minorHAnsi"/>
                <w:color w:val="000000"/>
              </w:rPr>
              <w:t>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proofErr w:type="spellEnd"/>
            <w:r w:rsidRPr="00F2688E">
              <w:rPr>
                <w:rFonts w:cstheme="minorHAnsi"/>
                <w:color w:val="000000"/>
              </w:rPr>
              <w:t xml:space="preserve">  </w:t>
            </w:r>
          </w:p>
        </w:tc>
      </w:tr>
      <w:bookmarkEnd w:id="139"/>
      <w:bookmarkEnd w:id="156"/>
    </w:tbl>
    <w:p w14:paraId="3F8B71C0" w14:textId="77777777" w:rsidR="003A2C5B" w:rsidRPr="00707194" w:rsidRDefault="003A2C5B" w:rsidP="003A2C5B">
      <w:pPr>
        <w:rPr>
          <w:lang w:val="en-GB"/>
        </w:rPr>
      </w:pPr>
    </w:p>
    <w:p w14:paraId="73164C1A" w14:textId="77777777" w:rsidR="003A2C5B" w:rsidRPr="00EE6DD0" w:rsidRDefault="003A2C5B" w:rsidP="00EE0569">
      <w:pPr>
        <w:pStyle w:val="berschrift2"/>
        <w:rPr>
          <w:lang w:val="en-GB"/>
        </w:rPr>
      </w:pPr>
      <w:bookmarkStart w:id="157" w:name="_Toc482175008"/>
      <w:bookmarkStart w:id="158" w:name="_Toc517348351"/>
      <w:bookmarkStart w:id="159" w:name="_Toc56768353"/>
      <w:bookmarkStart w:id="160" w:name="_Toc56768401"/>
      <w:bookmarkStart w:id="161" w:name="_Toc186797132"/>
      <w:bookmarkEnd w:id="140"/>
      <w:r w:rsidRPr="00EE6DD0">
        <w:rPr>
          <w:lang w:val="en-GB"/>
        </w:rPr>
        <w:t>C1-C4</w:t>
      </w:r>
      <w:r w:rsidRPr="00EE6DD0">
        <w:rPr>
          <w:lang w:val="en-GB"/>
        </w:rPr>
        <w:tab/>
      </w:r>
      <w:bookmarkEnd w:id="157"/>
      <w:r w:rsidRPr="00EE6DD0">
        <w:rPr>
          <w:lang w:val="en-GB"/>
        </w:rPr>
        <w:t>End-of-Life stage</w:t>
      </w:r>
      <w:bookmarkEnd w:id="158"/>
      <w:bookmarkEnd w:id="159"/>
      <w:bookmarkEnd w:id="160"/>
      <w:bookmarkEnd w:id="161"/>
    </w:p>
    <w:p w14:paraId="3972664D" w14:textId="77777777" w:rsidR="003A2C5B" w:rsidRPr="00707194" w:rsidRDefault="003A2C5B" w:rsidP="003A2C5B">
      <w:pPr>
        <w:rPr>
          <w:lang w:val="en-GB"/>
        </w:rPr>
      </w:pPr>
    </w:p>
    <w:p w14:paraId="2FF09FB4" w14:textId="77777777" w:rsidR="00911482" w:rsidRPr="00707194" w:rsidRDefault="00911482" w:rsidP="00911482">
      <w:pPr>
        <w:rPr>
          <w:lang w:val="en-GB"/>
        </w:rPr>
      </w:pPr>
      <w:r w:rsidRPr="00707194">
        <w:rPr>
          <w:lang w:val="en-GB"/>
        </w:rPr>
        <w:t>Content as defined in product specific PCR-B document.</w:t>
      </w:r>
    </w:p>
    <w:p w14:paraId="0F65BF4D" w14:textId="77777777" w:rsidR="003A2C5B" w:rsidRPr="00707194" w:rsidRDefault="003A2C5B" w:rsidP="003A2C5B">
      <w:pPr>
        <w:rPr>
          <w:lang w:val="en-GB"/>
        </w:rPr>
      </w:pPr>
    </w:p>
    <w:p w14:paraId="4D68AC23" w14:textId="085D1203" w:rsidR="003A2C5B" w:rsidRPr="007C5D83" w:rsidRDefault="00A51AC9" w:rsidP="00A51AC9">
      <w:pPr>
        <w:pStyle w:val="Beschriftung"/>
        <w:rPr>
          <w:lang w:val="en-GB"/>
        </w:rPr>
      </w:pPr>
      <w:bookmarkStart w:id="162" w:name="_Toc184976118"/>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15</w:t>
      </w:r>
      <w:r>
        <w:fldChar w:fldCharType="end"/>
      </w:r>
      <w:r w:rsidR="003A2C5B" w:rsidRPr="007C5D83">
        <w:rPr>
          <w:lang w:val="en-GB"/>
        </w:rPr>
        <w:t>: Description of the scenario „Disposal of the product (C1 to C</w:t>
      </w:r>
      <w:proofErr w:type="gramStart"/>
      <w:r w:rsidR="003A2C5B" w:rsidRPr="007C5D83">
        <w:rPr>
          <w:lang w:val="en-GB"/>
        </w:rPr>
        <w:t>4)“</w:t>
      </w:r>
      <w:bookmarkEnd w:id="162"/>
      <w:proofErr w:type="gramEnd"/>
    </w:p>
    <w:p w14:paraId="43A09946" w14:textId="77777777" w:rsidR="003A2C5B" w:rsidRPr="00707194" w:rsidRDefault="003A2C5B" w:rsidP="007C5D83">
      <w:pPr>
        <w:rPr>
          <w:lang w:val="en-GB"/>
        </w:rPr>
      </w:pPr>
      <w:r w:rsidRPr="007C5D83">
        <w:rPr>
          <w:lang w:val="en-GB"/>
        </w:rPr>
        <w:t>(Procedures of collection and recovery must be described in a footnote (including technical features).</w:t>
      </w:r>
    </w:p>
    <w:p w14:paraId="0324F51D" w14:textId="77777777" w:rsidR="003A2C5B" w:rsidRPr="00707194" w:rsidRDefault="003A2C5B" w:rsidP="007C5D83">
      <w:pPr>
        <w:rPr>
          <w:lang w:val="en-GB"/>
        </w:rPr>
      </w:pPr>
    </w:p>
    <w:tbl>
      <w:tblPr>
        <w:tblStyle w:val="Tabellenraster"/>
        <w:tblW w:w="9923" w:type="dxa"/>
        <w:tblInd w:w="-5" w:type="dxa"/>
        <w:tblLook w:val="04A0" w:firstRow="1" w:lastRow="0" w:firstColumn="1" w:lastColumn="0" w:noHBand="0" w:noVBand="1"/>
      </w:tblPr>
      <w:tblGrid>
        <w:gridCol w:w="5185"/>
        <w:gridCol w:w="1247"/>
        <w:gridCol w:w="3491"/>
      </w:tblGrid>
      <w:tr w:rsidR="003A2C5B" w:rsidRPr="00733ABC" w14:paraId="413EB3DE" w14:textId="77777777" w:rsidTr="007C5D83">
        <w:trPr>
          <w:trHeight w:val="510"/>
        </w:trPr>
        <w:tc>
          <w:tcPr>
            <w:tcW w:w="5185" w:type="dxa"/>
            <w:shd w:val="clear" w:color="auto" w:fill="C6D9F1" w:themeFill="text2" w:themeFillTint="33"/>
            <w:vAlign w:val="center"/>
          </w:tcPr>
          <w:p w14:paraId="3BDC157A" w14:textId="77777777" w:rsidR="003A2C5B" w:rsidRPr="00707194" w:rsidRDefault="003A2C5B" w:rsidP="00A44AF8">
            <w:pPr>
              <w:rPr>
                <w:b/>
                <w:lang w:val="en-GB"/>
              </w:rPr>
            </w:pPr>
            <w:r w:rsidRPr="00707194">
              <w:rPr>
                <w:b/>
                <w:lang w:val="en-GB"/>
              </w:rPr>
              <w:t>Parameters for End-of-Life stage (C1-C4)</w:t>
            </w:r>
          </w:p>
        </w:tc>
        <w:tc>
          <w:tcPr>
            <w:tcW w:w="1247" w:type="dxa"/>
            <w:shd w:val="clear" w:color="auto" w:fill="C6D9F1" w:themeFill="text2" w:themeFillTint="33"/>
            <w:vAlign w:val="center"/>
          </w:tcPr>
          <w:p w14:paraId="0530CF27" w14:textId="77777777" w:rsidR="003A2C5B" w:rsidRPr="00707194" w:rsidRDefault="003A2C5B" w:rsidP="00A44AF8">
            <w:pPr>
              <w:jc w:val="center"/>
              <w:rPr>
                <w:b/>
                <w:lang w:val="en-GB"/>
              </w:rPr>
            </w:pPr>
            <w:r w:rsidRPr="00707194">
              <w:rPr>
                <w:b/>
                <w:lang w:val="en-GB"/>
              </w:rPr>
              <w:t>value</w:t>
            </w:r>
          </w:p>
        </w:tc>
        <w:tc>
          <w:tcPr>
            <w:tcW w:w="3491" w:type="dxa"/>
            <w:shd w:val="clear" w:color="auto" w:fill="C6D9F1" w:themeFill="text2" w:themeFillTint="33"/>
            <w:vAlign w:val="center"/>
          </w:tcPr>
          <w:p w14:paraId="3C87CFE1" w14:textId="77777777" w:rsidR="003A2C5B" w:rsidRPr="00707194" w:rsidRDefault="003A2C5B" w:rsidP="00A44AF8">
            <w:pPr>
              <w:jc w:val="center"/>
              <w:rPr>
                <w:b/>
                <w:lang w:val="en-GB"/>
              </w:rPr>
            </w:pPr>
            <w:r w:rsidRPr="00707194">
              <w:rPr>
                <w:b/>
                <w:lang w:val="en-GB"/>
              </w:rPr>
              <w:t>Quantity per m</w:t>
            </w:r>
            <w:r w:rsidRPr="00707194">
              <w:rPr>
                <w:b/>
                <w:vertAlign w:val="superscript"/>
                <w:lang w:val="en-GB"/>
              </w:rPr>
              <w:t>3</w:t>
            </w:r>
            <w:r w:rsidRPr="00707194">
              <w:rPr>
                <w:b/>
                <w:lang w:val="en-GB"/>
              </w:rPr>
              <w:t xml:space="preserve"> insulation material</w:t>
            </w:r>
          </w:p>
        </w:tc>
      </w:tr>
      <w:tr w:rsidR="003A2C5B" w:rsidRPr="00707194" w14:paraId="1C0EBC3E" w14:textId="77777777" w:rsidTr="007C5D83">
        <w:tc>
          <w:tcPr>
            <w:tcW w:w="5185" w:type="dxa"/>
            <w:vMerge w:val="restart"/>
            <w:vAlign w:val="center"/>
          </w:tcPr>
          <w:p w14:paraId="1D873048" w14:textId="77777777" w:rsidR="003A2C5B" w:rsidRPr="00707194" w:rsidRDefault="003A2C5B" w:rsidP="00A44AF8">
            <w:pPr>
              <w:rPr>
                <w:lang w:val="en-GB"/>
              </w:rPr>
            </w:pPr>
            <w:r w:rsidRPr="00707194">
              <w:rPr>
                <w:lang w:val="en-GB"/>
              </w:rPr>
              <w:t>Collection process specified by type</w:t>
            </w:r>
          </w:p>
        </w:tc>
        <w:tc>
          <w:tcPr>
            <w:tcW w:w="1247" w:type="dxa"/>
            <w:vAlign w:val="center"/>
          </w:tcPr>
          <w:p w14:paraId="6653EB75" w14:textId="77777777" w:rsidR="003A2C5B" w:rsidRPr="00707194" w:rsidRDefault="003A2C5B" w:rsidP="00A44AF8">
            <w:pPr>
              <w:jc w:val="center"/>
              <w:rPr>
                <w:lang w:val="en-GB"/>
              </w:rPr>
            </w:pPr>
          </w:p>
        </w:tc>
        <w:tc>
          <w:tcPr>
            <w:tcW w:w="3491" w:type="dxa"/>
            <w:vAlign w:val="center"/>
          </w:tcPr>
          <w:p w14:paraId="3C7CD546" w14:textId="77777777" w:rsidR="003A2C5B" w:rsidRPr="00707194" w:rsidRDefault="003A2C5B" w:rsidP="00A44AF8">
            <w:pPr>
              <w:jc w:val="left"/>
              <w:rPr>
                <w:lang w:val="en-GB"/>
              </w:rPr>
            </w:pPr>
            <w:r w:rsidRPr="00707194">
              <w:rPr>
                <w:lang w:val="en-GB"/>
              </w:rPr>
              <w:t xml:space="preserve">kg </w:t>
            </w:r>
            <w:r w:rsidRPr="00707194">
              <w:rPr>
                <w:vertAlign w:val="subscript"/>
                <w:lang w:val="en-GB"/>
              </w:rPr>
              <w:t>collected separately</w:t>
            </w:r>
          </w:p>
        </w:tc>
      </w:tr>
      <w:tr w:rsidR="003A2C5B" w:rsidRPr="00733ABC" w14:paraId="76EED853" w14:textId="77777777" w:rsidTr="007C5D83">
        <w:tc>
          <w:tcPr>
            <w:tcW w:w="5185" w:type="dxa"/>
            <w:vMerge/>
            <w:vAlign w:val="center"/>
          </w:tcPr>
          <w:p w14:paraId="7C5859E1" w14:textId="77777777" w:rsidR="003A2C5B" w:rsidRPr="00707194" w:rsidRDefault="003A2C5B" w:rsidP="00A44AF8">
            <w:pPr>
              <w:rPr>
                <w:lang w:val="en-GB"/>
              </w:rPr>
            </w:pPr>
          </w:p>
        </w:tc>
        <w:tc>
          <w:tcPr>
            <w:tcW w:w="1247" w:type="dxa"/>
          </w:tcPr>
          <w:p w14:paraId="647D1841" w14:textId="77777777" w:rsidR="003A2C5B" w:rsidRPr="00707194" w:rsidRDefault="003A2C5B" w:rsidP="00A44AF8">
            <w:pPr>
              <w:jc w:val="center"/>
              <w:rPr>
                <w:lang w:val="en-GB"/>
              </w:rPr>
            </w:pPr>
          </w:p>
        </w:tc>
        <w:tc>
          <w:tcPr>
            <w:tcW w:w="3491" w:type="dxa"/>
            <w:vAlign w:val="center"/>
          </w:tcPr>
          <w:p w14:paraId="2E1857D8" w14:textId="77777777" w:rsidR="003A2C5B" w:rsidRPr="00707194" w:rsidRDefault="003A2C5B" w:rsidP="00A44AF8">
            <w:pPr>
              <w:jc w:val="left"/>
              <w:rPr>
                <w:lang w:val="en-GB"/>
              </w:rPr>
            </w:pPr>
            <w:r w:rsidRPr="00707194">
              <w:rPr>
                <w:lang w:val="en-GB"/>
              </w:rPr>
              <w:t>kg</w:t>
            </w:r>
            <w:r w:rsidRPr="00707194">
              <w:rPr>
                <w:vertAlign w:val="subscript"/>
                <w:lang w:val="en-GB"/>
              </w:rPr>
              <w:t xml:space="preserve"> collected with mixed construction waste</w:t>
            </w:r>
          </w:p>
        </w:tc>
      </w:tr>
      <w:tr w:rsidR="003A2C5B" w:rsidRPr="00707194" w14:paraId="741262CE" w14:textId="77777777" w:rsidTr="007C5D83">
        <w:tc>
          <w:tcPr>
            <w:tcW w:w="5185" w:type="dxa"/>
            <w:vMerge w:val="restart"/>
            <w:vAlign w:val="center"/>
          </w:tcPr>
          <w:p w14:paraId="43EDE6B5" w14:textId="77777777" w:rsidR="003A2C5B" w:rsidRPr="00707194" w:rsidRDefault="003A2C5B" w:rsidP="00A44AF8">
            <w:pPr>
              <w:rPr>
                <w:lang w:val="en-GB"/>
              </w:rPr>
            </w:pPr>
            <w:r w:rsidRPr="00707194">
              <w:rPr>
                <w:lang w:val="en-GB"/>
              </w:rPr>
              <w:t xml:space="preserve">Recovery system specified by type </w:t>
            </w:r>
          </w:p>
        </w:tc>
        <w:tc>
          <w:tcPr>
            <w:tcW w:w="1247" w:type="dxa"/>
          </w:tcPr>
          <w:p w14:paraId="18B87FA7" w14:textId="77777777" w:rsidR="003A2C5B" w:rsidRPr="00707194" w:rsidRDefault="003A2C5B" w:rsidP="00A44AF8">
            <w:pPr>
              <w:jc w:val="center"/>
              <w:rPr>
                <w:lang w:val="en-GB"/>
              </w:rPr>
            </w:pPr>
          </w:p>
        </w:tc>
        <w:tc>
          <w:tcPr>
            <w:tcW w:w="3491" w:type="dxa"/>
            <w:vAlign w:val="center"/>
          </w:tcPr>
          <w:p w14:paraId="7905F199"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for re-use</w:t>
            </w:r>
          </w:p>
        </w:tc>
      </w:tr>
      <w:tr w:rsidR="003A2C5B" w:rsidRPr="00707194" w14:paraId="10F6FE33" w14:textId="77777777" w:rsidTr="007C5D83">
        <w:tc>
          <w:tcPr>
            <w:tcW w:w="5185" w:type="dxa"/>
            <w:vMerge/>
            <w:vAlign w:val="center"/>
          </w:tcPr>
          <w:p w14:paraId="00656C28" w14:textId="77777777" w:rsidR="003A2C5B" w:rsidRPr="00707194" w:rsidRDefault="003A2C5B" w:rsidP="00A44AF8">
            <w:pPr>
              <w:rPr>
                <w:lang w:val="en-GB"/>
              </w:rPr>
            </w:pPr>
          </w:p>
        </w:tc>
        <w:tc>
          <w:tcPr>
            <w:tcW w:w="1247" w:type="dxa"/>
          </w:tcPr>
          <w:p w14:paraId="4DF2DCA0" w14:textId="77777777" w:rsidR="003A2C5B" w:rsidRPr="00707194" w:rsidRDefault="003A2C5B" w:rsidP="00A44AF8">
            <w:pPr>
              <w:jc w:val="center"/>
              <w:rPr>
                <w:lang w:val="en-GB"/>
              </w:rPr>
            </w:pPr>
          </w:p>
        </w:tc>
        <w:tc>
          <w:tcPr>
            <w:tcW w:w="3491" w:type="dxa"/>
            <w:vAlign w:val="center"/>
          </w:tcPr>
          <w:p w14:paraId="7906B266"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for recycling</w:t>
            </w:r>
          </w:p>
        </w:tc>
      </w:tr>
      <w:tr w:rsidR="003A2C5B" w:rsidRPr="00707194" w14:paraId="5A1799A8" w14:textId="77777777" w:rsidTr="007C5D83">
        <w:tc>
          <w:tcPr>
            <w:tcW w:w="5185" w:type="dxa"/>
            <w:vMerge/>
            <w:vAlign w:val="center"/>
          </w:tcPr>
          <w:p w14:paraId="6E82A9D7" w14:textId="77777777" w:rsidR="003A2C5B" w:rsidRPr="00707194" w:rsidRDefault="003A2C5B" w:rsidP="00A44AF8">
            <w:pPr>
              <w:rPr>
                <w:lang w:val="en-GB"/>
              </w:rPr>
            </w:pPr>
          </w:p>
        </w:tc>
        <w:tc>
          <w:tcPr>
            <w:tcW w:w="1247" w:type="dxa"/>
          </w:tcPr>
          <w:p w14:paraId="25BA899B" w14:textId="77777777" w:rsidR="003A2C5B" w:rsidRPr="00707194" w:rsidRDefault="003A2C5B" w:rsidP="00A44AF8">
            <w:pPr>
              <w:jc w:val="center"/>
              <w:rPr>
                <w:lang w:val="en-GB"/>
              </w:rPr>
            </w:pPr>
          </w:p>
        </w:tc>
        <w:tc>
          <w:tcPr>
            <w:tcW w:w="3491" w:type="dxa"/>
            <w:vAlign w:val="center"/>
          </w:tcPr>
          <w:p w14:paraId="003DB363"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 xml:space="preserve">for energy recovery  </w:t>
            </w:r>
          </w:p>
        </w:tc>
      </w:tr>
      <w:tr w:rsidR="003A2C5B" w:rsidRPr="00733ABC" w14:paraId="6B65976B" w14:textId="77777777" w:rsidTr="007C5D83">
        <w:tc>
          <w:tcPr>
            <w:tcW w:w="5185" w:type="dxa"/>
            <w:vAlign w:val="center"/>
          </w:tcPr>
          <w:p w14:paraId="566EA0D1" w14:textId="77777777" w:rsidR="003A2C5B" w:rsidRPr="00707194" w:rsidRDefault="003A2C5B" w:rsidP="00A44AF8">
            <w:pPr>
              <w:rPr>
                <w:lang w:val="en-GB"/>
              </w:rPr>
            </w:pPr>
            <w:r w:rsidRPr="00707194">
              <w:rPr>
                <w:lang w:val="en-GB"/>
              </w:rPr>
              <w:t>Disposal specified by type</w:t>
            </w:r>
          </w:p>
        </w:tc>
        <w:tc>
          <w:tcPr>
            <w:tcW w:w="1247" w:type="dxa"/>
            <w:vAlign w:val="center"/>
          </w:tcPr>
          <w:p w14:paraId="6D1C5188" w14:textId="77777777" w:rsidR="003A2C5B" w:rsidRPr="00707194" w:rsidRDefault="003A2C5B" w:rsidP="00A44AF8">
            <w:pPr>
              <w:jc w:val="center"/>
              <w:rPr>
                <w:vertAlign w:val="subscript"/>
                <w:lang w:val="en-GB"/>
              </w:rPr>
            </w:pPr>
          </w:p>
        </w:tc>
        <w:tc>
          <w:tcPr>
            <w:tcW w:w="3491" w:type="dxa"/>
            <w:vAlign w:val="center"/>
          </w:tcPr>
          <w:p w14:paraId="7270C5EA"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product or material for final deposition  </w:t>
            </w:r>
          </w:p>
        </w:tc>
      </w:tr>
      <w:tr w:rsidR="00BC3973" w:rsidRPr="00743EF2" w14:paraId="5AA00578" w14:textId="77777777" w:rsidTr="007C5D83">
        <w:tc>
          <w:tcPr>
            <w:tcW w:w="5185" w:type="dxa"/>
            <w:vAlign w:val="center"/>
          </w:tcPr>
          <w:p w14:paraId="475A76E4" w14:textId="4CAF1D2B" w:rsidR="00BC3973" w:rsidRPr="00707194" w:rsidRDefault="00BC3973" w:rsidP="00BC3973">
            <w:pPr>
              <w:rPr>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748FDC5F" w14:textId="77777777" w:rsidR="00BC3973" w:rsidRPr="00707194" w:rsidRDefault="00BC3973" w:rsidP="00BC3973">
            <w:pPr>
              <w:jc w:val="center"/>
              <w:rPr>
                <w:vertAlign w:val="subscript"/>
                <w:lang w:val="en-GB"/>
              </w:rPr>
            </w:pPr>
          </w:p>
        </w:tc>
        <w:tc>
          <w:tcPr>
            <w:tcW w:w="3491" w:type="dxa"/>
            <w:vAlign w:val="center"/>
          </w:tcPr>
          <w:p w14:paraId="4E0616A8" w14:textId="74FECE77" w:rsidR="00BC3973" w:rsidRPr="00707194" w:rsidRDefault="00BC3973" w:rsidP="00BC3973">
            <w:pPr>
              <w:jc w:val="left"/>
              <w:rPr>
                <w:lang w:val="en-GB"/>
              </w:rPr>
            </w:pPr>
            <w:r w:rsidRPr="00B231D0">
              <w:rPr>
                <w:rFonts w:cstheme="minorHAnsi"/>
                <w:lang w:val="en-GB"/>
              </w:rPr>
              <w:t>Appropriate units</w:t>
            </w:r>
          </w:p>
        </w:tc>
      </w:tr>
    </w:tbl>
    <w:p w14:paraId="336ED5FD" w14:textId="6E438EE2" w:rsidR="003A2C5B" w:rsidRDefault="003A2C5B" w:rsidP="003A2C5B">
      <w:pPr>
        <w:rPr>
          <w:lang w:val="en-GB"/>
        </w:rPr>
      </w:pPr>
    </w:p>
    <w:p w14:paraId="4FE7A32A" w14:textId="77777777" w:rsidR="00BC3973" w:rsidRPr="00707194" w:rsidRDefault="00BC3973" w:rsidP="003A2C5B">
      <w:pPr>
        <w:rPr>
          <w:lang w:val="en-GB"/>
        </w:rPr>
      </w:pPr>
    </w:p>
    <w:p w14:paraId="3E1416F6" w14:textId="351644AB" w:rsidR="003A2C5B" w:rsidRPr="00EE6DD0" w:rsidRDefault="003A2C5B" w:rsidP="00EE0569">
      <w:pPr>
        <w:pStyle w:val="berschrift2"/>
        <w:rPr>
          <w:lang w:val="en-GB"/>
        </w:rPr>
      </w:pPr>
      <w:bookmarkStart w:id="163" w:name="_Toc482175009"/>
      <w:bookmarkStart w:id="164" w:name="_Toc517348352"/>
      <w:bookmarkStart w:id="165" w:name="_Toc56768354"/>
      <w:bookmarkStart w:id="166" w:name="_Toc56768402"/>
      <w:bookmarkStart w:id="167" w:name="_Toc186797133"/>
      <w:r w:rsidRPr="00EE6DD0">
        <w:rPr>
          <w:lang w:val="en-GB"/>
        </w:rPr>
        <w:t>D</w:t>
      </w:r>
      <w:r w:rsidR="00911482" w:rsidRPr="00EE6DD0">
        <w:rPr>
          <w:lang w:val="en-GB"/>
        </w:rPr>
        <w:t xml:space="preserve"> </w:t>
      </w:r>
      <w:r w:rsidRPr="00EE6DD0">
        <w:rPr>
          <w:lang w:val="en-GB"/>
        </w:rPr>
        <w:tab/>
      </w:r>
      <w:bookmarkEnd w:id="163"/>
      <w:r w:rsidRPr="00EE6DD0">
        <w:rPr>
          <w:lang w:val="en-GB"/>
        </w:rPr>
        <w:t>Potential of reuse and recycling</w:t>
      </w:r>
      <w:bookmarkEnd w:id="164"/>
      <w:bookmarkEnd w:id="165"/>
      <w:bookmarkEnd w:id="166"/>
      <w:bookmarkEnd w:id="167"/>
    </w:p>
    <w:p w14:paraId="23C1C338" w14:textId="77777777" w:rsidR="003A2C5B" w:rsidRPr="00707194" w:rsidRDefault="003A2C5B" w:rsidP="003A2C5B">
      <w:pPr>
        <w:rPr>
          <w:lang w:val="en-GB"/>
        </w:rPr>
      </w:pPr>
    </w:p>
    <w:p w14:paraId="32551C94" w14:textId="77777777" w:rsidR="00911482" w:rsidRPr="00707194" w:rsidRDefault="00911482" w:rsidP="00911482">
      <w:pPr>
        <w:rPr>
          <w:lang w:val="en-GB"/>
        </w:rPr>
      </w:pPr>
      <w:r w:rsidRPr="00707194">
        <w:rPr>
          <w:lang w:val="en-GB"/>
        </w:rPr>
        <w:t>Content as defined in product specific PCR-B document.</w:t>
      </w:r>
    </w:p>
    <w:p w14:paraId="120B4EF4" w14:textId="77777777" w:rsidR="003A2C5B" w:rsidRPr="00707194" w:rsidRDefault="003A2C5B" w:rsidP="003A2C5B">
      <w:pPr>
        <w:spacing w:line="240" w:lineRule="auto"/>
        <w:jc w:val="left"/>
        <w:rPr>
          <w:lang w:val="en-GB"/>
        </w:rPr>
      </w:pPr>
    </w:p>
    <w:p w14:paraId="56E0A49B" w14:textId="03C9D9DD" w:rsidR="003A2C5B" w:rsidRPr="00707194" w:rsidRDefault="00A51AC9" w:rsidP="00A51AC9">
      <w:pPr>
        <w:pStyle w:val="Beschriftung"/>
        <w:rPr>
          <w:lang w:val="en-GB"/>
        </w:rPr>
      </w:pPr>
      <w:bookmarkStart w:id="168" w:name="_Toc184976119"/>
      <w:bookmarkStart w:id="169" w:name="_Hlk97580039"/>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16</w:t>
      </w:r>
      <w:r>
        <w:fldChar w:fldCharType="end"/>
      </w:r>
      <w:r w:rsidR="003A2C5B" w:rsidRPr="00707194">
        <w:rPr>
          <w:lang w:val="en-GB"/>
        </w:rPr>
        <w:t xml:space="preserve">: Description of the scenario „re-use, recovery and recycling potential (module </w:t>
      </w:r>
      <w:proofErr w:type="gramStart"/>
      <w:r w:rsidR="003A2C5B" w:rsidRPr="00707194">
        <w:rPr>
          <w:lang w:val="en-GB"/>
        </w:rPr>
        <w:t>D)“</w:t>
      </w:r>
      <w:bookmarkEnd w:id="168"/>
      <w:proofErr w:type="gramEnd"/>
    </w:p>
    <w:p w14:paraId="3ED99D1F" w14:textId="3AFFBE08" w:rsidR="003A2C5B" w:rsidRDefault="003A2C5B" w:rsidP="007C5D83">
      <w:pPr>
        <w:rPr>
          <w:lang w:val="en-GB"/>
        </w:rPr>
      </w:pPr>
      <w:bookmarkStart w:id="170" w:name="_Ref330562931"/>
      <w:bookmarkEnd w:id="116"/>
      <w:bookmarkEnd w:id="117"/>
      <w:r w:rsidRPr="00707194">
        <w:rPr>
          <w:lang w:val="en-GB"/>
        </w:rPr>
        <w:t>(Substituted primary materials resp. technologies must be declared in a separate footnote (including technical information).</w:t>
      </w:r>
    </w:p>
    <w:p w14:paraId="002A1E97" w14:textId="77777777" w:rsidR="007C5D83" w:rsidRPr="00707194" w:rsidRDefault="007C5D83" w:rsidP="007C5D83">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3A2C5B" w:rsidRPr="00707194" w14:paraId="2C5A873C" w14:textId="77777777" w:rsidTr="00825D6F">
        <w:tc>
          <w:tcPr>
            <w:tcW w:w="6411" w:type="dxa"/>
            <w:shd w:val="clear" w:color="auto" w:fill="C6D9F1" w:themeFill="text2" w:themeFillTint="33"/>
            <w:tcMar>
              <w:top w:w="0" w:type="dxa"/>
              <w:left w:w="0" w:type="dxa"/>
              <w:bottom w:w="0" w:type="dxa"/>
              <w:right w:w="0" w:type="dxa"/>
            </w:tcMar>
            <w:vAlign w:val="center"/>
          </w:tcPr>
          <w:p w14:paraId="3D6D8A94" w14:textId="77777777" w:rsidR="003A2C5B" w:rsidRPr="00707194" w:rsidRDefault="003A2C5B" w:rsidP="007C5D83">
            <w:pPr>
              <w:ind w:left="147"/>
              <w:rPr>
                <w:rFonts w:eastAsia="Times New Roman" w:cs="Times New Roman"/>
                <w:b/>
                <w:color w:val="000000"/>
                <w:lang w:val="en-GB"/>
              </w:rPr>
            </w:pPr>
            <w:bookmarkStart w:id="171" w:name="_Hlk57665442"/>
            <w:r w:rsidRPr="00707194">
              <w:rPr>
                <w:b/>
                <w:color w:val="000000"/>
                <w:lang w:val="en-GB"/>
              </w:rPr>
              <w:t>Parameters for module D</w:t>
            </w:r>
          </w:p>
        </w:tc>
        <w:tc>
          <w:tcPr>
            <w:tcW w:w="1404" w:type="dxa"/>
            <w:shd w:val="clear" w:color="auto" w:fill="C6D9F1" w:themeFill="text2" w:themeFillTint="33"/>
            <w:vAlign w:val="center"/>
          </w:tcPr>
          <w:p w14:paraId="2E6A11DB" w14:textId="77777777" w:rsidR="003A2C5B" w:rsidRPr="00707194" w:rsidRDefault="003A2C5B" w:rsidP="007C5D83">
            <w:pPr>
              <w:ind w:left="147"/>
              <w:jc w:val="center"/>
              <w:rPr>
                <w:rFonts w:eastAsia="Times New Roman" w:cs="Times New Roman"/>
                <w:b/>
                <w:color w:val="000000"/>
                <w:lang w:val="en-GB"/>
              </w:rPr>
            </w:pPr>
            <w:r w:rsidRPr="00707194">
              <w:rPr>
                <w:b/>
                <w:color w:val="000000"/>
                <w:lang w:val="en-GB"/>
              </w:rPr>
              <w:t>value</w:t>
            </w:r>
          </w:p>
        </w:tc>
        <w:tc>
          <w:tcPr>
            <w:tcW w:w="2091" w:type="dxa"/>
            <w:shd w:val="clear" w:color="auto" w:fill="C6D9F1" w:themeFill="text2" w:themeFillTint="33"/>
            <w:tcMar>
              <w:top w:w="0" w:type="dxa"/>
              <w:left w:w="0" w:type="dxa"/>
              <w:bottom w:w="0" w:type="dxa"/>
              <w:right w:w="0" w:type="dxa"/>
            </w:tcMar>
          </w:tcPr>
          <w:p w14:paraId="363BB9FA" w14:textId="77777777" w:rsidR="003A2C5B" w:rsidRPr="00707194" w:rsidRDefault="003A2C5B" w:rsidP="007C5D83">
            <w:pPr>
              <w:ind w:left="147"/>
              <w:jc w:val="center"/>
              <w:rPr>
                <w:b/>
                <w:color w:val="000000"/>
                <w:lang w:val="en-GB"/>
              </w:rPr>
            </w:pPr>
            <w:r w:rsidRPr="00707194">
              <w:rPr>
                <w:b/>
                <w:color w:val="000000"/>
                <w:lang w:val="en-GB"/>
              </w:rPr>
              <w:t xml:space="preserve">unit </w:t>
            </w:r>
          </w:p>
        </w:tc>
      </w:tr>
      <w:tr w:rsidR="003A2C5B" w:rsidRPr="00707194" w14:paraId="2ED4176C" w14:textId="77777777" w:rsidTr="00825D6F">
        <w:tc>
          <w:tcPr>
            <w:tcW w:w="6411" w:type="dxa"/>
            <w:shd w:val="clear" w:color="auto" w:fill="auto"/>
            <w:tcMar>
              <w:top w:w="0" w:type="dxa"/>
              <w:left w:w="0" w:type="dxa"/>
              <w:bottom w:w="0" w:type="dxa"/>
              <w:right w:w="0" w:type="dxa"/>
            </w:tcMar>
            <w:vAlign w:val="center"/>
          </w:tcPr>
          <w:p w14:paraId="2802D35A"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A4-A5</w:t>
            </w:r>
          </w:p>
        </w:tc>
        <w:tc>
          <w:tcPr>
            <w:tcW w:w="1404" w:type="dxa"/>
            <w:shd w:val="clear" w:color="auto" w:fill="auto"/>
            <w:vAlign w:val="center"/>
          </w:tcPr>
          <w:p w14:paraId="0F72F346"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47EB7429"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221F4577" w14:textId="77777777" w:rsidTr="00825D6F">
        <w:trPr>
          <w:trHeight w:val="311"/>
        </w:trPr>
        <w:tc>
          <w:tcPr>
            <w:tcW w:w="6411" w:type="dxa"/>
            <w:shd w:val="clear" w:color="auto" w:fill="auto"/>
            <w:tcMar>
              <w:top w:w="0" w:type="dxa"/>
              <w:left w:w="0" w:type="dxa"/>
              <w:bottom w:w="0" w:type="dxa"/>
              <w:right w:w="0" w:type="dxa"/>
            </w:tcMar>
            <w:vAlign w:val="center"/>
          </w:tcPr>
          <w:p w14:paraId="19934B8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A4-A5</w:t>
            </w:r>
          </w:p>
        </w:tc>
        <w:tc>
          <w:tcPr>
            <w:tcW w:w="1404" w:type="dxa"/>
            <w:shd w:val="clear" w:color="auto" w:fill="auto"/>
            <w:vAlign w:val="center"/>
          </w:tcPr>
          <w:p w14:paraId="42C428FE"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7A657AA7"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5753B12F" w14:textId="77777777" w:rsidTr="00825D6F">
        <w:tc>
          <w:tcPr>
            <w:tcW w:w="6411" w:type="dxa"/>
            <w:shd w:val="clear" w:color="auto" w:fill="auto"/>
            <w:tcMar>
              <w:top w:w="0" w:type="dxa"/>
              <w:left w:w="0" w:type="dxa"/>
              <w:bottom w:w="0" w:type="dxa"/>
              <w:right w:w="0" w:type="dxa"/>
            </w:tcMar>
            <w:vAlign w:val="center"/>
          </w:tcPr>
          <w:p w14:paraId="24B8B62E"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B2-B5</w:t>
            </w:r>
          </w:p>
        </w:tc>
        <w:tc>
          <w:tcPr>
            <w:tcW w:w="1404" w:type="dxa"/>
            <w:shd w:val="clear" w:color="auto" w:fill="auto"/>
            <w:vAlign w:val="center"/>
          </w:tcPr>
          <w:p w14:paraId="5D31D548"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5BD00B70"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17485309" w14:textId="77777777" w:rsidTr="00825D6F">
        <w:tc>
          <w:tcPr>
            <w:tcW w:w="6411" w:type="dxa"/>
            <w:shd w:val="clear" w:color="auto" w:fill="auto"/>
            <w:tcMar>
              <w:top w:w="0" w:type="dxa"/>
              <w:left w:w="0" w:type="dxa"/>
              <w:bottom w:w="0" w:type="dxa"/>
              <w:right w:w="0" w:type="dxa"/>
            </w:tcMar>
            <w:vAlign w:val="center"/>
          </w:tcPr>
          <w:p w14:paraId="40C14EB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B2-B5</w:t>
            </w:r>
          </w:p>
        </w:tc>
        <w:tc>
          <w:tcPr>
            <w:tcW w:w="1404" w:type="dxa"/>
            <w:shd w:val="clear" w:color="auto" w:fill="auto"/>
            <w:vAlign w:val="center"/>
          </w:tcPr>
          <w:p w14:paraId="52F47E05"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0893559E"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4EB3DE12" w14:textId="77777777" w:rsidTr="00825D6F">
        <w:tc>
          <w:tcPr>
            <w:tcW w:w="6411" w:type="dxa"/>
            <w:shd w:val="clear" w:color="auto" w:fill="auto"/>
            <w:tcMar>
              <w:top w:w="0" w:type="dxa"/>
              <w:left w:w="0" w:type="dxa"/>
              <w:bottom w:w="0" w:type="dxa"/>
              <w:right w:w="0" w:type="dxa"/>
            </w:tcMar>
            <w:vAlign w:val="center"/>
          </w:tcPr>
          <w:p w14:paraId="4CA6426E" w14:textId="77777777" w:rsidR="003A2C5B" w:rsidRPr="00707194" w:rsidRDefault="003A2C5B" w:rsidP="007C5D83">
            <w:pPr>
              <w:ind w:left="147"/>
              <w:rPr>
                <w:rFonts w:eastAsia="Times New Roman"/>
                <w:lang w:val="en-GB"/>
              </w:rPr>
            </w:pPr>
            <w:r w:rsidRPr="00707194">
              <w:rPr>
                <w:rFonts w:eastAsia="Times New Roman"/>
                <w:spacing w:val="-4"/>
                <w:lang w:val="en-GB"/>
              </w:rPr>
              <w:t>Materials for reuse, recovery or recycling from C1-C4</w:t>
            </w:r>
          </w:p>
        </w:tc>
        <w:tc>
          <w:tcPr>
            <w:tcW w:w="1404" w:type="dxa"/>
            <w:shd w:val="clear" w:color="auto" w:fill="auto"/>
            <w:vAlign w:val="center"/>
          </w:tcPr>
          <w:p w14:paraId="214F5EB6"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7CF14368"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5C0AC213" w14:textId="77777777" w:rsidTr="00825D6F">
        <w:tc>
          <w:tcPr>
            <w:tcW w:w="6411" w:type="dxa"/>
            <w:shd w:val="clear" w:color="auto" w:fill="auto"/>
            <w:tcMar>
              <w:top w:w="0" w:type="dxa"/>
              <w:left w:w="0" w:type="dxa"/>
              <w:bottom w:w="0" w:type="dxa"/>
              <w:right w:w="0" w:type="dxa"/>
            </w:tcMar>
            <w:vAlign w:val="center"/>
          </w:tcPr>
          <w:p w14:paraId="655B4AF4"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C1-C4</w:t>
            </w:r>
          </w:p>
        </w:tc>
        <w:tc>
          <w:tcPr>
            <w:tcW w:w="1404" w:type="dxa"/>
            <w:shd w:val="clear" w:color="auto" w:fill="auto"/>
            <w:vAlign w:val="center"/>
          </w:tcPr>
          <w:p w14:paraId="7A575A7D"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0437642D"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bl>
    <w:p w14:paraId="4A5479E6" w14:textId="77777777" w:rsidR="00825D6F" w:rsidRPr="00723841" w:rsidRDefault="00825D6F" w:rsidP="00825D6F">
      <w:pPr>
        <w:pStyle w:val="berschrift1"/>
        <w:ind w:left="426"/>
        <w:rPr>
          <w:lang w:val="en-GB"/>
        </w:rPr>
      </w:pPr>
      <w:bookmarkStart w:id="172" w:name="_Toc186797134"/>
      <w:bookmarkEnd w:id="171"/>
      <w:r w:rsidRPr="00723841">
        <w:rPr>
          <w:lang w:val="en-GB"/>
        </w:rPr>
        <w:t>Information on data quality and data selection in accordance with EN 15941</w:t>
      </w:r>
      <w:bookmarkEnd w:id="172"/>
    </w:p>
    <w:p w14:paraId="25D54965" w14:textId="77777777" w:rsidR="00825D6F" w:rsidRPr="00723841" w:rsidRDefault="00825D6F" w:rsidP="00825D6F">
      <w:pPr>
        <w:spacing w:line="240" w:lineRule="auto"/>
        <w:jc w:val="left"/>
        <w:rPr>
          <w:lang w:val="en-GB"/>
        </w:rPr>
      </w:pPr>
    </w:p>
    <w:p w14:paraId="026D5D32" w14:textId="77777777" w:rsidR="00825D6F" w:rsidRPr="00723841" w:rsidRDefault="00825D6F" w:rsidP="00825D6F">
      <w:pPr>
        <w:pStyle w:val="berschrift2"/>
        <w:rPr>
          <w:lang w:val="en-GB"/>
        </w:rPr>
      </w:pPr>
      <w:bookmarkStart w:id="173" w:name="_Toc186797135"/>
      <w:r w:rsidRPr="00723841">
        <w:rPr>
          <w:lang w:val="en-GB"/>
        </w:rPr>
        <w:t>Principles for the description of data quality</w:t>
      </w:r>
      <w:bookmarkEnd w:id="173"/>
    </w:p>
    <w:p w14:paraId="389CEECD" w14:textId="77777777" w:rsidR="00825D6F" w:rsidRPr="00723841" w:rsidRDefault="00825D6F" w:rsidP="00825D6F">
      <w:pPr>
        <w:spacing w:line="240" w:lineRule="auto"/>
        <w:jc w:val="left"/>
        <w:rPr>
          <w:lang w:val="en-GB"/>
        </w:rPr>
      </w:pPr>
    </w:p>
    <w:p w14:paraId="77820BAF" w14:textId="77777777" w:rsidR="00825D6F" w:rsidRPr="00707194" w:rsidRDefault="00825D6F" w:rsidP="00825D6F">
      <w:pPr>
        <w:rPr>
          <w:lang w:val="en-GB"/>
        </w:rPr>
      </w:pPr>
      <w:r w:rsidRPr="00707194">
        <w:rPr>
          <w:lang w:val="en-GB"/>
        </w:rPr>
        <w:t>Content as defined in product specific PCR-B document.</w:t>
      </w:r>
    </w:p>
    <w:p w14:paraId="530727EB" w14:textId="77777777" w:rsidR="00825D6F" w:rsidRDefault="00825D6F" w:rsidP="00825D6F">
      <w:pPr>
        <w:spacing w:line="240" w:lineRule="auto"/>
        <w:jc w:val="left"/>
        <w:rPr>
          <w:lang w:val="en-GB"/>
        </w:rPr>
      </w:pPr>
    </w:p>
    <w:p w14:paraId="54933936" w14:textId="77777777" w:rsidR="00825D6F" w:rsidRPr="00723841" w:rsidRDefault="00825D6F" w:rsidP="00825D6F">
      <w:pPr>
        <w:pStyle w:val="berschrift2"/>
        <w:rPr>
          <w:lang w:val="en-GB"/>
        </w:rPr>
      </w:pPr>
      <w:bookmarkStart w:id="174" w:name="_Toc186797136"/>
      <w:r w:rsidRPr="00723841">
        <w:rPr>
          <w:lang w:val="en-GB"/>
        </w:rPr>
        <w:t>Description of the temporal, geographical and technological representativeness of the product data</w:t>
      </w:r>
      <w:bookmarkEnd w:id="174"/>
    </w:p>
    <w:p w14:paraId="2F06BA77" w14:textId="77777777" w:rsidR="00825D6F" w:rsidRPr="00BF4A82" w:rsidRDefault="00825D6F" w:rsidP="00825D6F">
      <w:pPr>
        <w:spacing w:line="240" w:lineRule="auto"/>
        <w:jc w:val="left"/>
        <w:rPr>
          <w:lang w:val="en-GB"/>
        </w:rPr>
      </w:pPr>
    </w:p>
    <w:p w14:paraId="302C25A6" w14:textId="77777777" w:rsidR="00825D6F" w:rsidRPr="00707194" w:rsidRDefault="00825D6F" w:rsidP="00825D6F">
      <w:pPr>
        <w:rPr>
          <w:lang w:val="en-GB"/>
        </w:rPr>
      </w:pPr>
      <w:r w:rsidRPr="00707194">
        <w:rPr>
          <w:lang w:val="en-GB"/>
        </w:rPr>
        <w:t>Content as defined in product specific PCR-B document.</w:t>
      </w:r>
    </w:p>
    <w:p w14:paraId="28AD108C" w14:textId="77777777" w:rsidR="00825D6F" w:rsidRPr="00BF4A82" w:rsidRDefault="00825D6F" w:rsidP="00825D6F">
      <w:pPr>
        <w:spacing w:line="240" w:lineRule="auto"/>
        <w:jc w:val="left"/>
        <w:rPr>
          <w:lang w:val="en-GB"/>
        </w:rPr>
      </w:pPr>
    </w:p>
    <w:p w14:paraId="12608A07" w14:textId="77777777" w:rsidR="00825D6F" w:rsidRPr="00302098" w:rsidRDefault="00825D6F" w:rsidP="00825D6F">
      <w:pPr>
        <w:pStyle w:val="berschrift2"/>
        <w:rPr>
          <w:lang w:val="en-GB"/>
        </w:rPr>
      </w:pPr>
      <w:bookmarkStart w:id="175" w:name="_Toc186797137"/>
      <w:r w:rsidRPr="00302098">
        <w:rPr>
          <w:lang w:val="en-GB"/>
        </w:rPr>
        <w:t>Explanation of the averaging process</w:t>
      </w:r>
      <w:bookmarkEnd w:id="175"/>
    </w:p>
    <w:p w14:paraId="1C9BE6BE" w14:textId="77777777" w:rsidR="00825D6F" w:rsidRPr="00BF4A82" w:rsidRDefault="00825D6F" w:rsidP="00825D6F">
      <w:pPr>
        <w:spacing w:line="240" w:lineRule="auto"/>
        <w:jc w:val="left"/>
        <w:rPr>
          <w:lang w:val="en-GB"/>
        </w:rPr>
      </w:pPr>
    </w:p>
    <w:p w14:paraId="23EFC358" w14:textId="77777777" w:rsidR="00825D6F" w:rsidRPr="00707194" w:rsidRDefault="00825D6F" w:rsidP="00825D6F">
      <w:pPr>
        <w:rPr>
          <w:lang w:val="en-GB"/>
        </w:rPr>
      </w:pPr>
      <w:r w:rsidRPr="00707194">
        <w:rPr>
          <w:lang w:val="en-GB"/>
        </w:rPr>
        <w:t>Content as defined in product specific PCR-B document.</w:t>
      </w:r>
    </w:p>
    <w:p w14:paraId="4025C2E9" w14:textId="77777777" w:rsidR="00825D6F" w:rsidRPr="00BF4A82" w:rsidRDefault="00825D6F" w:rsidP="00825D6F">
      <w:pPr>
        <w:spacing w:line="240" w:lineRule="auto"/>
        <w:jc w:val="left"/>
        <w:rPr>
          <w:lang w:val="en-GB"/>
        </w:rPr>
      </w:pPr>
    </w:p>
    <w:p w14:paraId="03B34A7A" w14:textId="77777777" w:rsidR="00825D6F" w:rsidRPr="00723841" w:rsidRDefault="00825D6F" w:rsidP="00825D6F">
      <w:pPr>
        <w:pStyle w:val="berschrift2"/>
        <w:rPr>
          <w:lang w:val="en-GB"/>
        </w:rPr>
      </w:pPr>
      <w:bookmarkStart w:id="176" w:name="_Toc186797138"/>
      <w:r w:rsidRPr="00723841">
        <w:rPr>
          <w:lang w:val="en-GB"/>
        </w:rPr>
        <w:t>Assessment of the data quality of the Life Cycle Inventory data</w:t>
      </w:r>
      <w:bookmarkEnd w:id="176"/>
    </w:p>
    <w:p w14:paraId="103CD808" w14:textId="77777777" w:rsidR="00825D6F" w:rsidRDefault="00825D6F" w:rsidP="00825D6F">
      <w:pPr>
        <w:rPr>
          <w:lang w:val="en-GB"/>
        </w:rPr>
      </w:pPr>
    </w:p>
    <w:p w14:paraId="093856BE" w14:textId="77777777" w:rsidR="00825D6F" w:rsidRPr="00707194" w:rsidRDefault="00825D6F" w:rsidP="00825D6F">
      <w:pPr>
        <w:rPr>
          <w:lang w:val="en-GB"/>
        </w:rPr>
      </w:pPr>
      <w:r w:rsidRPr="00707194">
        <w:rPr>
          <w:lang w:val="en-GB"/>
        </w:rPr>
        <w:t>Content as defined in product specific PCR-B document.</w:t>
      </w:r>
    </w:p>
    <w:p w14:paraId="3C02F802" w14:textId="77777777" w:rsidR="003A2C5B" w:rsidRPr="00707194" w:rsidRDefault="003A2C5B" w:rsidP="003A2C5B">
      <w:pPr>
        <w:pStyle w:val="berschrift1"/>
        <w:ind w:left="426"/>
        <w:rPr>
          <w:lang w:val="en-GB"/>
        </w:rPr>
      </w:pPr>
      <w:bookmarkStart w:id="177" w:name="_Toc482175010"/>
      <w:bookmarkStart w:id="178" w:name="_Toc517348353"/>
      <w:bookmarkStart w:id="179" w:name="_Toc56768355"/>
      <w:bookmarkStart w:id="180" w:name="_Toc56768403"/>
      <w:bookmarkStart w:id="181" w:name="_Toc186797139"/>
      <w:bookmarkEnd w:id="169"/>
      <w:bookmarkEnd w:id="170"/>
      <w:r w:rsidRPr="00707194">
        <w:rPr>
          <w:lang w:val="en-GB"/>
        </w:rPr>
        <w:lastRenderedPageBreak/>
        <w:t xml:space="preserve">LCA: </w:t>
      </w:r>
      <w:bookmarkEnd w:id="177"/>
      <w:r w:rsidRPr="00707194">
        <w:rPr>
          <w:lang w:val="en-GB"/>
        </w:rPr>
        <w:t>results</w:t>
      </w:r>
      <w:bookmarkEnd w:id="178"/>
      <w:bookmarkEnd w:id="179"/>
      <w:bookmarkEnd w:id="180"/>
      <w:bookmarkEnd w:id="181"/>
    </w:p>
    <w:p w14:paraId="58F14695" w14:textId="77777777" w:rsidR="003A2C5B" w:rsidRPr="00707194" w:rsidRDefault="003A2C5B" w:rsidP="001B6EDA">
      <w:pPr>
        <w:rPr>
          <w:lang w:val="en-GB"/>
        </w:rPr>
      </w:pPr>
    </w:p>
    <w:p w14:paraId="78F1543B" w14:textId="3EAA761F" w:rsidR="003A2C5B" w:rsidRDefault="00A51AC9" w:rsidP="00A51AC9">
      <w:pPr>
        <w:pStyle w:val="Beschriftung"/>
        <w:rPr>
          <w:lang w:val="en-GB"/>
        </w:rPr>
      </w:pPr>
      <w:bookmarkStart w:id="182" w:name="_Ref349215154"/>
      <w:bookmarkStart w:id="183" w:name="_Toc336404909"/>
      <w:bookmarkStart w:id="184" w:name="_Ref349215136"/>
      <w:bookmarkStart w:id="185" w:name="_Toc184976120"/>
      <w:bookmarkStart w:id="186" w:name="_Hlk97580112"/>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17</w:t>
      </w:r>
      <w:r>
        <w:fldChar w:fldCharType="end"/>
      </w:r>
      <w:bookmarkEnd w:id="182"/>
      <w:r w:rsidR="003A2C5B" w:rsidRPr="00707194">
        <w:rPr>
          <w:lang w:val="en-GB"/>
        </w:rPr>
        <w:t xml:space="preserve">: </w:t>
      </w:r>
      <w:bookmarkEnd w:id="183"/>
      <w:bookmarkEnd w:id="184"/>
      <w:r w:rsidR="003A2C5B" w:rsidRPr="00707194">
        <w:rPr>
          <w:lang w:val="en-GB"/>
        </w:rPr>
        <w:t>Parameters to describe the environmental impact</w:t>
      </w:r>
      <w:bookmarkEnd w:id="185"/>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992"/>
        <w:gridCol w:w="567"/>
        <w:gridCol w:w="425"/>
        <w:gridCol w:w="425"/>
        <w:gridCol w:w="426"/>
        <w:gridCol w:w="287"/>
        <w:gridCol w:w="138"/>
        <w:gridCol w:w="425"/>
        <w:gridCol w:w="567"/>
        <w:gridCol w:w="567"/>
        <w:gridCol w:w="567"/>
        <w:gridCol w:w="567"/>
        <w:gridCol w:w="567"/>
        <w:gridCol w:w="567"/>
        <w:gridCol w:w="567"/>
        <w:gridCol w:w="567"/>
        <w:gridCol w:w="567"/>
        <w:gridCol w:w="567"/>
      </w:tblGrid>
      <w:tr w:rsidR="00825D6F" w:rsidRPr="00313684" w14:paraId="24CAEA34" w14:textId="77777777" w:rsidTr="006248DC">
        <w:tc>
          <w:tcPr>
            <w:tcW w:w="993" w:type="dxa"/>
            <w:shd w:val="clear" w:color="auto" w:fill="C6D9F1" w:themeFill="text2" w:themeFillTint="33"/>
          </w:tcPr>
          <w:p w14:paraId="42C0412A" w14:textId="77777777" w:rsidR="00825D6F" w:rsidRPr="00313684" w:rsidRDefault="00825D6F" w:rsidP="006248DC">
            <w:pPr>
              <w:rPr>
                <w:b/>
                <w:bCs/>
              </w:rPr>
            </w:pPr>
            <w:r w:rsidRPr="00313684">
              <w:rPr>
                <w:b/>
                <w:bCs/>
              </w:rPr>
              <w:t>Para-meter</w:t>
            </w:r>
          </w:p>
        </w:tc>
        <w:tc>
          <w:tcPr>
            <w:tcW w:w="992" w:type="dxa"/>
            <w:shd w:val="clear" w:color="auto" w:fill="C6D9F1" w:themeFill="text2" w:themeFillTint="33"/>
          </w:tcPr>
          <w:p w14:paraId="6490C4CB" w14:textId="77777777" w:rsidR="00825D6F" w:rsidRPr="00313684" w:rsidRDefault="00825D6F" w:rsidP="006248DC">
            <w:pPr>
              <w:rPr>
                <w:b/>
                <w:bCs/>
              </w:rPr>
            </w:pPr>
            <w:proofErr w:type="spellStart"/>
            <w:r>
              <w:rPr>
                <w:b/>
                <w:bCs/>
              </w:rPr>
              <w:t>unit</w:t>
            </w:r>
            <w:proofErr w:type="spellEnd"/>
          </w:p>
        </w:tc>
        <w:tc>
          <w:tcPr>
            <w:tcW w:w="567" w:type="dxa"/>
            <w:shd w:val="clear" w:color="auto" w:fill="C6D9F1" w:themeFill="text2" w:themeFillTint="33"/>
          </w:tcPr>
          <w:p w14:paraId="20DA9D1A" w14:textId="77777777" w:rsidR="00825D6F" w:rsidRPr="00313684" w:rsidRDefault="00825D6F" w:rsidP="006248DC">
            <w:pPr>
              <w:rPr>
                <w:b/>
                <w:bCs/>
              </w:rPr>
            </w:pPr>
            <w:r w:rsidRPr="00313684">
              <w:rPr>
                <w:b/>
                <w:bCs/>
              </w:rPr>
              <w:t>A1-A3</w:t>
            </w:r>
          </w:p>
        </w:tc>
        <w:tc>
          <w:tcPr>
            <w:tcW w:w="425" w:type="dxa"/>
            <w:shd w:val="clear" w:color="auto" w:fill="C6D9F1" w:themeFill="text2" w:themeFillTint="33"/>
          </w:tcPr>
          <w:p w14:paraId="7DC9C3DC" w14:textId="77777777" w:rsidR="00825D6F" w:rsidRPr="00313684" w:rsidRDefault="00825D6F" w:rsidP="006248DC">
            <w:pPr>
              <w:rPr>
                <w:b/>
                <w:bCs/>
              </w:rPr>
            </w:pPr>
            <w:r w:rsidRPr="00313684">
              <w:rPr>
                <w:b/>
                <w:bCs/>
              </w:rPr>
              <w:t>A4</w:t>
            </w:r>
          </w:p>
        </w:tc>
        <w:tc>
          <w:tcPr>
            <w:tcW w:w="425" w:type="dxa"/>
            <w:shd w:val="clear" w:color="auto" w:fill="C6D9F1" w:themeFill="text2" w:themeFillTint="33"/>
          </w:tcPr>
          <w:p w14:paraId="406BD1D2" w14:textId="77777777" w:rsidR="00825D6F" w:rsidRPr="00313684" w:rsidRDefault="00825D6F" w:rsidP="006248DC">
            <w:pPr>
              <w:rPr>
                <w:b/>
                <w:bCs/>
              </w:rPr>
            </w:pPr>
            <w:r w:rsidRPr="00313684">
              <w:rPr>
                <w:b/>
                <w:bCs/>
              </w:rPr>
              <w:t>A5</w:t>
            </w:r>
          </w:p>
        </w:tc>
        <w:tc>
          <w:tcPr>
            <w:tcW w:w="426" w:type="dxa"/>
            <w:shd w:val="clear" w:color="auto" w:fill="C6D9F1" w:themeFill="text2" w:themeFillTint="33"/>
          </w:tcPr>
          <w:p w14:paraId="035D4BB8" w14:textId="77777777" w:rsidR="00825D6F" w:rsidRPr="00313684" w:rsidRDefault="00825D6F" w:rsidP="006248DC">
            <w:pPr>
              <w:rPr>
                <w:b/>
                <w:bCs/>
              </w:rPr>
            </w:pPr>
            <w:r w:rsidRPr="00313684">
              <w:rPr>
                <w:b/>
                <w:bCs/>
              </w:rPr>
              <w:t>B1</w:t>
            </w:r>
          </w:p>
        </w:tc>
        <w:tc>
          <w:tcPr>
            <w:tcW w:w="425" w:type="dxa"/>
            <w:gridSpan w:val="2"/>
            <w:shd w:val="clear" w:color="auto" w:fill="C6D9F1" w:themeFill="text2" w:themeFillTint="33"/>
          </w:tcPr>
          <w:p w14:paraId="2D2E90EF" w14:textId="77777777" w:rsidR="00825D6F" w:rsidRPr="00313684" w:rsidRDefault="00825D6F" w:rsidP="006248DC">
            <w:pPr>
              <w:rPr>
                <w:b/>
                <w:bCs/>
              </w:rPr>
            </w:pPr>
            <w:r w:rsidRPr="00313684">
              <w:rPr>
                <w:b/>
                <w:bCs/>
              </w:rPr>
              <w:t>B2</w:t>
            </w:r>
          </w:p>
        </w:tc>
        <w:tc>
          <w:tcPr>
            <w:tcW w:w="425" w:type="dxa"/>
            <w:shd w:val="clear" w:color="auto" w:fill="C6D9F1" w:themeFill="text2" w:themeFillTint="33"/>
          </w:tcPr>
          <w:p w14:paraId="6E7AF86A" w14:textId="77777777" w:rsidR="00825D6F" w:rsidRPr="00313684" w:rsidRDefault="00825D6F" w:rsidP="006248DC">
            <w:pPr>
              <w:rPr>
                <w:b/>
                <w:bCs/>
              </w:rPr>
            </w:pPr>
            <w:r w:rsidRPr="00313684">
              <w:rPr>
                <w:b/>
                <w:bCs/>
              </w:rPr>
              <w:t>B5</w:t>
            </w:r>
          </w:p>
        </w:tc>
        <w:tc>
          <w:tcPr>
            <w:tcW w:w="567" w:type="dxa"/>
            <w:shd w:val="clear" w:color="auto" w:fill="C6D9F1" w:themeFill="text2" w:themeFillTint="33"/>
          </w:tcPr>
          <w:p w14:paraId="7E98E14E" w14:textId="77777777" w:rsidR="00825D6F" w:rsidRPr="00313684" w:rsidRDefault="00825D6F" w:rsidP="006248DC">
            <w:pPr>
              <w:rPr>
                <w:b/>
                <w:bCs/>
              </w:rPr>
            </w:pPr>
            <w:r w:rsidRPr="00313684">
              <w:rPr>
                <w:b/>
                <w:bCs/>
              </w:rPr>
              <w:t>B6</w:t>
            </w:r>
          </w:p>
        </w:tc>
        <w:tc>
          <w:tcPr>
            <w:tcW w:w="567" w:type="dxa"/>
            <w:shd w:val="clear" w:color="auto" w:fill="C6D9F1" w:themeFill="text2" w:themeFillTint="33"/>
          </w:tcPr>
          <w:p w14:paraId="4A0875A1" w14:textId="77777777" w:rsidR="00825D6F" w:rsidRPr="00313684" w:rsidRDefault="00825D6F" w:rsidP="006248DC">
            <w:pPr>
              <w:rPr>
                <w:b/>
                <w:bCs/>
              </w:rPr>
            </w:pPr>
            <w:r w:rsidRPr="00313684">
              <w:rPr>
                <w:b/>
                <w:bCs/>
              </w:rPr>
              <w:t>B7</w:t>
            </w:r>
          </w:p>
        </w:tc>
        <w:tc>
          <w:tcPr>
            <w:tcW w:w="567" w:type="dxa"/>
            <w:shd w:val="clear" w:color="auto" w:fill="C6D9F1" w:themeFill="text2" w:themeFillTint="33"/>
          </w:tcPr>
          <w:p w14:paraId="41958AEA" w14:textId="77777777" w:rsidR="00825D6F" w:rsidRPr="00313684" w:rsidRDefault="00825D6F" w:rsidP="006248DC">
            <w:pPr>
              <w:rPr>
                <w:b/>
                <w:bCs/>
              </w:rPr>
            </w:pPr>
            <w:r>
              <w:rPr>
                <w:b/>
                <w:bCs/>
              </w:rPr>
              <w:t>B1-B7</w:t>
            </w:r>
          </w:p>
        </w:tc>
        <w:tc>
          <w:tcPr>
            <w:tcW w:w="567" w:type="dxa"/>
            <w:shd w:val="clear" w:color="auto" w:fill="C6D9F1" w:themeFill="text2" w:themeFillTint="33"/>
          </w:tcPr>
          <w:p w14:paraId="20FEFC4A" w14:textId="77777777" w:rsidR="00825D6F" w:rsidRPr="00313684" w:rsidRDefault="00825D6F" w:rsidP="006248DC">
            <w:pPr>
              <w:rPr>
                <w:b/>
                <w:bCs/>
              </w:rPr>
            </w:pPr>
            <w:r w:rsidRPr="00313684">
              <w:rPr>
                <w:b/>
                <w:bCs/>
              </w:rPr>
              <w:t>C1</w:t>
            </w:r>
          </w:p>
        </w:tc>
        <w:tc>
          <w:tcPr>
            <w:tcW w:w="567" w:type="dxa"/>
            <w:shd w:val="clear" w:color="auto" w:fill="C6D9F1" w:themeFill="text2" w:themeFillTint="33"/>
          </w:tcPr>
          <w:p w14:paraId="71216F15" w14:textId="77777777" w:rsidR="00825D6F" w:rsidRPr="00313684" w:rsidRDefault="00825D6F" w:rsidP="006248DC">
            <w:pPr>
              <w:rPr>
                <w:b/>
                <w:bCs/>
              </w:rPr>
            </w:pPr>
            <w:r w:rsidRPr="00313684">
              <w:rPr>
                <w:b/>
                <w:bCs/>
              </w:rPr>
              <w:t>C2</w:t>
            </w:r>
          </w:p>
        </w:tc>
        <w:tc>
          <w:tcPr>
            <w:tcW w:w="567" w:type="dxa"/>
            <w:shd w:val="clear" w:color="auto" w:fill="C6D9F1" w:themeFill="text2" w:themeFillTint="33"/>
          </w:tcPr>
          <w:p w14:paraId="2AAF6E6B" w14:textId="77777777" w:rsidR="00825D6F" w:rsidRPr="00313684" w:rsidRDefault="00825D6F" w:rsidP="006248DC">
            <w:pPr>
              <w:rPr>
                <w:b/>
                <w:bCs/>
              </w:rPr>
            </w:pPr>
            <w:r w:rsidRPr="00313684">
              <w:rPr>
                <w:b/>
                <w:bCs/>
              </w:rPr>
              <w:t>C3</w:t>
            </w:r>
          </w:p>
        </w:tc>
        <w:tc>
          <w:tcPr>
            <w:tcW w:w="567" w:type="dxa"/>
            <w:shd w:val="clear" w:color="auto" w:fill="C6D9F1" w:themeFill="text2" w:themeFillTint="33"/>
          </w:tcPr>
          <w:p w14:paraId="272BC707" w14:textId="77777777" w:rsidR="00825D6F" w:rsidRPr="00313684" w:rsidRDefault="00825D6F" w:rsidP="006248DC">
            <w:pPr>
              <w:rPr>
                <w:b/>
                <w:bCs/>
              </w:rPr>
            </w:pPr>
            <w:r w:rsidRPr="00313684">
              <w:rPr>
                <w:b/>
                <w:bCs/>
              </w:rPr>
              <w:t>C4</w:t>
            </w:r>
          </w:p>
        </w:tc>
        <w:tc>
          <w:tcPr>
            <w:tcW w:w="567" w:type="dxa"/>
            <w:shd w:val="clear" w:color="auto" w:fill="C6D9F1" w:themeFill="text2" w:themeFillTint="33"/>
          </w:tcPr>
          <w:p w14:paraId="557F2E4F" w14:textId="77777777" w:rsidR="00825D6F" w:rsidRPr="00313684" w:rsidRDefault="00825D6F" w:rsidP="006248DC">
            <w:pPr>
              <w:rPr>
                <w:b/>
                <w:bCs/>
              </w:rPr>
            </w:pPr>
            <w:r>
              <w:rPr>
                <w:b/>
                <w:bCs/>
              </w:rPr>
              <w:t>C1-C4</w:t>
            </w:r>
          </w:p>
        </w:tc>
        <w:tc>
          <w:tcPr>
            <w:tcW w:w="567" w:type="dxa"/>
            <w:shd w:val="clear" w:color="auto" w:fill="C6D9F1" w:themeFill="text2" w:themeFillTint="33"/>
          </w:tcPr>
          <w:p w14:paraId="0B207394" w14:textId="77777777" w:rsidR="00825D6F" w:rsidRPr="00313684" w:rsidRDefault="00825D6F" w:rsidP="006248DC">
            <w:pPr>
              <w:rPr>
                <w:b/>
                <w:bCs/>
              </w:rPr>
            </w:pPr>
            <w:r>
              <w:rPr>
                <w:b/>
                <w:bCs/>
              </w:rPr>
              <w:t>A-C</w:t>
            </w:r>
          </w:p>
        </w:tc>
        <w:tc>
          <w:tcPr>
            <w:tcW w:w="567" w:type="dxa"/>
            <w:shd w:val="clear" w:color="auto" w:fill="C6D9F1" w:themeFill="text2" w:themeFillTint="33"/>
          </w:tcPr>
          <w:p w14:paraId="76FEB74D" w14:textId="77777777" w:rsidR="00825D6F" w:rsidRPr="00313684" w:rsidRDefault="00825D6F" w:rsidP="006248DC">
            <w:pPr>
              <w:rPr>
                <w:b/>
                <w:bCs/>
              </w:rPr>
            </w:pPr>
            <w:r w:rsidRPr="00313684">
              <w:rPr>
                <w:b/>
                <w:bCs/>
              </w:rPr>
              <w:t>D</w:t>
            </w:r>
          </w:p>
        </w:tc>
      </w:tr>
      <w:tr w:rsidR="00825D6F" w:rsidRPr="004B5AD6" w14:paraId="4647B59B" w14:textId="77777777" w:rsidTr="006248DC">
        <w:tc>
          <w:tcPr>
            <w:tcW w:w="993" w:type="dxa"/>
            <w:shd w:val="clear" w:color="auto" w:fill="auto"/>
          </w:tcPr>
          <w:p w14:paraId="17878FA8"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GWP total</w:t>
            </w:r>
          </w:p>
        </w:tc>
        <w:tc>
          <w:tcPr>
            <w:tcW w:w="992" w:type="dxa"/>
            <w:shd w:val="clear" w:color="auto" w:fill="auto"/>
          </w:tcPr>
          <w:p w14:paraId="469ECD7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553C1E5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E6616C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D858CB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774250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DBCF0C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46EED7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98FE3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5E6EB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17C9FC0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D6966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5558D1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11AB3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E2B90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12E1C73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7AA387B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E9ADE1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2F5EDC8B" w14:textId="77777777" w:rsidTr="006248DC">
        <w:tc>
          <w:tcPr>
            <w:tcW w:w="993" w:type="dxa"/>
            <w:shd w:val="clear" w:color="auto" w:fill="auto"/>
          </w:tcPr>
          <w:p w14:paraId="480EE8A1"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GWP fossil </w:t>
            </w:r>
            <w:proofErr w:type="spellStart"/>
            <w:r w:rsidRPr="00B83DF4">
              <w:rPr>
                <w:sz w:val="16"/>
                <w:szCs w:val="20"/>
                <w:lang w:val="de-CH"/>
              </w:rPr>
              <w:t>fuels</w:t>
            </w:r>
            <w:proofErr w:type="spellEnd"/>
          </w:p>
        </w:tc>
        <w:tc>
          <w:tcPr>
            <w:tcW w:w="992" w:type="dxa"/>
            <w:shd w:val="clear" w:color="auto" w:fill="auto"/>
          </w:tcPr>
          <w:p w14:paraId="7EFF42D9"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21B4814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4D08A2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F50388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3958EB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4B92316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27DBAD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75D16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F01E1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5CBF039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F98A5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3D780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31D25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5F703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11606CD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3B3CF1F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C1B537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673B974E" w14:textId="77777777" w:rsidTr="006248DC">
        <w:tc>
          <w:tcPr>
            <w:tcW w:w="993" w:type="dxa"/>
            <w:shd w:val="clear" w:color="auto" w:fill="auto"/>
          </w:tcPr>
          <w:p w14:paraId="653F9D2E"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biogenic</w:t>
            </w:r>
            <w:proofErr w:type="spellEnd"/>
          </w:p>
        </w:tc>
        <w:tc>
          <w:tcPr>
            <w:tcW w:w="992" w:type="dxa"/>
            <w:shd w:val="clear" w:color="auto" w:fill="auto"/>
          </w:tcPr>
          <w:p w14:paraId="547DE20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7C53F03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3456F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1F9E11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A3CACC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4BE544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4B4ABF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2352F9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D6EA08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2811F0A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4A26A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BAF69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93EC9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E7DA2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17A91C0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4DA611A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0072A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74049A5B" w14:textId="77777777" w:rsidTr="006248DC">
        <w:tc>
          <w:tcPr>
            <w:tcW w:w="993" w:type="dxa"/>
            <w:shd w:val="clear" w:color="auto" w:fill="auto"/>
          </w:tcPr>
          <w:p w14:paraId="74288A56"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luluc</w:t>
            </w:r>
            <w:proofErr w:type="spellEnd"/>
          </w:p>
        </w:tc>
        <w:tc>
          <w:tcPr>
            <w:tcW w:w="992" w:type="dxa"/>
            <w:shd w:val="clear" w:color="auto" w:fill="auto"/>
          </w:tcPr>
          <w:p w14:paraId="525000E0" w14:textId="77777777" w:rsidR="00825D6F" w:rsidRPr="00B83DF4" w:rsidRDefault="00825D6F" w:rsidP="006248DC">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623E601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FA81C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E521E3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F5EEDA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47D074F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324ECC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9C19C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94F94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3B2CBFF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CC202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FB047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E7F45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495B20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5DDAA8A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2884014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31E3F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53ED1767" w14:textId="77777777" w:rsidTr="006248DC">
        <w:tc>
          <w:tcPr>
            <w:tcW w:w="993" w:type="dxa"/>
            <w:shd w:val="clear" w:color="auto" w:fill="auto"/>
          </w:tcPr>
          <w:p w14:paraId="6FA28479"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ODP</w:t>
            </w:r>
          </w:p>
        </w:tc>
        <w:tc>
          <w:tcPr>
            <w:tcW w:w="992" w:type="dxa"/>
            <w:shd w:val="clear" w:color="auto" w:fill="auto"/>
          </w:tcPr>
          <w:p w14:paraId="48C11A0E"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kg CFC-11 </w:t>
            </w:r>
            <w:proofErr w:type="spellStart"/>
            <w:r>
              <w:rPr>
                <w:sz w:val="16"/>
                <w:szCs w:val="20"/>
                <w:lang w:val="de-CH"/>
              </w:rPr>
              <w:t>eq</w:t>
            </w:r>
            <w:proofErr w:type="spellEnd"/>
            <w:r>
              <w:rPr>
                <w:sz w:val="16"/>
                <w:szCs w:val="20"/>
                <w:lang w:val="de-CH"/>
              </w:rPr>
              <w:t>.</w:t>
            </w:r>
          </w:p>
        </w:tc>
        <w:tc>
          <w:tcPr>
            <w:tcW w:w="567" w:type="dxa"/>
            <w:shd w:val="clear" w:color="auto" w:fill="auto"/>
          </w:tcPr>
          <w:p w14:paraId="33116DE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EB29A4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4D466D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379F49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8A8037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099CD3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6185E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35BA6A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6E13ED3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802D7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95C5FE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D90E6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D0AFA5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49336CF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54E74B5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432B9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32D95C31" w14:textId="77777777" w:rsidTr="006248DC">
        <w:tc>
          <w:tcPr>
            <w:tcW w:w="993" w:type="dxa"/>
            <w:shd w:val="clear" w:color="auto" w:fill="auto"/>
          </w:tcPr>
          <w:p w14:paraId="49A79D7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AP</w:t>
            </w:r>
          </w:p>
        </w:tc>
        <w:tc>
          <w:tcPr>
            <w:tcW w:w="992" w:type="dxa"/>
            <w:shd w:val="clear" w:color="auto" w:fill="auto"/>
          </w:tcPr>
          <w:p w14:paraId="3E4FB56B" w14:textId="77777777" w:rsidR="00825D6F" w:rsidRPr="00B83DF4" w:rsidRDefault="00825D6F" w:rsidP="006248DC">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H</w:t>
            </w:r>
            <w:r w:rsidRPr="00B83DF4">
              <w:rPr>
                <w:sz w:val="16"/>
                <w:szCs w:val="20"/>
                <w:vertAlign w:val="superscript"/>
                <w:lang w:val="de-CH"/>
              </w:rPr>
              <w:t>+</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12EF9AA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0C7E7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35B680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4B1B59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409164A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4CE8CD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FD125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B509A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793FAC5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C3AF0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1E20D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DDCF2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604A0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6F05DAE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4EAC4F6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6FCB5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606299B0" w14:textId="77777777" w:rsidTr="006248DC">
        <w:tc>
          <w:tcPr>
            <w:tcW w:w="993" w:type="dxa"/>
            <w:shd w:val="clear" w:color="auto" w:fill="auto"/>
          </w:tcPr>
          <w:p w14:paraId="57B2A07C"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freshwater</w:t>
            </w:r>
            <w:proofErr w:type="spellEnd"/>
          </w:p>
        </w:tc>
        <w:tc>
          <w:tcPr>
            <w:tcW w:w="992" w:type="dxa"/>
            <w:shd w:val="clear" w:color="auto" w:fill="auto"/>
          </w:tcPr>
          <w:p w14:paraId="7AC3A955"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kg P </w:t>
            </w:r>
            <w:proofErr w:type="spellStart"/>
            <w:r>
              <w:rPr>
                <w:sz w:val="16"/>
                <w:szCs w:val="20"/>
                <w:lang w:val="de-CH"/>
              </w:rPr>
              <w:t>eq</w:t>
            </w:r>
            <w:proofErr w:type="spellEnd"/>
            <w:r>
              <w:rPr>
                <w:sz w:val="16"/>
                <w:szCs w:val="20"/>
                <w:lang w:val="de-CH"/>
              </w:rPr>
              <w:t>.</w:t>
            </w:r>
          </w:p>
        </w:tc>
        <w:tc>
          <w:tcPr>
            <w:tcW w:w="567" w:type="dxa"/>
            <w:shd w:val="clear" w:color="auto" w:fill="auto"/>
          </w:tcPr>
          <w:p w14:paraId="3F441E7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352579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8F6D57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068AE2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AEE836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B341A2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DD11A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FC184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593B397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19ACB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0360F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AC9D7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21594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1F6B1FC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6BB01D5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61937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72686EF5" w14:textId="77777777" w:rsidTr="006248DC">
        <w:tc>
          <w:tcPr>
            <w:tcW w:w="993" w:type="dxa"/>
            <w:shd w:val="clear" w:color="auto" w:fill="auto"/>
          </w:tcPr>
          <w:p w14:paraId="41AED8E4"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EP marine</w:t>
            </w:r>
          </w:p>
        </w:tc>
        <w:tc>
          <w:tcPr>
            <w:tcW w:w="992" w:type="dxa"/>
            <w:shd w:val="clear" w:color="auto" w:fill="auto"/>
          </w:tcPr>
          <w:p w14:paraId="6BC38881"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kg N </w:t>
            </w:r>
            <w:proofErr w:type="spellStart"/>
            <w:r>
              <w:rPr>
                <w:sz w:val="16"/>
                <w:szCs w:val="20"/>
                <w:lang w:val="de-CH"/>
              </w:rPr>
              <w:t>eq</w:t>
            </w:r>
            <w:proofErr w:type="spellEnd"/>
            <w:r>
              <w:rPr>
                <w:sz w:val="16"/>
                <w:szCs w:val="20"/>
                <w:lang w:val="de-CH"/>
              </w:rPr>
              <w:t>.</w:t>
            </w:r>
          </w:p>
        </w:tc>
        <w:tc>
          <w:tcPr>
            <w:tcW w:w="567" w:type="dxa"/>
            <w:shd w:val="clear" w:color="auto" w:fill="auto"/>
          </w:tcPr>
          <w:p w14:paraId="4758A95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F6608D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86EC2F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C3ACF9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073B3E9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6DD9D3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E5502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41983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7579C6C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CCAF9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791D4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F651C6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00C0E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68F4BA5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0F9CF7A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D5213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4C8F9920" w14:textId="77777777" w:rsidTr="006248DC">
        <w:tc>
          <w:tcPr>
            <w:tcW w:w="993" w:type="dxa"/>
            <w:tcBorders>
              <w:bottom w:val="single" w:sz="4" w:space="0" w:color="000000"/>
            </w:tcBorders>
            <w:shd w:val="clear" w:color="auto" w:fill="auto"/>
          </w:tcPr>
          <w:p w14:paraId="2B759262"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terrestrial</w:t>
            </w:r>
            <w:proofErr w:type="spellEnd"/>
          </w:p>
        </w:tc>
        <w:tc>
          <w:tcPr>
            <w:tcW w:w="992" w:type="dxa"/>
            <w:tcBorders>
              <w:bottom w:val="single" w:sz="4" w:space="0" w:color="000000"/>
            </w:tcBorders>
            <w:shd w:val="clear" w:color="auto" w:fill="auto"/>
          </w:tcPr>
          <w:p w14:paraId="587D8A4C" w14:textId="77777777" w:rsidR="00825D6F" w:rsidRPr="00B83DF4" w:rsidRDefault="00825D6F" w:rsidP="006248DC">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N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632F778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F0846F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B962C1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B2581E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68F68E1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5B68B6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70E05D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0020D4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9C3206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BFB6B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D1381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B627BC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2CFC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459699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533D7E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0EFDA1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00483C47" w14:textId="77777777" w:rsidTr="006248DC">
        <w:tc>
          <w:tcPr>
            <w:tcW w:w="993" w:type="dxa"/>
            <w:tcBorders>
              <w:bottom w:val="single" w:sz="4" w:space="0" w:color="000000"/>
            </w:tcBorders>
            <w:shd w:val="clear" w:color="auto" w:fill="auto"/>
          </w:tcPr>
          <w:p w14:paraId="3BF22D81"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POCP</w:t>
            </w:r>
          </w:p>
        </w:tc>
        <w:tc>
          <w:tcPr>
            <w:tcW w:w="992" w:type="dxa"/>
            <w:tcBorders>
              <w:bottom w:val="single" w:sz="4" w:space="0" w:color="000000"/>
            </w:tcBorders>
            <w:shd w:val="clear" w:color="auto" w:fill="auto"/>
          </w:tcPr>
          <w:p w14:paraId="54C86F46"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kg NMVOC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2861C03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91824D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E4A600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652425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CC8932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5C1D67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84DA63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EF5A8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A71149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2F77A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B0E7EE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628904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D3404E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4FADF21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F2CDE6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75C056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5CB34A2D" w14:textId="77777777" w:rsidTr="006248DC">
        <w:tc>
          <w:tcPr>
            <w:tcW w:w="993" w:type="dxa"/>
            <w:tcBorders>
              <w:bottom w:val="single" w:sz="4" w:space="0" w:color="000000"/>
            </w:tcBorders>
            <w:shd w:val="clear" w:color="auto" w:fill="auto"/>
          </w:tcPr>
          <w:p w14:paraId="6E3D2CEF"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ADPE</w:t>
            </w:r>
          </w:p>
        </w:tc>
        <w:tc>
          <w:tcPr>
            <w:tcW w:w="992" w:type="dxa"/>
            <w:tcBorders>
              <w:bottom w:val="single" w:sz="4" w:space="0" w:color="000000"/>
            </w:tcBorders>
            <w:shd w:val="clear" w:color="auto" w:fill="auto"/>
          </w:tcPr>
          <w:p w14:paraId="3BF1AF0F"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kg Sb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41D5996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A6B052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6B1388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7D275F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7003BC1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A54F11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7B1D4B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C39AC9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B9F2DB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4A8BD6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877446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8711E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C6D4D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0E0E53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EC590D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C538F7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763E955D" w14:textId="77777777" w:rsidTr="006248DC">
        <w:tc>
          <w:tcPr>
            <w:tcW w:w="993" w:type="dxa"/>
            <w:tcBorders>
              <w:bottom w:val="single" w:sz="4" w:space="0" w:color="000000"/>
            </w:tcBorders>
            <w:shd w:val="clear" w:color="auto" w:fill="auto"/>
          </w:tcPr>
          <w:p w14:paraId="6531960F"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ADPF</w:t>
            </w:r>
          </w:p>
        </w:tc>
        <w:tc>
          <w:tcPr>
            <w:tcW w:w="992" w:type="dxa"/>
            <w:tcBorders>
              <w:bottom w:val="single" w:sz="4" w:space="0" w:color="000000"/>
            </w:tcBorders>
            <w:shd w:val="clear" w:color="auto" w:fill="auto"/>
          </w:tcPr>
          <w:p w14:paraId="3A56A50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7" w:type="dxa"/>
            <w:tcBorders>
              <w:bottom w:val="single" w:sz="4" w:space="0" w:color="000000"/>
            </w:tcBorders>
            <w:shd w:val="clear" w:color="auto" w:fill="auto"/>
          </w:tcPr>
          <w:p w14:paraId="2904CBE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80EA9F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59B552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531E8CA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606306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67B4AB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EF096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489EF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8074ED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674D5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50DE86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199984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C74967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FBE356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F14209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232143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2DD89708" w14:textId="77777777" w:rsidTr="006248DC">
        <w:tc>
          <w:tcPr>
            <w:tcW w:w="993" w:type="dxa"/>
            <w:tcBorders>
              <w:bottom w:val="single" w:sz="4" w:space="0" w:color="000000"/>
            </w:tcBorders>
            <w:shd w:val="clear" w:color="auto" w:fill="auto"/>
          </w:tcPr>
          <w:p w14:paraId="59F4F5A3"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WDP</w:t>
            </w:r>
          </w:p>
        </w:tc>
        <w:tc>
          <w:tcPr>
            <w:tcW w:w="992" w:type="dxa"/>
            <w:tcBorders>
              <w:bottom w:val="single" w:sz="4" w:space="0" w:color="000000"/>
            </w:tcBorders>
            <w:shd w:val="clear" w:color="auto" w:fill="auto"/>
          </w:tcPr>
          <w:p w14:paraId="25805AF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m3 Welt </w:t>
            </w:r>
            <w:proofErr w:type="spellStart"/>
            <w:r>
              <w:rPr>
                <w:sz w:val="16"/>
                <w:szCs w:val="20"/>
                <w:lang w:val="de-CH"/>
              </w:rPr>
              <w:t>eq</w:t>
            </w:r>
            <w:proofErr w:type="spellEnd"/>
            <w:r>
              <w:rPr>
                <w:sz w:val="16"/>
                <w:szCs w:val="20"/>
                <w:lang w:val="de-CH"/>
              </w:rPr>
              <w:t>.</w:t>
            </w:r>
            <w:r w:rsidRPr="00B83DF4">
              <w:rPr>
                <w:sz w:val="16"/>
                <w:szCs w:val="20"/>
                <w:lang w:val="de-CH"/>
              </w:rPr>
              <w:t xml:space="preserve"> </w:t>
            </w:r>
            <w:proofErr w:type="spellStart"/>
            <w:r w:rsidRPr="00B83DF4">
              <w:rPr>
                <w:sz w:val="16"/>
                <w:szCs w:val="20"/>
                <w:lang w:val="de-CH"/>
              </w:rPr>
              <w:t>entz</w:t>
            </w:r>
            <w:proofErr w:type="spellEnd"/>
            <w:r w:rsidRPr="00B83DF4">
              <w:rPr>
                <w:sz w:val="16"/>
                <w:szCs w:val="20"/>
                <w:lang w:val="de-CH"/>
              </w:rPr>
              <w:t>.</w:t>
            </w:r>
          </w:p>
        </w:tc>
        <w:tc>
          <w:tcPr>
            <w:tcW w:w="567" w:type="dxa"/>
            <w:tcBorders>
              <w:bottom w:val="single" w:sz="4" w:space="0" w:color="000000"/>
            </w:tcBorders>
            <w:shd w:val="clear" w:color="auto" w:fill="auto"/>
          </w:tcPr>
          <w:p w14:paraId="482D722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281B25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4A286F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A20C51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1636CE6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F98988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C20A12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D41A4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6011B5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81C04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3BA331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945F3C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BA5387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C74D32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8D62EE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D3225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733ABC" w14:paraId="19299155" w14:textId="77777777" w:rsidTr="006248DC">
        <w:tc>
          <w:tcPr>
            <w:tcW w:w="4115" w:type="dxa"/>
            <w:gridSpan w:val="7"/>
            <w:tcBorders>
              <w:bottom w:val="single" w:sz="4" w:space="0" w:color="000000"/>
            </w:tcBorders>
            <w:shd w:val="clear" w:color="auto" w:fill="auto"/>
          </w:tcPr>
          <w:p w14:paraId="6926CF51" w14:textId="77777777" w:rsidR="00825D6F" w:rsidRDefault="00825D6F" w:rsidP="006248DC">
            <w:pPr>
              <w:shd w:val="clear" w:color="auto" w:fill="FFFFFF" w:themeFill="background1"/>
              <w:spacing w:line="240" w:lineRule="auto"/>
              <w:rPr>
                <w:sz w:val="16"/>
                <w:lang w:val="de-CH"/>
              </w:rPr>
            </w:pPr>
          </w:p>
          <w:p w14:paraId="10EC4639" w14:textId="77777777" w:rsidR="00825D6F" w:rsidRDefault="00825D6F" w:rsidP="006248DC">
            <w:pPr>
              <w:shd w:val="clear" w:color="auto" w:fill="FFFFFF" w:themeFill="background1"/>
              <w:spacing w:line="240" w:lineRule="auto"/>
              <w:rPr>
                <w:sz w:val="16"/>
                <w:lang w:val="de-CH"/>
              </w:rPr>
            </w:pPr>
          </w:p>
          <w:p w14:paraId="534EAC7B" w14:textId="77777777" w:rsidR="00825D6F" w:rsidRPr="00707194" w:rsidRDefault="00825D6F" w:rsidP="006248DC">
            <w:pPr>
              <w:shd w:val="clear" w:color="auto" w:fill="FFFFFF" w:themeFill="background1"/>
              <w:tabs>
                <w:tab w:val="center" w:pos="4536"/>
                <w:tab w:val="right" w:pos="9072"/>
              </w:tabs>
              <w:spacing w:line="240" w:lineRule="auto"/>
              <w:jc w:val="left"/>
              <w:rPr>
                <w:sz w:val="16"/>
                <w:lang w:val="en-GB" w:eastAsia="de-AT"/>
              </w:rPr>
            </w:pPr>
            <w:r w:rsidRPr="00362ABA">
              <w:rPr>
                <w:sz w:val="16"/>
                <w:lang w:val="de-CH"/>
              </w:rPr>
              <w:t>Legende</w:t>
            </w:r>
          </w:p>
        </w:tc>
        <w:tc>
          <w:tcPr>
            <w:tcW w:w="6233" w:type="dxa"/>
            <w:gridSpan w:val="12"/>
            <w:tcBorders>
              <w:bottom w:val="single" w:sz="4" w:space="0" w:color="000000"/>
            </w:tcBorders>
            <w:shd w:val="clear" w:color="auto" w:fill="auto"/>
          </w:tcPr>
          <w:p w14:paraId="0C3BD83B" w14:textId="77777777" w:rsidR="00825D6F" w:rsidRDefault="00825D6F" w:rsidP="006248DC">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w:t>
            </w:r>
            <w:proofErr w:type="spellStart"/>
            <w:r w:rsidRPr="00C331B1">
              <w:rPr>
                <w:rFonts w:eastAsia="Times New Roman"/>
                <w:sz w:val="16"/>
                <w:lang w:val="en-GB" w:eastAsia="de-AT"/>
              </w:rPr>
              <w:t>luluc</w:t>
            </w:r>
            <w:proofErr w:type="spellEnd"/>
            <w:r w:rsidRPr="00C331B1">
              <w:rPr>
                <w:rFonts w:eastAsia="Times New Roman"/>
                <w:sz w:val="16"/>
                <w:lang w:val="en-GB" w:eastAsia="de-AT"/>
              </w:rPr>
              <w:t xml:space="preserve">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 xml:space="preserve">AP = Acidification potential, Accumulated Exceedance; </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 xml:space="preserve">Formation potential of tropospheric ozone photochemical </w:t>
            </w:r>
            <w:proofErr w:type="gramStart"/>
            <w:r w:rsidRPr="00707194">
              <w:rPr>
                <w:sz w:val="16"/>
                <w:lang w:val="en-GB"/>
              </w:rPr>
              <w:t>oxidants</w:t>
            </w:r>
            <w:r w:rsidRPr="00707194">
              <w:rPr>
                <w:sz w:val="16"/>
                <w:lang w:val="en-GB" w:eastAsia="de-AT"/>
              </w:rPr>
              <w:t>;</w:t>
            </w:r>
            <w:proofErr w:type="gramEnd"/>
            <w:r w:rsidRPr="00707194">
              <w:rPr>
                <w:sz w:val="16"/>
                <w:lang w:val="en-GB" w:eastAsia="de-AT"/>
              </w:rPr>
              <w:t xml:space="preserve"> </w:t>
            </w:r>
          </w:p>
          <w:p w14:paraId="6EE31856" w14:textId="77777777" w:rsidR="00825D6F" w:rsidRPr="00C331B1" w:rsidRDefault="00825D6F" w:rsidP="006248DC">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tbl>
    <w:p w14:paraId="029900CC" w14:textId="77777777" w:rsidR="00825D6F" w:rsidRPr="00825D6F" w:rsidRDefault="00825D6F" w:rsidP="00825D6F">
      <w:pPr>
        <w:rPr>
          <w:lang w:val="en-GB"/>
        </w:rPr>
      </w:pPr>
    </w:p>
    <w:p w14:paraId="5BBAC92D" w14:textId="28DC01A1" w:rsidR="00B14CA7" w:rsidRDefault="00B14CA7" w:rsidP="00B14CA7">
      <w:pPr>
        <w:rPr>
          <w:lang w:val="en-GB"/>
        </w:rPr>
      </w:pPr>
    </w:p>
    <w:p w14:paraId="056D7F10" w14:textId="77777777" w:rsidR="00825D6F" w:rsidRDefault="00825D6F" w:rsidP="00B14CA7">
      <w:pPr>
        <w:rPr>
          <w:lang w:val="en-GB"/>
        </w:rPr>
      </w:pPr>
    </w:p>
    <w:p w14:paraId="3CBCB4F2" w14:textId="77777777" w:rsidR="00825D6F" w:rsidRDefault="00825D6F" w:rsidP="00B14CA7">
      <w:pPr>
        <w:rPr>
          <w:lang w:val="en-GB"/>
        </w:rPr>
      </w:pPr>
    </w:p>
    <w:p w14:paraId="14BB4B03" w14:textId="77777777" w:rsidR="00825D6F" w:rsidRDefault="00825D6F" w:rsidP="00B14CA7">
      <w:pPr>
        <w:rPr>
          <w:lang w:val="en-GB"/>
        </w:rPr>
      </w:pPr>
    </w:p>
    <w:p w14:paraId="6E0CE833" w14:textId="7E0DC871" w:rsidR="003A2C5B" w:rsidRDefault="003A2C5B" w:rsidP="001B6EDA">
      <w:pPr>
        <w:rPr>
          <w:lang w:val="en-GB"/>
        </w:rPr>
      </w:pPr>
    </w:p>
    <w:p w14:paraId="11223711" w14:textId="7C162D45" w:rsidR="0008380D" w:rsidRDefault="00A51AC9" w:rsidP="00A51AC9">
      <w:pPr>
        <w:pStyle w:val="Beschriftung"/>
        <w:rPr>
          <w:lang w:val="en-GB"/>
        </w:rPr>
      </w:pPr>
      <w:bookmarkStart w:id="187" w:name="_Toc55468900"/>
      <w:bookmarkStart w:id="188" w:name="_Toc57023867"/>
      <w:bookmarkStart w:id="189" w:name="_Toc184976121"/>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18</w:t>
      </w:r>
      <w:r>
        <w:fldChar w:fldCharType="end"/>
      </w:r>
      <w:r w:rsidR="0008380D" w:rsidRPr="007A38ED">
        <w:rPr>
          <w:lang w:val="en-GB"/>
        </w:rPr>
        <w:t xml:space="preserve">: </w:t>
      </w:r>
      <w:bookmarkEnd w:id="187"/>
      <w:bookmarkEnd w:id="188"/>
      <w:r w:rsidR="00F76143" w:rsidRPr="007A38ED">
        <w:rPr>
          <w:lang w:val="en-GB"/>
        </w:rPr>
        <w:t>Additional environmental impact indicators</w:t>
      </w:r>
      <w:bookmarkEnd w:id="189"/>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294"/>
        <w:gridCol w:w="131"/>
        <w:gridCol w:w="425"/>
        <w:gridCol w:w="426"/>
        <w:gridCol w:w="425"/>
        <w:gridCol w:w="425"/>
        <w:gridCol w:w="425"/>
        <w:gridCol w:w="567"/>
        <w:gridCol w:w="426"/>
        <w:gridCol w:w="425"/>
        <w:gridCol w:w="425"/>
        <w:gridCol w:w="425"/>
        <w:gridCol w:w="567"/>
        <w:gridCol w:w="567"/>
        <w:gridCol w:w="567"/>
      </w:tblGrid>
      <w:tr w:rsidR="00825D6F" w:rsidRPr="00362ABA" w14:paraId="5028B738" w14:textId="77777777" w:rsidTr="006248DC">
        <w:tc>
          <w:tcPr>
            <w:tcW w:w="1106" w:type="dxa"/>
            <w:shd w:val="clear" w:color="auto" w:fill="C6D9F1" w:themeFill="text2" w:themeFillTint="33"/>
          </w:tcPr>
          <w:p w14:paraId="168F876F" w14:textId="77777777" w:rsidR="00825D6F" w:rsidRPr="00313684" w:rsidRDefault="00825D6F" w:rsidP="006248DC">
            <w:pPr>
              <w:rPr>
                <w:b/>
                <w:bCs/>
              </w:rPr>
            </w:pPr>
            <w:bookmarkStart w:id="190" w:name="_Hlk184889812"/>
            <w:r w:rsidRPr="00313684">
              <w:rPr>
                <w:b/>
                <w:bCs/>
              </w:rPr>
              <w:t>Parameter</w:t>
            </w:r>
          </w:p>
        </w:tc>
        <w:tc>
          <w:tcPr>
            <w:tcW w:w="1021" w:type="dxa"/>
            <w:shd w:val="clear" w:color="auto" w:fill="C6D9F1" w:themeFill="text2" w:themeFillTint="33"/>
          </w:tcPr>
          <w:p w14:paraId="1B4B7303" w14:textId="77777777" w:rsidR="00825D6F" w:rsidRPr="00313684" w:rsidRDefault="00825D6F" w:rsidP="006248DC">
            <w:pPr>
              <w:rPr>
                <w:b/>
                <w:bCs/>
              </w:rPr>
            </w:pPr>
            <w:r w:rsidRPr="00313684">
              <w:rPr>
                <w:b/>
                <w:bCs/>
              </w:rPr>
              <w:t>Einheit</w:t>
            </w:r>
          </w:p>
        </w:tc>
        <w:tc>
          <w:tcPr>
            <w:tcW w:w="567" w:type="dxa"/>
            <w:shd w:val="clear" w:color="auto" w:fill="C6D9F1" w:themeFill="text2" w:themeFillTint="33"/>
          </w:tcPr>
          <w:p w14:paraId="3887EAB8" w14:textId="77777777" w:rsidR="00825D6F" w:rsidRPr="00313684" w:rsidRDefault="00825D6F" w:rsidP="006248DC">
            <w:pPr>
              <w:rPr>
                <w:b/>
                <w:bCs/>
              </w:rPr>
            </w:pPr>
            <w:r w:rsidRPr="00313684">
              <w:rPr>
                <w:b/>
                <w:bCs/>
              </w:rPr>
              <w:t>A1-A3</w:t>
            </w:r>
          </w:p>
        </w:tc>
        <w:tc>
          <w:tcPr>
            <w:tcW w:w="425" w:type="dxa"/>
            <w:shd w:val="clear" w:color="auto" w:fill="C6D9F1" w:themeFill="text2" w:themeFillTint="33"/>
          </w:tcPr>
          <w:p w14:paraId="51446A43" w14:textId="77777777" w:rsidR="00825D6F" w:rsidRPr="00313684" w:rsidRDefault="00825D6F" w:rsidP="006248DC">
            <w:pPr>
              <w:rPr>
                <w:b/>
                <w:bCs/>
              </w:rPr>
            </w:pPr>
            <w:r w:rsidRPr="00313684">
              <w:rPr>
                <w:b/>
                <w:bCs/>
              </w:rPr>
              <w:t>A4</w:t>
            </w:r>
          </w:p>
        </w:tc>
        <w:tc>
          <w:tcPr>
            <w:tcW w:w="425" w:type="dxa"/>
            <w:gridSpan w:val="2"/>
            <w:shd w:val="clear" w:color="auto" w:fill="C6D9F1" w:themeFill="text2" w:themeFillTint="33"/>
          </w:tcPr>
          <w:p w14:paraId="48AD68E0" w14:textId="77777777" w:rsidR="00825D6F" w:rsidRPr="00313684" w:rsidRDefault="00825D6F" w:rsidP="006248DC">
            <w:pPr>
              <w:rPr>
                <w:b/>
                <w:bCs/>
              </w:rPr>
            </w:pPr>
            <w:r w:rsidRPr="00313684">
              <w:rPr>
                <w:b/>
                <w:bCs/>
              </w:rPr>
              <w:t>A5</w:t>
            </w:r>
          </w:p>
        </w:tc>
        <w:tc>
          <w:tcPr>
            <w:tcW w:w="425" w:type="dxa"/>
            <w:shd w:val="clear" w:color="auto" w:fill="C6D9F1" w:themeFill="text2" w:themeFillTint="33"/>
          </w:tcPr>
          <w:p w14:paraId="3F9D3FBA" w14:textId="77777777" w:rsidR="00825D6F" w:rsidRPr="00313684" w:rsidRDefault="00825D6F" w:rsidP="006248DC">
            <w:pPr>
              <w:rPr>
                <w:b/>
                <w:bCs/>
              </w:rPr>
            </w:pPr>
            <w:r w:rsidRPr="00313684">
              <w:rPr>
                <w:b/>
                <w:bCs/>
              </w:rPr>
              <w:t>B1</w:t>
            </w:r>
          </w:p>
        </w:tc>
        <w:tc>
          <w:tcPr>
            <w:tcW w:w="426" w:type="dxa"/>
            <w:shd w:val="clear" w:color="auto" w:fill="C6D9F1" w:themeFill="text2" w:themeFillTint="33"/>
          </w:tcPr>
          <w:p w14:paraId="0EA2A10F" w14:textId="77777777" w:rsidR="00825D6F" w:rsidRPr="00313684" w:rsidRDefault="00825D6F" w:rsidP="006248DC">
            <w:pPr>
              <w:rPr>
                <w:b/>
                <w:bCs/>
              </w:rPr>
            </w:pPr>
            <w:r w:rsidRPr="00313684">
              <w:rPr>
                <w:b/>
                <w:bCs/>
              </w:rPr>
              <w:t>B2</w:t>
            </w:r>
          </w:p>
        </w:tc>
        <w:tc>
          <w:tcPr>
            <w:tcW w:w="425" w:type="dxa"/>
            <w:shd w:val="clear" w:color="auto" w:fill="C6D9F1" w:themeFill="text2" w:themeFillTint="33"/>
          </w:tcPr>
          <w:p w14:paraId="100971CD" w14:textId="77777777" w:rsidR="00825D6F" w:rsidRPr="00313684" w:rsidRDefault="00825D6F" w:rsidP="006248DC">
            <w:pPr>
              <w:rPr>
                <w:b/>
                <w:bCs/>
              </w:rPr>
            </w:pPr>
            <w:r w:rsidRPr="00313684">
              <w:rPr>
                <w:b/>
                <w:bCs/>
              </w:rPr>
              <w:t>B5</w:t>
            </w:r>
          </w:p>
        </w:tc>
        <w:tc>
          <w:tcPr>
            <w:tcW w:w="425" w:type="dxa"/>
            <w:shd w:val="clear" w:color="auto" w:fill="C6D9F1" w:themeFill="text2" w:themeFillTint="33"/>
          </w:tcPr>
          <w:p w14:paraId="555F8589" w14:textId="77777777" w:rsidR="00825D6F" w:rsidRPr="00313684" w:rsidRDefault="00825D6F" w:rsidP="006248DC">
            <w:pPr>
              <w:rPr>
                <w:b/>
                <w:bCs/>
              </w:rPr>
            </w:pPr>
            <w:r w:rsidRPr="00313684">
              <w:rPr>
                <w:b/>
                <w:bCs/>
              </w:rPr>
              <w:t>B6</w:t>
            </w:r>
          </w:p>
        </w:tc>
        <w:tc>
          <w:tcPr>
            <w:tcW w:w="425" w:type="dxa"/>
            <w:shd w:val="clear" w:color="auto" w:fill="C6D9F1" w:themeFill="text2" w:themeFillTint="33"/>
          </w:tcPr>
          <w:p w14:paraId="4C92BE39" w14:textId="77777777" w:rsidR="00825D6F" w:rsidRPr="00313684" w:rsidRDefault="00825D6F" w:rsidP="006248DC">
            <w:pPr>
              <w:rPr>
                <w:b/>
                <w:bCs/>
              </w:rPr>
            </w:pPr>
            <w:r w:rsidRPr="00313684">
              <w:rPr>
                <w:b/>
                <w:bCs/>
              </w:rPr>
              <w:t>B7</w:t>
            </w:r>
          </w:p>
        </w:tc>
        <w:tc>
          <w:tcPr>
            <w:tcW w:w="567" w:type="dxa"/>
            <w:shd w:val="clear" w:color="auto" w:fill="C6D9F1" w:themeFill="text2" w:themeFillTint="33"/>
          </w:tcPr>
          <w:p w14:paraId="3498684D" w14:textId="77777777" w:rsidR="00825D6F" w:rsidRPr="00313684" w:rsidRDefault="00825D6F" w:rsidP="006248DC">
            <w:pPr>
              <w:rPr>
                <w:b/>
                <w:bCs/>
              </w:rPr>
            </w:pPr>
            <w:r>
              <w:rPr>
                <w:b/>
                <w:bCs/>
              </w:rPr>
              <w:t>B1-B7</w:t>
            </w:r>
          </w:p>
        </w:tc>
        <w:tc>
          <w:tcPr>
            <w:tcW w:w="426" w:type="dxa"/>
            <w:shd w:val="clear" w:color="auto" w:fill="C6D9F1" w:themeFill="text2" w:themeFillTint="33"/>
          </w:tcPr>
          <w:p w14:paraId="55E61269" w14:textId="77777777" w:rsidR="00825D6F" w:rsidRPr="00313684" w:rsidRDefault="00825D6F" w:rsidP="006248DC">
            <w:pPr>
              <w:rPr>
                <w:b/>
                <w:bCs/>
              </w:rPr>
            </w:pPr>
            <w:r w:rsidRPr="00313684">
              <w:rPr>
                <w:b/>
                <w:bCs/>
              </w:rPr>
              <w:t>C1</w:t>
            </w:r>
          </w:p>
        </w:tc>
        <w:tc>
          <w:tcPr>
            <w:tcW w:w="425" w:type="dxa"/>
            <w:shd w:val="clear" w:color="auto" w:fill="C6D9F1" w:themeFill="text2" w:themeFillTint="33"/>
          </w:tcPr>
          <w:p w14:paraId="765D2813" w14:textId="77777777" w:rsidR="00825D6F" w:rsidRPr="00313684" w:rsidRDefault="00825D6F" w:rsidP="006248DC">
            <w:pPr>
              <w:rPr>
                <w:b/>
                <w:bCs/>
              </w:rPr>
            </w:pPr>
            <w:r w:rsidRPr="00313684">
              <w:rPr>
                <w:b/>
                <w:bCs/>
              </w:rPr>
              <w:t>C2</w:t>
            </w:r>
          </w:p>
        </w:tc>
        <w:tc>
          <w:tcPr>
            <w:tcW w:w="425" w:type="dxa"/>
            <w:shd w:val="clear" w:color="auto" w:fill="C6D9F1" w:themeFill="text2" w:themeFillTint="33"/>
          </w:tcPr>
          <w:p w14:paraId="6ED74A40" w14:textId="77777777" w:rsidR="00825D6F" w:rsidRPr="00313684" w:rsidRDefault="00825D6F" w:rsidP="006248DC">
            <w:pPr>
              <w:rPr>
                <w:b/>
                <w:bCs/>
              </w:rPr>
            </w:pPr>
            <w:r w:rsidRPr="00313684">
              <w:rPr>
                <w:b/>
                <w:bCs/>
              </w:rPr>
              <w:t>C3</w:t>
            </w:r>
          </w:p>
        </w:tc>
        <w:tc>
          <w:tcPr>
            <w:tcW w:w="425" w:type="dxa"/>
            <w:shd w:val="clear" w:color="auto" w:fill="C6D9F1" w:themeFill="text2" w:themeFillTint="33"/>
          </w:tcPr>
          <w:p w14:paraId="54486213" w14:textId="77777777" w:rsidR="00825D6F" w:rsidRPr="00313684" w:rsidRDefault="00825D6F" w:rsidP="006248DC">
            <w:pPr>
              <w:rPr>
                <w:b/>
                <w:bCs/>
              </w:rPr>
            </w:pPr>
            <w:r w:rsidRPr="00313684">
              <w:rPr>
                <w:b/>
                <w:bCs/>
              </w:rPr>
              <w:t>C4</w:t>
            </w:r>
          </w:p>
        </w:tc>
        <w:tc>
          <w:tcPr>
            <w:tcW w:w="567" w:type="dxa"/>
            <w:shd w:val="clear" w:color="auto" w:fill="C6D9F1" w:themeFill="text2" w:themeFillTint="33"/>
          </w:tcPr>
          <w:p w14:paraId="77E7513C" w14:textId="77777777" w:rsidR="00825D6F" w:rsidRPr="00313684" w:rsidRDefault="00825D6F" w:rsidP="006248DC">
            <w:pPr>
              <w:rPr>
                <w:b/>
                <w:bCs/>
              </w:rPr>
            </w:pPr>
            <w:r>
              <w:rPr>
                <w:b/>
                <w:bCs/>
              </w:rPr>
              <w:t>C1-C4</w:t>
            </w:r>
          </w:p>
        </w:tc>
        <w:tc>
          <w:tcPr>
            <w:tcW w:w="567" w:type="dxa"/>
            <w:shd w:val="clear" w:color="auto" w:fill="C6D9F1" w:themeFill="text2" w:themeFillTint="33"/>
          </w:tcPr>
          <w:p w14:paraId="00245EF1" w14:textId="77777777" w:rsidR="00825D6F" w:rsidRPr="00313684" w:rsidRDefault="00825D6F" w:rsidP="006248DC">
            <w:pPr>
              <w:rPr>
                <w:b/>
                <w:bCs/>
              </w:rPr>
            </w:pPr>
            <w:r>
              <w:rPr>
                <w:b/>
                <w:bCs/>
              </w:rPr>
              <w:t>A-C</w:t>
            </w:r>
          </w:p>
        </w:tc>
        <w:tc>
          <w:tcPr>
            <w:tcW w:w="567" w:type="dxa"/>
            <w:shd w:val="clear" w:color="auto" w:fill="C6D9F1" w:themeFill="text2" w:themeFillTint="33"/>
          </w:tcPr>
          <w:p w14:paraId="0E5AE5A6" w14:textId="77777777" w:rsidR="00825D6F" w:rsidRPr="00313684" w:rsidRDefault="00825D6F" w:rsidP="006248DC">
            <w:pPr>
              <w:rPr>
                <w:b/>
                <w:bCs/>
              </w:rPr>
            </w:pPr>
            <w:r w:rsidRPr="00313684">
              <w:rPr>
                <w:b/>
                <w:bCs/>
              </w:rPr>
              <w:t>D</w:t>
            </w:r>
          </w:p>
        </w:tc>
      </w:tr>
      <w:tr w:rsidR="00825D6F" w:rsidRPr="00362ABA" w14:paraId="2CF4B18F" w14:textId="77777777" w:rsidTr="006248DC">
        <w:tc>
          <w:tcPr>
            <w:tcW w:w="1106" w:type="dxa"/>
            <w:shd w:val="clear" w:color="auto" w:fill="FFFFFF" w:themeFill="background1"/>
          </w:tcPr>
          <w:p w14:paraId="4509C41B"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22B506EB"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15D7275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0BD58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30C192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2DB71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D704D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E096C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05036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600F0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2DA1D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A6793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985111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ED7E9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1E3B8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DE674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2C382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73F11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4761665F" w14:textId="77777777" w:rsidTr="006248DC">
        <w:tc>
          <w:tcPr>
            <w:tcW w:w="1106" w:type="dxa"/>
            <w:shd w:val="clear" w:color="auto" w:fill="FFFFFF" w:themeFill="background1"/>
          </w:tcPr>
          <w:p w14:paraId="424C894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0D3A2EF9" w14:textId="77777777" w:rsidR="00825D6F" w:rsidRPr="00B83DF4" w:rsidRDefault="00825D6F" w:rsidP="006248DC">
            <w:pPr>
              <w:shd w:val="clear" w:color="auto" w:fill="FFFFFF" w:themeFill="background1"/>
              <w:spacing w:line="240" w:lineRule="auto"/>
              <w:rPr>
                <w:sz w:val="16"/>
                <w:szCs w:val="20"/>
                <w:lang w:val="de-CH"/>
              </w:rPr>
            </w:pPr>
            <w:proofErr w:type="spellStart"/>
            <w:r w:rsidRPr="00B83DF4">
              <w:rPr>
                <w:sz w:val="16"/>
                <w:szCs w:val="20"/>
                <w:lang w:val="de-CH"/>
              </w:rPr>
              <w:t>kBq</w:t>
            </w:r>
            <w:proofErr w:type="spellEnd"/>
            <w:r w:rsidRPr="00B83DF4">
              <w:rPr>
                <w:sz w:val="16"/>
                <w:szCs w:val="20"/>
                <w:lang w:val="de-CH"/>
              </w:rPr>
              <w:t xml:space="preserve"> U235 </w:t>
            </w:r>
            <w:proofErr w:type="spellStart"/>
            <w:r w:rsidRPr="00B83DF4">
              <w:rPr>
                <w:sz w:val="16"/>
                <w:szCs w:val="20"/>
                <w:lang w:val="de-CH"/>
              </w:rPr>
              <w:t>äquiv</w:t>
            </w:r>
            <w:proofErr w:type="spellEnd"/>
          </w:p>
        </w:tc>
        <w:tc>
          <w:tcPr>
            <w:tcW w:w="567" w:type="dxa"/>
            <w:shd w:val="clear" w:color="auto" w:fill="FFFFFF" w:themeFill="background1"/>
          </w:tcPr>
          <w:p w14:paraId="0C28CE5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7FB45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2357EC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94DCC6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A8183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B4C8D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8902E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40E68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D8B2F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578DF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EE38D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06559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0F25E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2ED04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F9738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D221A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5070C8E4" w14:textId="77777777" w:rsidTr="006248DC">
        <w:tc>
          <w:tcPr>
            <w:tcW w:w="1106" w:type="dxa"/>
            <w:shd w:val="clear" w:color="auto" w:fill="FFFFFF" w:themeFill="background1"/>
          </w:tcPr>
          <w:p w14:paraId="7EA12399"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ETP-</w:t>
            </w:r>
            <w:proofErr w:type="spellStart"/>
            <w:r w:rsidRPr="00B83DF4">
              <w:rPr>
                <w:sz w:val="16"/>
                <w:szCs w:val="20"/>
                <w:lang w:val="de-CH"/>
              </w:rPr>
              <w:t>fw</w:t>
            </w:r>
            <w:proofErr w:type="spellEnd"/>
            <w:r w:rsidRPr="00B83DF4">
              <w:rPr>
                <w:sz w:val="16"/>
                <w:szCs w:val="20"/>
                <w:lang w:val="de-CH"/>
              </w:rPr>
              <w:t xml:space="preserve"> </w:t>
            </w:r>
          </w:p>
        </w:tc>
        <w:tc>
          <w:tcPr>
            <w:tcW w:w="1021" w:type="dxa"/>
            <w:shd w:val="clear" w:color="auto" w:fill="FFFFFF" w:themeFill="background1"/>
          </w:tcPr>
          <w:p w14:paraId="06DFA3AA" w14:textId="77777777" w:rsidR="00825D6F" w:rsidRPr="00B83DF4" w:rsidRDefault="00825D6F" w:rsidP="006248DC">
            <w:pPr>
              <w:shd w:val="clear" w:color="auto" w:fill="FFFFFF" w:themeFill="background1"/>
              <w:spacing w:line="240" w:lineRule="auto"/>
              <w:rPr>
                <w:sz w:val="16"/>
                <w:szCs w:val="20"/>
                <w:lang w:val="de-CH"/>
              </w:rPr>
            </w:pPr>
            <w:proofErr w:type="spellStart"/>
            <w:r w:rsidRPr="00B83DF4">
              <w:rPr>
                <w:sz w:val="16"/>
                <w:szCs w:val="20"/>
                <w:lang w:val="de-CH"/>
              </w:rPr>
              <w:t>CTUe</w:t>
            </w:r>
            <w:proofErr w:type="spellEnd"/>
          </w:p>
        </w:tc>
        <w:tc>
          <w:tcPr>
            <w:tcW w:w="567" w:type="dxa"/>
            <w:shd w:val="clear" w:color="auto" w:fill="FFFFFF" w:themeFill="background1"/>
          </w:tcPr>
          <w:p w14:paraId="4C9666A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EC1F5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D7AC87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6A174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0B337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C32D8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B7970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2A87D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AB27B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21E753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827BA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CE2E2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CE47E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A8E3F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3EA1C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CFF18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4DBA808B" w14:textId="77777777" w:rsidTr="006248DC">
        <w:tc>
          <w:tcPr>
            <w:tcW w:w="1106" w:type="dxa"/>
            <w:shd w:val="clear" w:color="auto" w:fill="FFFFFF" w:themeFill="background1"/>
          </w:tcPr>
          <w:p w14:paraId="11D7A361"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18A37DD5" w14:textId="77777777" w:rsidR="00825D6F" w:rsidRPr="00B83DF4" w:rsidRDefault="00825D6F" w:rsidP="006248DC">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531F13B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4359C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4D8C18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85FAE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F7C1C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D25A0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D534E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5B969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AC6DA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EF6865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8D911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02EAE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FB775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1D238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E81E5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E11A4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56565511" w14:textId="77777777" w:rsidTr="006248DC">
        <w:tc>
          <w:tcPr>
            <w:tcW w:w="1106" w:type="dxa"/>
            <w:shd w:val="clear" w:color="auto" w:fill="FFFFFF" w:themeFill="background1"/>
          </w:tcPr>
          <w:p w14:paraId="06E23CE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HTP-</w:t>
            </w:r>
            <w:proofErr w:type="spellStart"/>
            <w:r w:rsidRPr="00B83DF4">
              <w:rPr>
                <w:sz w:val="16"/>
                <w:szCs w:val="20"/>
                <w:lang w:val="de-CH"/>
              </w:rPr>
              <w:t>nc</w:t>
            </w:r>
            <w:proofErr w:type="spellEnd"/>
          </w:p>
        </w:tc>
        <w:tc>
          <w:tcPr>
            <w:tcW w:w="1021" w:type="dxa"/>
            <w:shd w:val="clear" w:color="auto" w:fill="FFFFFF" w:themeFill="background1"/>
          </w:tcPr>
          <w:p w14:paraId="304611D3" w14:textId="77777777" w:rsidR="00825D6F" w:rsidRPr="00B83DF4" w:rsidRDefault="00825D6F" w:rsidP="006248DC">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0B26AB3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821A9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B43F27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BAB67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DF70C9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AB8F8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AE9D7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DAB8A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EA3515" w14:textId="77777777" w:rsidR="00825D6F" w:rsidRPr="00362ABA" w:rsidRDefault="00825D6F" w:rsidP="006248DC">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070347B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E3E0B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30E27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6DA19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DDD38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08FDE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010CD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2121111C" w14:textId="77777777" w:rsidTr="006248DC">
        <w:tc>
          <w:tcPr>
            <w:tcW w:w="1106" w:type="dxa"/>
            <w:shd w:val="clear" w:color="auto" w:fill="FFFFFF" w:themeFill="background1"/>
          </w:tcPr>
          <w:p w14:paraId="490A5986"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2D19362F" w14:textId="77777777" w:rsidR="00825D6F" w:rsidRPr="00B83DF4" w:rsidRDefault="00825D6F" w:rsidP="006248DC">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3B406E0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C920C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BFAB11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69319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DA09DC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D214B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72861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8E8AE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7481E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2A7A87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F7F17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F7609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40313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AD71C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F20AB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914C1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733ABC" w14:paraId="5BE954FD" w14:textId="77777777" w:rsidTr="006248DC">
        <w:trPr>
          <w:trHeight w:val="964"/>
        </w:trPr>
        <w:tc>
          <w:tcPr>
            <w:tcW w:w="3413" w:type="dxa"/>
            <w:gridSpan w:val="5"/>
            <w:shd w:val="clear" w:color="auto" w:fill="FFFFFF" w:themeFill="background1"/>
            <w:vAlign w:val="center"/>
          </w:tcPr>
          <w:p w14:paraId="0C9A113A" w14:textId="77777777" w:rsidR="00825D6F" w:rsidRPr="003F2723" w:rsidRDefault="00825D6F" w:rsidP="006248DC">
            <w:pPr>
              <w:shd w:val="clear" w:color="auto" w:fill="FFFFFF" w:themeFill="background1"/>
              <w:spacing w:line="240" w:lineRule="auto"/>
              <w:jc w:val="left"/>
              <w:rPr>
                <w:sz w:val="16"/>
                <w:lang w:val="de-CH"/>
              </w:rPr>
            </w:pPr>
            <w:r w:rsidRPr="00362ABA">
              <w:rPr>
                <w:sz w:val="16"/>
                <w:lang w:val="de-CH"/>
              </w:rPr>
              <w:t>Legend</w:t>
            </w:r>
          </w:p>
        </w:tc>
        <w:tc>
          <w:tcPr>
            <w:tcW w:w="6226" w:type="dxa"/>
            <w:gridSpan w:val="14"/>
            <w:shd w:val="clear" w:color="auto" w:fill="FFFFFF" w:themeFill="background1"/>
            <w:vAlign w:val="center"/>
          </w:tcPr>
          <w:p w14:paraId="0D939E70" w14:textId="6179889B" w:rsidR="00825D6F" w:rsidRPr="00C331B1" w:rsidRDefault="00825D6F" w:rsidP="006248DC">
            <w:pPr>
              <w:shd w:val="clear" w:color="auto" w:fill="FFFFFF" w:themeFill="background1"/>
              <w:spacing w:line="240" w:lineRule="auto"/>
              <w:jc w:val="left"/>
              <w:rPr>
                <w:sz w:val="16"/>
                <w:lang w:val="en-GB"/>
              </w:rPr>
            </w:pPr>
            <w:r w:rsidRPr="00C331B1">
              <w:rPr>
                <w:sz w:val="16"/>
                <w:lang w:val="en-GB"/>
              </w:rPr>
              <w:t>PM = Potential incidence of disease due to Part</w:t>
            </w:r>
            <w:r w:rsidR="00E13D12">
              <w:rPr>
                <w:sz w:val="16"/>
                <w:lang w:val="en-GB"/>
              </w:rPr>
              <w:t>i</w:t>
            </w:r>
            <w:r w:rsidRPr="00C331B1">
              <w:rPr>
                <w:sz w:val="16"/>
                <w:lang w:val="en-GB"/>
              </w:rPr>
              <w:t xml:space="preserve">culate Matter emissions; IRP = Potential Human exposure efficiency </w:t>
            </w:r>
          </w:p>
          <w:p w14:paraId="7331E349" w14:textId="77777777" w:rsidR="00825D6F" w:rsidRPr="00202C79" w:rsidRDefault="00825D6F" w:rsidP="006248DC">
            <w:pPr>
              <w:shd w:val="clear" w:color="auto" w:fill="FFFFFF" w:themeFill="background1"/>
              <w:spacing w:line="240" w:lineRule="auto"/>
              <w:jc w:val="left"/>
              <w:rPr>
                <w:rFonts w:eastAsia="Times New Roman"/>
                <w:lang w:val="en-GB" w:eastAsia="de-AT"/>
              </w:rPr>
            </w:pPr>
            <w:r w:rsidRPr="00C331B1">
              <w:rPr>
                <w:sz w:val="16"/>
                <w:lang w:val="en-GB"/>
              </w:rPr>
              <w:t>relative to U235; ETP-</w:t>
            </w:r>
            <w:proofErr w:type="spellStart"/>
            <w:r w:rsidRPr="00C331B1">
              <w:rPr>
                <w:sz w:val="16"/>
                <w:lang w:val="en-GB"/>
              </w:rPr>
              <w:t>fw</w:t>
            </w:r>
            <w:proofErr w:type="spellEnd"/>
            <w:r w:rsidRPr="00C331B1">
              <w:rPr>
                <w:sz w:val="16"/>
                <w:lang w:val="en-GB"/>
              </w:rPr>
              <w:t xml:space="preserve"> = Potential Comparative Toxic Unit for ecosystems; HTP-c = Potential Comparative Toxic Unit for humans – cancer effect; HTP-</w:t>
            </w:r>
            <w:proofErr w:type="spellStart"/>
            <w:r w:rsidRPr="00C331B1">
              <w:rPr>
                <w:sz w:val="16"/>
                <w:lang w:val="en-GB"/>
              </w:rPr>
              <w:t>nc</w:t>
            </w:r>
            <w:proofErr w:type="spellEnd"/>
            <w:r w:rsidRPr="00C331B1">
              <w:rPr>
                <w:sz w:val="16"/>
                <w:lang w:val="en-GB"/>
              </w:rPr>
              <w:t xml:space="preserve"> = Potential Comparative Toxic Unit for humans – non-cancer effect; SQP = Potential soil quality index</w:t>
            </w:r>
          </w:p>
        </w:tc>
      </w:tr>
      <w:bookmarkEnd w:id="190"/>
    </w:tbl>
    <w:p w14:paraId="644DC51B" w14:textId="77777777" w:rsidR="00825D6F" w:rsidRPr="00825D6F" w:rsidRDefault="00825D6F" w:rsidP="00825D6F">
      <w:pPr>
        <w:rPr>
          <w:lang w:val="en-GB"/>
        </w:rPr>
      </w:pPr>
    </w:p>
    <w:p w14:paraId="71CD43FB" w14:textId="77777777" w:rsidR="0008380D" w:rsidRPr="00C331B1" w:rsidRDefault="0008380D" w:rsidP="0008380D">
      <w:pPr>
        <w:rPr>
          <w:lang w:val="en-GB"/>
        </w:rPr>
      </w:pPr>
    </w:p>
    <w:p w14:paraId="6AB5F19C" w14:textId="77777777" w:rsidR="0008380D" w:rsidRPr="00C331B1" w:rsidRDefault="0008380D" w:rsidP="0008380D">
      <w:pPr>
        <w:spacing w:line="240" w:lineRule="auto"/>
        <w:jc w:val="left"/>
        <w:rPr>
          <w:lang w:val="en-GB"/>
        </w:rPr>
      </w:pPr>
      <w:r w:rsidRPr="00C331B1">
        <w:rPr>
          <w:lang w:val="en-GB"/>
        </w:rPr>
        <w:lastRenderedPageBreak/>
        <w:br w:type="page"/>
      </w:r>
    </w:p>
    <w:p w14:paraId="6102F092" w14:textId="77777777" w:rsidR="0008380D" w:rsidRPr="00C331B1" w:rsidRDefault="0008380D" w:rsidP="0008380D">
      <w:pPr>
        <w:rPr>
          <w:lang w:val="en-GB"/>
        </w:rPr>
      </w:pPr>
    </w:p>
    <w:p w14:paraId="48D3F764" w14:textId="0D70A2A3" w:rsidR="0008380D" w:rsidRPr="00C331B1" w:rsidRDefault="0008380D" w:rsidP="00F76143">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72670E" w:rsidRPr="007A38ED">
        <w:rPr>
          <w:lang w:val="en-GB"/>
        </w:rPr>
        <w:t xml:space="preserve">Table </w:t>
      </w:r>
      <w:r w:rsidR="0072670E">
        <w:rPr>
          <w:noProof/>
          <w:lang w:val="en-GB"/>
        </w:rPr>
        <w:t>19</w:t>
      </w:r>
      <w:r>
        <w:rPr>
          <w:lang w:val="de-CH"/>
        </w:rPr>
        <w:fldChar w:fldCharType="end"/>
      </w:r>
      <w:r w:rsidRPr="00C331B1">
        <w:rPr>
          <w:lang w:val="en-GB"/>
        </w:rPr>
        <w:t xml:space="preserve"> </w:t>
      </w:r>
      <w:r w:rsidR="00F76143" w:rsidRPr="00C331B1">
        <w:rPr>
          <w:lang w:val="en-GB"/>
        </w:rPr>
        <w:t xml:space="preserve">presents disclaimers which shall be declared in the project report and in the EPD </w:t>
      </w:r>
      <w:proofErr w:type="gramStart"/>
      <w:r w:rsidR="00F76143" w:rsidRPr="00C331B1">
        <w:rPr>
          <w:lang w:val="en-GB"/>
        </w:rPr>
        <w:t>with regard to</w:t>
      </w:r>
      <w:proofErr w:type="gramEnd"/>
      <w:r w:rsidR="00F76143" w:rsidRPr="00C331B1">
        <w:rPr>
          <w:lang w:val="en-GB"/>
        </w:rPr>
        <w:t xml:space="preserve"> the declaration of relevant core and additional environmental impact indicators according to the following classification</w:t>
      </w:r>
      <w:r w:rsidRPr="00C331B1">
        <w:rPr>
          <w:lang w:val="en-GB"/>
        </w:rPr>
        <w:t xml:space="preserve">. </w:t>
      </w:r>
      <w:r w:rsidR="005232AE" w:rsidRPr="00C331B1">
        <w:rPr>
          <w:lang w:val="en-GB"/>
        </w:rPr>
        <w:t>That can be declared in a footnote in the EPD.</w:t>
      </w:r>
    </w:p>
    <w:p w14:paraId="06C695D1" w14:textId="77777777" w:rsidR="0008380D" w:rsidRPr="00C331B1" w:rsidRDefault="0008380D" w:rsidP="0008380D">
      <w:pPr>
        <w:rPr>
          <w:lang w:val="en-GB"/>
        </w:rPr>
      </w:pPr>
    </w:p>
    <w:p w14:paraId="0B6E2847" w14:textId="464F7D43" w:rsidR="0008380D" w:rsidRPr="00EE37D3" w:rsidRDefault="00A51AC9" w:rsidP="00A51AC9">
      <w:pPr>
        <w:pStyle w:val="Beschriftung"/>
        <w:rPr>
          <w:lang w:val="en-GB"/>
        </w:rPr>
      </w:pPr>
      <w:bookmarkStart w:id="191" w:name="_Ref54700357"/>
      <w:bookmarkStart w:id="192" w:name="_Toc55468902"/>
      <w:bookmarkStart w:id="193" w:name="_Toc57023869"/>
      <w:bookmarkStart w:id="194" w:name="_Toc184976122"/>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19</w:t>
      </w:r>
      <w:r>
        <w:fldChar w:fldCharType="end"/>
      </w:r>
      <w:bookmarkEnd w:id="191"/>
      <w:r w:rsidR="0008380D" w:rsidRPr="00EE37D3">
        <w:rPr>
          <w:lang w:val="en-GB"/>
        </w:rPr>
        <w:t xml:space="preserve">: </w:t>
      </w:r>
      <w:bookmarkEnd w:id="192"/>
      <w:bookmarkEnd w:id="193"/>
      <w:r w:rsidR="005232AE" w:rsidRPr="00EE37D3">
        <w:rPr>
          <w:lang w:val="en-GB"/>
        </w:rPr>
        <w:t>Classification of disclaimers to the declaration of core and additional environmental impact indicators</w:t>
      </w:r>
      <w:bookmarkEnd w:id="194"/>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380D" w:rsidRPr="003F2723" w14:paraId="14CA2204" w14:textId="77777777" w:rsidTr="00082DBD">
        <w:tc>
          <w:tcPr>
            <w:tcW w:w="1763" w:type="dxa"/>
            <w:shd w:val="clear" w:color="auto" w:fill="auto"/>
          </w:tcPr>
          <w:p w14:paraId="1C0BEBDC" w14:textId="055B523A" w:rsidR="0008380D" w:rsidRPr="003F2723" w:rsidRDefault="0008380D" w:rsidP="00082DBD">
            <w:pPr>
              <w:jc w:val="center"/>
              <w:rPr>
                <w:szCs w:val="18"/>
                <w:lang w:val="de-CH"/>
              </w:rPr>
            </w:pPr>
            <w:r w:rsidRPr="003F2723">
              <w:rPr>
                <w:b/>
                <w:bCs/>
                <w:szCs w:val="18"/>
              </w:rPr>
              <w:t>ILCD-</w:t>
            </w:r>
            <w:proofErr w:type="spellStart"/>
            <w:r w:rsidR="005232AE">
              <w:rPr>
                <w:b/>
                <w:bCs/>
                <w:szCs w:val="18"/>
              </w:rPr>
              <w:t>classification</w:t>
            </w:r>
            <w:proofErr w:type="spellEnd"/>
          </w:p>
        </w:tc>
        <w:tc>
          <w:tcPr>
            <w:tcW w:w="5052" w:type="dxa"/>
            <w:shd w:val="clear" w:color="auto" w:fill="auto"/>
          </w:tcPr>
          <w:p w14:paraId="10641604" w14:textId="6BB4D146" w:rsidR="0008380D" w:rsidRPr="003F2723" w:rsidRDefault="0008380D" w:rsidP="00082DBD">
            <w:pPr>
              <w:jc w:val="center"/>
              <w:rPr>
                <w:szCs w:val="18"/>
                <w:lang w:val="de-CH"/>
              </w:rPr>
            </w:pPr>
            <w:proofErr w:type="spellStart"/>
            <w:r w:rsidRPr="003F2723">
              <w:rPr>
                <w:b/>
                <w:bCs/>
                <w:szCs w:val="18"/>
              </w:rPr>
              <w:t>Indi</w:t>
            </w:r>
            <w:r w:rsidR="005232AE">
              <w:rPr>
                <w:b/>
                <w:bCs/>
                <w:szCs w:val="18"/>
              </w:rPr>
              <w:t>c</w:t>
            </w:r>
            <w:r w:rsidRPr="003F2723">
              <w:rPr>
                <w:b/>
                <w:bCs/>
                <w:szCs w:val="18"/>
              </w:rPr>
              <w:t>ator</w:t>
            </w:r>
            <w:proofErr w:type="spellEnd"/>
          </w:p>
        </w:tc>
        <w:tc>
          <w:tcPr>
            <w:tcW w:w="2098" w:type="dxa"/>
            <w:shd w:val="clear" w:color="auto" w:fill="auto"/>
          </w:tcPr>
          <w:p w14:paraId="6AAD48AE" w14:textId="4A874F59" w:rsidR="0008380D" w:rsidRPr="003F2723" w:rsidRDefault="005232AE" w:rsidP="00082DBD">
            <w:pPr>
              <w:jc w:val="center"/>
              <w:rPr>
                <w:szCs w:val="18"/>
                <w:lang w:val="de-CH"/>
              </w:rPr>
            </w:pPr>
            <w:proofErr w:type="spellStart"/>
            <w:r>
              <w:rPr>
                <w:b/>
                <w:bCs/>
                <w:szCs w:val="18"/>
              </w:rPr>
              <w:t>disclaimer</w:t>
            </w:r>
            <w:proofErr w:type="spellEnd"/>
          </w:p>
        </w:tc>
      </w:tr>
      <w:tr w:rsidR="0008380D" w:rsidRPr="003F2723" w14:paraId="42994426" w14:textId="77777777" w:rsidTr="00082DBD">
        <w:tc>
          <w:tcPr>
            <w:tcW w:w="1763" w:type="dxa"/>
            <w:vMerge w:val="restart"/>
            <w:shd w:val="clear" w:color="auto" w:fill="auto"/>
            <w:vAlign w:val="center"/>
          </w:tcPr>
          <w:p w14:paraId="2987AF06" w14:textId="22B1ACFB" w:rsidR="0008380D" w:rsidRPr="003F2723" w:rsidRDefault="0008380D" w:rsidP="00082DBD">
            <w:pPr>
              <w:jc w:val="center"/>
              <w:rPr>
                <w:szCs w:val="18"/>
              </w:rPr>
            </w:pPr>
            <w:r w:rsidRPr="003F2723">
              <w:rPr>
                <w:szCs w:val="18"/>
              </w:rPr>
              <w:t>ILCD-Typ</w:t>
            </w:r>
            <w:r w:rsidR="005232AE">
              <w:rPr>
                <w:szCs w:val="18"/>
              </w:rPr>
              <w:t>e</w:t>
            </w:r>
            <w:r w:rsidRPr="003F2723">
              <w:rPr>
                <w:szCs w:val="18"/>
              </w:rPr>
              <w:t xml:space="preserve"> 1</w:t>
            </w:r>
          </w:p>
        </w:tc>
        <w:tc>
          <w:tcPr>
            <w:tcW w:w="5052" w:type="dxa"/>
            <w:shd w:val="clear" w:color="auto" w:fill="auto"/>
            <w:vAlign w:val="center"/>
          </w:tcPr>
          <w:p w14:paraId="55523C2A" w14:textId="4F7C3D8B" w:rsidR="0008380D" w:rsidRPr="003F2723" w:rsidRDefault="005232AE" w:rsidP="00082DBD">
            <w:pPr>
              <w:jc w:val="center"/>
              <w:rPr>
                <w:szCs w:val="18"/>
                <w:lang w:val="de-CH"/>
              </w:rPr>
            </w:pPr>
            <w:r w:rsidRPr="005232AE">
              <w:rPr>
                <w:szCs w:val="18"/>
              </w:rPr>
              <w:t xml:space="preserve">Global </w:t>
            </w:r>
            <w:proofErr w:type="spellStart"/>
            <w:r w:rsidRPr="005232AE">
              <w:rPr>
                <w:szCs w:val="18"/>
              </w:rPr>
              <w:t>warming</w:t>
            </w:r>
            <w:proofErr w:type="spellEnd"/>
            <w:r w:rsidRPr="005232AE">
              <w:rPr>
                <w:szCs w:val="18"/>
              </w:rPr>
              <w:t xml:space="preserve"> potential (GWP)</w:t>
            </w:r>
          </w:p>
        </w:tc>
        <w:tc>
          <w:tcPr>
            <w:tcW w:w="2098" w:type="dxa"/>
            <w:shd w:val="clear" w:color="auto" w:fill="auto"/>
            <w:vAlign w:val="center"/>
          </w:tcPr>
          <w:p w14:paraId="4EDAFFEF" w14:textId="12829F40" w:rsidR="0008380D" w:rsidRPr="003F2723" w:rsidRDefault="005232AE" w:rsidP="00082DBD">
            <w:pPr>
              <w:jc w:val="center"/>
              <w:rPr>
                <w:szCs w:val="18"/>
                <w:lang w:val="de-CH"/>
              </w:rPr>
            </w:pPr>
            <w:proofErr w:type="spellStart"/>
            <w:r>
              <w:rPr>
                <w:szCs w:val="18"/>
              </w:rPr>
              <w:t>none</w:t>
            </w:r>
            <w:proofErr w:type="spellEnd"/>
          </w:p>
        </w:tc>
      </w:tr>
      <w:tr w:rsidR="005232AE" w:rsidRPr="003F2723" w14:paraId="5E31449F" w14:textId="77777777" w:rsidTr="00D42AE8">
        <w:tc>
          <w:tcPr>
            <w:tcW w:w="1763" w:type="dxa"/>
            <w:vMerge/>
            <w:shd w:val="clear" w:color="auto" w:fill="auto"/>
            <w:vAlign w:val="center"/>
          </w:tcPr>
          <w:p w14:paraId="0CD834DC" w14:textId="77777777" w:rsidR="005232AE" w:rsidRPr="003F2723" w:rsidRDefault="005232AE" w:rsidP="005232AE">
            <w:pPr>
              <w:jc w:val="center"/>
              <w:rPr>
                <w:lang w:val="de-CH"/>
              </w:rPr>
            </w:pPr>
          </w:p>
        </w:tc>
        <w:tc>
          <w:tcPr>
            <w:tcW w:w="5052" w:type="dxa"/>
            <w:shd w:val="clear" w:color="auto" w:fill="auto"/>
            <w:vAlign w:val="center"/>
          </w:tcPr>
          <w:p w14:paraId="5D70813C" w14:textId="704CE386" w:rsidR="005232AE" w:rsidRPr="00C331B1" w:rsidRDefault="005232AE" w:rsidP="005232AE">
            <w:pPr>
              <w:jc w:val="center"/>
              <w:rPr>
                <w:szCs w:val="18"/>
                <w:lang w:val="en-GB"/>
              </w:rPr>
            </w:pPr>
            <w:r w:rsidRPr="00C331B1">
              <w:rPr>
                <w:szCs w:val="18"/>
                <w:lang w:val="en-GB"/>
              </w:rPr>
              <w:t>Depletion potential of the stratospheric ozone layer (ODP)</w:t>
            </w:r>
          </w:p>
        </w:tc>
        <w:tc>
          <w:tcPr>
            <w:tcW w:w="2098" w:type="dxa"/>
            <w:shd w:val="clear" w:color="auto" w:fill="auto"/>
          </w:tcPr>
          <w:p w14:paraId="401AC62B" w14:textId="28DCBF2B" w:rsidR="005232AE" w:rsidRPr="003F2723" w:rsidRDefault="005232AE" w:rsidP="005232AE">
            <w:pPr>
              <w:jc w:val="center"/>
              <w:rPr>
                <w:szCs w:val="18"/>
                <w:lang w:val="de-CH"/>
              </w:rPr>
            </w:pPr>
            <w:proofErr w:type="spellStart"/>
            <w:r w:rsidRPr="00B305E0">
              <w:rPr>
                <w:szCs w:val="18"/>
              </w:rPr>
              <w:t>none</w:t>
            </w:r>
            <w:proofErr w:type="spellEnd"/>
          </w:p>
        </w:tc>
      </w:tr>
      <w:tr w:rsidR="005232AE" w:rsidRPr="003F2723" w14:paraId="2A000C17" w14:textId="77777777" w:rsidTr="00D42AE8">
        <w:tc>
          <w:tcPr>
            <w:tcW w:w="1763" w:type="dxa"/>
            <w:vMerge/>
            <w:shd w:val="clear" w:color="auto" w:fill="auto"/>
            <w:vAlign w:val="center"/>
          </w:tcPr>
          <w:p w14:paraId="23228246" w14:textId="77777777" w:rsidR="005232AE" w:rsidRPr="003F2723" w:rsidRDefault="005232AE" w:rsidP="005232AE">
            <w:pPr>
              <w:jc w:val="center"/>
              <w:rPr>
                <w:lang w:val="de-CH"/>
              </w:rPr>
            </w:pPr>
          </w:p>
        </w:tc>
        <w:tc>
          <w:tcPr>
            <w:tcW w:w="5052" w:type="dxa"/>
            <w:shd w:val="clear" w:color="auto" w:fill="auto"/>
            <w:vAlign w:val="center"/>
          </w:tcPr>
          <w:p w14:paraId="7DEC6A3A" w14:textId="08AB92E6" w:rsidR="005232AE" w:rsidRPr="00C331B1" w:rsidRDefault="005232AE" w:rsidP="005232AE">
            <w:pPr>
              <w:jc w:val="center"/>
              <w:rPr>
                <w:szCs w:val="18"/>
                <w:lang w:val="en-GB"/>
              </w:rPr>
            </w:pPr>
            <w:r w:rsidRPr="00C331B1">
              <w:rPr>
                <w:szCs w:val="18"/>
                <w:lang w:val="en-GB"/>
              </w:rPr>
              <w:t>Potential incidence of disease due to PM emissions (PM)</w:t>
            </w:r>
          </w:p>
        </w:tc>
        <w:tc>
          <w:tcPr>
            <w:tcW w:w="2098" w:type="dxa"/>
            <w:shd w:val="clear" w:color="auto" w:fill="auto"/>
          </w:tcPr>
          <w:p w14:paraId="71B4391D" w14:textId="5D9D7647" w:rsidR="005232AE" w:rsidRPr="003F2723" w:rsidRDefault="005232AE" w:rsidP="005232AE">
            <w:pPr>
              <w:jc w:val="center"/>
              <w:rPr>
                <w:szCs w:val="18"/>
                <w:lang w:val="de-CH"/>
              </w:rPr>
            </w:pPr>
            <w:proofErr w:type="spellStart"/>
            <w:r w:rsidRPr="00B305E0">
              <w:rPr>
                <w:szCs w:val="18"/>
              </w:rPr>
              <w:t>none</w:t>
            </w:r>
            <w:proofErr w:type="spellEnd"/>
          </w:p>
        </w:tc>
      </w:tr>
      <w:tr w:rsidR="005232AE" w:rsidRPr="003F2723" w14:paraId="2F805F16" w14:textId="77777777" w:rsidTr="00560F4D">
        <w:tc>
          <w:tcPr>
            <w:tcW w:w="1763" w:type="dxa"/>
            <w:vMerge w:val="restart"/>
            <w:shd w:val="clear" w:color="auto" w:fill="auto"/>
            <w:vAlign w:val="center"/>
          </w:tcPr>
          <w:p w14:paraId="5EDCA040" w14:textId="1545D49B" w:rsidR="005232AE" w:rsidRPr="003F2723" w:rsidRDefault="005232AE" w:rsidP="005232AE">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0FCA58B" w14:textId="5BDF6CF3" w:rsidR="005232AE" w:rsidRPr="00C331B1" w:rsidRDefault="005232AE" w:rsidP="005232AE">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0767ADBA" w14:textId="3E6D7450" w:rsidR="005232AE" w:rsidRPr="003F2723" w:rsidRDefault="005232AE" w:rsidP="005232AE">
            <w:pPr>
              <w:jc w:val="center"/>
              <w:rPr>
                <w:szCs w:val="18"/>
              </w:rPr>
            </w:pPr>
            <w:proofErr w:type="spellStart"/>
            <w:r w:rsidRPr="00B305E0">
              <w:rPr>
                <w:szCs w:val="18"/>
              </w:rPr>
              <w:t>none</w:t>
            </w:r>
            <w:proofErr w:type="spellEnd"/>
          </w:p>
        </w:tc>
      </w:tr>
      <w:tr w:rsidR="005232AE" w:rsidRPr="003F2723" w14:paraId="4073CDA9" w14:textId="77777777" w:rsidTr="00560F4D">
        <w:tc>
          <w:tcPr>
            <w:tcW w:w="1763" w:type="dxa"/>
            <w:vMerge/>
            <w:shd w:val="clear" w:color="auto" w:fill="auto"/>
            <w:vAlign w:val="center"/>
          </w:tcPr>
          <w:p w14:paraId="6ACC9067" w14:textId="77777777" w:rsidR="005232AE" w:rsidRPr="003F2723" w:rsidRDefault="005232AE" w:rsidP="005232AE">
            <w:pPr>
              <w:jc w:val="center"/>
              <w:rPr>
                <w:lang w:val="de-CH"/>
              </w:rPr>
            </w:pPr>
          </w:p>
        </w:tc>
        <w:tc>
          <w:tcPr>
            <w:tcW w:w="5052" w:type="dxa"/>
            <w:shd w:val="clear" w:color="auto" w:fill="auto"/>
          </w:tcPr>
          <w:p w14:paraId="76702279"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44CCAF36" w14:textId="46E76083" w:rsidR="005232AE" w:rsidRPr="00C331B1" w:rsidRDefault="005232AE" w:rsidP="005232AE">
            <w:pPr>
              <w:jc w:val="center"/>
              <w:rPr>
                <w:szCs w:val="18"/>
                <w:lang w:val="en-GB"/>
              </w:rPr>
            </w:pPr>
            <w:r w:rsidRPr="00C331B1">
              <w:rPr>
                <w:szCs w:val="18"/>
                <w:lang w:val="en-GB"/>
              </w:rPr>
              <w:t xml:space="preserve">freshwater end compartment (EP-freshwater)  </w:t>
            </w:r>
          </w:p>
        </w:tc>
        <w:tc>
          <w:tcPr>
            <w:tcW w:w="2098" w:type="dxa"/>
            <w:shd w:val="clear" w:color="auto" w:fill="auto"/>
          </w:tcPr>
          <w:p w14:paraId="7B6A84C1" w14:textId="7E6865CC" w:rsidR="005232AE" w:rsidRPr="003F2723" w:rsidRDefault="005232AE" w:rsidP="005232AE">
            <w:pPr>
              <w:jc w:val="center"/>
              <w:rPr>
                <w:szCs w:val="18"/>
              </w:rPr>
            </w:pPr>
            <w:proofErr w:type="spellStart"/>
            <w:r w:rsidRPr="00B305E0">
              <w:rPr>
                <w:szCs w:val="18"/>
              </w:rPr>
              <w:t>none</w:t>
            </w:r>
            <w:proofErr w:type="spellEnd"/>
          </w:p>
        </w:tc>
      </w:tr>
      <w:tr w:rsidR="005232AE" w:rsidRPr="003F2723" w14:paraId="3CF62D5A" w14:textId="77777777" w:rsidTr="00560F4D">
        <w:tc>
          <w:tcPr>
            <w:tcW w:w="1763" w:type="dxa"/>
            <w:vMerge/>
            <w:shd w:val="clear" w:color="auto" w:fill="auto"/>
            <w:vAlign w:val="center"/>
          </w:tcPr>
          <w:p w14:paraId="35A59573" w14:textId="77777777" w:rsidR="005232AE" w:rsidRPr="003F2723" w:rsidRDefault="005232AE" w:rsidP="005232AE">
            <w:pPr>
              <w:jc w:val="center"/>
              <w:rPr>
                <w:lang w:val="de-CH"/>
              </w:rPr>
            </w:pPr>
          </w:p>
        </w:tc>
        <w:tc>
          <w:tcPr>
            <w:tcW w:w="5052" w:type="dxa"/>
            <w:shd w:val="clear" w:color="auto" w:fill="auto"/>
          </w:tcPr>
          <w:p w14:paraId="645D6C26"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2C633A70" w14:textId="6F0AE95C" w:rsidR="005232AE" w:rsidRPr="00C331B1" w:rsidRDefault="005232AE" w:rsidP="005232AE">
            <w:pPr>
              <w:jc w:val="center"/>
              <w:rPr>
                <w:szCs w:val="18"/>
                <w:lang w:val="en-GB"/>
              </w:rPr>
            </w:pPr>
            <w:r w:rsidRPr="00C331B1">
              <w:rPr>
                <w:szCs w:val="18"/>
                <w:lang w:val="en-GB"/>
              </w:rPr>
              <w:t xml:space="preserve">marine end compartment (EP-marine)  </w:t>
            </w:r>
          </w:p>
        </w:tc>
        <w:tc>
          <w:tcPr>
            <w:tcW w:w="2098" w:type="dxa"/>
            <w:shd w:val="clear" w:color="auto" w:fill="auto"/>
          </w:tcPr>
          <w:p w14:paraId="75C5B679" w14:textId="1F82E16A" w:rsidR="005232AE" w:rsidRPr="003F2723" w:rsidRDefault="005232AE" w:rsidP="005232AE">
            <w:pPr>
              <w:jc w:val="center"/>
              <w:rPr>
                <w:szCs w:val="18"/>
              </w:rPr>
            </w:pPr>
            <w:proofErr w:type="spellStart"/>
            <w:r w:rsidRPr="00B305E0">
              <w:rPr>
                <w:szCs w:val="18"/>
              </w:rPr>
              <w:t>none</w:t>
            </w:r>
            <w:proofErr w:type="spellEnd"/>
          </w:p>
        </w:tc>
      </w:tr>
      <w:tr w:rsidR="005232AE" w:rsidRPr="003F2723" w14:paraId="6B1C058D" w14:textId="77777777" w:rsidTr="00560F4D">
        <w:tc>
          <w:tcPr>
            <w:tcW w:w="1763" w:type="dxa"/>
            <w:vMerge/>
            <w:shd w:val="clear" w:color="auto" w:fill="auto"/>
            <w:vAlign w:val="center"/>
          </w:tcPr>
          <w:p w14:paraId="4B36B707" w14:textId="77777777" w:rsidR="005232AE" w:rsidRPr="003F2723" w:rsidRDefault="005232AE" w:rsidP="005232AE">
            <w:pPr>
              <w:jc w:val="center"/>
              <w:rPr>
                <w:lang w:val="de-CH"/>
              </w:rPr>
            </w:pPr>
          </w:p>
        </w:tc>
        <w:tc>
          <w:tcPr>
            <w:tcW w:w="5052" w:type="dxa"/>
            <w:shd w:val="clear" w:color="auto" w:fill="auto"/>
          </w:tcPr>
          <w:p w14:paraId="7F914138" w14:textId="77777777" w:rsidR="005232AE" w:rsidRPr="00C331B1" w:rsidRDefault="005232AE" w:rsidP="005232AE">
            <w:pPr>
              <w:jc w:val="center"/>
              <w:rPr>
                <w:szCs w:val="18"/>
                <w:lang w:val="en-GB"/>
              </w:rPr>
            </w:pPr>
            <w:r w:rsidRPr="00C331B1">
              <w:rPr>
                <w:szCs w:val="18"/>
                <w:lang w:val="en-GB"/>
              </w:rPr>
              <w:t xml:space="preserve">Eutrophication potential, Accumulated Exceedance  </w:t>
            </w:r>
          </w:p>
          <w:p w14:paraId="0D185F83" w14:textId="02800512" w:rsidR="005232AE" w:rsidRPr="00C331B1" w:rsidRDefault="005232AE" w:rsidP="005232AE">
            <w:pPr>
              <w:jc w:val="center"/>
              <w:rPr>
                <w:szCs w:val="18"/>
                <w:lang w:val="en-GB"/>
              </w:rPr>
            </w:pPr>
            <w:r w:rsidRPr="00C331B1">
              <w:rPr>
                <w:szCs w:val="18"/>
                <w:lang w:val="en-GB"/>
              </w:rPr>
              <w:t xml:space="preserve">(EP-terrestrial)  </w:t>
            </w:r>
          </w:p>
        </w:tc>
        <w:tc>
          <w:tcPr>
            <w:tcW w:w="2098" w:type="dxa"/>
            <w:shd w:val="clear" w:color="auto" w:fill="auto"/>
          </w:tcPr>
          <w:p w14:paraId="7B14E181" w14:textId="728C1CF2" w:rsidR="005232AE" w:rsidRPr="003F2723" w:rsidRDefault="005232AE" w:rsidP="005232AE">
            <w:pPr>
              <w:jc w:val="center"/>
              <w:rPr>
                <w:szCs w:val="18"/>
              </w:rPr>
            </w:pPr>
            <w:proofErr w:type="spellStart"/>
            <w:r w:rsidRPr="00B305E0">
              <w:rPr>
                <w:szCs w:val="18"/>
              </w:rPr>
              <w:t>none</w:t>
            </w:r>
            <w:proofErr w:type="spellEnd"/>
          </w:p>
        </w:tc>
      </w:tr>
      <w:tr w:rsidR="005232AE" w:rsidRPr="003F2723" w14:paraId="5B7DD0D8" w14:textId="77777777" w:rsidTr="00560F4D">
        <w:tc>
          <w:tcPr>
            <w:tcW w:w="1763" w:type="dxa"/>
            <w:vMerge/>
            <w:shd w:val="clear" w:color="auto" w:fill="auto"/>
            <w:vAlign w:val="center"/>
          </w:tcPr>
          <w:p w14:paraId="2D0DDD72" w14:textId="77777777" w:rsidR="005232AE" w:rsidRPr="003F2723" w:rsidRDefault="005232AE" w:rsidP="005232AE">
            <w:pPr>
              <w:jc w:val="center"/>
              <w:rPr>
                <w:lang w:val="de-CH"/>
              </w:rPr>
            </w:pPr>
          </w:p>
        </w:tc>
        <w:tc>
          <w:tcPr>
            <w:tcW w:w="5052" w:type="dxa"/>
            <w:shd w:val="clear" w:color="auto" w:fill="auto"/>
          </w:tcPr>
          <w:p w14:paraId="07F5358F" w14:textId="6FE15066" w:rsidR="005232AE" w:rsidRPr="00C331B1" w:rsidRDefault="005232AE" w:rsidP="005232AE">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5146BF0" w14:textId="0DFFA034" w:rsidR="005232AE" w:rsidRPr="003F2723" w:rsidRDefault="005232AE" w:rsidP="005232AE">
            <w:pPr>
              <w:jc w:val="center"/>
              <w:rPr>
                <w:szCs w:val="18"/>
              </w:rPr>
            </w:pPr>
            <w:proofErr w:type="spellStart"/>
            <w:r w:rsidRPr="00B305E0">
              <w:rPr>
                <w:szCs w:val="18"/>
              </w:rPr>
              <w:t>none</w:t>
            </w:r>
            <w:proofErr w:type="spellEnd"/>
          </w:p>
        </w:tc>
      </w:tr>
      <w:tr w:rsidR="005232AE" w:rsidRPr="003F2723" w14:paraId="67545108" w14:textId="77777777" w:rsidTr="00560F4D">
        <w:tc>
          <w:tcPr>
            <w:tcW w:w="1763" w:type="dxa"/>
            <w:vMerge/>
            <w:shd w:val="clear" w:color="auto" w:fill="auto"/>
            <w:vAlign w:val="center"/>
          </w:tcPr>
          <w:p w14:paraId="04C1D593" w14:textId="77777777" w:rsidR="005232AE" w:rsidRPr="003F2723" w:rsidRDefault="005232AE" w:rsidP="005232AE">
            <w:pPr>
              <w:jc w:val="center"/>
              <w:rPr>
                <w:lang w:val="de-CH"/>
              </w:rPr>
            </w:pPr>
          </w:p>
        </w:tc>
        <w:tc>
          <w:tcPr>
            <w:tcW w:w="5052" w:type="dxa"/>
            <w:shd w:val="clear" w:color="auto" w:fill="auto"/>
          </w:tcPr>
          <w:p w14:paraId="1B2B197C" w14:textId="04872D2F" w:rsidR="005232AE" w:rsidRPr="00C331B1" w:rsidRDefault="005232AE" w:rsidP="005232AE">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F7D5C8C" w14:textId="77777777" w:rsidR="005232AE" w:rsidRPr="003F2723" w:rsidRDefault="005232AE" w:rsidP="005232AE">
            <w:pPr>
              <w:jc w:val="center"/>
              <w:rPr>
                <w:szCs w:val="18"/>
              </w:rPr>
            </w:pPr>
            <w:r w:rsidRPr="003F2723">
              <w:rPr>
                <w:szCs w:val="18"/>
              </w:rPr>
              <w:t>1</w:t>
            </w:r>
          </w:p>
        </w:tc>
      </w:tr>
      <w:tr w:rsidR="005232AE" w:rsidRPr="003F2723" w14:paraId="3EFC8C47" w14:textId="77777777" w:rsidTr="00160685">
        <w:tc>
          <w:tcPr>
            <w:tcW w:w="1763" w:type="dxa"/>
            <w:vMerge w:val="restart"/>
            <w:shd w:val="clear" w:color="auto" w:fill="auto"/>
            <w:vAlign w:val="center"/>
          </w:tcPr>
          <w:p w14:paraId="28B58882" w14:textId="32F9F35C" w:rsidR="005232AE" w:rsidRPr="005232AE" w:rsidRDefault="005232AE" w:rsidP="005232AE">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5742AC95" w14:textId="4AA39DB5" w:rsidR="005232AE" w:rsidRPr="00C331B1" w:rsidRDefault="005232AE" w:rsidP="005232AE">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w:t>
            </w:r>
            <w:proofErr w:type="spellStart"/>
            <w:r w:rsidRPr="00C331B1">
              <w:rPr>
                <w:szCs w:val="18"/>
                <w:lang w:val="en-GB"/>
              </w:rPr>
              <w:t>ADP-minerals&amp;metals</w:t>
            </w:r>
            <w:proofErr w:type="spellEnd"/>
            <w:r w:rsidRPr="00C331B1">
              <w:rPr>
                <w:szCs w:val="18"/>
                <w:lang w:val="en-GB"/>
              </w:rPr>
              <w:t xml:space="preserve">)  </w:t>
            </w:r>
          </w:p>
        </w:tc>
        <w:tc>
          <w:tcPr>
            <w:tcW w:w="2098" w:type="dxa"/>
            <w:shd w:val="clear" w:color="auto" w:fill="auto"/>
            <w:vAlign w:val="center"/>
          </w:tcPr>
          <w:p w14:paraId="33E3A34D" w14:textId="77777777" w:rsidR="005232AE" w:rsidRPr="003F2723" w:rsidRDefault="005232AE" w:rsidP="005232AE">
            <w:pPr>
              <w:jc w:val="center"/>
              <w:rPr>
                <w:szCs w:val="18"/>
              </w:rPr>
            </w:pPr>
            <w:r w:rsidRPr="003F2723">
              <w:rPr>
                <w:szCs w:val="18"/>
              </w:rPr>
              <w:t>2</w:t>
            </w:r>
          </w:p>
        </w:tc>
      </w:tr>
      <w:tr w:rsidR="005232AE" w:rsidRPr="003F2723" w14:paraId="6AF80CCB" w14:textId="77777777" w:rsidTr="00160685">
        <w:tc>
          <w:tcPr>
            <w:tcW w:w="1763" w:type="dxa"/>
            <w:vMerge/>
            <w:shd w:val="clear" w:color="auto" w:fill="auto"/>
            <w:vAlign w:val="center"/>
          </w:tcPr>
          <w:p w14:paraId="799E4852" w14:textId="77777777" w:rsidR="005232AE" w:rsidRPr="005232AE" w:rsidRDefault="005232AE" w:rsidP="005232AE">
            <w:pPr>
              <w:jc w:val="center"/>
              <w:rPr>
                <w:szCs w:val="18"/>
              </w:rPr>
            </w:pPr>
          </w:p>
        </w:tc>
        <w:tc>
          <w:tcPr>
            <w:tcW w:w="5052" w:type="dxa"/>
            <w:shd w:val="clear" w:color="auto" w:fill="auto"/>
          </w:tcPr>
          <w:p w14:paraId="48496B66" w14:textId="6E26E819" w:rsidR="005232AE" w:rsidRPr="00C331B1" w:rsidRDefault="005232AE" w:rsidP="005232AE">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43A9FA67" w14:textId="77777777" w:rsidR="005232AE" w:rsidRPr="003F2723" w:rsidRDefault="005232AE" w:rsidP="005232AE">
            <w:pPr>
              <w:jc w:val="center"/>
              <w:rPr>
                <w:szCs w:val="18"/>
              </w:rPr>
            </w:pPr>
            <w:r w:rsidRPr="003F2723">
              <w:rPr>
                <w:szCs w:val="18"/>
              </w:rPr>
              <w:t>2</w:t>
            </w:r>
          </w:p>
        </w:tc>
      </w:tr>
      <w:tr w:rsidR="005232AE" w:rsidRPr="003F2723" w14:paraId="701E2941" w14:textId="77777777" w:rsidTr="00160685">
        <w:tc>
          <w:tcPr>
            <w:tcW w:w="1763" w:type="dxa"/>
            <w:vMerge/>
            <w:shd w:val="clear" w:color="auto" w:fill="auto"/>
            <w:vAlign w:val="center"/>
          </w:tcPr>
          <w:p w14:paraId="490FBD9C" w14:textId="77777777" w:rsidR="005232AE" w:rsidRPr="005232AE" w:rsidRDefault="005232AE" w:rsidP="005232AE">
            <w:pPr>
              <w:jc w:val="center"/>
              <w:rPr>
                <w:szCs w:val="18"/>
              </w:rPr>
            </w:pPr>
          </w:p>
        </w:tc>
        <w:tc>
          <w:tcPr>
            <w:tcW w:w="5052" w:type="dxa"/>
            <w:shd w:val="clear" w:color="auto" w:fill="auto"/>
          </w:tcPr>
          <w:p w14:paraId="3816BE52" w14:textId="77777777" w:rsidR="005232AE" w:rsidRPr="00C331B1" w:rsidRDefault="005232AE" w:rsidP="005232AE">
            <w:pPr>
              <w:ind w:firstLine="118"/>
              <w:rPr>
                <w:szCs w:val="18"/>
                <w:lang w:val="en-GB"/>
              </w:rPr>
            </w:pPr>
            <w:r w:rsidRPr="00C331B1">
              <w:rPr>
                <w:szCs w:val="18"/>
                <w:lang w:val="en-GB"/>
              </w:rPr>
              <w:t xml:space="preserve">Water (user) deprivation potential, deprivation-weighted  </w:t>
            </w:r>
          </w:p>
          <w:p w14:paraId="7BE9D8DE" w14:textId="5B901492" w:rsidR="005232AE" w:rsidRPr="003F2723" w:rsidRDefault="005232AE" w:rsidP="005232AE">
            <w:pPr>
              <w:jc w:val="center"/>
              <w:rPr>
                <w:szCs w:val="18"/>
              </w:rPr>
            </w:pPr>
            <w:proofErr w:type="spellStart"/>
            <w:r w:rsidRPr="005232AE">
              <w:rPr>
                <w:szCs w:val="18"/>
              </w:rPr>
              <w:t>water</w:t>
            </w:r>
            <w:proofErr w:type="spellEnd"/>
            <w:r w:rsidRPr="005232AE">
              <w:rPr>
                <w:szCs w:val="18"/>
              </w:rPr>
              <w:t xml:space="preserve"> </w:t>
            </w:r>
            <w:proofErr w:type="spellStart"/>
            <w:r w:rsidRPr="005232AE">
              <w:rPr>
                <w:szCs w:val="18"/>
              </w:rPr>
              <w:t>consumption</w:t>
            </w:r>
            <w:proofErr w:type="spellEnd"/>
            <w:r w:rsidRPr="005232AE">
              <w:rPr>
                <w:szCs w:val="18"/>
              </w:rPr>
              <w:t xml:space="preserve"> (WDP)  </w:t>
            </w:r>
          </w:p>
        </w:tc>
        <w:tc>
          <w:tcPr>
            <w:tcW w:w="2098" w:type="dxa"/>
            <w:shd w:val="clear" w:color="auto" w:fill="auto"/>
            <w:vAlign w:val="center"/>
          </w:tcPr>
          <w:p w14:paraId="5531BCA0" w14:textId="77777777" w:rsidR="005232AE" w:rsidRPr="003F2723" w:rsidRDefault="005232AE" w:rsidP="005232AE">
            <w:pPr>
              <w:jc w:val="center"/>
              <w:rPr>
                <w:szCs w:val="18"/>
              </w:rPr>
            </w:pPr>
            <w:r w:rsidRPr="003F2723">
              <w:rPr>
                <w:szCs w:val="18"/>
              </w:rPr>
              <w:t>2</w:t>
            </w:r>
          </w:p>
        </w:tc>
      </w:tr>
      <w:tr w:rsidR="005232AE" w:rsidRPr="003F2723" w14:paraId="7C9DEDE2" w14:textId="77777777" w:rsidTr="00160685">
        <w:tc>
          <w:tcPr>
            <w:tcW w:w="1763" w:type="dxa"/>
            <w:vMerge/>
            <w:shd w:val="clear" w:color="auto" w:fill="auto"/>
            <w:vAlign w:val="center"/>
          </w:tcPr>
          <w:p w14:paraId="5021885E" w14:textId="77777777" w:rsidR="005232AE" w:rsidRPr="005232AE" w:rsidRDefault="005232AE" w:rsidP="005232AE">
            <w:pPr>
              <w:jc w:val="center"/>
              <w:rPr>
                <w:szCs w:val="18"/>
              </w:rPr>
            </w:pPr>
          </w:p>
        </w:tc>
        <w:tc>
          <w:tcPr>
            <w:tcW w:w="5052" w:type="dxa"/>
            <w:shd w:val="clear" w:color="auto" w:fill="auto"/>
          </w:tcPr>
          <w:p w14:paraId="31794B67" w14:textId="5195DE02" w:rsidR="005232AE" w:rsidRPr="00C331B1" w:rsidRDefault="005232AE" w:rsidP="005232AE">
            <w:pPr>
              <w:jc w:val="center"/>
              <w:rPr>
                <w:szCs w:val="18"/>
                <w:lang w:val="en-GB"/>
              </w:rPr>
            </w:pPr>
            <w:r w:rsidRPr="00C331B1">
              <w:rPr>
                <w:szCs w:val="18"/>
                <w:lang w:val="en-GB"/>
              </w:rPr>
              <w:t>Potential Comparative Toxic Unit for ecosystems (ETP-</w:t>
            </w:r>
            <w:proofErr w:type="spellStart"/>
            <w:r w:rsidRPr="00C331B1">
              <w:rPr>
                <w:szCs w:val="18"/>
                <w:lang w:val="en-GB"/>
              </w:rPr>
              <w:t>fw</w:t>
            </w:r>
            <w:proofErr w:type="spellEnd"/>
            <w:r w:rsidRPr="00C331B1">
              <w:rPr>
                <w:szCs w:val="18"/>
                <w:lang w:val="en-GB"/>
              </w:rPr>
              <w:t xml:space="preserve">)  </w:t>
            </w:r>
          </w:p>
        </w:tc>
        <w:tc>
          <w:tcPr>
            <w:tcW w:w="2098" w:type="dxa"/>
            <w:shd w:val="clear" w:color="auto" w:fill="auto"/>
            <w:vAlign w:val="center"/>
          </w:tcPr>
          <w:p w14:paraId="154E6C50" w14:textId="77777777" w:rsidR="005232AE" w:rsidRPr="003F2723" w:rsidRDefault="005232AE" w:rsidP="005232AE">
            <w:pPr>
              <w:jc w:val="center"/>
              <w:rPr>
                <w:szCs w:val="18"/>
              </w:rPr>
            </w:pPr>
            <w:r w:rsidRPr="003F2723">
              <w:rPr>
                <w:szCs w:val="18"/>
              </w:rPr>
              <w:t>2</w:t>
            </w:r>
          </w:p>
        </w:tc>
      </w:tr>
      <w:tr w:rsidR="005232AE" w:rsidRPr="003F2723" w14:paraId="24FD1601" w14:textId="77777777" w:rsidTr="00160685">
        <w:tc>
          <w:tcPr>
            <w:tcW w:w="1763" w:type="dxa"/>
            <w:vMerge/>
            <w:shd w:val="clear" w:color="auto" w:fill="auto"/>
            <w:vAlign w:val="center"/>
          </w:tcPr>
          <w:p w14:paraId="51BBF97A" w14:textId="77777777" w:rsidR="005232AE" w:rsidRPr="005232AE" w:rsidRDefault="005232AE" w:rsidP="005232AE">
            <w:pPr>
              <w:jc w:val="center"/>
              <w:rPr>
                <w:szCs w:val="18"/>
              </w:rPr>
            </w:pPr>
          </w:p>
        </w:tc>
        <w:tc>
          <w:tcPr>
            <w:tcW w:w="5052" w:type="dxa"/>
            <w:shd w:val="clear" w:color="auto" w:fill="auto"/>
          </w:tcPr>
          <w:p w14:paraId="335E9942" w14:textId="37D9AB74" w:rsidR="005232AE" w:rsidRPr="00C331B1" w:rsidRDefault="005232AE" w:rsidP="005232AE">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4F2A4DF2" w14:textId="77777777" w:rsidR="005232AE" w:rsidRPr="003F2723" w:rsidRDefault="005232AE" w:rsidP="005232AE">
            <w:pPr>
              <w:jc w:val="center"/>
              <w:rPr>
                <w:szCs w:val="18"/>
              </w:rPr>
            </w:pPr>
            <w:r w:rsidRPr="003F2723">
              <w:rPr>
                <w:szCs w:val="18"/>
              </w:rPr>
              <w:t>2</w:t>
            </w:r>
          </w:p>
        </w:tc>
      </w:tr>
      <w:tr w:rsidR="005232AE" w:rsidRPr="003F2723" w14:paraId="35731F93" w14:textId="77777777" w:rsidTr="00160685">
        <w:tc>
          <w:tcPr>
            <w:tcW w:w="1763" w:type="dxa"/>
            <w:vMerge/>
            <w:shd w:val="clear" w:color="auto" w:fill="auto"/>
            <w:vAlign w:val="center"/>
          </w:tcPr>
          <w:p w14:paraId="1C41FD15" w14:textId="77777777" w:rsidR="005232AE" w:rsidRPr="005232AE" w:rsidRDefault="005232AE" w:rsidP="005232AE">
            <w:pPr>
              <w:jc w:val="center"/>
              <w:rPr>
                <w:szCs w:val="18"/>
              </w:rPr>
            </w:pPr>
          </w:p>
        </w:tc>
        <w:tc>
          <w:tcPr>
            <w:tcW w:w="5052" w:type="dxa"/>
            <w:shd w:val="clear" w:color="auto" w:fill="auto"/>
          </w:tcPr>
          <w:p w14:paraId="2A96C481" w14:textId="119DBD4F" w:rsidR="005232AE" w:rsidRPr="00C331B1" w:rsidRDefault="005232AE" w:rsidP="005232AE">
            <w:pPr>
              <w:jc w:val="center"/>
              <w:rPr>
                <w:szCs w:val="18"/>
                <w:lang w:val="en-GB"/>
              </w:rPr>
            </w:pPr>
            <w:r w:rsidRPr="00C331B1">
              <w:rPr>
                <w:szCs w:val="18"/>
                <w:lang w:val="en-GB"/>
              </w:rPr>
              <w:t>Potential Comparative Toxic Unit for humans (HTP-</w:t>
            </w:r>
            <w:proofErr w:type="spellStart"/>
            <w:r w:rsidRPr="00C331B1">
              <w:rPr>
                <w:szCs w:val="18"/>
                <w:lang w:val="en-GB"/>
              </w:rPr>
              <w:t>nc</w:t>
            </w:r>
            <w:proofErr w:type="spellEnd"/>
            <w:r w:rsidRPr="00C331B1">
              <w:rPr>
                <w:szCs w:val="18"/>
                <w:lang w:val="en-GB"/>
              </w:rPr>
              <w:t xml:space="preserve">)  </w:t>
            </w:r>
          </w:p>
        </w:tc>
        <w:tc>
          <w:tcPr>
            <w:tcW w:w="2098" w:type="dxa"/>
            <w:shd w:val="clear" w:color="auto" w:fill="auto"/>
            <w:vAlign w:val="center"/>
          </w:tcPr>
          <w:p w14:paraId="74FD5357" w14:textId="77777777" w:rsidR="005232AE" w:rsidRPr="003F2723" w:rsidRDefault="005232AE" w:rsidP="005232AE">
            <w:pPr>
              <w:jc w:val="center"/>
              <w:rPr>
                <w:szCs w:val="18"/>
              </w:rPr>
            </w:pPr>
            <w:r w:rsidRPr="003F2723">
              <w:rPr>
                <w:szCs w:val="18"/>
              </w:rPr>
              <w:t>2</w:t>
            </w:r>
          </w:p>
        </w:tc>
      </w:tr>
      <w:tr w:rsidR="005232AE" w:rsidRPr="003F2723" w14:paraId="142D4208" w14:textId="77777777" w:rsidTr="00160685">
        <w:tc>
          <w:tcPr>
            <w:tcW w:w="1763" w:type="dxa"/>
            <w:vMerge/>
            <w:shd w:val="clear" w:color="auto" w:fill="auto"/>
            <w:vAlign w:val="center"/>
          </w:tcPr>
          <w:p w14:paraId="1C8F24B2" w14:textId="77777777" w:rsidR="005232AE" w:rsidRPr="005232AE" w:rsidRDefault="005232AE" w:rsidP="005232AE">
            <w:pPr>
              <w:jc w:val="center"/>
              <w:rPr>
                <w:szCs w:val="18"/>
              </w:rPr>
            </w:pPr>
          </w:p>
        </w:tc>
        <w:tc>
          <w:tcPr>
            <w:tcW w:w="5052" w:type="dxa"/>
            <w:shd w:val="clear" w:color="auto" w:fill="auto"/>
          </w:tcPr>
          <w:p w14:paraId="3A7F6F6C" w14:textId="676E2DE4" w:rsidR="005232AE" w:rsidRPr="00C331B1" w:rsidRDefault="005232AE" w:rsidP="005232AE">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45E242E6" w14:textId="77777777" w:rsidR="005232AE" w:rsidRPr="003F2723" w:rsidRDefault="005232AE" w:rsidP="005232AE">
            <w:pPr>
              <w:jc w:val="center"/>
              <w:rPr>
                <w:szCs w:val="18"/>
              </w:rPr>
            </w:pPr>
            <w:r w:rsidRPr="003F2723">
              <w:rPr>
                <w:szCs w:val="18"/>
              </w:rPr>
              <w:t>2</w:t>
            </w:r>
          </w:p>
        </w:tc>
      </w:tr>
      <w:tr w:rsidR="0008380D" w:rsidRPr="00733ABC" w14:paraId="7F079BD7" w14:textId="77777777" w:rsidTr="00082DBD">
        <w:tc>
          <w:tcPr>
            <w:tcW w:w="8913" w:type="dxa"/>
            <w:gridSpan w:val="3"/>
            <w:shd w:val="clear" w:color="auto" w:fill="auto"/>
          </w:tcPr>
          <w:p w14:paraId="274AE388" w14:textId="7BEBD790" w:rsidR="0008380D" w:rsidRPr="00C331B1" w:rsidRDefault="005232AE" w:rsidP="005232AE">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5232AE" w:rsidRPr="00733ABC" w14:paraId="6E1F0BB1" w14:textId="77777777" w:rsidTr="00082DBD">
        <w:tc>
          <w:tcPr>
            <w:tcW w:w="8913" w:type="dxa"/>
            <w:gridSpan w:val="3"/>
            <w:shd w:val="clear" w:color="auto" w:fill="auto"/>
          </w:tcPr>
          <w:p w14:paraId="58632213" w14:textId="21B9A7A6" w:rsidR="005232AE" w:rsidRPr="00C331B1" w:rsidRDefault="005232AE" w:rsidP="005232AE">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8106882" w14:textId="77777777" w:rsidR="0008380D" w:rsidRPr="00C331B1" w:rsidRDefault="0008380D" w:rsidP="0008380D">
      <w:pPr>
        <w:spacing w:line="240" w:lineRule="auto"/>
        <w:jc w:val="left"/>
        <w:rPr>
          <w:lang w:val="en-GB"/>
        </w:rPr>
      </w:pPr>
      <w:r w:rsidRPr="00C331B1">
        <w:rPr>
          <w:lang w:val="en-GB"/>
        </w:rPr>
        <w:br w:type="page"/>
      </w:r>
    </w:p>
    <w:p w14:paraId="0034EFBB" w14:textId="6AAD1CED" w:rsidR="003A2C5B" w:rsidRDefault="00A51AC9" w:rsidP="00A51AC9">
      <w:pPr>
        <w:pStyle w:val="Beschriftung"/>
        <w:rPr>
          <w:lang w:val="en-GB"/>
        </w:rPr>
      </w:pPr>
      <w:bookmarkStart w:id="195" w:name="_Toc336404910"/>
      <w:bookmarkStart w:id="196" w:name="_Toc184976123"/>
      <w:r w:rsidRPr="007A38ED">
        <w:rPr>
          <w:lang w:val="en-GB"/>
        </w:rPr>
        <w:lastRenderedPageBreak/>
        <w:t xml:space="preserve">Table </w:t>
      </w:r>
      <w:r>
        <w:fldChar w:fldCharType="begin"/>
      </w:r>
      <w:r w:rsidRPr="007A38ED">
        <w:rPr>
          <w:lang w:val="en-GB"/>
        </w:rPr>
        <w:instrText xml:space="preserve"> SEQ Table \* ARABIC </w:instrText>
      </w:r>
      <w:r>
        <w:fldChar w:fldCharType="separate"/>
      </w:r>
      <w:r w:rsidR="0072670E">
        <w:rPr>
          <w:noProof/>
          <w:lang w:val="en-GB"/>
        </w:rPr>
        <w:t>20</w:t>
      </w:r>
      <w:r>
        <w:fldChar w:fldCharType="end"/>
      </w:r>
      <w:r w:rsidR="003A2C5B" w:rsidRPr="00707194">
        <w:rPr>
          <w:lang w:val="en-GB"/>
        </w:rPr>
        <w:t xml:space="preserve">: </w:t>
      </w:r>
      <w:bookmarkEnd w:id="195"/>
      <w:r w:rsidR="003A2C5B" w:rsidRPr="00707194">
        <w:rPr>
          <w:lang w:val="en-GB"/>
        </w:rPr>
        <w:t>Parameters to describe the use of resources</w:t>
      </w:r>
      <w:bookmarkEnd w:id="196"/>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825D6F" w:rsidRPr="00362ABA" w14:paraId="32F028DA" w14:textId="77777777" w:rsidTr="006248DC">
        <w:tc>
          <w:tcPr>
            <w:tcW w:w="1134" w:type="dxa"/>
            <w:shd w:val="clear" w:color="auto" w:fill="C6D9F1" w:themeFill="text2" w:themeFillTint="33"/>
          </w:tcPr>
          <w:p w14:paraId="68076B98" w14:textId="77777777" w:rsidR="00825D6F" w:rsidRPr="00313684" w:rsidRDefault="00825D6F" w:rsidP="006248DC">
            <w:pPr>
              <w:rPr>
                <w:b/>
                <w:bCs/>
              </w:rPr>
            </w:pPr>
            <w:bookmarkStart w:id="197" w:name="_Hlk184889911"/>
            <w:r w:rsidRPr="00313684">
              <w:rPr>
                <w:b/>
                <w:bCs/>
              </w:rPr>
              <w:t>Parameter</w:t>
            </w:r>
          </w:p>
        </w:tc>
        <w:tc>
          <w:tcPr>
            <w:tcW w:w="879" w:type="dxa"/>
            <w:shd w:val="clear" w:color="auto" w:fill="C6D9F1" w:themeFill="text2" w:themeFillTint="33"/>
          </w:tcPr>
          <w:p w14:paraId="7FB78201" w14:textId="77777777" w:rsidR="00825D6F" w:rsidRPr="00313684" w:rsidRDefault="00825D6F" w:rsidP="006248DC">
            <w:pPr>
              <w:rPr>
                <w:b/>
                <w:bCs/>
              </w:rPr>
            </w:pPr>
            <w:r w:rsidRPr="00313684">
              <w:rPr>
                <w:b/>
                <w:bCs/>
              </w:rPr>
              <w:t>Einheit</w:t>
            </w:r>
          </w:p>
        </w:tc>
        <w:tc>
          <w:tcPr>
            <w:tcW w:w="539" w:type="dxa"/>
            <w:gridSpan w:val="2"/>
            <w:shd w:val="clear" w:color="auto" w:fill="C6D9F1" w:themeFill="text2" w:themeFillTint="33"/>
          </w:tcPr>
          <w:p w14:paraId="3E034DC2" w14:textId="77777777" w:rsidR="00825D6F" w:rsidRPr="00313684" w:rsidRDefault="00825D6F" w:rsidP="006248DC">
            <w:pPr>
              <w:rPr>
                <w:b/>
                <w:bCs/>
              </w:rPr>
            </w:pPr>
            <w:r w:rsidRPr="00313684">
              <w:rPr>
                <w:b/>
                <w:bCs/>
              </w:rPr>
              <w:t>A1-A3</w:t>
            </w:r>
          </w:p>
        </w:tc>
        <w:tc>
          <w:tcPr>
            <w:tcW w:w="454" w:type="dxa"/>
            <w:shd w:val="clear" w:color="auto" w:fill="C6D9F1" w:themeFill="text2" w:themeFillTint="33"/>
          </w:tcPr>
          <w:p w14:paraId="1FCAECD0" w14:textId="77777777" w:rsidR="00825D6F" w:rsidRPr="00313684" w:rsidRDefault="00825D6F" w:rsidP="006248DC">
            <w:pPr>
              <w:rPr>
                <w:b/>
                <w:bCs/>
              </w:rPr>
            </w:pPr>
            <w:r w:rsidRPr="00313684">
              <w:rPr>
                <w:b/>
                <w:bCs/>
              </w:rPr>
              <w:t>A4</w:t>
            </w:r>
          </w:p>
        </w:tc>
        <w:tc>
          <w:tcPr>
            <w:tcW w:w="425" w:type="dxa"/>
            <w:shd w:val="clear" w:color="auto" w:fill="C6D9F1" w:themeFill="text2" w:themeFillTint="33"/>
          </w:tcPr>
          <w:p w14:paraId="46EB992A" w14:textId="77777777" w:rsidR="00825D6F" w:rsidRPr="00313684" w:rsidRDefault="00825D6F" w:rsidP="006248DC">
            <w:pPr>
              <w:rPr>
                <w:b/>
                <w:bCs/>
              </w:rPr>
            </w:pPr>
            <w:r w:rsidRPr="00313684">
              <w:rPr>
                <w:b/>
                <w:bCs/>
              </w:rPr>
              <w:t>A5</w:t>
            </w:r>
          </w:p>
        </w:tc>
        <w:tc>
          <w:tcPr>
            <w:tcW w:w="425" w:type="dxa"/>
            <w:shd w:val="clear" w:color="auto" w:fill="C6D9F1" w:themeFill="text2" w:themeFillTint="33"/>
          </w:tcPr>
          <w:p w14:paraId="575FC389" w14:textId="77777777" w:rsidR="00825D6F" w:rsidRPr="00313684" w:rsidRDefault="00825D6F" w:rsidP="006248DC">
            <w:pPr>
              <w:rPr>
                <w:b/>
                <w:bCs/>
              </w:rPr>
            </w:pPr>
            <w:r w:rsidRPr="00313684">
              <w:rPr>
                <w:b/>
                <w:bCs/>
              </w:rPr>
              <w:t>B1</w:t>
            </w:r>
          </w:p>
        </w:tc>
        <w:tc>
          <w:tcPr>
            <w:tcW w:w="510" w:type="dxa"/>
            <w:shd w:val="clear" w:color="auto" w:fill="C6D9F1" w:themeFill="text2" w:themeFillTint="33"/>
          </w:tcPr>
          <w:p w14:paraId="0FDD5276" w14:textId="77777777" w:rsidR="00825D6F" w:rsidRPr="00313684" w:rsidRDefault="00825D6F" w:rsidP="006248DC">
            <w:pPr>
              <w:rPr>
                <w:b/>
                <w:bCs/>
              </w:rPr>
            </w:pPr>
            <w:r w:rsidRPr="00313684">
              <w:rPr>
                <w:b/>
                <w:bCs/>
              </w:rPr>
              <w:t>B2</w:t>
            </w:r>
          </w:p>
        </w:tc>
        <w:tc>
          <w:tcPr>
            <w:tcW w:w="426" w:type="dxa"/>
            <w:shd w:val="clear" w:color="auto" w:fill="C6D9F1" w:themeFill="text2" w:themeFillTint="33"/>
          </w:tcPr>
          <w:p w14:paraId="38B13DBA" w14:textId="77777777" w:rsidR="00825D6F" w:rsidRPr="00313684" w:rsidRDefault="00825D6F" w:rsidP="006248DC">
            <w:pPr>
              <w:rPr>
                <w:b/>
                <w:bCs/>
              </w:rPr>
            </w:pPr>
            <w:r w:rsidRPr="00313684">
              <w:rPr>
                <w:b/>
                <w:bCs/>
              </w:rPr>
              <w:t>B5</w:t>
            </w:r>
          </w:p>
        </w:tc>
        <w:tc>
          <w:tcPr>
            <w:tcW w:w="425" w:type="dxa"/>
            <w:shd w:val="clear" w:color="auto" w:fill="C6D9F1" w:themeFill="text2" w:themeFillTint="33"/>
          </w:tcPr>
          <w:p w14:paraId="0299DFA4" w14:textId="77777777" w:rsidR="00825D6F" w:rsidRPr="00313684" w:rsidRDefault="00825D6F" w:rsidP="006248DC">
            <w:pPr>
              <w:rPr>
                <w:b/>
                <w:bCs/>
              </w:rPr>
            </w:pPr>
            <w:r w:rsidRPr="00313684">
              <w:rPr>
                <w:b/>
                <w:bCs/>
              </w:rPr>
              <w:t>B6</w:t>
            </w:r>
          </w:p>
        </w:tc>
        <w:tc>
          <w:tcPr>
            <w:tcW w:w="567" w:type="dxa"/>
            <w:shd w:val="clear" w:color="auto" w:fill="C6D9F1" w:themeFill="text2" w:themeFillTint="33"/>
          </w:tcPr>
          <w:p w14:paraId="64254C99" w14:textId="77777777" w:rsidR="00825D6F" w:rsidRPr="00313684" w:rsidRDefault="00825D6F" w:rsidP="006248DC">
            <w:pPr>
              <w:rPr>
                <w:b/>
                <w:bCs/>
              </w:rPr>
            </w:pPr>
            <w:r w:rsidRPr="00313684">
              <w:rPr>
                <w:b/>
                <w:bCs/>
              </w:rPr>
              <w:t>B7</w:t>
            </w:r>
          </w:p>
        </w:tc>
        <w:tc>
          <w:tcPr>
            <w:tcW w:w="567" w:type="dxa"/>
            <w:shd w:val="clear" w:color="auto" w:fill="C6D9F1" w:themeFill="text2" w:themeFillTint="33"/>
          </w:tcPr>
          <w:p w14:paraId="05F8885E" w14:textId="77777777" w:rsidR="00825D6F" w:rsidRPr="00313684" w:rsidRDefault="00825D6F" w:rsidP="006248DC">
            <w:pPr>
              <w:rPr>
                <w:b/>
                <w:bCs/>
              </w:rPr>
            </w:pPr>
            <w:r>
              <w:rPr>
                <w:b/>
                <w:bCs/>
              </w:rPr>
              <w:t>B1-B7</w:t>
            </w:r>
          </w:p>
        </w:tc>
        <w:tc>
          <w:tcPr>
            <w:tcW w:w="453" w:type="dxa"/>
            <w:shd w:val="clear" w:color="auto" w:fill="C6D9F1" w:themeFill="text2" w:themeFillTint="33"/>
          </w:tcPr>
          <w:p w14:paraId="2A942F27" w14:textId="77777777" w:rsidR="00825D6F" w:rsidRPr="00313684" w:rsidRDefault="00825D6F" w:rsidP="006248DC">
            <w:pPr>
              <w:rPr>
                <w:b/>
                <w:bCs/>
              </w:rPr>
            </w:pPr>
            <w:r w:rsidRPr="00313684">
              <w:rPr>
                <w:b/>
                <w:bCs/>
              </w:rPr>
              <w:t>C1</w:t>
            </w:r>
          </w:p>
        </w:tc>
        <w:tc>
          <w:tcPr>
            <w:tcW w:w="426" w:type="dxa"/>
            <w:shd w:val="clear" w:color="auto" w:fill="C6D9F1" w:themeFill="text2" w:themeFillTint="33"/>
          </w:tcPr>
          <w:p w14:paraId="11E1BD11" w14:textId="77777777" w:rsidR="00825D6F" w:rsidRPr="00313684" w:rsidRDefault="00825D6F" w:rsidP="006248DC">
            <w:pPr>
              <w:rPr>
                <w:b/>
                <w:bCs/>
              </w:rPr>
            </w:pPr>
            <w:r w:rsidRPr="00313684">
              <w:rPr>
                <w:b/>
                <w:bCs/>
              </w:rPr>
              <w:t>C2</w:t>
            </w:r>
          </w:p>
        </w:tc>
        <w:tc>
          <w:tcPr>
            <w:tcW w:w="425" w:type="dxa"/>
            <w:shd w:val="clear" w:color="auto" w:fill="C6D9F1" w:themeFill="text2" w:themeFillTint="33"/>
          </w:tcPr>
          <w:p w14:paraId="1C1EFD1C" w14:textId="77777777" w:rsidR="00825D6F" w:rsidRPr="00313684" w:rsidRDefault="00825D6F" w:rsidP="006248DC">
            <w:pPr>
              <w:rPr>
                <w:b/>
                <w:bCs/>
              </w:rPr>
            </w:pPr>
            <w:r w:rsidRPr="00313684">
              <w:rPr>
                <w:b/>
                <w:bCs/>
              </w:rPr>
              <w:t>C3</w:t>
            </w:r>
          </w:p>
        </w:tc>
        <w:tc>
          <w:tcPr>
            <w:tcW w:w="425" w:type="dxa"/>
            <w:shd w:val="clear" w:color="auto" w:fill="C6D9F1" w:themeFill="text2" w:themeFillTint="33"/>
          </w:tcPr>
          <w:p w14:paraId="6BE0DD08" w14:textId="77777777" w:rsidR="00825D6F" w:rsidRPr="00313684" w:rsidRDefault="00825D6F" w:rsidP="006248DC">
            <w:pPr>
              <w:rPr>
                <w:b/>
                <w:bCs/>
              </w:rPr>
            </w:pPr>
            <w:r w:rsidRPr="00313684">
              <w:rPr>
                <w:b/>
                <w:bCs/>
              </w:rPr>
              <w:t>C4</w:t>
            </w:r>
          </w:p>
        </w:tc>
        <w:tc>
          <w:tcPr>
            <w:tcW w:w="567" w:type="dxa"/>
            <w:shd w:val="clear" w:color="auto" w:fill="C6D9F1" w:themeFill="text2" w:themeFillTint="33"/>
          </w:tcPr>
          <w:p w14:paraId="2C8C6F26" w14:textId="77777777" w:rsidR="00825D6F" w:rsidRPr="00313684" w:rsidRDefault="00825D6F" w:rsidP="006248DC">
            <w:pPr>
              <w:rPr>
                <w:b/>
                <w:bCs/>
              </w:rPr>
            </w:pPr>
            <w:r>
              <w:rPr>
                <w:b/>
                <w:bCs/>
              </w:rPr>
              <w:t>C1-C4</w:t>
            </w:r>
          </w:p>
        </w:tc>
        <w:tc>
          <w:tcPr>
            <w:tcW w:w="567" w:type="dxa"/>
            <w:shd w:val="clear" w:color="auto" w:fill="C6D9F1" w:themeFill="text2" w:themeFillTint="33"/>
          </w:tcPr>
          <w:p w14:paraId="2290C65E" w14:textId="77777777" w:rsidR="00825D6F" w:rsidRPr="00313684" w:rsidRDefault="00825D6F" w:rsidP="006248DC">
            <w:pPr>
              <w:rPr>
                <w:b/>
                <w:bCs/>
              </w:rPr>
            </w:pPr>
            <w:r>
              <w:rPr>
                <w:b/>
                <w:bCs/>
              </w:rPr>
              <w:t>A-C</w:t>
            </w:r>
          </w:p>
        </w:tc>
        <w:tc>
          <w:tcPr>
            <w:tcW w:w="567" w:type="dxa"/>
            <w:shd w:val="clear" w:color="auto" w:fill="C6D9F1" w:themeFill="text2" w:themeFillTint="33"/>
          </w:tcPr>
          <w:p w14:paraId="2716DB84" w14:textId="77777777" w:rsidR="00825D6F" w:rsidRPr="00313684" w:rsidRDefault="00825D6F" w:rsidP="006248DC">
            <w:pPr>
              <w:rPr>
                <w:b/>
                <w:bCs/>
              </w:rPr>
            </w:pPr>
            <w:r w:rsidRPr="00313684">
              <w:rPr>
                <w:b/>
                <w:bCs/>
              </w:rPr>
              <w:t>D</w:t>
            </w:r>
          </w:p>
        </w:tc>
      </w:tr>
      <w:tr w:rsidR="00825D6F" w:rsidRPr="00362ABA" w14:paraId="3F3BC026" w14:textId="77777777" w:rsidTr="006248DC">
        <w:tc>
          <w:tcPr>
            <w:tcW w:w="1134" w:type="dxa"/>
            <w:shd w:val="clear" w:color="auto" w:fill="FFFFFF" w:themeFill="background1"/>
          </w:tcPr>
          <w:p w14:paraId="425BFB20" w14:textId="77777777" w:rsidR="00825D6F" w:rsidRPr="00362ABA" w:rsidRDefault="00825D6F" w:rsidP="006248DC">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5DBDE2D9"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8B4921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254A45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3080D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CC2BB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AB5393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56095A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5AC53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4CD81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0B205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EE524D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7C3279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D2C3B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AC1B7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A6EDC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FD296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298E0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4EF0DB8C" w14:textId="77777777" w:rsidTr="006248DC">
        <w:tc>
          <w:tcPr>
            <w:tcW w:w="1134" w:type="dxa"/>
            <w:shd w:val="clear" w:color="auto" w:fill="FFFFFF" w:themeFill="background1"/>
          </w:tcPr>
          <w:p w14:paraId="72473E74" w14:textId="77777777" w:rsidR="00825D6F" w:rsidRPr="00362ABA" w:rsidRDefault="00825D6F" w:rsidP="006248DC">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3233E160"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B59F5D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53839E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11363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5AC9A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9F60EE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FA6F04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5D133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B7C23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A33EC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4AB4C8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AA4A04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A5A29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5AD8F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4337D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C28D2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ADB47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38651280" w14:textId="77777777" w:rsidTr="006248DC">
        <w:tc>
          <w:tcPr>
            <w:tcW w:w="1134" w:type="dxa"/>
            <w:shd w:val="clear" w:color="auto" w:fill="FFFFFF" w:themeFill="background1"/>
          </w:tcPr>
          <w:p w14:paraId="09236B0C" w14:textId="77777777" w:rsidR="00825D6F" w:rsidRPr="00362ABA" w:rsidRDefault="00825D6F" w:rsidP="006248DC">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2ECE4F07"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BBA84B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D81B9F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C82AF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2652A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F3CA3C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465145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C9324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9AB93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C1452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085F96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EBCB16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EF0BA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9F88F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576B5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BEA8A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57D3C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79422F22" w14:textId="77777777" w:rsidTr="006248DC">
        <w:tc>
          <w:tcPr>
            <w:tcW w:w="1134" w:type="dxa"/>
            <w:shd w:val="clear" w:color="auto" w:fill="FFFFFF" w:themeFill="background1"/>
          </w:tcPr>
          <w:p w14:paraId="188386BA" w14:textId="77777777" w:rsidR="00825D6F" w:rsidRPr="00362ABA" w:rsidRDefault="00825D6F" w:rsidP="006248DC">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08D45954"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573912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D937FD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9D628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D9D10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D35AAC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EE6547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43127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28A37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14019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58D02E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DB5089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18982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91C23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D4C51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991E8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34021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022A8000" w14:textId="77777777" w:rsidTr="006248DC">
        <w:tc>
          <w:tcPr>
            <w:tcW w:w="1134" w:type="dxa"/>
            <w:shd w:val="clear" w:color="auto" w:fill="FFFFFF" w:themeFill="background1"/>
          </w:tcPr>
          <w:p w14:paraId="7B171D50" w14:textId="77777777" w:rsidR="00825D6F" w:rsidRPr="00362ABA" w:rsidRDefault="00825D6F" w:rsidP="006248DC">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40CC90E8"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2DFDE1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157C89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B7E19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5725D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6529E6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A941A0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B7705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5E4FE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2BA8D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CF8C67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E2FAA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4B6CBA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B0CB7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79AA3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838C4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A904D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41C8C12B" w14:textId="77777777" w:rsidTr="006248DC">
        <w:tc>
          <w:tcPr>
            <w:tcW w:w="1134" w:type="dxa"/>
            <w:shd w:val="clear" w:color="auto" w:fill="FFFFFF" w:themeFill="background1"/>
          </w:tcPr>
          <w:p w14:paraId="337D2AB6" w14:textId="77777777" w:rsidR="00825D6F" w:rsidRPr="00362ABA" w:rsidRDefault="00825D6F" w:rsidP="006248DC">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63DC5020"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5FABB7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EF65D8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6FF98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C5CF2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5A8A35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19040B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0E7D3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E6D30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3A279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00DBA0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9A56C4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38280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636F0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A7300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E9E67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3A407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6BC10A60" w14:textId="77777777" w:rsidTr="006248DC">
        <w:tc>
          <w:tcPr>
            <w:tcW w:w="1134" w:type="dxa"/>
            <w:shd w:val="clear" w:color="auto" w:fill="FFFFFF" w:themeFill="background1"/>
          </w:tcPr>
          <w:p w14:paraId="4DA76C95" w14:textId="77777777" w:rsidR="00825D6F" w:rsidRPr="00362ABA" w:rsidRDefault="00825D6F" w:rsidP="006248DC">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2AFD616D" w14:textId="77777777" w:rsidR="00825D6F" w:rsidRPr="00362ABA" w:rsidRDefault="00825D6F" w:rsidP="006248DC">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558F6F8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AB5B10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56565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3AB24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4D5240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FD323A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0B05E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BEF032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59CA6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EB6072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3DAFF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93C10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6071B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F793A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E9735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FBD25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73444BCE" w14:textId="77777777" w:rsidTr="006248DC">
        <w:tc>
          <w:tcPr>
            <w:tcW w:w="1134" w:type="dxa"/>
            <w:shd w:val="clear" w:color="auto" w:fill="FFFFFF" w:themeFill="background1"/>
          </w:tcPr>
          <w:p w14:paraId="67B7FC9C" w14:textId="77777777" w:rsidR="00825D6F" w:rsidRPr="00362ABA" w:rsidRDefault="00825D6F" w:rsidP="006248DC">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1862D0B4"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1ED4FA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81661D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B50FB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297ED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0F37BA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7DACFE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672A9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D9898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7D82A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E0A9B6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7F7E07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6ACAE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F62CE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25438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9B7E7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4E489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4074320F" w14:textId="77777777" w:rsidTr="006248DC">
        <w:tc>
          <w:tcPr>
            <w:tcW w:w="1134" w:type="dxa"/>
            <w:shd w:val="clear" w:color="auto" w:fill="FFFFFF" w:themeFill="background1"/>
          </w:tcPr>
          <w:p w14:paraId="1E1D1473" w14:textId="77777777" w:rsidR="00825D6F" w:rsidRPr="00362ABA" w:rsidRDefault="00825D6F" w:rsidP="006248DC">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5CA647EF"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222729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E92F1B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507BE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AE5F7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491B04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423546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6AB6E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F6DB6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4C26C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378A61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89901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6A596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F4154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E1880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2D689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11303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354542B1" w14:textId="77777777" w:rsidTr="006248DC">
        <w:tc>
          <w:tcPr>
            <w:tcW w:w="1134" w:type="dxa"/>
            <w:shd w:val="clear" w:color="auto" w:fill="FFFFFF" w:themeFill="background1"/>
          </w:tcPr>
          <w:p w14:paraId="44B12F22" w14:textId="77777777" w:rsidR="00825D6F" w:rsidRPr="00362ABA" w:rsidRDefault="00825D6F" w:rsidP="006248DC">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5C6A0258" w14:textId="77777777" w:rsidR="00825D6F" w:rsidRPr="00362ABA" w:rsidRDefault="00825D6F" w:rsidP="006248DC">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69E8BF6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103158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5CB5D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B94AA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072D0E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FC5D42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690E5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584F6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EA67E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9A0C1B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34575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07272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75E3C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AF1BC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C8C79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9E4EE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733ABC" w14:paraId="6F40EB39" w14:textId="77777777" w:rsidTr="006248DC">
        <w:trPr>
          <w:trHeight w:val="964"/>
        </w:trPr>
        <w:tc>
          <w:tcPr>
            <w:tcW w:w="2021" w:type="dxa"/>
            <w:gridSpan w:val="3"/>
            <w:shd w:val="clear" w:color="auto" w:fill="FFFFFF" w:themeFill="background1"/>
            <w:vAlign w:val="center"/>
          </w:tcPr>
          <w:p w14:paraId="3D1C4D2D" w14:textId="77777777" w:rsidR="00825D6F" w:rsidRPr="00362ABA" w:rsidRDefault="00825D6F" w:rsidP="006248DC">
            <w:pPr>
              <w:shd w:val="clear" w:color="auto" w:fill="FFFFFF" w:themeFill="background1"/>
              <w:spacing w:line="240" w:lineRule="auto"/>
              <w:rPr>
                <w:sz w:val="16"/>
                <w:lang w:val="de-CH"/>
              </w:rPr>
            </w:pPr>
            <w:r w:rsidRPr="00707194">
              <w:rPr>
                <w:sz w:val="16"/>
                <w:lang w:val="en-GB"/>
              </w:rPr>
              <w:t>Legend</w:t>
            </w:r>
          </w:p>
        </w:tc>
        <w:tc>
          <w:tcPr>
            <w:tcW w:w="7760" w:type="dxa"/>
            <w:gridSpan w:val="16"/>
            <w:shd w:val="clear" w:color="auto" w:fill="FFFFFF" w:themeFill="background1"/>
            <w:vAlign w:val="center"/>
          </w:tcPr>
          <w:p w14:paraId="01C99F21" w14:textId="77777777" w:rsidR="00825D6F" w:rsidRPr="00707194" w:rsidRDefault="00825D6F" w:rsidP="006248DC">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 xml:space="preserve">RSF = Use of renewable secondary fuels; NRSF = Use of non-renewable secondary </w:t>
            </w:r>
            <w:proofErr w:type="gramStart"/>
            <w:r w:rsidRPr="00707194">
              <w:rPr>
                <w:sz w:val="16"/>
                <w:lang w:val="en-GB" w:eastAsia="de-AT"/>
              </w:rPr>
              <w:t>fuels;</w:t>
            </w:r>
            <w:proofErr w:type="gramEnd"/>
          </w:p>
          <w:p w14:paraId="2EEA580E" w14:textId="77777777" w:rsidR="00825D6F" w:rsidRPr="00B71934" w:rsidRDefault="00825D6F" w:rsidP="006248DC">
            <w:pPr>
              <w:shd w:val="clear" w:color="auto" w:fill="FFFFFF" w:themeFill="background1"/>
              <w:spacing w:line="240" w:lineRule="auto"/>
              <w:jc w:val="left"/>
              <w:rPr>
                <w:rFonts w:eastAsia="Times New Roman"/>
                <w:lang w:val="en-GB" w:eastAsia="de-AT"/>
              </w:rPr>
            </w:pPr>
            <w:r w:rsidRPr="00707194">
              <w:rPr>
                <w:sz w:val="16"/>
                <w:lang w:val="en-GB" w:eastAsia="de-AT"/>
              </w:rPr>
              <w:t>FW = Use of fresh water</w:t>
            </w:r>
          </w:p>
        </w:tc>
      </w:tr>
      <w:bookmarkEnd w:id="197"/>
    </w:tbl>
    <w:p w14:paraId="346028BB" w14:textId="77777777" w:rsidR="00825D6F" w:rsidRPr="00825D6F" w:rsidRDefault="00825D6F" w:rsidP="00825D6F">
      <w:pPr>
        <w:rPr>
          <w:lang w:val="en-GB"/>
        </w:rPr>
      </w:pPr>
    </w:p>
    <w:p w14:paraId="263029C9" w14:textId="45188F64" w:rsidR="003A2C5B" w:rsidRDefault="00A51AC9" w:rsidP="007A38ED">
      <w:pPr>
        <w:pStyle w:val="Beschriftung"/>
        <w:rPr>
          <w:lang w:val="en-GB"/>
        </w:rPr>
      </w:pPr>
      <w:bookmarkStart w:id="198" w:name="_Ref349215165"/>
      <w:bookmarkStart w:id="199" w:name="_Toc336404911"/>
      <w:bookmarkStart w:id="200" w:name="_Toc184976124"/>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21</w:t>
      </w:r>
      <w:r>
        <w:fldChar w:fldCharType="end"/>
      </w:r>
      <w:bookmarkEnd w:id="198"/>
      <w:r w:rsidR="003A2C5B" w:rsidRPr="001B6EDA">
        <w:rPr>
          <w:lang w:val="en-GB"/>
        </w:rPr>
        <w:t xml:space="preserve">: </w:t>
      </w:r>
      <w:bookmarkEnd w:id="199"/>
      <w:r w:rsidR="003A2C5B" w:rsidRPr="001B6EDA">
        <w:rPr>
          <w:lang w:val="en-GB"/>
        </w:rPr>
        <w:t>Parameters describing LCA-output flows and waste categories</w:t>
      </w:r>
      <w:bookmarkEnd w:id="200"/>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567"/>
        <w:gridCol w:w="426"/>
        <w:gridCol w:w="425"/>
        <w:gridCol w:w="142"/>
        <w:gridCol w:w="283"/>
        <w:gridCol w:w="426"/>
        <w:gridCol w:w="425"/>
        <w:gridCol w:w="425"/>
        <w:gridCol w:w="425"/>
        <w:gridCol w:w="426"/>
        <w:gridCol w:w="426"/>
        <w:gridCol w:w="425"/>
        <w:gridCol w:w="425"/>
        <w:gridCol w:w="425"/>
        <w:gridCol w:w="567"/>
        <w:gridCol w:w="567"/>
        <w:gridCol w:w="567"/>
      </w:tblGrid>
      <w:tr w:rsidR="00B6084B" w:rsidRPr="00362ABA" w14:paraId="35197E1F" w14:textId="77777777" w:rsidTr="006248DC">
        <w:tc>
          <w:tcPr>
            <w:tcW w:w="851" w:type="dxa"/>
            <w:shd w:val="clear" w:color="auto" w:fill="C6D9F1" w:themeFill="text2" w:themeFillTint="33"/>
          </w:tcPr>
          <w:p w14:paraId="4A88201E" w14:textId="77777777" w:rsidR="00B6084B" w:rsidRPr="00313684" w:rsidRDefault="00B6084B" w:rsidP="006248DC">
            <w:pPr>
              <w:rPr>
                <w:b/>
                <w:bCs/>
              </w:rPr>
            </w:pPr>
            <w:r w:rsidRPr="00313684">
              <w:rPr>
                <w:b/>
                <w:bCs/>
              </w:rPr>
              <w:t>Para-meter</w:t>
            </w:r>
          </w:p>
        </w:tc>
        <w:tc>
          <w:tcPr>
            <w:tcW w:w="850" w:type="dxa"/>
            <w:shd w:val="clear" w:color="auto" w:fill="C6D9F1" w:themeFill="text2" w:themeFillTint="33"/>
          </w:tcPr>
          <w:p w14:paraId="6344EB8C" w14:textId="77777777" w:rsidR="00B6084B" w:rsidRPr="00313684" w:rsidRDefault="00B6084B" w:rsidP="006248DC">
            <w:pPr>
              <w:rPr>
                <w:b/>
                <w:bCs/>
              </w:rPr>
            </w:pPr>
            <w:r w:rsidRPr="00313684">
              <w:rPr>
                <w:b/>
                <w:bCs/>
              </w:rPr>
              <w:t>Einheit</w:t>
            </w:r>
          </w:p>
        </w:tc>
        <w:tc>
          <w:tcPr>
            <w:tcW w:w="567" w:type="dxa"/>
            <w:shd w:val="clear" w:color="auto" w:fill="C6D9F1" w:themeFill="text2" w:themeFillTint="33"/>
          </w:tcPr>
          <w:p w14:paraId="660D5317" w14:textId="77777777" w:rsidR="00B6084B" w:rsidRPr="00313684" w:rsidRDefault="00B6084B" w:rsidP="006248DC">
            <w:pPr>
              <w:rPr>
                <w:b/>
                <w:bCs/>
              </w:rPr>
            </w:pPr>
            <w:r w:rsidRPr="00313684">
              <w:rPr>
                <w:b/>
                <w:bCs/>
              </w:rPr>
              <w:t>A1-A3</w:t>
            </w:r>
          </w:p>
        </w:tc>
        <w:tc>
          <w:tcPr>
            <w:tcW w:w="426" w:type="dxa"/>
            <w:shd w:val="clear" w:color="auto" w:fill="C6D9F1" w:themeFill="text2" w:themeFillTint="33"/>
          </w:tcPr>
          <w:p w14:paraId="28399583" w14:textId="77777777" w:rsidR="00B6084B" w:rsidRPr="00313684" w:rsidRDefault="00B6084B" w:rsidP="006248DC">
            <w:pPr>
              <w:rPr>
                <w:b/>
                <w:bCs/>
              </w:rPr>
            </w:pPr>
            <w:r w:rsidRPr="00313684">
              <w:rPr>
                <w:b/>
                <w:bCs/>
              </w:rPr>
              <w:t>A4</w:t>
            </w:r>
          </w:p>
        </w:tc>
        <w:tc>
          <w:tcPr>
            <w:tcW w:w="425" w:type="dxa"/>
            <w:shd w:val="clear" w:color="auto" w:fill="C6D9F1" w:themeFill="text2" w:themeFillTint="33"/>
          </w:tcPr>
          <w:p w14:paraId="44299B9B" w14:textId="77777777" w:rsidR="00B6084B" w:rsidRPr="00313684" w:rsidRDefault="00B6084B" w:rsidP="006248DC">
            <w:pPr>
              <w:rPr>
                <w:b/>
                <w:bCs/>
              </w:rPr>
            </w:pPr>
            <w:r w:rsidRPr="00313684">
              <w:rPr>
                <w:b/>
                <w:bCs/>
              </w:rPr>
              <w:t>A5</w:t>
            </w:r>
          </w:p>
        </w:tc>
        <w:tc>
          <w:tcPr>
            <w:tcW w:w="425" w:type="dxa"/>
            <w:gridSpan w:val="2"/>
            <w:shd w:val="clear" w:color="auto" w:fill="C6D9F1" w:themeFill="text2" w:themeFillTint="33"/>
          </w:tcPr>
          <w:p w14:paraId="0B435B0F" w14:textId="77777777" w:rsidR="00B6084B" w:rsidRPr="00313684" w:rsidRDefault="00B6084B" w:rsidP="006248DC">
            <w:pPr>
              <w:rPr>
                <w:b/>
                <w:bCs/>
              </w:rPr>
            </w:pPr>
            <w:r w:rsidRPr="00313684">
              <w:rPr>
                <w:b/>
                <w:bCs/>
              </w:rPr>
              <w:t>B1</w:t>
            </w:r>
          </w:p>
        </w:tc>
        <w:tc>
          <w:tcPr>
            <w:tcW w:w="426" w:type="dxa"/>
            <w:shd w:val="clear" w:color="auto" w:fill="C6D9F1" w:themeFill="text2" w:themeFillTint="33"/>
          </w:tcPr>
          <w:p w14:paraId="32090872" w14:textId="77777777" w:rsidR="00B6084B" w:rsidRPr="00313684" w:rsidRDefault="00B6084B" w:rsidP="006248DC">
            <w:pPr>
              <w:rPr>
                <w:b/>
                <w:bCs/>
              </w:rPr>
            </w:pPr>
            <w:r w:rsidRPr="00313684">
              <w:rPr>
                <w:b/>
                <w:bCs/>
              </w:rPr>
              <w:t>B2</w:t>
            </w:r>
          </w:p>
        </w:tc>
        <w:tc>
          <w:tcPr>
            <w:tcW w:w="425" w:type="dxa"/>
            <w:shd w:val="clear" w:color="auto" w:fill="C6D9F1" w:themeFill="text2" w:themeFillTint="33"/>
          </w:tcPr>
          <w:p w14:paraId="1F95C785" w14:textId="77777777" w:rsidR="00B6084B" w:rsidRPr="00313684" w:rsidRDefault="00B6084B" w:rsidP="006248DC">
            <w:pPr>
              <w:rPr>
                <w:b/>
                <w:bCs/>
              </w:rPr>
            </w:pPr>
            <w:r w:rsidRPr="00313684">
              <w:rPr>
                <w:b/>
                <w:bCs/>
              </w:rPr>
              <w:t>B5</w:t>
            </w:r>
          </w:p>
        </w:tc>
        <w:tc>
          <w:tcPr>
            <w:tcW w:w="425" w:type="dxa"/>
            <w:shd w:val="clear" w:color="auto" w:fill="C6D9F1" w:themeFill="text2" w:themeFillTint="33"/>
          </w:tcPr>
          <w:p w14:paraId="50140571" w14:textId="77777777" w:rsidR="00B6084B" w:rsidRPr="00313684" w:rsidRDefault="00B6084B" w:rsidP="006248DC">
            <w:pPr>
              <w:rPr>
                <w:b/>
                <w:bCs/>
              </w:rPr>
            </w:pPr>
            <w:r w:rsidRPr="00313684">
              <w:rPr>
                <w:b/>
                <w:bCs/>
              </w:rPr>
              <w:t>B6</w:t>
            </w:r>
          </w:p>
        </w:tc>
        <w:tc>
          <w:tcPr>
            <w:tcW w:w="425" w:type="dxa"/>
            <w:shd w:val="clear" w:color="auto" w:fill="C6D9F1" w:themeFill="text2" w:themeFillTint="33"/>
          </w:tcPr>
          <w:p w14:paraId="2B21AEDF" w14:textId="77777777" w:rsidR="00B6084B" w:rsidRPr="00313684" w:rsidRDefault="00B6084B" w:rsidP="006248DC">
            <w:pPr>
              <w:rPr>
                <w:b/>
                <w:bCs/>
              </w:rPr>
            </w:pPr>
            <w:r w:rsidRPr="00313684">
              <w:rPr>
                <w:b/>
                <w:bCs/>
              </w:rPr>
              <w:t>B7</w:t>
            </w:r>
          </w:p>
        </w:tc>
        <w:tc>
          <w:tcPr>
            <w:tcW w:w="426" w:type="dxa"/>
            <w:shd w:val="clear" w:color="auto" w:fill="C6D9F1" w:themeFill="text2" w:themeFillTint="33"/>
          </w:tcPr>
          <w:p w14:paraId="463E6D4A" w14:textId="77777777" w:rsidR="00B6084B" w:rsidRPr="00313684" w:rsidRDefault="00B6084B" w:rsidP="006248DC">
            <w:pPr>
              <w:rPr>
                <w:b/>
                <w:bCs/>
              </w:rPr>
            </w:pPr>
            <w:r>
              <w:rPr>
                <w:b/>
                <w:bCs/>
              </w:rPr>
              <w:t>B1-B7</w:t>
            </w:r>
          </w:p>
        </w:tc>
        <w:tc>
          <w:tcPr>
            <w:tcW w:w="426" w:type="dxa"/>
            <w:shd w:val="clear" w:color="auto" w:fill="C6D9F1" w:themeFill="text2" w:themeFillTint="33"/>
          </w:tcPr>
          <w:p w14:paraId="63F38646" w14:textId="77777777" w:rsidR="00B6084B" w:rsidRPr="00313684" w:rsidRDefault="00B6084B" w:rsidP="006248DC">
            <w:pPr>
              <w:rPr>
                <w:b/>
                <w:bCs/>
              </w:rPr>
            </w:pPr>
            <w:r w:rsidRPr="00313684">
              <w:rPr>
                <w:b/>
                <w:bCs/>
              </w:rPr>
              <w:t>C1</w:t>
            </w:r>
          </w:p>
        </w:tc>
        <w:tc>
          <w:tcPr>
            <w:tcW w:w="425" w:type="dxa"/>
            <w:shd w:val="clear" w:color="auto" w:fill="C6D9F1" w:themeFill="text2" w:themeFillTint="33"/>
          </w:tcPr>
          <w:p w14:paraId="107315D5" w14:textId="77777777" w:rsidR="00B6084B" w:rsidRPr="00313684" w:rsidRDefault="00B6084B" w:rsidP="006248DC">
            <w:pPr>
              <w:rPr>
                <w:b/>
                <w:bCs/>
              </w:rPr>
            </w:pPr>
            <w:r w:rsidRPr="00313684">
              <w:rPr>
                <w:b/>
                <w:bCs/>
              </w:rPr>
              <w:t>C2</w:t>
            </w:r>
          </w:p>
        </w:tc>
        <w:tc>
          <w:tcPr>
            <w:tcW w:w="425" w:type="dxa"/>
            <w:shd w:val="clear" w:color="auto" w:fill="C6D9F1" w:themeFill="text2" w:themeFillTint="33"/>
          </w:tcPr>
          <w:p w14:paraId="2A193D29" w14:textId="77777777" w:rsidR="00B6084B" w:rsidRPr="00313684" w:rsidRDefault="00B6084B" w:rsidP="006248DC">
            <w:pPr>
              <w:rPr>
                <w:b/>
                <w:bCs/>
              </w:rPr>
            </w:pPr>
            <w:r w:rsidRPr="00313684">
              <w:rPr>
                <w:b/>
                <w:bCs/>
              </w:rPr>
              <w:t>C3</w:t>
            </w:r>
          </w:p>
        </w:tc>
        <w:tc>
          <w:tcPr>
            <w:tcW w:w="425" w:type="dxa"/>
            <w:shd w:val="clear" w:color="auto" w:fill="C6D9F1" w:themeFill="text2" w:themeFillTint="33"/>
          </w:tcPr>
          <w:p w14:paraId="254C0AE3" w14:textId="77777777" w:rsidR="00B6084B" w:rsidRPr="00313684" w:rsidRDefault="00B6084B" w:rsidP="006248DC">
            <w:pPr>
              <w:rPr>
                <w:b/>
                <w:bCs/>
              </w:rPr>
            </w:pPr>
            <w:r w:rsidRPr="00313684">
              <w:rPr>
                <w:b/>
                <w:bCs/>
              </w:rPr>
              <w:t>C4</w:t>
            </w:r>
          </w:p>
        </w:tc>
        <w:tc>
          <w:tcPr>
            <w:tcW w:w="567" w:type="dxa"/>
            <w:shd w:val="clear" w:color="auto" w:fill="C6D9F1" w:themeFill="text2" w:themeFillTint="33"/>
          </w:tcPr>
          <w:p w14:paraId="714A7AC2" w14:textId="77777777" w:rsidR="00B6084B" w:rsidRPr="00313684" w:rsidRDefault="00B6084B" w:rsidP="006248DC">
            <w:pPr>
              <w:rPr>
                <w:b/>
                <w:bCs/>
              </w:rPr>
            </w:pPr>
            <w:r>
              <w:rPr>
                <w:b/>
                <w:bCs/>
              </w:rPr>
              <w:t>C1-C4</w:t>
            </w:r>
          </w:p>
        </w:tc>
        <w:tc>
          <w:tcPr>
            <w:tcW w:w="567" w:type="dxa"/>
            <w:shd w:val="clear" w:color="auto" w:fill="C6D9F1" w:themeFill="text2" w:themeFillTint="33"/>
          </w:tcPr>
          <w:p w14:paraId="51544B94" w14:textId="77777777" w:rsidR="00B6084B" w:rsidRPr="00313684" w:rsidRDefault="00B6084B" w:rsidP="006248DC">
            <w:pPr>
              <w:rPr>
                <w:b/>
                <w:bCs/>
              </w:rPr>
            </w:pPr>
            <w:r>
              <w:rPr>
                <w:b/>
                <w:bCs/>
              </w:rPr>
              <w:t>A-C</w:t>
            </w:r>
          </w:p>
        </w:tc>
        <w:tc>
          <w:tcPr>
            <w:tcW w:w="567" w:type="dxa"/>
            <w:shd w:val="clear" w:color="auto" w:fill="C6D9F1" w:themeFill="text2" w:themeFillTint="33"/>
          </w:tcPr>
          <w:p w14:paraId="29E44435" w14:textId="77777777" w:rsidR="00B6084B" w:rsidRPr="00313684" w:rsidRDefault="00B6084B" w:rsidP="006248DC">
            <w:pPr>
              <w:rPr>
                <w:b/>
                <w:bCs/>
              </w:rPr>
            </w:pPr>
            <w:r w:rsidRPr="00313684">
              <w:rPr>
                <w:b/>
                <w:bCs/>
              </w:rPr>
              <w:t>D</w:t>
            </w:r>
          </w:p>
        </w:tc>
      </w:tr>
      <w:tr w:rsidR="00B6084B" w:rsidRPr="00362ABA" w14:paraId="28E495C0" w14:textId="77777777" w:rsidTr="006248DC">
        <w:tc>
          <w:tcPr>
            <w:tcW w:w="851" w:type="dxa"/>
            <w:shd w:val="clear" w:color="auto" w:fill="FFFFFF" w:themeFill="background1"/>
          </w:tcPr>
          <w:p w14:paraId="2E082F13"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0B02AE24"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0DF647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51CC97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6AD87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9FE3B1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2D768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28C57A"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2CA82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3B709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5AAF2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7FDB59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2C66E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7582B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24808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643B1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3B14E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9EBDD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69529694" w14:textId="77777777" w:rsidTr="006248DC">
        <w:tc>
          <w:tcPr>
            <w:tcW w:w="851" w:type="dxa"/>
            <w:shd w:val="clear" w:color="auto" w:fill="FFFFFF" w:themeFill="background1"/>
          </w:tcPr>
          <w:p w14:paraId="6451C1A3"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2F7E70B8"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20B708E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DD596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BB122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9B3CD7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1DF092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6F07CA"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8ABC6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6BB5F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230445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BB347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D9B30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B59A3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E9E9D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C262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11AD7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37B61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4488CBA4" w14:textId="77777777" w:rsidTr="006248DC">
        <w:tc>
          <w:tcPr>
            <w:tcW w:w="851" w:type="dxa"/>
            <w:shd w:val="clear" w:color="auto" w:fill="FFFFFF" w:themeFill="background1"/>
          </w:tcPr>
          <w:p w14:paraId="2067AB5F"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44261BCD"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5055B7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992D5D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21C13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6FE325A"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0DE523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05695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A7FD0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A228F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90A738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FE0BA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12062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838D2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CB738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BD1C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4B303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86341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094CCF18" w14:textId="77777777" w:rsidTr="006248DC">
        <w:tc>
          <w:tcPr>
            <w:tcW w:w="851" w:type="dxa"/>
            <w:shd w:val="clear" w:color="auto" w:fill="FFFFFF" w:themeFill="background1"/>
          </w:tcPr>
          <w:p w14:paraId="4EF92D77"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485214BB"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FF2365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1C148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4C663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7FA50C1"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F8D0D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71631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F4053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77B80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BDB200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69B8B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DF1E9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A55AD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9B286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6A9F2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68BF4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7E3F3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61F00D0D" w14:textId="77777777" w:rsidTr="006248DC">
        <w:tc>
          <w:tcPr>
            <w:tcW w:w="851" w:type="dxa"/>
            <w:shd w:val="clear" w:color="auto" w:fill="FFFFFF" w:themeFill="background1"/>
          </w:tcPr>
          <w:p w14:paraId="62B18D94"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50915A01"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7336C02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75EE8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4BCB5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7C59C5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0B31C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81BBB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0C4C0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CE7B5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D5FAD8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90C87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68694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9CC5E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601BF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1E64D1"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0E90B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D1F6A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7FE48282" w14:textId="77777777" w:rsidTr="006248DC">
        <w:tc>
          <w:tcPr>
            <w:tcW w:w="851" w:type="dxa"/>
            <w:shd w:val="clear" w:color="auto" w:fill="FFFFFF" w:themeFill="background1"/>
          </w:tcPr>
          <w:p w14:paraId="5131A841"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79109B1A"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D1B3E51"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932654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D64CD1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F1D5D0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4859AD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91519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F4E06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50DC1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F18BCB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30DA31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354EB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199B4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66A04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1F811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A7F2C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A52B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07EFB5FB" w14:textId="77777777" w:rsidTr="006248DC">
        <w:tc>
          <w:tcPr>
            <w:tcW w:w="851" w:type="dxa"/>
            <w:shd w:val="clear" w:color="auto" w:fill="FFFFFF" w:themeFill="background1"/>
          </w:tcPr>
          <w:p w14:paraId="7C6FA65D"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624E48C6" w14:textId="77777777" w:rsidR="00B6084B" w:rsidRPr="00362ABA" w:rsidRDefault="00B6084B" w:rsidP="006248DC">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704AD20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16871A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DCA0C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110EA5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0FA7D6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A9DBA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5C882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E0555A"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372A0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B54EBB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E3D81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E6F4C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49562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79EFA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CA8D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156C7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547E4C98" w14:textId="77777777" w:rsidTr="006248DC">
        <w:tc>
          <w:tcPr>
            <w:tcW w:w="851" w:type="dxa"/>
            <w:shd w:val="clear" w:color="auto" w:fill="FFFFFF" w:themeFill="background1"/>
          </w:tcPr>
          <w:p w14:paraId="12250500"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313D87EC" w14:textId="77777777" w:rsidR="00B6084B" w:rsidRPr="00362ABA" w:rsidRDefault="00B6084B" w:rsidP="006248DC">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2094480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39CA9A1"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248B4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1013F6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7EAF76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21730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476FC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983AC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13A61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D7398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C728A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6FF12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842901"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260D8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E1481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964FC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733ABC" w14:paraId="22CD2F75" w14:textId="77777777" w:rsidTr="006248DC">
        <w:trPr>
          <w:trHeight w:val="567"/>
        </w:trPr>
        <w:tc>
          <w:tcPr>
            <w:tcW w:w="3261" w:type="dxa"/>
            <w:gridSpan w:val="6"/>
            <w:shd w:val="clear" w:color="auto" w:fill="FFFFFF" w:themeFill="background1"/>
            <w:vAlign w:val="center"/>
          </w:tcPr>
          <w:p w14:paraId="0C4D46E0" w14:textId="77777777" w:rsidR="00B6084B" w:rsidRPr="00362ABA" w:rsidRDefault="00B6084B" w:rsidP="006248DC">
            <w:pPr>
              <w:shd w:val="clear" w:color="auto" w:fill="FFFFFF" w:themeFill="background1"/>
              <w:spacing w:line="240" w:lineRule="auto"/>
              <w:jc w:val="left"/>
              <w:rPr>
                <w:lang w:val="de-CH"/>
              </w:rPr>
            </w:pPr>
            <w:r w:rsidRPr="00707194">
              <w:rPr>
                <w:sz w:val="16"/>
                <w:lang w:val="en-GB"/>
              </w:rPr>
              <w:t>Legend</w:t>
            </w:r>
          </w:p>
        </w:tc>
        <w:tc>
          <w:tcPr>
            <w:tcW w:w="5812" w:type="dxa"/>
            <w:gridSpan w:val="13"/>
            <w:shd w:val="clear" w:color="auto" w:fill="FFFFFF" w:themeFill="background1"/>
            <w:vAlign w:val="center"/>
          </w:tcPr>
          <w:p w14:paraId="0BA4C92F" w14:textId="77777777" w:rsidR="00B6084B" w:rsidRPr="00707194" w:rsidRDefault="00B6084B" w:rsidP="006248DC">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w:t>
            </w:r>
            <w:proofErr w:type="gramStart"/>
            <w:r w:rsidRPr="00707194">
              <w:rPr>
                <w:rFonts w:eastAsia="Times New Roman"/>
                <w:sz w:val="16"/>
                <w:lang w:val="en-GB" w:eastAsia="de-AT"/>
              </w:rPr>
              <w:t>disposed;</w:t>
            </w:r>
            <w:proofErr w:type="gramEnd"/>
            <w:r w:rsidRPr="00707194">
              <w:rPr>
                <w:rFonts w:eastAsia="Times New Roman"/>
                <w:sz w:val="16"/>
                <w:lang w:val="en-GB" w:eastAsia="de-AT"/>
              </w:rPr>
              <w:t xml:space="preserve"> </w:t>
            </w:r>
          </w:p>
          <w:p w14:paraId="4BC6C054" w14:textId="77777777" w:rsidR="00B6084B" w:rsidRPr="000C5CBA" w:rsidRDefault="00B6084B" w:rsidP="006248DC">
            <w:pPr>
              <w:shd w:val="clear" w:color="auto" w:fill="FFFFFF" w:themeFill="background1"/>
              <w:spacing w:line="240" w:lineRule="auto"/>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72127E67" w14:textId="77777777" w:rsidR="00B6084B" w:rsidRPr="00B6084B" w:rsidRDefault="00B6084B" w:rsidP="00B6084B">
      <w:pPr>
        <w:rPr>
          <w:lang w:val="en-GB"/>
        </w:rPr>
      </w:pPr>
    </w:p>
    <w:p w14:paraId="542ACBB2" w14:textId="77777777" w:rsidR="001B6EDA" w:rsidRPr="00707194" w:rsidRDefault="001B6EDA" w:rsidP="001B6EDA">
      <w:pPr>
        <w:rPr>
          <w:lang w:val="en-GB"/>
        </w:rPr>
      </w:pPr>
    </w:p>
    <w:p w14:paraId="642A35E6" w14:textId="2A7726B0" w:rsidR="003A2C5B" w:rsidRDefault="003A2C5B" w:rsidP="003A2C5B">
      <w:pPr>
        <w:pStyle w:val="Beschriftung"/>
        <w:rPr>
          <w:lang w:val="en-GB"/>
        </w:rPr>
      </w:pPr>
      <w:bookmarkStart w:id="201" w:name="_Toc336404912"/>
    </w:p>
    <w:p w14:paraId="3813F498" w14:textId="709B5012" w:rsidR="00B701DB" w:rsidRDefault="00B701DB" w:rsidP="00B701DB">
      <w:pPr>
        <w:rPr>
          <w:lang w:val="en-GB"/>
        </w:rPr>
      </w:pPr>
    </w:p>
    <w:p w14:paraId="6B96C92D" w14:textId="68F2636E" w:rsidR="00B701DB" w:rsidRPr="00C331B1" w:rsidRDefault="00A51AC9" w:rsidP="007A38ED">
      <w:pPr>
        <w:pStyle w:val="Beschriftung"/>
        <w:rPr>
          <w:lang w:val="en-GB"/>
        </w:rPr>
      </w:pPr>
      <w:bookmarkStart w:id="202" w:name="_Toc55468905"/>
      <w:bookmarkStart w:id="203" w:name="_Toc57023872"/>
      <w:bookmarkStart w:id="204" w:name="_Toc184976125"/>
      <w:r w:rsidRPr="007A38ED">
        <w:rPr>
          <w:lang w:val="en-GB"/>
        </w:rPr>
        <w:t xml:space="preserve">Table </w:t>
      </w:r>
      <w:r>
        <w:fldChar w:fldCharType="begin"/>
      </w:r>
      <w:r w:rsidRPr="007A38ED">
        <w:rPr>
          <w:lang w:val="en-GB"/>
        </w:rPr>
        <w:instrText xml:space="preserve"> SEQ Table \* ARABIC </w:instrText>
      </w:r>
      <w:r>
        <w:fldChar w:fldCharType="separate"/>
      </w:r>
      <w:r w:rsidR="0072670E">
        <w:rPr>
          <w:noProof/>
          <w:lang w:val="en-GB"/>
        </w:rPr>
        <w:t>22</w:t>
      </w:r>
      <w:r>
        <w:fldChar w:fldCharType="end"/>
      </w:r>
      <w:r w:rsidR="00B701DB" w:rsidRPr="00C331B1">
        <w:rPr>
          <w:shd w:val="clear" w:color="auto" w:fill="FFFFFF" w:themeFill="background1"/>
          <w:lang w:val="en-GB"/>
        </w:rPr>
        <w:t xml:space="preserve">: </w:t>
      </w:r>
      <w:bookmarkEnd w:id="202"/>
      <w:bookmarkEnd w:id="203"/>
      <w:r w:rsidR="00B701DB" w:rsidRPr="00C331B1">
        <w:rPr>
          <w:lang w:val="en-GB"/>
        </w:rPr>
        <w:t>Information describing the biogenic carbon content at the factory gate</w:t>
      </w:r>
      <w:bookmarkEnd w:id="204"/>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701DB" w:rsidRPr="00D15C7F" w14:paraId="79CFDDF9" w14:textId="77777777" w:rsidTr="00082DBD">
        <w:tc>
          <w:tcPr>
            <w:tcW w:w="4161" w:type="dxa"/>
            <w:shd w:val="clear" w:color="auto" w:fill="auto"/>
          </w:tcPr>
          <w:p w14:paraId="12B0A236" w14:textId="676893D0" w:rsidR="00B701DB" w:rsidRPr="00D15C7F" w:rsidRDefault="00B701DB" w:rsidP="00082DBD">
            <w:pPr>
              <w:shd w:val="clear" w:color="auto" w:fill="FFFFFF" w:themeFill="background1"/>
              <w:spacing w:line="240" w:lineRule="auto"/>
              <w:rPr>
                <w:b/>
                <w:color w:val="0F243E"/>
                <w:lang w:val="de-CH"/>
              </w:rPr>
            </w:pPr>
            <w:proofErr w:type="spellStart"/>
            <w:r w:rsidRPr="00B701DB">
              <w:rPr>
                <w:b/>
                <w:color w:val="0F243E"/>
                <w:lang w:val="de-CH"/>
              </w:rPr>
              <w:t>Biogenic</w:t>
            </w:r>
            <w:proofErr w:type="spellEnd"/>
            <w:r w:rsidRPr="00B701DB">
              <w:rPr>
                <w:b/>
                <w:color w:val="0F243E"/>
                <w:lang w:val="de-CH"/>
              </w:rPr>
              <w:t xml:space="preserve"> </w:t>
            </w:r>
            <w:proofErr w:type="spellStart"/>
            <w:r w:rsidRPr="00B701DB">
              <w:rPr>
                <w:b/>
                <w:color w:val="0F243E"/>
                <w:lang w:val="de-CH"/>
              </w:rPr>
              <w:t>carbon</w:t>
            </w:r>
            <w:proofErr w:type="spellEnd"/>
            <w:r w:rsidRPr="00B701DB">
              <w:rPr>
                <w:b/>
                <w:color w:val="0F243E"/>
                <w:lang w:val="de-CH"/>
              </w:rPr>
              <w:t xml:space="preserve"> </w:t>
            </w:r>
            <w:proofErr w:type="spellStart"/>
            <w:r w:rsidRPr="00B701DB">
              <w:rPr>
                <w:b/>
                <w:color w:val="0F243E"/>
                <w:lang w:val="de-CH"/>
              </w:rPr>
              <w:t>content</w:t>
            </w:r>
            <w:proofErr w:type="spellEnd"/>
            <w:r w:rsidRPr="00B701DB">
              <w:rPr>
                <w:b/>
                <w:color w:val="0F243E"/>
                <w:lang w:val="de-CH"/>
              </w:rPr>
              <w:t xml:space="preserve">  </w:t>
            </w:r>
          </w:p>
        </w:tc>
        <w:tc>
          <w:tcPr>
            <w:tcW w:w="1134" w:type="dxa"/>
            <w:shd w:val="clear" w:color="auto" w:fill="auto"/>
          </w:tcPr>
          <w:p w14:paraId="1D4BA399" w14:textId="579CA6A4" w:rsidR="00B701DB" w:rsidRPr="00D15C7F" w:rsidRDefault="00B701DB" w:rsidP="00082DBD">
            <w:pPr>
              <w:shd w:val="clear" w:color="auto" w:fill="FFFFFF" w:themeFill="background1"/>
              <w:spacing w:line="240" w:lineRule="auto"/>
              <w:rPr>
                <w:b/>
                <w:color w:val="0F243E"/>
                <w:lang w:val="de-CH"/>
              </w:rPr>
            </w:pPr>
            <w:r>
              <w:rPr>
                <w:b/>
                <w:color w:val="0F243E"/>
                <w:lang w:val="de-CH"/>
              </w:rPr>
              <w:t>Unit</w:t>
            </w:r>
          </w:p>
        </w:tc>
      </w:tr>
      <w:tr w:rsidR="00B701DB" w:rsidRPr="00D15C7F" w14:paraId="64F4CBC8" w14:textId="77777777" w:rsidTr="00082DBD">
        <w:tc>
          <w:tcPr>
            <w:tcW w:w="4161" w:type="dxa"/>
            <w:shd w:val="clear" w:color="auto" w:fill="auto"/>
          </w:tcPr>
          <w:p w14:paraId="36839EE8" w14:textId="70C23225" w:rsidR="00B701DB" w:rsidRPr="00C331B1" w:rsidRDefault="00B701DB" w:rsidP="00082DBD">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7273F116"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D15C7F" w14:paraId="267E7549" w14:textId="77777777" w:rsidTr="00082DBD">
        <w:tc>
          <w:tcPr>
            <w:tcW w:w="4161" w:type="dxa"/>
            <w:shd w:val="clear" w:color="auto" w:fill="auto"/>
          </w:tcPr>
          <w:p w14:paraId="10948D70" w14:textId="77777777" w:rsidR="00B701DB" w:rsidRPr="00C331B1" w:rsidRDefault="00B701DB" w:rsidP="00B701DB">
            <w:pPr>
              <w:tabs>
                <w:tab w:val="left" w:pos="6717"/>
              </w:tabs>
              <w:spacing w:line="391" w:lineRule="exact"/>
              <w:rPr>
                <w:lang w:val="en-GB" w:eastAsia="de-AT"/>
              </w:rPr>
            </w:pPr>
            <w:r w:rsidRPr="00C331B1">
              <w:rPr>
                <w:lang w:val="en-GB" w:eastAsia="de-AT"/>
              </w:rPr>
              <w:t xml:space="preserve">Biogenic carbon content in accompanying  </w:t>
            </w:r>
          </w:p>
          <w:p w14:paraId="1E3A9BFD" w14:textId="2E02AE92" w:rsidR="00B701DB" w:rsidRPr="00C331B1" w:rsidRDefault="00B701DB" w:rsidP="00B701DB">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97EF4B4"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733ABC" w14:paraId="5604F80A" w14:textId="77777777" w:rsidTr="00082DBD">
        <w:tc>
          <w:tcPr>
            <w:tcW w:w="5295" w:type="dxa"/>
            <w:gridSpan w:val="2"/>
            <w:shd w:val="clear" w:color="auto" w:fill="auto"/>
          </w:tcPr>
          <w:p w14:paraId="5C662777" w14:textId="777F13C7" w:rsidR="00B701DB" w:rsidRPr="00C331B1" w:rsidRDefault="00B701DB" w:rsidP="00082DBD">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17AC827C" w14:textId="77777777" w:rsidR="00B701DB" w:rsidRPr="00C331B1" w:rsidRDefault="00B701DB" w:rsidP="00B701DB">
      <w:pPr>
        <w:rPr>
          <w:lang w:val="en-GB"/>
        </w:rPr>
      </w:pPr>
    </w:p>
    <w:p w14:paraId="115BAF1D" w14:textId="55E2CE13" w:rsidR="00B701DB" w:rsidRDefault="00B701DB" w:rsidP="00B701DB">
      <w:pPr>
        <w:rPr>
          <w:lang w:val="en-GB"/>
        </w:rPr>
      </w:pPr>
    </w:p>
    <w:p w14:paraId="68175DFB" w14:textId="77777777" w:rsidR="00E13D12" w:rsidRDefault="00E13D12" w:rsidP="00B701DB">
      <w:pPr>
        <w:rPr>
          <w:lang w:val="en-GB"/>
        </w:rPr>
      </w:pPr>
    </w:p>
    <w:p w14:paraId="7908A356" w14:textId="77777777" w:rsidR="00B701DB" w:rsidRPr="00B701DB" w:rsidRDefault="00B701DB" w:rsidP="00B701DB">
      <w:pPr>
        <w:rPr>
          <w:lang w:val="en-GB"/>
        </w:rPr>
      </w:pPr>
    </w:p>
    <w:p w14:paraId="5E79919D" w14:textId="65B888BD" w:rsidR="003A2C5B" w:rsidRPr="00707194" w:rsidRDefault="003A2C5B" w:rsidP="003A2C5B">
      <w:pPr>
        <w:pStyle w:val="berschrift1"/>
        <w:ind w:left="426"/>
        <w:rPr>
          <w:lang w:val="en-GB"/>
        </w:rPr>
      </w:pPr>
      <w:bookmarkStart w:id="205" w:name="_Toc56768356"/>
      <w:bookmarkStart w:id="206" w:name="_Toc56768404"/>
      <w:bookmarkStart w:id="207" w:name="_Toc186797140"/>
      <w:bookmarkEnd w:id="186"/>
      <w:bookmarkEnd w:id="201"/>
      <w:r w:rsidRPr="00707194">
        <w:rPr>
          <w:lang w:val="en-GB"/>
        </w:rPr>
        <w:lastRenderedPageBreak/>
        <w:t>LCA: Interpretation</w:t>
      </w:r>
      <w:bookmarkEnd w:id="205"/>
      <w:bookmarkEnd w:id="206"/>
      <w:bookmarkEnd w:id="207"/>
    </w:p>
    <w:p w14:paraId="78D42D57" w14:textId="77777777" w:rsidR="003A2C5B" w:rsidRPr="00707194" w:rsidRDefault="003A2C5B" w:rsidP="003A2C5B">
      <w:pPr>
        <w:rPr>
          <w:lang w:val="en-GB"/>
        </w:rPr>
      </w:pPr>
    </w:p>
    <w:p w14:paraId="4A58A25D" w14:textId="77777777" w:rsidR="00911482" w:rsidRPr="00707194" w:rsidRDefault="00911482" w:rsidP="00911482">
      <w:pPr>
        <w:rPr>
          <w:lang w:val="en-GB"/>
        </w:rPr>
      </w:pPr>
      <w:r w:rsidRPr="00707194">
        <w:rPr>
          <w:lang w:val="en-GB"/>
        </w:rPr>
        <w:t>Content as defined in product specific PCR-B document.</w:t>
      </w:r>
    </w:p>
    <w:p w14:paraId="65F4C734" w14:textId="77777777" w:rsidR="003A2C5B" w:rsidRPr="00707194" w:rsidRDefault="003A2C5B" w:rsidP="003A2C5B">
      <w:pPr>
        <w:spacing w:line="240" w:lineRule="auto"/>
        <w:jc w:val="left"/>
        <w:rPr>
          <w:lang w:val="en-GB"/>
        </w:rPr>
      </w:pPr>
    </w:p>
    <w:p w14:paraId="48F60660" w14:textId="50D6AE29" w:rsidR="00465558" w:rsidRPr="00707194" w:rsidRDefault="00465558" w:rsidP="00362ABA">
      <w:pPr>
        <w:rPr>
          <w:lang w:val="en-GB"/>
        </w:rPr>
      </w:pPr>
    </w:p>
    <w:p w14:paraId="15B299FA" w14:textId="77777777" w:rsidR="00911482" w:rsidRPr="00707194" w:rsidRDefault="00911482" w:rsidP="00911482">
      <w:pPr>
        <w:pStyle w:val="berschrift1"/>
        <w:ind w:left="426"/>
        <w:rPr>
          <w:lang w:val="en-GB"/>
        </w:rPr>
      </w:pPr>
      <w:bookmarkStart w:id="208" w:name="_Toc56768358"/>
      <w:bookmarkStart w:id="209" w:name="_Toc56768406"/>
      <w:bookmarkStart w:id="210" w:name="_Toc186797141"/>
      <w:r w:rsidRPr="00707194">
        <w:rPr>
          <w:lang w:val="en-GB"/>
        </w:rPr>
        <w:t>Literature</w:t>
      </w:r>
      <w:bookmarkEnd w:id="208"/>
      <w:bookmarkEnd w:id="209"/>
      <w:bookmarkEnd w:id="210"/>
      <w:r w:rsidRPr="00707194">
        <w:rPr>
          <w:lang w:val="en-GB"/>
        </w:rPr>
        <w:t xml:space="preserve"> </w:t>
      </w:r>
    </w:p>
    <w:p w14:paraId="7FC9D1BA" w14:textId="77777777" w:rsidR="00911482" w:rsidRPr="00707194" w:rsidRDefault="00911482" w:rsidP="00911482">
      <w:pPr>
        <w:rPr>
          <w:lang w:val="en-GB"/>
        </w:rPr>
      </w:pPr>
    </w:p>
    <w:p w14:paraId="4D3E2C8D" w14:textId="77777777" w:rsidR="00911482" w:rsidRPr="00707194" w:rsidRDefault="00911482" w:rsidP="001B6EDA">
      <w:pPr>
        <w:rPr>
          <w:lang w:val="en-GB"/>
        </w:rPr>
      </w:pPr>
      <w:r w:rsidRPr="00707194">
        <w:rPr>
          <w:lang w:val="en-GB"/>
        </w:rPr>
        <w:t>Content as defined in product specific PCR-B document.</w:t>
      </w:r>
    </w:p>
    <w:p w14:paraId="267F1985" w14:textId="77777777" w:rsidR="00911482" w:rsidRPr="00707194" w:rsidRDefault="00911482" w:rsidP="001B6EDA">
      <w:pPr>
        <w:rPr>
          <w:lang w:val="en-GB"/>
        </w:rPr>
      </w:pPr>
    </w:p>
    <w:p w14:paraId="7502C720" w14:textId="117F8D3C" w:rsidR="00911482" w:rsidRPr="00707194" w:rsidRDefault="00911482" w:rsidP="001B6EDA">
      <w:pPr>
        <w:rPr>
          <w:lang w:val="en-GB"/>
        </w:rPr>
      </w:pPr>
      <w:r w:rsidRPr="00707194">
        <w:rPr>
          <w:lang w:val="en-GB"/>
        </w:rPr>
        <w:t xml:space="preserve">EN ISO 14040 Environmental management - Life cycle assessment -- Principles and framework </w:t>
      </w:r>
    </w:p>
    <w:p w14:paraId="069DFF3B" w14:textId="77777777" w:rsidR="00911482" w:rsidRPr="00707194" w:rsidRDefault="00911482" w:rsidP="001B6EDA">
      <w:pPr>
        <w:rPr>
          <w:lang w:val="en-GB"/>
        </w:rPr>
      </w:pPr>
    </w:p>
    <w:p w14:paraId="76551D6C" w14:textId="655A03F9" w:rsidR="00911482" w:rsidRPr="00707194" w:rsidRDefault="00911482" w:rsidP="001B6EDA">
      <w:pPr>
        <w:rPr>
          <w:lang w:val="en-GB"/>
        </w:rPr>
      </w:pPr>
      <w:r w:rsidRPr="00707194">
        <w:rPr>
          <w:lang w:val="en-GB"/>
        </w:rPr>
        <w:t>EN ISO 14044 Environmental management - Life cycle assessment -- Requirements and guidelines</w:t>
      </w:r>
    </w:p>
    <w:p w14:paraId="3A56B1C5" w14:textId="77777777" w:rsidR="00911482" w:rsidRPr="00707194" w:rsidRDefault="00911482" w:rsidP="001B6EDA">
      <w:pPr>
        <w:rPr>
          <w:lang w:val="en-GB"/>
        </w:rPr>
      </w:pPr>
    </w:p>
    <w:p w14:paraId="2AEE9E05" w14:textId="495744BE" w:rsidR="00911482" w:rsidRPr="00707194" w:rsidRDefault="00911482" w:rsidP="001B6EDA">
      <w:pPr>
        <w:rPr>
          <w:lang w:val="en-GB"/>
        </w:rPr>
      </w:pPr>
      <w:r w:rsidRPr="00707194">
        <w:rPr>
          <w:lang w:val="en-GB"/>
        </w:rPr>
        <w:t xml:space="preserve">EN ISO 14025 Environmental labels and declarations -Type III environmental declarations -- Principles and procedures </w:t>
      </w:r>
    </w:p>
    <w:p w14:paraId="1F30FC49" w14:textId="77777777" w:rsidR="00911482" w:rsidRPr="00707194" w:rsidRDefault="00911482" w:rsidP="001B6EDA">
      <w:pPr>
        <w:rPr>
          <w:lang w:val="en-GB"/>
        </w:rPr>
      </w:pPr>
    </w:p>
    <w:p w14:paraId="354B4786" w14:textId="33F50C55" w:rsidR="00911482" w:rsidRPr="00707194" w:rsidRDefault="00911482" w:rsidP="001B6EDA">
      <w:pPr>
        <w:rPr>
          <w:lang w:val="en-GB"/>
        </w:rPr>
      </w:pPr>
      <w:r w:rsidRPr="00707194">
        <w:rPr>
          <w:lang w:val="en-GB"/>
        </w:rPr>
        <w:t>EN 15804 Sustainability of construction works - environmental product declarations. Core rules for the product category of construction products</w:t>
      </w:r>
    </w:p>
    <w:p w14:paraId="2403B2B4" w14:textId="77777777" w:rsidR="00911482" w:rsidRPr="00707194" w:rsidRDefault="00911482" w:rsidP="001B6EDA">
      <w:pPr>
        <w:rPr>
          <w:lang w:val="en-GB"/>
        </w:rPr>
      </w:pPr>
    </w:p>
    <w:p w14:paraId="3CEB60C2" w14:textId="77777777" w:rsidR="00911482" w:rsidRPr="00707194" w:rsidRDefault="00911482" w:rsidP="001B6EDA">
      <w:pPr>
        <w:rPr>
          <w:lang w:val="en-GB"/>
        </w:rPr>
      </w:pPr>
      <w:r w:rsidRPr="00707194">
        <w:rPr>
          <w:lang w:val="en-GB"/>
        </w:rPr>
        <w:t>General Principles and Guidelines Part A: Calculation Rules for the Life Cycle Assessment and Requirements on the Background Report. Bau-EPD GmbH, in current version</w:t>
      </w:r>
    </w:p>
    <w:p w14:paraId="2CEBC340" w14:textId="77777777" w:rsidR="00911482" w:rsidRPr="00707194" w:rsidRDefault="00911482" w:rsidP="00911482">
      <w:pPr>
        <w:spacing w:line="240" w:lineRule="auto"/>
        <w:jc w:val="left"/>
        <w:rPr>
          <w:lang w:val="en-GB"/>
        </w:rPr>
      </w:pPr>
    </w:p>
    <w:p w14:paraId="6BAE40BE" w14:textId="77777777" w:rsidR="00911482" w:rsidRPr="00707194" w:rsidRDefault="00911482" w:rsidP="00911482">
      <w:pPr>
        <w:pStyle w:val="berschrift1"/>
        <w:ind w:left="426"/>
        <w:rPr>
          <w:lang w:val="en-GB"/>
        </w:rPr>
      </w:pPr>
      <w:bookmarkStart w:id="211" w:name="_Toc517348356"/>
      <w:bookmarkStart w:id="212" w:name="_Toc56768359"/>
      <w:bookmarkStart w:id="213" w:name="_Toc56768407"/>
      <w:bookmarkStart w:id="214" w:name="_Toc186797142"/>
      <w:r w:rsidRPr="00707194">
        <w:rPr>
          <w:lang w:val="en-GB"/>
        </w:rPr>
        <w:t>Directory and Glossary</w:t>
      </w:r>
      <w:bookmarkEnd w:id="211"/>
      <w:bookmarkEnd w:id="212"/>
      <w:bookmarkEnd w:id="213"/>
      <w:bookmarkEnd w:id="214"/>
      <w:r w:rsidRPr="00707194">
        <w:rPr>
          <w:lang w:val="en-GB"/>
        </w:rPr>
        <w:t xml:space="preserve"> </w:t>
      </w:r>
    </w:p>
    <w:p w14:paraId="16F6B8B4" w14:textId="77777777" w:rsidR="00911482" w:rsidRPr="00707194" w:rsidRDefault="00911482" w:rsidP="00EE0569">
      <w:pPr>
        <w:pStyle w:val="berschrift2"/>
      </w:pPr>
      <w:bookmarkStart w:id="215" w:name="_Toc517348357"/>
      <w:bookmarkStart w:id="216" w:name="_Toc56768360"/>
      <w:bookmarkStart w:id="217" w:name="_Toc56768408"/>
      <w:bookmarkStart w:id="218" w:name="_Toc186797143"/>
      <w:r w:rsidRPr="00707194">
        <w:t xml:space="preserve">List </w:t>
      </w:r>
      <w:proofErr w:type="spellStart"/>
      <w:r w:rsidRPr="00707194">
        <w:t>of</w:t>
      </w:r>
      <w:proofErr w:type="spellEnd"/>
      <w:r w:rsidRPr="00707194">
        <w:t xml:space="preserve"> </w:t>
      </w:r>
      <w:proofErr w:type="spellStart"/>
      <w:r w:rsidRPr="00707194">
        <w:t>figures</w:t>
      </w:r>
      <w:bookmarkEnd w:id="215"/>
      <w:bookmarkEnd w:id="216"/>
      <w:bookmarkEnd w:id="217"/>
      <w:bookmarkEnd w:id="218"/>
      <w:proofErr w:type="spellEnd"/>
    </w:p>
    <w:p w14:paraId="121898A7" w14:textId="77777777" w:rsidR="00911482" w:rsidRPr="00707194" w:rsidRDefault="00911482" w:rsidP="00911482">
      <w:pPr>
        <w:rPr>
          <w:lang w:val="en-GB"/>
        </w:rPr>
      </w:pPr>
    </w:p>
    <w:p w14:paraId="556BF850" w14:textId="2BA32A22" w:rsidR="00911482" w:rsidRPr="00707194" w:rsidRDefault="00B701DB" w:rsidP="00911482">
      <w:pPr>
        <w:rPr>
          <w:lang w:val="en-GB"/>
        </w:rPr>
      </w:pPr>
      <w:r>
        <w:rPr>
          <w:lang w:val="en-GB"/>
        </w:rPr>
        <w:t>none</w:t>
      </w:r>
    </w:p>
    <w:p w14:paraId="2A21F978" w14:textId="77777777" w:rsidR="00911482" w:rsidRPr="00707194" w:rsidRDefault="00911482" w:rsidP="00EE0569">
      <w:pPr>
        <w:pStyle w:val="berschrift2"/>
      </w:pPr>
      <w:bookmarkStart w:id="219" w:name="_Toc517348358"/>
      <w:bookmarkStart w:id="220" w:name="_Toc56768361"/>
      <w:bookmarkStart w:id="221" w:name="_Toc56768409"/>
      <w:bookmarkStart w:id="222" w:name="_Toc186797144"/>
      <w:r w:rsidRPr="00707194">
        <w:t xml:space="preserve">List </w:t>
      </w:r>
      <w:proofErr w:type="spellStart"/>
      <w:r w:rsidRPr="00707194">
        <w:t>of</w:t>
      </w:r>
      <w:proofErr w:type="spellEnd"/>
      <w:r w:rsidRPr="00707194">
        <w:t xml:space="preserve"> </w:t>
      </w:r>
      <w:proofErr w:type="spellStart"/>
      <w:r w:rsidRPr="00707194">
        <w:t>tables</w:t>
      </w:r>
      <w:bookmarkEnd w:id="219"/>
      <w:bookmarkEnd w:id="220"/>
      <w:bookmarkEnd w:id="221"/>
      <w:bookmarkEnd w:id="222"/>
      <w:proofErr w:type="spellEnd"/>
    </w:p>
    <w:p w14:paraId="746C335A" w14:textId="77777777" w:rsidR="00911482" w:rsidRPr="00707194" w:rsidRDefault="00911482" w:rsidP="00911482">
      <w:pPr>
        <w:rPr>
          <w:lang w:val="en-GB"/>
        </w:rPr>
      </w:pPr>
    </w:p>
    <w:p w14:paraId="5335CD01" w14:textId="30D875E2" w:rsidR="00AB6642" w:rsidRDefault="00AB6642">
      <w:pPr>
        <w:pStyle w:val="Abbildungsverzeichnis"/>
        <w:tabs>
          <w:tab w:val="right" w:leader="dot" w:pos="9912"/>
        </w:tabs>
        <w:rPr>
          <w:noProof/>
        </w:rPr>
      </w:pPr>
      <w:r>
        <w:rPr>
          <w:lang w:val="en-GB"/>
        </w:rPr>
        <w:fldChar w:fldCharType="begin"/>
      </w:r>
      <w:r>
        <w:rPr>
          <w:lang w:val="en-GB"/>
        </w:rPr>
        <w:instrText xml:space="preserve"> TOC \h \z \c "Table" </w:instrText>
      </w:r>
      <w:r>
        <w:rPr>
          <w:lang w:val="en-GB"/>
        </w:rPr>
        <w:fldChar w:fldCharType="separate"/>
      </w:r>
    </w:p>
    <w:p w14:paraId="520670F6" w14:textId="2226649D"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4" w:history="1">
        <w:r w:rsidRPr="00BF1FE2">
          <w:rPr>
            <w:rStyle w:val="Hyperlink"/>
            <w:noProof/>
          </w:rPr>
          <w:t>Table 1</w:t>
        </w:r>
        <w:r w:rsidRPr="00BF1FE2">
          <w:rPr>
            <w:rStyle w:val="Hyperlink"/>
            <w:noProof/>
            <w:lang w:val="en-GB"/>
          </w:rPr>
          <w:t>: Product specific standards</w:t>
        </w:r>
        <w:r>
          <w:rPr>
            <w:noProof/>
            <w:webHidden/>
          </w:rPr>
          <w:tab/>
        </w:r>
        <w:r>
          <w:rPr>
            <w:noProof/>
            <w:webHidden/>
          </w:rPr>
          <w:fldChar w:fldCharType="begin"/>
        </w:r>
        <w:r>
          <w:rPr>
            <w:noProof/>
            <w:webHidden/>
          </w:rPr>
          <w:instrText xml:space="preserve"> PAGEREF _Toc184976104 \h </w:instrText>
        </w:r>
        <w:r>
          <w:rPr>
            <w:noProof/>
            <w:webHidden/>
          </w:rPr>
        </w:r>
        <w:r>
          <w:rPr>
            <w:noProof/>
            <w:webHidden/>
          </w:rPr>
          <w:fldChar w:fldCharType="separate"/>
        </w:r>
        <w:r w:rsidR="0072670E">
          <w:rPr>
            <w:noProof/>
            <w:webHidden/>
          </w:rPr>
          <w:t>4</w:t>
        </w:r>
        <w:r>
          <w:rPr>
            <w:noProof/>
            <w:webHidden/>
          </w:rPr>
          <w:fldChar w:fldCharType="end"/>
        </w:r>
      </w:hyperlink>
    </w:p>
    <w:p w14:paraId="5C285FC9" w14:textId="1C7F0206"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5" w:history="1">
        <w:r w:rsidRPr="00BF1FE2">
          <w:rPr>
            <w:rStyle w:val="Hyperlink"/>
            <w:noProof/>
            <w:lang w:val="en-GB"/>
          </w:rPr>
          <w:t>Table 2: technical data of the declared construction product(s)</w:t>
        </w:r>
        <w:r>
          <w:rPr>
            <w:noProof/>
            <w:webHidden/>
          </w:rPr>
          <w:tab/>
        </w:r>
        <w:r>
          <w:rPr>
            <w:noProof/>
            <w:webHidden/>
          </w:rPr>
          <w:fldChar w:fldCharType="begin"/>
        </w:r>
        <w:r>
          <w:rPr>
            <w:noProof/>
            <w:webHidden/>
          </w:rPr>
          <w:instrText xml:space="preserve"> PAGEREF _Toc184976105 \h </w:instrText>
        </w:r>
        <w:r>
          <w:rPr>
            <w:noProof/>
            <w:webHidden/>
          </w:rPr>
        </w:r>
        <w:r>
          <w:rPr>
            <w:noProof/>
            <w:webHidden/>
          </w:rPr>
          <w:fldChar w:fldCharType="separate"/>
        </w:r>
        <w:r w:rsidR="0072670E">
          <w:rPr>
            <w:noProof/>
            <w:webHidden/>
          </w:rPr>
          <w:t>4</w:t>
        </w:r>
        <w:r>
          <w:rPr>
            <w:noProof/>
            <w:webHidden/>
          </w:rPr>
          <w:fldChar w:fldCharType="end"/>
        </w:r>
      </w:hyperlink>
    </w:p>
    <w:p w14:paraId="13EF9ABB" w14:textId="15D6E784"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6" w:history="1">
        <w:r w:rsidRPr="00BF1FE2">
          <w:rPr>
            <w:rStyle w:val="Hyperlink"/>
            <w:noProof/>
            <w:lang w:val="en-GB"/>
          </w:rPr>
          <w:t>Table 3: Basic and auxiliary materials in mass percentage</w:t>
        </w:r>
        <w:r>
          <w:rPr>
            <w:noProof/>
            <w:webHidden/>
          </w:rPr>
          <w:tab/>
        </w:r>
        <w:r>
          <w:rPr>
            <w:noProof/>
            <w:webHidden/>
          </w:rPr>
          <w:fldChar w:fldCharType="begin"/>
        </w:r>
        <w:r>
          <w:rPr>
            <w:noProof/>
            <w:webHidden/>
          </w:rPr>
          <w:instrText xml:space="preserve"> PAGEREF _Toc184976106 \h </w:instrText>
        </w:r>
        <w:r>
          <w:rPr>
            <w:noProof/>
            <w:webHidden/>
          </w:rPr>
        </w:r>
        <w:r>
          <w:rPr>
            <w:noProof/>
            <w:webHidden/>
          </w:rPr>
          <w:fldChar w:fldCharType="separate"/>
        </w:r>
        <w:r w:rsidR="0072670E">
          <w:rPr>
            <w:noProof/>
            <w:webHidden/>
          </w:rPr>
          <w:t>4</w:t>
        </w:r>
        <w:r>
          <w:rPr>
            <w:noProof/>
            <w:webHidden/>
          </w:rPr>
          <w:fldChar w:fldCharType="end"/>
        </w:r>
      </w:hyperlink>
    </w:p>
    <w:p w14:paraId="6A0FC34F" w14:textId="7246BB0A"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7" w:history="1">
        <w:r w:rsidRPr="00BF1FE2">
          <w:rPr>
            <w:rStyle w:val="Hyperlink"/>
            <w:noProof/>
            <w:lang w:val="en-GB"/>
          </w:rPr>
          <w:t>Table 4: Reference service life (RSL)</w:t>
        </w:r>
        <w:r>
          <w:rPr>
            <w:noProof/>
            <w:webHidden/>
          </w:rPr>
          <w:tab/>
        </w:r>
        <w:r>
          <w:rPr>
            <w:noProof/>
            <w:webHidden/>
          </w:rPr>
          <w:fldChar w:fldCharType="begin"/>
        </w:r>
        <w:r>
          <w:rPr>
            <w:noProof/>
            <w:webHidden/>
          </w:rPr>
          <w:instrText xml:space="preserve"> PAGEREF _Toc184976107 \h </w:instrText>
        </w:r>
        <w:r>
          <w:rPr>
            <w:noProof/>
            <w:webHidden/>
          </w:rPr>
        </w:r>
        <w:r>
          <w:rPr>
            <w:noProof/>
            <w:webHidden/>
          </w:rPr>
          <w:fldChar w:fldCharType="separate"/>
        </w:r>
        <w:r w:rsidR="0072670E">
          <w:rPr>
            <w:noProof/>
            <w:webHidden/>
          </w:rPr>
          <w:t>5</w:t>
        </w:r>
        <w:r>
          <w:rPr>
            <w:noProof/>
            <w:webHidden/>
          </w:rPr>
          <w:fldChar w:fldCharType="end"/>
        </w:r>
      </w:hyperlink>
    </w:p>
    <w:p w14:paraId="79C4A38F" w14:textId="0C6FDEAA"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8" w:history="1">
        <w:r w:rsidRPr="00BF1FE2">
          <w:rPr>
            <w:rStyle w:val="Hyperlink"/>
            <w:noProof/>
          </w:rPr>
          <w:t>Table 5</w:t>
        </w:r>
        <w:r w:rsidRPr="00BF1FE2">
          <w:rPr>
            <w:rStyle w:val="Hyperlink"/>
            <w:noProof/>
            <w:lang w:val="en-GB"/>
          </w:rPr>
          <w:t>: Declared unit</w:t>
        </w:r>
        <w:r>
          <w:rPr>
            <w:noProof/>
            <w:webHidden/>
          </w:rPr>
          <w:tab/>
        </w:r>
        <w:r>
          <w:rPr>
            <w:noProof/>
            <w:webHidden/>
          </w:rPr>
          <w:fldChar w:fldCharType="begin"/>
        </w:r>
        <w:r>
          <w:rPr>
            <w:noProof/>
            <w:webHidden/>
          </w:rPr>
          <w:instrText xml:space="preserve"> PAGEREF _Toc184976108 \h </w:instrText>
        </w:r>
        <w:r>
          <w:rPr>
            <w:noProof/>
            <w:webHidden/>
          </w:rPr>
        </w:r>
        <w:r>
          <w:rPr>
            <w:noProof/>
            <w:webHidden/>
          </w:rPr>
          <w:fldChar w:fldCharType="separate"/>
        </w:r>
        <w:r w:rsidR="0072670E">
          <w:rPr>
            <w:noProof/>
            <w:webHidden/>
          </w:rPr>
          <w:t>6</w:t>
        </w:r>
        <w:r>
          <w:rPr>
            <w:noProof/>
            <w:webHidden/>
          </w:rPr>
          <w:fldChar w:fldCharType="end"/>
        </w:r>
      </w:hyperlink>
    </w:p>
    <w:p w14:paraId="07C39A71" w14:textId="220C7790"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9" w:history="1">
        <w:r w:rsidRPr="00BF1FE2">
          <w:rPr>
            <w:rStyle w:val="Hyperlink"/>
            <w:noProof/>
          </w:rPr>
          <w:t>Table 6</w:t>
        </w:r>
        <w:r w:rsidRPr="00BF1FE2">
          <w:rPr>
            <w:rStyle w:val="Hyperlink"/>
            <w:noProof/>
            <w:lang w:val="en-GB"/>
          </w:rPr>
          <w:t>: Functional unit</w:t>
        </w:r>
        <w:r>
          <w:rPr>
            <w:noProof/>
            <w:webHidden/>
          </w:rPr>
          <w:tab/>
        </w:r>
        <w:r>
          <w:rPr>
            <w:noProof/>
            <w:webHidden/>
          </w:rPr>
          <w:fldChar w:fldCharType="begin"/>
        </w:r>
        <w:r>
          <w:rPr>
            <w:noProof/>
            <w:webHidden/>
          </w:rPr>
          <w:instrText xml:space="preserve"> PAGEREF _Toc184976109 \h </w:instrText>
        </w:r>
        <w:r>
          <w:rPr>
            <w:noProof/>
            <w:webHidden/>
          </w:rPr>
        </w:r>
        <w:r>
          <w:rPr>
            <w:noProof/>
            <w:webHidden/>
          </w:rPr>
          <w:fldChar w:fldCharType="separate"/>
        </w:r>
        <w:r w:rsidR="0072670E">
          <w:rPr>
            <w:noProof/>
            <w:webHidden/>
          </w:rPr>
          <w:t>6</w:t>
        </w:r>
        <w:r>
          <w:rPr>
            <w:noProof/>
            <w:webHidden/>
          </w:rPr>
          <w:fldChar w:fldCharType="end"/>
        </w:r>
      </w:hyperlink>
    </w:p>
    <w:p w14:paraId="76088D55" w14:textId="479C1C3C"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0" w:history="1">
        <w:r w:rsidRPr="00BF1FE2">
          <w:rPr>
            <w:rStyle w:val="Hyperlink"/>
            <w:noProof/>
            <w:lang w:val="en-GB"/>
          </w:rPr>
          <w:t>Table 7: Declared life cycle stages</w:t>
        </w:r>
        <w:r>
          <w:rPr>
            <w:noProof/>
            <w:webHidden/>
          </w:rPr>
          <w:tab/>
        </w:r>
        <w:r>
          <w:rPr>
            <w:noProof/>
            <w:webHidden/>
          </w:rPr>
          <w:fldChar w:fldCharType="begin"/>
        </w:r>
        <w:r>
          <w:rPr>
            <w:noProof/>
            <w:webHidden/>
          </w:rPr>
          <w:instrText xml:space="preserve"> PAGEREF _Toc184976110 \h </w:instrText>
        </w:r>
        <w:r>
          <w:rPr>
            <w:noProof/>
            <w:webHidden/>
          </w:rPr>
        </w:r>
        <w:r>
          <w:rPr>
            <w:noProof/>
            <w:webHidden/>
          </w:rPr>
          <w:fldChar w:fldCharType="separate"/>
        </w:r>
        <w:r w:rsidR="0072670E">
          <w:rPr>
            <w:noProof/>
            <w:webHidden/>
          </w:rPr>
          <w:t>7</w:t>
        </w:r>
        <w:r>
          <w:rPr>
            <w:noProof/>
            <w:webHidden/>
          </w:rPr>
          <w:fldChar w:fldCharType="end"/>
        </w:r>
      </w:hyperlink>
    </w:p>
    <w:p w14:paraId="4122DD21" w14:textId="0C790A32"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1" w:history="1">
        <w:r w:rsidRPr="00BF1FE2">
          <w:rPr>
            <w:rStyle w:val="Hyperlink"/>
            <w:noProof/>
            <w:lang w:val="en-GB"/>
          </w:rPr>
          <w:t>Table 8: Description of the scenario „Transport to building site (A4)“</w:t>
        </w:r>
        <w:r w:rsidRPr="00BF1FE2">
          <w:rPr>
            <w:rStyle w:val="Hyperlink"/>
            <w:noProof/>
            <w:vertAlign w:val="superscript"/>
            <w:lang w:val="en-GB"/>
          </w:rPr>
          <w:t xml:space="preserve"> x)</w:t>
        </w:r>
        <w:r>
          <w:rPr>
            <w:noProof/>
            <w:webHidden/>
          </w:rPr>
          <w:tab/>
        </w:r>
        <w:r>
          <w:rPr>
            <w:noProof/>
            <w:webHidden/>
          </w:rPr>
          <w:fldChar w:fldCharType="begin"/>
        </w:r>
        <w:r>
          <w:rPr>
            <w:noProof/>
            <w:webHidden/>
          </w:rPr>
          <w:instrText xml:space="preserve"> PAGEREF _Toc184976111 \h </w:instrText>
        </w:r>
        <w:r>
          <w:rPr>
            <w:noProof/>
            <w:webHidden/>
          </w:rPr>
        </w:r>
        <w:r>
          <w:rPr>
            <w:noProof/>
            <w:webHidden/>
          </w:rPr>
          <w:fldChar w:fldCharType="separate"/>
        </w:r>
        <w:r w:rsidR="0072670E">
          <w:rPr>
            <w:noProof/>
            <w:webHidden/>
          </w:rPr>
          <w:t>8</w:t>
        </w:r>
        <w:r>
          <w:rPr>
            <w:noProof/>
            <w:webHidden/>
          </w:rPr>
          <w:fldChar w:fldCharType="end"/>
        </w:r>
      </w:hyperlink>
    </w:p>
    <w:p w14:paraId="718A2083" w14:textId="0D5475F4"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2" w:history="1">
        <w:r w:rsidRPr="00BF1FE2">
          <w:rPr>
            <w:rStyle w:val="Hyperlink"/>
            <w:noProof/>
            <w:lang w:val="en-GB"/>
          </w:rPr>
          <w:t>Table 9: Description of the scenario „Installation of the product in the building (A5)“</w:t>
        </w:r>
        <w:r>
          <w:rPr>
            <w:noProof/>
            <w:webHidden/>
          </w:rPr>
          <w:tab/>
        </w:r>
        <w:r>
          <w:rPr>
            <w:noProof/>
            <w:webHidden/>
          </w:rPr>
          <w:fldChar w:fldCharType="begin"/>
        </w:r>
        <w:r>
          <w:rPr>
            <w:noProof/>
            <w:webHidden/>
          </w:rPr>
          <w:instrText xml:space="preserve"> PAGEREF _Toc184976112 \h </w:instrText>
        </w:r>
        <w:r>
          <w:rPr>
            <w:noProof/>
            <w:webHidden/>
          </w:rPr>
        </w:r>
        <w:r>
          <w:rPr>
            <w:noProof/>
            <w:webHidden/>
          </w:rPr>
          <w:fldChar w:fldCharType="separate"/>
        </w:r>
        <w:r w:rsidR="0072670E">
          <w:rPr>
            <w:noProof/>
            <w:webHidden/>
          </w:rPr>
          <w:t>8</w:t>
        </w:r>
        <w:r>
          <w:rPr>
            <w:noProof/>
            <w:webHidden/>
          </w:rPr>
          <w:fldChar w:fldCharType="end"/>
        </w:r>
      </w:hyperlink>
    </w:p>
    <w:p w14:paraId="5B0E4683" w14:textId="6901FE98"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3" w:history="1">
        <w:r w:rsidRPr="00BF1FE2">
          <w:rPr>
            <w:rStyle w:val="Hyperlink"/>
            <w:noProof/>
            <w:lang w:val="en-GB"/>
          </w:rPr>
          <w:t>Table 10: Description of the scenario „maintenance (B2)“ based on table 9 in EN 15804</w:t>
        </w:r>
        <w:r>
          <w:rPr>
            <w:noProof/>
            <w:webHidden/>
          </w:rPr>
          <w:tab/>
        </w:r>
        <w:r>
          <w:rPr>
            <w:noProof/>
            <w:webHidden/>
          </w:rPr>
          <w:fldChar w:fldCharType="begin"/>
        </w:r>
        <w:r>
          <w:rPr>
            <w:noProof/>
            <w:webHidden/>
          </w:rPr>
          <w:instrText xml:space="preserve"> PAGEREF _Toc184976113 \h </w:instrText>
        </w:r>
        <w:r>
          <w:rPr>
            <w:noProof/>
            <w:webHidden/>
          </w:rPr>
        </w:r>
        <w:r>
          <w:rPr>
            <w:noProof/>
            <w:webHidden/>
          </w:rPr>
          <w:fldChar w:fldCharType="separate"/>
        </w:r>
        <w:r w:rsidR="0072670E">
          <w:rPr>
            <w:noProof/>
            <w:webHidden/>
          </w:rPr>
          <w:t>8</w:t>
        </w:r>
        <w:r>
          <w:rPr>
            <w:noProof/>
            <w:webHidden/>
          </w:rPr>
          <w:fldChar w:fldCharType="end"/>
        </w:r>
      </w:hyperlink>
    </w:p>
    <w:p w14:paraId="4DB3F26B" w14:textId="30F999B9"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4" w:history="1">
        <w:r w:rsidRPr="00BF1FE2">
          <w:rPr>
            <w:rStyle w:val="Hyperlink"/>
            <w:noProof/>
            <w:lang w:val="en-GB"/>
          </w:rPr>
          <w:t>Table 11</w:t>
        </w:r>
        <w:r w:rsidRPr="00BF1FE2">
          <w:rPr>
            <w:rStyle w:val="Hyperlink"/>
            <w:rFonts w:cstheme="minorHAnsi"/>
            <w:noProof/>
            <w:lang w:val="en-GB"/>
          </w:rPr>
          <w:t>: Description of the scenario „repair (B3)“</w:t>
        </w:r>
        <w:r>
          <w:rPr>
            <w:noProof/>
            <w:webHidden/>
          </w:rPr>
          <w:tab/>
        </w:r>
        <w:r>
          <w:rPr>
            <w:noProof/>
            <w:webHidden/>
          </w:rPr>
          <w:fldChar w:fldCharType="begin"/>
        </w:r>
        <w:r>
          <w:rPr>
            <w:noProof/>
            <w:webHidden/>
          </w:rPr>
          <w:instrText xml:space="preserve"> PAGEREF _Toc184976114 \h </w:instrText>
        </w:r>
        <w:r>
          <w:rPr>
            <w:noProof/>
            <w:webHidden/>
          </w:rPr>
        </w:r>
        <w:r>
          <w:rPr>
            <w:noProof/>
            <w:webHidden/>
          </w:rPr>
          <w:fldChar w:fldCharType="separate"/>
        </w:r>
        <w:r w:rsidR="0072670E">
          <w:rPr>
            <w:noProof/>
            <w:webHidden/>
          </w:rPr>
          <w:t>9</w:t>
        </w:r>
        <w:r>
          <w:rPr>
            <w:noProof/>
            <w:webHidden/>
          </w:rPr>
          <w:fldChar w:fldCharType="end"/>
        </w:r>
      </w:hyperlink>
    </w:p>
    <w:p w14:paraId="0B67E31E" w14:textId="5C2DCCD4"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5" w:history="1">
        <w:r w:rsidRPr="00BF1FE2">
          <w:rPr>
            <w:rStyle w:val="Hyperlink"/>
            <w:noProof/>
            <w:lang w:val="en-GB"/>
          </w:rPr>
          <w:t>Table 12</w:t>
        </w:r>
        <w:r w:rsidRPr="00BF1FE2">
          <w:rPr>
            <w:rStyle w:val="Hyperlink"/>
            <w:rFonts w:cstheme="minorHAnsi"/>
            <w:noProof/>
            <w:lang w:val="en-GB"/>
          </w:rPr>
          <w:t>: Description of scenario „replacement (B4)“</w:t>
        </w:r>
        <w:r>
          <w:rPr>
            <w:noProof/>
            <w:webHidden/>
          </w:rPr>
          <w:tab/>
        </w:r>
        <w:r>
          <w:rPr>
            <w:noProof/>
            <w:webHidden/>
          </w:rPr>
          <w:fldChar w:fldCharType="begin"/>
        </w:r>
        <w:r>
          <w:rPr>
            <w:noProof/>
            <w:webHidden/>
          </w:rPr>
          <w:instrText xml:space="preserve"> PAGEREF _Toc184976115 \h </w:instrText>
        </w:r>
        <w:r>
          <w:rPr>
            <w:noProof/>
            <w:webHidden/>
          </w:rPr>
        </w:r>
        <w:r>
          <w:rPr>
            <w:noProof/>
            <w:webHidden/>
          </w:rPr>
          <w:fldChar w:fldCharType="separate"/>
        </w:r>
        <w:r w:rsidR="0072670E">
          <w:rPr>
            <w:noProof/>
            <w:webHidden/>
          </w:rPr>
          <w:t>9</w:t>
        </w:r>
        <w:r>
          <w:rPr>
            <w:noProof/>
            <w:webHidden/>
          </w:rPr>
          <w:fldChar w:fldCharType="end"/>
        </w:r>
      </w:hyperlink>
    </w:p>
    <w:p w14:paraId="2B80AD1F" w14:textId="7EAA26BE"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6" w:history="1">
        <w:r w:rsidRPr="00BF1FE2">
          <w:rPr>
            <w:rStyle w:val="Hyperlink"/>
            <w:noProof/>
            <w:lang w:val="en-GB"/>
          </w:rPr>
          <w:t>Table 13</w:t>
        </w:r>
        <w:r w:rsidRPr="00BF1FE2">
          <w:rPr>
            <w:rStyle w:val="Hyperlink"/>
            <w:rFonts w:cstheme="minorHAnsi"/>
            <w:noProof/>
            <w:lang w:val="en-GB"/>
          </w:rPr>
          <w:t>: Description of scenario „refurbishment (B5)“</w:t>
        </w:r>
        <w:r>
          <w:rPr>
            <w:noProof/>
            <w:webHidden/>
          </w:rPr>
          <w:tab/>
        </w:r>
        <w:r>
          <w:rPr>
            <w:noProof/>
            <w:webHidden/>
          </w:rPr>
          <w:fldChar w:fldCharType="begin"/>
        </w:r>
        <w:r>
          <w:rPr>
            <w:noProof/>
            <w:webHidden/>
          </w:rPr>
          <w:instrText xml:space="preserve"> PAGEREF _Toc184976116 \h </w:instrText>
        </w:r>
        <w:r>
          <w:rPr>
            <w:noProof/>
            <w:webHidden/>
          </w:rPr>
        </w:r>
        <w:r>
          <w:rPr>
            <w:noProof/>
            <w:webHidden/>
          </w:rPr>
          <w:fldChar w:fldCharType="separate"/>
        </w:r>
        <w:r w:rsidR="0072670E">
          <w:rPr>
            <w:noProof/>
            <w:webHidden/>
          </w:rPr>
          <w:t>9</w:t>
        </w:r>
        <w:r>
          <w:rPr>
            <w:noProof/>
            <w:webHidden/>
          </w:rPr>
          <w:fldChar w:fldCharType="end"/>
        </w:r>
      </w:hyperlink>
    </w:p>
    <w:p w14:paraId="027E5316" w14:textId="0C8310AA"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7" w:history="1">
        <w:r w:rsidRPr="00BF1FE2">
          <w:rPr>
            <w:rStyle w:val="Hyperlink"/>
            <w:noProof/>
            <w:lang w:val="en-GB"/>
          </w:rPr>
          <w:t>Table 14</w:t>
        </w:r>
        <w:r w:rsidRPr="00BF1FE2">
          <w:rPr>
            <w:rStyle w:val="Hyperlink"/>
            <w:rFonts w:cstheme="minorHAnsi"/>
            <w:noProof/>
            <w:lang w:val="en-GB"/>
          </w:rPr>
          <w:t>: Description of scenarios „energy (B6)“  resp. „Water (B7)“</w:t>
        </w:r>
        <w:r>
          <w:rPr>
            <w:noProof/>
            <w:webHidden/>
          </w:rPr>
          <w:tab/>
        </w:r>
        <w:r>
          <w:rPr>
            <w:noProof/>
            <w:webHidden/>
          </w:rPr>
          <w:fldChar w:fldCharType="begin"/>
        </w:r>
        <w:r>
          <w:rPr>
            <w:noProof/>
            <w:webHidden/>
          </w:rPr>
          <w:instrText xml:space="preserve"> PAGEREF _Toc184976117 \h </w:instrText>
        </w:r>
        <w:r>
          <w:rPr>
            <w:noProof/>
            <w:webHidden/>
          </w:rPr>
        </w:r>
        <w:r>
          <w:rPr>
            <w:noProof/>
            <w:webHidden/>
          </w:rPr>
          <w:fldChar w:fldCharType="separate"/>
        </w:r>
        <w:r w:rsidR="0072670E">
          <w:rPr>
            <w:noProof/>
            <w:webHidden/>
          </w:rPr>
          <w:t>9</w:t>
        </w:r>
        <w:r>
          <w:rPr>
            <w:noProof/>
            <w:webHidden/>
          </w:rPr>
          <w:fldChar w:fldCharType="end"/>
        </w:r>
      </w:hyperlink>
    </w:p>
    <w:p w14:paraId="434617C8" w14:textId="2B6A752A"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8" w:history="1">
        <w:r w:rsidRPr="00BF1FE2">
          <w:rPr>
            <w:rStyle w:val="Hyperlink"/>
            <w:noProof/>
            <w:lang w:val="en-GB"/>
          </w:rPr>
          <w:t>Table 15: Description of the scenario „Disposal of the product (C1 to C4)“</w:t>
        </w:r>
        <w:r>
          <w:rPr>
            <w:noProof/>
            <w:webHidden/>
          </w:rPr>
          <w:tab/>
        </w:r>
        <w:r>
          <w:rPr>
            <w:noProof/>
            <w:webHidden/>
          </w:rPr>
          <w:fldChar w:fldCharType="begin"/>
        </w:r>
        <w:r>
          <w:rPr>
            <w:noProof/>
            <w:webHidden/>
          </w:rPr>
          <w:instrText xml:space="preserve"> PAGEREF _Toc184976118 \h </w:instrText>
        </w:r>
        <w:r>
          <w:rPr>
            <w:noProof/>
            <w:webHidden/>
          </w:rPr>
        </w:r>
        <w:r>
          <w:rPr>
            <w:noProof/>
            <w:webHidden/>
          </w:rPr>
          <w:fldChar w:fldCharType="separate"/>
        </w:r>
        <w:r w:rsidR="0072670E">
          <w:rPr>
            <w:noProof/>
            <w:webHidden/>
          </w:rPr>
          <w:t>10</w:t>
        </w:r>
        <w:r>
          <w:rPr>
            <w:noProof/>
            <w:webHidden/>
          </w:rPr>
          <w:fldChar w:fldCharType="end"/>
        </w:r>
      </w:hyperlink>
    </w:p>
    <w:p w14:paraId="730B349D" w14:textId="40889521"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9" w:history="1">
        <w:r w:rsidRPr="00BF1FE2">
          <w:rPr>
            <w:rStyle w:val="Hyperlink"/>
            <w:noProof/>
            <w:lang w:val="en-GB"/>
          </w:rPr>
          <w:t>Table 16: Description of the scenario „re-use, recovery and recycling potential (module D)“</w:t>
        </w:r>
        <w:r>
          <w:rPr>
            <w:noProof/>
            <w:webHidden/>
          </w:rPr>
          <w:tab/>
        </w:r>
        <w:r>
          <w:rPr>
            <w:noProof/>
            <w:webHidden/>
          </w:rPr>
          <w:fldChar w:fldCharType="begin"/>
        </w:r>
        <w:r>
          <w:rPr>
            <w:noProof/>
            <w:webHidden/>
          </w:rPr>
          <w:instrText xml:space="preserve"> PAGEREF _Toc184976119 \h </w:instrText>
        </w:r>
        <w:r>
          <w:rPr>
            <w:noProof/>
            <w:webHidden/>
          </w:rPr>
        </w:r>
        <w:r>
          <w:rPr>
            <w:noProof/>
            <w:webHidden/>
          </w:rPr>
          <w:fldChar w:fldCharType="separate"/>
        </w:r>
        <w:r w:rsidR="0072670E">
          <w:rPr>
            <w:noProof/>
            <w:webHidden/>
          </w:rPr>
          <w:t>10</w:t>
        </w:r>
        <w:r>
          <w:rPr>
            <w:noProof/>
            <w:webHidden/>
          </w:rPr>
          <w:fldChar w:fldCharType="end"/>
        </w:r>
      </w:hyperlink>
    </w:p>
    <w:p w14:paraId="0FEE5D87" w14:textId="3E8DCF03"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0" w:history="1">
        <w:r w:rsidRPr="00BF1FE2">
          <w:rPr>
            <w:rStyle w:val="Hyperlink"/>
            <w:noProof/>
            <w:lang w:val="en-GB"/>
          </w:rPr>
          <w:t>Table 17: Parameters to describe the environmental impact</w:t>
        </w:r>
        <w:r>
          <w:rPr>
            <w:noProof/>
            <w:webHidden/>
          </w:rPr>
          <w:tab/>
        </w:r>
        <w:r>
          <w:rPr>
            <w:noProof/>
            <w:webHidden/>
          </w:rPr>
          <w:fldChar w:fldCharType="begin"/>
        </w:r>
        <w:r>
          <w:rPr>
            <w:noProof/>
            <w:webHidden/>
          </w:rPr>
          <w:instrText xml:space="preserve"> PAGEREF _Toc184976120 \h </w:instrText>
        </w:r>
        <w:r>
          <w:rPr>
            <w:noProof/>
            <w:webHidden/>
          </w:rPr>
        </w:r>
        <w:r>
          <w:rPr>
            <w:noProof/>
            <w:webHidden/>
          </w:rPr>
          <w:fldChar w:fldCharType="separate"/>
        </w:r>
        <w:r w:rsidR="0072670E">
          <w:rPr>
            <w:noProof/>
            <w:webHidden/>
          </w:rPr>
          <w:t>11</w:t>
        </w:r>
        <w:r>
          <w:rPr>
            <w:noProof/>
            <w:webHidden/>
          </w:rPr>
          <w:fldChar w:fldCharType="end"/>
        </w:r>
      </w:hyperlink>
    </w:p>
    <w:p w14:paraId="4686CC80" w14:textId="25ABDF56"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1" w:history="1">
        <w:r w:rsidRPr="00BF1FE2">
          <w:rPr>
            <w:rStyle w:val="Hyperlink"/>
            <w:noProof/>
            <w:lang w:val="en-GB"/>
          </w:rPr>
          <w:t>Table 18: Additional environmental impact indicators</w:t>
        </w:r>
        <w:r>
          <w:rPr>
            <w:noProof/>
            <w:webHidden/>
          </w:rPr>
          <w:tab/>
        </w:r>
        <w:r>
          <w:rPr>
            <w:noProof/>
            <w:webHidden/>
          </w:rPr>
          <w:fldChar w:fldCharType="begin"/>
        </w:r>
        <w:r>
          <w:rPr>
            <w:noProof/>
            <w:webHidden/>
          </w:rPr>
          <w:instrText xml:space="preserve"> PAGEREF _Toc184976121 \h </w:instrText>
        </w:r>
        <w:r>
          <w:rPr>
            <w:noProof/>
            <w:webHidden/>
          </w:rPr>
        </w:r>
        <w:r>
          <w:rPr>
            <w:noProof/>
            <w:webHidden/>
          </w:rPr>
          <w:fldChar w:fldCharType="separate"/>
        </w:r>
        <w:r w:rsidR="0072670E">
          <w:rPr>
            <w:noProof/>
            <w:webHidden/>
          </w:rPr>
          <w:t>11</w:t>
        </w:r>
        <w:r>
          <w:rPr>
            <w:noProof/>
            <w:webHidden/>
          </w:rPr>
          <w:fldChar w:fldCharType="end"/>
        </w:r>
      </w:hyperlink>
    </w:p>
    <w:p w14:paraId="3C6016C7" w14:textId="1C88A8C3"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2" w:history="1">
        <w:r w:rsidRPr="00BF1FE2">
          <w:rPr>
            <w:rStyle w:val="Hyperlink"/>
            <w:noProof/>
            <w:lang w:val="en-GB"/>
          </w:rPr>
          <w:t>Table 19: Classification of disclaimers to the declaration of core and additional environmental impact indicators</w:t>
        </w:r>
        <w:r>
          <w:rPr>
            <w:noProof/>
            <w:webHidden/>
          </w:rPr>
          <w:tab/>
        </w:r>
        <w:r>
          <w:rPr>
            <w:noProof/>
            <w:webHidden/>
          </w:rPr>
          <w:fldChar w:fldCharType="begin"/>
        </w:r>
        <w:r>
          <w:rPr>
            <w:noProof/>
            <w:webHidden/>
          </w:rPr>
          <w:instrText xml:space="preserve"> PAGEREF _Toc184976122 \h </w:instrText>
        </w:r>
        <w:r>
          <w:rPr>
            <w:noProof/>
            <w:webHidden/>
          </w:rPr>
        </w:r>
        <w:r>
          <w:rPr>
            <w:noProof/>
            <w:webHidden/>
          </w:rPr>
          <w:fldChar w:fldCharType="separate"/>
        </w:r>
        <w:r w:rsidR="0072670E">
          <w:rPr>
            <w:noProof/>
            <w:webHidden/>
          </w:rPr>
          <w:t>13</w:t>
        </w:r>
        <w:r>
          <w:rPr>
            <w:noProof/>
            <w:webHidden/>
          </w:rPr>
          <w:fldChar w:fldCharType="end"/>
        </w:r>
      </w:hyperlink>
    </w:p>
    <w:p w14:paraId="4D56A6AF" w14:textId="588118A3"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3" w:history="1">
        <w:r w:rsidRPr="00BF1FE2">
          <w:rPr>
            <w:rStyle w:val="Hyperlink"/>
            <w:noProof/>
            <w:lang w:val="en-GB"/>
          </w:rPr>
          <w:t>Table 20: Parameters to describe the use of resources</w:t>
        </w:r>
        <w:r>
          <w:rPr>
            <w:noProof/>
            <w:webHidden/>
          </w:rPr>
          <w:tab/>
        </w:r>
        <w:r>
          <w:rPr>
            <w:noProof/>
            <w:webHidden/>
          </w:rPr>
          <w:fldChar w:fldCharType="begin"/>
        </w:r>
        <w:r>
          <w:rPr>
            <w:noProof/>
            <w:webHidden/>
          </w:rPr>
          <w:instrText xml:space="preserve"> PAGEREF _Toc184976123 \h </w:instrText>
        </w:r>
        <w:r>
          <w:rPr>
            <w:noProof/>
            <w:webHidden/>
          </w:rPr>
        </w:r>
        <w:r>
          <w:rPr>
            <w:noProof/>
            <w:webHidden/>
          </w:rPr>
          <w:fldChar w:fldCharType="separate"/>
        </w:r>
        <w:r w:rsidR="0072670E">
          <w:rPr>
            <w:noProof/>
            <w:webHidden/>
          </w:rPr>
          <w:t>14</w:t>
        </w:r>
        <w:r>
          <w:rPr>
            <w:noProof/>
            <w:webHidden/>
          </w:rPr>
          <w:fldChar w:fldCharType="end"/>
        </w:r>
      </w:hyperlink>
    </w:p>
    <w:p w14:paraId="104571FA" w14:textId="345CEC14"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4" w:history="1">
        <w:r w:rsidRPr="00BF1FE2">
          <w:rPr>
            <w:rStyle w:val="Hyperlink"/>
            <w:noProof/>
            <w:lang w:val="en-GB"/>
          </w:rPr>
          <w:t>Table 21: Parameters describing LCA-output flows and waste categories</w:t>
        </w:r>
        <w:r>
          <w:rPr>
            <w:noProof/>
            <w:webHidden/>
          </w:rPr>
          <w:tab/>
        </w:r>
        <w:r>
          <w:rPr>
            <w:noProof/>
            <w:webHidden/>
          </w:rPr>
          <w:fldChar w:fldCharType="begin"/>
        </w:r>
        <w:r>
          <w:rPr>
            <w:noProof/>
            <w:webHidden/>
          </w:rPr>
          <w:instrText xml:space="preserve"> PAGEREF _Toc184976124 \h </w:instrText>
        </w:r>
        <w:r>
          <w:rPr>
            <w:noProof/>
            <w:webHidden/>
          </w:rPr>
        </w:r>
        <w:r>
          <w:rPr>
            <w:noProof/>
            <w:webHidden/>
          </w:rPr>
          <w:fldChar w:fldCharType="separate"/>
        </w:r>
        <w:r w:rsidR="0072670E">
          <w:rPr>
            <w:noProof/>
            <w:webHidden/>
          </w:rPr>
          <w:t>14</w:t>
        </w:r>
        <w:r>
          <w:rPr>
            <w:noProof/>
            <w:webHidden/>
          </w:rPr>
          <w:fldChar w:fldCharType="end"/>
        </w:r>
      </w:hyperlink>
    </w:p>
    <w:p w14:paraId="53323499" w14:textId="12E41962"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5" w:history="1">
        <w:r w:rsidRPr="00BF1FE2">
          <w:rPr>
            <w:rStyle w:val="Hyperlink"/>
            <w:noProof/>
            <w:lang w:val="en-GB"/>
          </w:rPr>
          <w:t>Table 22</w:t>
        </w:r>
        <w:r w:rsidRPr="00BF1FE2">
          <w:rPr>
            <w:rStyle w:val="Hyperlink"/>
            <w:noProof/>
            <w:shd w:val="clear" w:color="auto" w:fill="FFFFFF" w:themeFill="background1"/>
            <w:lang w:val="en-GB"/>
          </w:rPr>
          <w:t xml:space="preserve">: </w:t>
        </w:r>
        <w:r w:rsidRPr="00BF1FE2">
          <w:rPr>
            <w:rStyle w:val="Hyperlink"/>
            <w:noProof/>
            <w:lang w:val="en-GB"/>
          </w:rPr>
          <w:t>Information describing the biogenic carbon content at the factory gate</w:t>
        </w:r>
        <w:r>
          <w:rPr>
            <w:noProof/>
            <w:webHidden/>
          </w:rPr>
          <w:tab/>
        </w:r>
        <w:r>
          <w:rPr>
            <w:noProof/>
            <w:webHidden/>
          </w:rPr>
          <w:fldChar w:fldCharType="begin"/>
        </w:r>
        <w:r>
          <w:rPr>
            <w:noProof/>
            <w:webHidden/>
          </w:rPr>
          <w:instrText xml:space="preserve"> PAGEREF _Toc184976125 \h </w:instrText>
        </w:r>
        <w:r>
          <w:rPr>
            <w:noProof/>
            <w:webHidden/>
          </w:rPr>
        </w:r>
        <w:r>
          <w:rPr>
            <w:noProof/>
            <w:webHidden/>
          </w:rPr>
          <w:fldChar w:fldCharType="separate"/>
        </w:r>
        <w:r w:rsidR="0072670E">
          <w:rPr>
            <w:noProof/>
            <w:webHidden/>
          </w:rPr>
          <w:t>14</w:t>
        </w:r>
        <w:r>
          <w:rPr>
            <w:noProof/>
            <w:webHidden/>
          </w:rPr>
          <w:fldChar w:fldCharType="end"/>
        </w:r>
      </w:hyperlink>
    </w:p>
    <w:p w14:paraId="4D4541FB" w14:textId="1C92C017" w:rsidR="00911482" w:rsidRPr="007A38ED" w:rsidRDefault="00AB6642" w:rsidP="00911482">
      <w:pPr>
        <w:rPr>
          <w:lang w:val="de-AT"/>
        </w:rPr>
      </w:pPr>
      <w:r>
        <w:rPr>
          <w:lang w:val="en-GB"/>
        </w:rPr>
        <w:fldChar w:fldCharType="end"/>
      </w:r>
    </w:p>
    <w:p w14:paraId="750125DA" w14:textId="77777777" w:rsidR="00911482" w:rsidRPr="007A38ED" w:rsidRDefault="00911482" w:rsidP="00911482">
      <w:pPr>
        <w:rPr>
          <w:lang w:val="de-AT"/>
        </w:rPr>
      </w:pPr>
    </w:p>
    <w:p w14:paraId="48161D12" w14:textId="77777777" w:rsidR="00911482" w:rsidRPr="007A38ED" w:rsidRDefault="00911482" w:rsidP="00911482">
      <w:pPr>
        <w:rPr>
          <w:lang w:val="de-AT"/>
        </w:rPr>
      </w:pPr>
    </w:p>
    <w:p w14:paraId="13662591" w14:textId="77777777" w:rsidR="00911482" w:rsidRPr="007A38ED" w:rsidRDefault="00911482" w:rsidP="00911482">
      <w:pPr>
        <w:rPr>
          <w:lang w:val="de-AT"/>
        </w:rPr>
      </w:pPr>
    </w:p>
    <w:p w14:paraId="50BBDFFA" w14:textId="77777777" w:rsidR="00911482" w:rsidRPr="00707194" w:rsidRDefault="00911482" w:rsidP="00EE0569">
      <w:pPr>
        <w:pStyle w:val="berschrift2"/>
      </w:pPr>
      <w:bookmarkStart w:id="223" w:name="_Toc517348359"/>
      <w:bookmarkStart w:id="224" w:name="_Toc56768362"/>
      <w:bookmarkStart w:id="225" w:name="_Toc56768410"/>
      <w:bookmarkStart w:id="226" w:name="_Toc186797145"/>
      <w:proofErr w:type="spellStart"/>
      <w:r w:rsidRPr="00707194">
        <w:lastRenderedPageBreak/>
        <w:t>Abbreviations</w:t>
      </w:r>
      <w:bookmarkEnd w:id="223"/>
      <w:bookmarkEnd w:id="224"/>
      <w:bookmarkEnd w:id="225"/>
      <w:bookmarkEnd w:id="226"/>
      <w:proofErr w:type="spellEnd"/>
      <w:r w:rsidRPr="00707194">
        <w:t xml:space="preserve"> </w:t>
      </w:r>
    </w:p>
    <w:p w14:paraId="528C4B6B" w14:textId="44F68192" w:rsidR="00911482" w:rsidRPr="00707194" w:rsidRDefault="00911482" w:rsidP="00911482">
      <w:pPr>
        <w:pStyle w:val="berschrift3"/>
        <w:rPr>
          <w:color w:val="FF0000"/>
          <w:lang w:val="en-GB"/>
        </w:rPr>
      </w:pPr>
      <w:bookmarkStart w:id="227" w:name="_Toc186797146"/>
      <w:r w:rsidRPr="00707194">
        <w:rPr>
          <w:lang w:val="en-GB"/>
        </w:rPr>
        <w:t>Abbreviations as per EN 15804</w:t>
      </w:r>
      <w:bookmarkEnd w:id="227"/>
      <w:r w:rsidRPr="00707194">
        <w:rPr>
          <w:lang w:val="en-GB"/>
        </w:rPr>
        <w:t xml:space="preserve"> </w:t>
      </w:r>
    </w:p>
    <w:p w14:paraId="6B361A4A" w14:textId="77777777" w:rsidR="00911482" w:rsidRPr="00707194" w:rsidRDefault="00911482" w:rsidP="00911482">
      <w:pPr>
        <w:rPr>
          <w:lang w:val="en-GB"/>
        </w:rPr>
      </w:pPr>
      <w:r w:rsidRPr="00707194">
        <w:rPr>
          <w:lang w:val="en-GB"/>
        </w:rPr>
        <w:t>EPD</w:t>
      </w:r>
      <w:r w:rsidRPr="00707194">
        <w:rPr>
          <w:lang w:val="en-GB"/>
        </w:rPr>
        <w:tab/>
        <w:t>environmental product declaration</w:t>
      </w:r>
    </w:p>
    <w:p w14:paraId="159B8198" w14:textId="77777777" w:rsidR="00911482" w:rsidRPr="00707194" w:rsidRDefault="00911482" w:rsidP="00911482">
      <w:pPr>
        <w:rPr>
          <w:lang w:val="en-GB"/>
        </w:rPr>
      </w:pPr>
      <w:r w:rsidRPr="00707194">
        <w:rPr>
          <w:lang w:val="en-GB"/>
        </w:rPr>
        <w:t xml:space="preserve">PCR </w:t>
      </w:r>
      <w:r w:rsidRPr="00707194">
        <w:rPr>
          <w:lang w:val="en-GB"/>
        </w:rPr>
        <w:tab/>
        <w:t>product category rules</w:t>
      </w:r>
    </w:p>
    <w:p w14:paraId="09C76FAD" w14:textId="77777777" w:rsidR="00911482" w:rsidRPr="00707194" w:rsidRDefault="00911482" w:rsidP="00911482">
      <w:pPr>
        <w:rPr>
          <w:lang w:val="en-GB"/>
        </w:rPr>
      </w:pPr>
      <w:proofErr w:type="gramStart"/>
      <w:r w:rsidRPr="00707194">
        <w:rPr>
          <w:lang w:val="en-GB"/>
        </w:rPr>
        <w:t xml:space="preserve">LCA  </w:t>
      </w:r>
      <w:r w:rsidRPr="00707194">
        <w:rPr>
          <w:lang w:val="en-GB"/>
        </w:rPr>
        <w:tab/>
      </w:r>
      <w:proofErr w:type="gramEnd"/>
      <w:r w:rsidRPr="00707194">
        <w:rPr>
          <w:lang w:val="en-GB"/>
        </w:rPr>
        <w:t xml:space="preserve">life cycle assessment </w:t>
      </w:r>
    </w:p>
    <w:p w14:paraId="4313EFF4" w14:textId="77777777" w:rsidR="00911482" w:rsidRPr="00707194" w:rsidRDefault="00911482" w:rsidP="00911482">
      <w:pPr>
        <w:rPr>
          <w:lang w:val="en-GB"/>
        </w:rPr>
      </w:pPr>
      <w:r w:rsidRPr="00707194">
        <w:rPr>
          <w:lang w:val="en-GB"/>
        </w:rPr>
        <w:t xml:space="preserve">LCI   </w:t>
      </w:r>
      <w:r w:rsidRPr="00707194">
        <w:rPr>
          <w:lang w:val="en-GB"/>
        </w:rPr>
        <w:tab/>
        <w:t>life cycle inventory analysis</w:t>
      </w:r>
    </w:p>
    <w:p w14:paraId="6EE92EA4" w14:textId="77777777" w:rsidR="00911482" w:rsidRPr="00707194" w:rsidRDefault="00911482" w:rsidP="00911482">
      <w:pPr>
        <w:rPr>
          <w:lang w:val="en-GB"/>
        </w:rPr>
      </w:pPr>
      <w:r w:rsidRPr="00707194">
        <w:rPr>
          <w:lang w:val="en-GB"/>
        </w:rPr>
        <w:t xml:space="preserve">LCIA </w:t>
      </w:r>
      <w:r w:rsidRPr="00707194">
        <w:rPr>
          <w:lang w:val="en-GB"/>
        </w:rPr>
        <w:tab/>
        <w:t xml:space="preserve">life cycle impact assessment </w:t>
      </w:r>
    </w:p>
    <w:p w14:paraId="02AF42F7" w14:textId="77777777" w:rsidR="00911482" w:rsidRPr="00707194" w:rsidRDefault="00911482" w:rsidP="00911482">
      <w:pPr>
        <w:rPr>
          <w:lang w:val="en-GB"/>
        </w:rPr>
      </w:pPr>
      <w:r w:rsidRPr="00707194">
        <w:rPr>
          <w:lang w:val="en-GB"/>
        </w:rPr>
        <w:t xml:space="preserve">RSL </w:t>
      </w:r>
      <w:r w:rsidRPr="00707194">
        <w:rPr>
          <w:lang w:val="en-GB"/>
        </w:rPr>
        <w:tab/>
        <w:t>reference service life</w:t>
      </w:r>
    </w:p>
    <w:p w14:paraId="18A8BB19" w14:textId="77777777" w:rsidR="00911482" w:rsidRPr="00707194" w:rsidRDefault="00911482" w:rsidP="00911482">
      <w:pPr>
        <w:rPr>
          <w:lang w:val="en-GB"/>
        </w:rPr>
      </w:pPr>
      <w:proofErr w:type="gramStart"/>
      <w:r w:rsidRPr="00707194">
        <w:rPr>
          <w:lang w:val="en-GB"/>
        </w:rPr>
        <w:t xml:space="preserve">ESL  </w:t>
      </w:r>
      <w:r w:rsidRPr="00707194">
        <w:rPr>
          <w:lang w:val="en-GB"/>
        </w:rPr>
        <w:tab/>
      </w:r>
      <w:proofErr w:type="gramEnd"/>
      <w:r w:rsidRPr="00707194">
        <w:rPr>
          <w:lang w:val="en-GB"/>
        </w:rPr>
        <w:t>estimated service life</w:t>
      </w:r>
    </w:p>
    <w:p w14:paraId="1C1E7EDC" w14:textId="77777777" w:rsidR="00911482" w:rsidRPr="00707194" w:rsidRDefault="00911482" w:rsidP="00911482">
      <w:pPr>
        <w:rPr>
          <w:lang w:val="en-GB"/>
        </w:rPr>
      </w:pPr>
      <w:r w:rsidRPr="00707194">
        <w:rPr>
          <w:lang w:val="en-GB"/>
        </w:rPr>
        <w:t>EPBD</w:t>
      </w:r>
      <w:r w:rsidRPr="00707194">
        <w:rPr>
          <w:lang w:val="en-GB"/>
        </w:rPr>
        <w:tab/>
        <w:t>Energy Performance of Buildings Directive</w:t>
      </w:r>
    </w:p>
    <w:p w14:paraId="58F5810E" w14:textId="77777777" w:rsidR="00911482" w:rsidRPr="00707194" w:rsidRDefault="00911482" w:rsidP="00911482">
      <w:pPr>
        <w:rPr>
          <w:lang w:val="en-GB"/>
        </w:rPr>
      </w:pPr>
      <w:r w:rsidRPr="00707194">
        <w:rPr>
          <w:lang w:val="en-GB"/>
        </w:rPr>
        <w:t xml:space="preserve">GWP </w:t>
      </w:r>
      <w:r w:rsidRPr="00707194">
        <w:rPr>
          <w:lang w:val="en-GB"/>
        </w:rPr>
        <w:tab/>
        <w:t>global warming potential</w:t>
      </w:r>
    </w:p>
    <w:p w14:paraId="5D64ECB2" w14:textId="77777777" w:rsidR="00911482" w:rsidRPr="00707194" w:rsidRDefault="00911482" w:rsidP="00911482">
      <w:pPr>
        <w:ind w:left="709" w:hanging="709"/>
        <w:rPr>
          <w:lang w:val="en-GB"/>
        </w:rPr>
      </w:pPr>
      <w:r w:rsidRPr="00707194">
        <w:rPr>
          <w:lang w:val="en-GB"/>
        </w:rPr>
        <w:t xml:space="preserve">ODP </w:t>
      </w:r>
      <w:r w:rsidRPr="00707194">
        <w:rPr>
          <w:lang w:val="en-GB"/>
        </w:rPr>
        <w:tab/>
        <w:t>depletion potential of the stratospheric ozone layer</w:t>
      </w:r>
    </w:p>
    <w:p w14:paraId="03D9571D" w14:textId="77777777" w:rsidR="00911482" w:rsidRPr="00707194" w:rsidRDefault="00911482" w:rsidP="00911482">
      <w:pPr>
        <w:rPr>
          <w:lang w:val="en-GB"/>
        </w:rPr>
      </w:pPr>
      <w:r w:rsidRPr="00707194">
        <w:rPr>
          <w:lang w:val="en-GB"/>
        </w:rPr>
        <w:t xml:space="preserve">AP    </w:t>
      </w:r>
      <w:r w:rsidRPr="00707194">
        <w:rPr>
          <w:lang w:val="en-GB"/>
        </w:rPr>
        <w:tab/>
        <w:t>acidification potential of soil and water</w:t>
      </w:r>
    </w:p>
    <w:p w14:paraId="43EF9CF8" w14:textId="77777777" w:rsidR="00911482" w:rsidRPr="00707194" w:rsidRDefault="00911482" w:rsidP="00911482">
      <w:pPr>
        <w:pStyle w:val="Kopfzeile"/>
        <w:tabs>
          <w:tab w:val="left" w:pos="709"/>
        </w:tabs>
        <w:rPr>
          <w:lang w:val="en-GB"/>
        </w:rPr>
      </w:pPr>
      <w:r w:rsidRPr="00707194">
        <w:rPr>
          <w:lang w:val="en-GB"/>
        </w:rPr>
        <w:t xml:space="preserve">EP   </w:t>
      </w:r>
      <w:r w:rsidRPr="00707194">
        <w:rPr>
          <w:lang w:val="en-GB"/>
        </w:rPr>
        <w:tab/>
        <w:t>eutrophication potential</w:t>
      </w:r>
    </w:p>
    <w:p w14:paraId="5A65C117" w14:textId="77777777" w:rsidR="00911482" w:rsidRPr="00707194" w:rsidRDefault="00911482" w:rsidP="00911482">
      <w:pPr>
        <w:pStyle w:val="Kopfzeile"/>
        <w:tabs>
          <w:tab w:val="left" w:pos="709"/>
        </w:tabs>
        <w:rPr>
          <w:lang w:val="en-GB"/>
        </w:rPr>
      </w:pPr>
      <w:proofErr w:type="gramStart"/>
      <w:r w:rsidRPr="00707194">
        <w:rPr>
          <w:lang w:val="en-GB"/>
        </w:rPr>
        <w:t xml:space="preserve">POCP  </w:t>
      </w:r>
      <w:r w:rsidRPr="00707194">
        <w:rPr>
          <w:lang w:val="en-GB"/>
        </w:rPr>
        <w:tab/>
      </w:r>
      <w:proofErr w:type="gramEnd"/>
      <w:r w:rsidRPr="00707194">
        <w:rPr>
          <w:lang w:val="en-GB"/>
        </w:rPr>
        <w:t>formation potential of tropospheric ozone</w:t>
      </w:r>
    </w:p>
    <w:p w14:paraId="0CAD77E2" w14:textId="77777777" w:rsidR="00911482" w:rsidRPr="00707194" w:rsidRDefault="00911482" w:rsidP="00911482">
      <w:pPr>
        <w:pStyle w:val="Kopfzeile"/>
        <w:tabs>
          <w:tab w:val="left" w:pos="709"/>
        </w:tabs>
        <w:rPr>
          <w:lang w:val="en-GB"/>
        </w:rPr>
      </w:pPr>
      <w:proofErr w:type="gramStart"/>
      <w:r w:rsidRPr="00707194">
        <w:rPr>
          <w:lang w:val="en-GB"/>
        </w:rPr>
        <w:t xml:space="preserve">ADP  </w:t>
      </w:r>
      <w:r w:rsidRPr="00707194">
        <w:rPr>
          <w:lang w:val="en-GB"/>
        </w:rPr>
        <w:tab/>
      </w:r>
      <w:proofErr w:type="gramEnd"/>
      <w:r w:rsidRPr="00707194">
        <w:rPr>
          <w:lang w:val="en-GB"/>
        </w:rPr>
        <w:t>abiotic depletion potential</w:t>
      </w:r>
    </w:p>
    <w:p w14:paraId="75DCDB7C" w14:textId="617F584B" w:rsidR="00911482" w:rsidRPr="00707194" w:rsidRDefault="00911482" w:rsidP="00911482">
      <w:pPr>
        <w:pStyle w:val="berschrift3"/>
        <w:rPr>
          <w:lang w:val="en-GB"/>
        </w:rPr>
      </w:pPr>
      <w:r w:rsidRPr="00707194">
        <w:rPr>
          <w:lang w:val="en-GB"/>
        </w:rPr>
        <w:t xml:space="preserve"> </w:t>
      </w:r>
      <w:bookmarkStart w:id="228" w:name="_Toc186797147"/>
      <w:r w:rsidRPr="00707194">
        <w:rPr>
          <w:lang w:val="en-GB"/>
        </w:rPr>
        <w:t xml:space="preserve">Abbreviations as per </w:t>
      </w:r>
      <w:r w:rsidR="00A44AF8" w:rsidRPr="00707194">
        <w:rPr>
          <w:lang w:val="en-GB"/>
        </w:rPr>
        <w:t xml:space="preserve">corresponding </w:t>
      </w:r>
      <w:r w:rsidRPr="00707194">
        <w:rPr>
          <w:lang w:val="en-GB"/>
        </w:rPr>
        <w:t>PCR</w:t>
      </w:r>
      <w:bookmarkEnd w:id="228"/>
      <w:r w:rsidRPr="00707194">
        <w:rPr>
          <w:lang w:val="en-GB"/>
        </w:rPr>
        <w:t xml:space="preserve"> </w:t>
      </w:r>
    </w:p>
    <w:p w14:paraId="04CC4B26" w14:textId="77777777" w:rsidR="00A44AF8" w:rsidRPr="00707194" w:rsidRDefault="00A44AF8" w:rsidP="00A44AF8">
      <w:pPr>
        <w:rPr>
          <w:lang w:val="en-GB"/>
        </w:rPr>
      </w:pPr>
    </w:p>
    <w:p w14:paraId="34DD21B4" w14:textId="77777777" w:rsidR="00911482" w:rsidRPr="00707194" w:rsidRDefault="00911482" w:rsidP="00911482">
      <w:pPr>
        <w:pStyle w:val="Kopfzeile"/>
        <w:tabs>
          <w:tab w:val="left" w:pos="1701"/>
        </w:tabs>
        <w:ind w:left="1701" w:hanging="1701"/>
        <w:rPr>
          <w:lang w:val="en-GB"/>
        </w:rPr>
      </w:pPr>
      <w:r w:rsidRPr="00707194">
        <w:rPr>
          <w:lang w:val="en-GB"/>
        </w:rPr>
        <w:t>CE-mark</w:t>
      </w:r>
      <w:r w:rsidRPr="00707194">
        <w:rPr>
          <w:lang w:val="en-GB"/>
        </w:rPr>
        <w:tab/>
      </w:r>
      <w:proofErr w:type="spellStart"/>
      <w:r w:rsidRPr="00707194">
        <w:rPr>
          <w:lang w:val="en-GB"/>
        </w:rPr>
        <w:t>french</w:t>
      </w:r>
      <w:proofErr w:type="spellEnd"/>
      <w:r w:rsidRPr="00707194">
        <w:rPr>
          <w:lang w:val="en-GB"/>
        </w:rPr>
        <w:t xml:space="preserve">: </w:t>
      </w:r>
      <w:proofErr w:type="spellStart"/>
      <w:r w:rsidRPr="00707194">
        <w:rPr>
          <w:lang w:val="en-GB"/>
        </w:rPr>
        <w:t>Communauté</w:t>
      </w:r>
      <w:proofErr w:type="spellEnd"/>
      <w:r w:rsidRPr="00707194">
        <w:rPr>
          <w:lang w:val="en-GB"/>
        </w:rPr>
        <w:t xml:space="preserve"> </w:t>
      </w:r>
      <w:proofErr w:type="spellStart"/>
      <w:r w:rsidRPr="00707194">
        <w:rPr>
          <w:lang w:val="en-GB"/>
        </w:rPr>
        <w:t>Européenne</w:t>
      </w:r>
      <w:proofErr w:type="spellEnd"/>
      <w:r w:rsidRPr="00707194">
        <w:rPr>
          <w:lang w:val="en-GB"/>
        </w:rPr>
        <w:t xml:space="preserve"> or </w:t>
      </w:r>
      <w:proofErr w:type="spellStart"/>
      <w:r w:rsidRPr="00707194">
        <w:rPr>
          <w:lang w:val="en-GB"/>
        </w:rPr>
        <w:t>Conformité</w:t>
      </w:r>
      <w:proofErr w:type="spellEnd"/>
      <w:r w:rsidRPr="00707194">
        <w:rPr>
          <w:lang w:val="en-GB"/>
        </w:rPr>
        <w:t xml:space="preserve"> </w:t>
      </w:r>
      <w:proofErr w:type="spellStart"/>
      <w:r w:rsidRPr="00707194">
        <w:rPr>
          <w:lang w:val="en-GB"/>
        </w:rPr>
        <w:t>Européenne</w:t>
      </w:r>
      <w:proofErr w:type="spellEnd"/>
      <w:r w:rsidRPr="00707194">
        <w:rPr>
          <w:lang w:val="en-GB"/>
        </w:rPr>
        <w:t xml:space="preserve"> = EC certificate of conformity</w:t>
      </w:r>
    </w:p>
    <w:p w14:paraId="2262C165" w14:textId="77777777" w:rsidR="00911482" w:rsidRPr="00707194" w:rsidRDefault="00911482" w:rsidP="00911482">
      <w:pPr>
        <w:pStyle w:val="Kopfzeile"/>
        <w:tabs>
          <w:tab w:val="left" w:pos="1701"/>
        </w:tabs>
        <w:ind w:left="1701" w:hanging="1701"/>
        <w:rPr>
          <w:lang w:val="en-GB"/>
        </w:rPr>
      </w:pPr>
      <w:r w:rsidRPr="00707194">
        <w:rPr>
          <w:lang w:val="en-GB"/>
        </w:rPr>
        <w:t>REACH</w:t>
      </w:r>
      <w:r w:rsidRPr="00707194">
        <w:rPr>
          <w:lang w:val="en-GB"/>
        </w:rPr>
        <w:tab/>
        <w:t xml:space="preserve">Registration, Evaluation, Authorisation and Restriction of Chemicals </w:t>
      </w:r>
    </w:p>
    <w:p w14:paraId="026DACC0" w14:textId="0D384EE1" w:rsidR="00911482" w:rsidRPr="00707194" w:rsidRDefault="00911482" w:rsidP="00911482">
      <w:pPr>
        <w:spacing w:after="200"/>
        <w:jc w:val="left"/>
        <w:rPr>
          <w:lang w:val="en-GB"/>
        </w:rPr>
      </w:pPr>
      <w:r w:rsidRPr="00707194">
        <w:rPr>
          <w:lang w:val="en-GB"/>
        </w:rPr>
        <w:br w:type="page"/>
      </w:r>
    </w:p>
    <w:p w14:paraId="4436CBDB" w14:textId="05375A4B" w:rsidR="00911482" w:rsidRPr="00707194" w:rsidRDefault="00911482" w:rsidP="00911482">
      <w:pPr>
        <w:spacing w:after="200"/>
        <w:jc w:val="left"/>
        <w:rPr>
          <w:lang w:val="en-GB"/>
        </w:rPr>
      </w:pPr>
    </w:p>
    <w:p w14:paraId="378F9888" w14:textId="1ADB7678" w:rsidR="00911482" w:rsidRPr="00707194" w:rsidRDefault="00911482" w:rsidP="00911482">
      <w:pPr>
        <w:spacing w:after="200"/>
        <w:jc w:val="left"/>
        <w:rPr>
          <w:lang w:val="en-GB"/>
        </w:rPr>
      </w:pPr>
    </w:p>
    <w:p w14:paraId="705CA3FF" w14:textId="77777777" w:rsidR="00911482" w:rsidRPr="00707194" w:rsidRDefault="00911482" w:rsidP="00911482">
      <w:pPr>
        <w:spacing w:after="200"/>
        <w:jc w:val="left"/>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911482" w:rsidRPr="00707194" w14:paraId="750E8FCA" w14:textId="77777777" w:rsidTr="00A44AF8">
        <w:trPr>
          <w:trHeight w:val="1270"/>
        </w:trPr>
        <w:tc>
          <w:tcPr>
            <w:tcW w:w="4217" w:type="dxa"/>
            <w:tcBorders>
              <w:top w:val="single" w:sz="4" w:space="0" w:color="FFFFFF" w:themeColor="background1"/>
              <w:left w:val="single" w:sz="4" w:space="0" w:color="FFFFFF" w:themeColor="background1"/>
            </w:tcBorders>
            <w:shd w:val="clear" w:color="auto" w:fill="auto"/>
          </w:tcPr>
          <w:p w14:paraId="4488E39E" w14:textId="77777777" w:rsidR="00911482" w:rsidRPr="00707194" w:rsidRDefault="00911482" w:rsidP="00A44AF8">
            <w:pPr>
              <w:rPr>
                <w:lang w:val="en-GB"/>
              </w:rPr>
            </w:pPr>
            <w:r w:rsidRPr="00707194">
              <w:rPr>
                <w:noProof/>
                <w:lang w:val="en-GB"/>
              </w:rPr>
              <w:drawing>
                <wp:anchor distT="0" distB="0" distL="114300" distR="114300" simplePos="0" relativeHeight="251685888" behindDoc="0" locked="0" layoutInCell="1" allowOverlap="1" wp14:anchorId="386E59FC" wp14:editId="7C7EFC3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2910223" w14:textId="77777777" w:rsidR="00911482" w:rsidRPr="00707194" w:rsidRDefault="00911482" w:rsidP="00A44AF8">
            <w:pPr>
              <w:rPr>
                <w:b/>
                <w:szCs w:val="18"/>
                <w:lang w:val="en-GB"/>
              </w:rPr>
            </w:pPr>
          </w:p>
          <w:p w14:paraId="200BCC1D" w14:textId="0C66A41D" w:rsidR="00911482" w:rsidRPr="00B26A0E" w:rsidRDefault="00055644" w:rsidP="00A44AF8">
            <w:pPr>
              <w:rPr>
                <w:b/>
                <w:szCs w:val="18"/>
                <w:lang w:val="en-GB"/>
              </w:rPr>
            </w:pPr>
            <w:r w:rsidRPr="00B26A0E">
              <w:rPr>
                <w:b/>
                <w:szCs w:val="18"/>
                <w:lang w:val="en-GB"/>
              </w:rPr>
              <w:t xml:space="preserve">Owner and </w:t>
            </w:r>
            <w:r w:rsidR="00911482" w:rsidRPr="00B26A0E">
              <w:rPr>
                <w:b/>
                <w:szCs w:val="18"/>
                <w:lang w:val="en-GB"/>
              </w:rPr>
              <w:t>Publisher</w:t>
            </w:r>
          </w:p>
          <w:p w14:paraId="7FA22E60" w14:textId="77777777" w:rsidR="00911482" w:rsidRPr="00B26A0E" w:rsidRDefault="00911482" w:rsidP="00A44AF8">
            <w:pPr>
              <w:rPr>
                <w:b/>
                <w:szCs w:val="18"/>
                <w:lang w:val="en-GB"/>
              </w:rPr>
            </w:pPr>
          </w:p>
          <w:p w14:paraId="0BDA21C6" w14:textId="77777777" w:rsidR="00911482" w:rsidRPr="00B26A0E" w:rsidRDefault="00911482" w:rsidP="00A44AF8">
            <w:pPr>
              <w:rPr>
                <w:szCs w:val="18"/>
                <w:lang w:val="en-GB"/>
              </w:rPr>
            </w:pPr>
            <w:r w:rsidRPr="00B26A0E">
              <w:rPr>
                <w:szCs w:val="18"/>
                <w:lang w:val="en-GB"/>
              </w:rPr>
              <w:t>Bau EPD GmbH</w:t>
            </w:r>
          </w:p>
          <w:p w14:paraId="4A4E5703" w14:textId="77777777" w:rsidR="00911482" w:rsidRPr="00C331B1" w:rsidRDefault="00911482" w:rsidP="00A44AF8">
            <w:pPr>
              <w:rPr>
                <w:szCs w:val="18"/>
                <w:lang w:val="de-AT"/>
              </w:rPr>
            </w:pPr>
            <w:r w:rsidRPr="00C331B1">
              <w:rPr>
                <w:szCs w:val="18"/>
                <w:lang w:val="de-AT"/>
              </w:rPr>
              <w:t>Seidengasse 13/3</w:t>
            </w:r>
          </w:p>
          <w:p w14:paraId="3A6CDCC4" w14:textId="77777777" w:rsidR="00911482" w:rsidRPr="00707194" w:rsidRDefault="00911482" w:rsidP="00A44AF8">
            <w:pPr>
              <w:rPr>
                <w:szCs w:val="18"/>
                <w:lang w:val="en-GB"/>
              </w:rPr>
            </w:pPr>
            <w:r w:rsidRPr="00707194">
              <w:rPr>
                <w:szCs w:val="18"/>
                <w:lang w:val="en-GB"/>
              </w:rPr>
              <w:t>1070 Wien</w:t>
            </w:r>
          </w:p>
          <w:p w14:paraId="7D5E1A66" w14:textId="77777777" w:rsidR="00911482" w:rsidRPr="00707194" w:rsidRDefault="00911482" w:rsidP="00A44AF8">
            <w:pPr>
              <w:rPr>
                <w:szCs w:val="18"/>
                <w:lang w:val="en-GB"/>
              </w:rPr>
            </w:pPr>
            <w:r w:rsidRPr="00707194">
              <w:rPr>
                <w:szCs w:val="18"/>
                <w:lang w:val="en-GB"/>
              </w:rPr>
              <w:t>Österreich</w:t>
            </w:r>
          </w:p>
          <w:p w14:paraId="1E27BB09" w14:textId="77777777" w:rsidR="00911482" w:rsidRPr="00707194" w:rsidRDefault="00911482" w:rsidP="00A44AF8">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53F0509" w14:textId="77777777" w:rsidR="00911482" w:rsidRPr="00C331B1" w:rsidRDefault="00911482" w:rsidP="00A44AF8">
            <w:pPr>
              <w:rPr>
                <w:szCs w:val="18"/>
                <w:lang w:val="de-AT"/>
              </w:rPr>
            </w:pPr>
          </w:p>
          <w:p w14:paraId="0DB11007" w14:textId="77777777" w:rsidR="00911482" w:rsidRPr="00C331B1" w:rsidRDefault="00911482" w:rsidP="00A44AF8">
            <w:pPr>
              <w:rPr>
                <w:szCs w:val="18"/>
                <w:lang w:val="de-AT"/>
              </w:rPr>
            </w:pPr>
          </w:p>
          <w:p w14:paraId="5CC0836E" w14:textId="77777777" w:rsidR="00911482" w:rsidRPr="00C331B1" w:rsidRDefault="00911482" w:rsidP="00A44AF8">
            <w:pPr>
              <w:rPr>
                <w:szCs w:val="18"/>
                <w:lang w:val="de-AT"/>
              </w:rPr>
            </w:pPr>
          </w:p>
          <w:p w14:paraId="607EF737" w14:textId="49C879B8" w:rsidR="00911482" w:rsidRPr="00C331B1" w:rsidRDefault="00911482" w:rsidP="00A44AF8">
            <w:pPr>
              <w:rPr>
                <w:szCs w:val="18"/>
                <w:lang w:val="de-AT"/>
              </w:rPr>
            </w:pPr>
            <w:r w:rsidRPr="00C331B1">
              <w:rPr>
                <w:szCs w:val="18"/>
                <w:lang w:val="de-AT"/>
              </w:rPr>
              <w:t>Tel</w:t>
            </w:r>
            <w:r w:rsidRPr="00C331B1">
              <w:rPr>
                <w:szCs w:val="18"/>
                <w:lang w:val="de-AT"/>
              </w:rPr>
              <w:tab/>
              <w:t>+43</w:t>
            </w:r>
            <w:r w:rsidR="00AB6642">
              <w:rPr>
                <w:szCs w:val="18"/>
                <w:lang w:val="de-AT"/>
              </w:rPr>
              <w:t> 664 2427429</w:t>
            </w:r>
          </w:p>
          <w:p w14:paraId="01DED42C" w14:textId="6A668AC5" w:rsidR="00911482" w:rsidRPr="00C331B1" w:rsidRDefault="00911482" w:rsidP="00A44AF8">
            <w:pPr>
              <w:rPr>
                <w:szCs w:val="18"/>
                <w:lang w:val="de-AT"/>
              </w:rPr>
            </w:pPr>
            <w:r w:rsidRPr="00C331B1">
              <w:rPr>
                <w:szCs w:val="18"/>
                <w:lang w:val="de-AT"/>
              </w:rPr>
              <w:t>Mail</w:t>
            </w:r>
            <w:r w:rsidRPr="00C331B1">
              <w:rPr>
                <w:szCs w:val="18"/>
                <w:lang w:val="de-AT"/>
              </w:rPr>
              <w:tab/>
            </w:r>
            <w:hyperlink r:id="rId14" w:history="1">
              <w:r w:rsidRPr="00C331B1">
                <w:rPr>
                  <w:lang w:val="de-AT"/>
                </w:rPr>
                <w:t>office@bau-epd.at</w:t>
              </w:r>
            </w:hyperlink>
          </w:p>
          <w:p w14:paraId="5C7E51A2"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52992758" w14:textId="77777777" w:rsidTr="00A44AF8">
        <w:tc>
          <w:tcPr>
            <w:tcW w:w="4217" w:type="dxa"/>
            <w:tcBorders>
              <w:left w:val="single" w:sz="4" w:space="0" w:color="FFFFFF" w:themeColor="background1"/>
            </w:tcBorders>
            <w:shd w:val="clear" w:color="auto" w:fill="auto"/>
            <w:vAlign w:val="center"/>
          </w:tcPr>
          <w:p w14:paraId="4AAF245B" w14:textId="77777777" w:rsidR="00911482" w:rsidRPr="00C331B1" w:rsidRDefault="00911482" w:rsidP="00A44AF8">
            <w:pPr>
              <w:rPr>
                <w:lang w:val="de-AT"/>
              </w:rPr>
            </w:pPr>
            <w:r w:rsidRPr="00707194">
              <w:rPr>
                <w:noProof/>
                <w:lang w:val="en-GB"/>
              </w:rPr>
              <w:drawing>
                <wp:anchor distT="0" distB="0" distL="114300" distR="114300" simplePos="0" relativeHeight="251686912" behindDoc="0" locked="0" layoutInCell="1" allowOverlap="1" wp14:anchorId="2E9E20B2" wp14:editId="0359235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3C128728" w14:textId="77777777" w:rsidR="00911482" w:rsidRPr="00C331B1" w:rsidRDefault="00911482" w:rsidP="00A44AF8">
            <w:pPr>
              <w:rPr>
                <w:b/>
                <w:szCs w:val="18"/>
                <w:lang w:val="de-AT"/>
              </w:rPr>
            </w:pPr>
          </w:p>
          <w:p w14:paraId="2DD7EA0A" w14:textId="77777777" w:rsidR="00911482" w:rsidRPr="00C331B1" w:rsidRDefault="00911482" w:rsidP="00A44AF8">
            <w:pPr>
              <w:rPr>
                <w:b/>
                <w:szCs w:val="18"/>
                <w:lang w:val="de-AT"/>
              </w:rPr>
            </w:pPr>
            <w:r w:rsidRPr="00C331B1">
              <w:rPr>
                <w:b/>
                <w:szCs w:val="18"/>
                <w:lang w:val="de-AT"/>
              </w:rPr>
              <w:t>Programme Operator</w:t>
            </w:r>
          </w:p>
          <w:p w14:paraId="4F3A59AC" w14:textId="77777777" w:rsidR="00911482" w:rsidRPr="00C331B1" w:rsidRDefault="00911482" w:rsidP="00A44AF8">
            <w:pPr>
              <w:rPr>
                <w:b/>
                <w:szCs w:val="18"/>
                <w:lang w:val="de-AT"/>
              </w:rPr>
            </w:pPr>
          </w:p>
          <w:p w14:paraId="0C8F05BC" w14:textId="77777777" w:rsidR="00911482" w:rsidRPr="00C331B1" w:rsidRDefault="00911482" w:rsidP="00A44AF8">
            <w:pPr>
              <w:rPr>
                <w:szCs w:val="18"/>
                <w:lang w:val="de-AT"/>
              </w:rPr>
            </w:pPr>
            <w:r w:rsidRPr="00C331B1">
              <w:rPr>
                <w:szCs w:val="18"/>
                <w:lang w:val="de-AT"/>
              </w:rPr>
              <w:t>Bau EPD GmbH</w:t>
            </w:r>
          </w:p>
          <w:p w14:paraId="65DBC680" w14:textId="77777777" w:rsidR="00911482" w:rsidRPr="00C331B1" w:rsidRDefault="00911482" w:rsidP="00A44AF8">
            <w:pPr>
              <w:rPr>
                <w:szCs w:val="18"/>
                <w:lang w:val="de-AT"/>
              </w:rPr>
            </w:pPr>
            <w:r w:rsidRPr="00C331B1">
              <w:rPr>
                <w:szCs w:val="18"/>
                <w:lang w:val="de-AT"/>
              </w:rPr>
              <w:t>Seidengasse 13/3</w:t>
            </w:r>
          </w:p>
          <w:p w14:paraId="3B5B0819" w14:textId="77777777" w:rsidR="00911482" w:rsidRPr="00707194" w:rsidRDefault="00911482" w:rsidP="00A44AF8">
            <w:pPr>
              <w:rPr>
                <w:szCs w:val="18"/>
                <w:lang w:val="en-GB"/>
              </w:rPr>
            </w:pPr>
            <w:r w:rsidRPr="00707194">
              <w:rPr>
                <w:szCs w:val="18"/>
                <w:lang w:val="en-GB"/>
              </w:rPr>
              <w:t>1070 Wien</w:t>
            </w:r>
          </w:p>
          <w:p w14:paraId="2E527AA1" w14:textId="77777777" w:rsidR="00911482" w:rsidRPr="00707194" w:rsidRDefault="00911482" w:rsidP="00A44AF8">
            <w:pPr>
              <w:rPr>
                <w:szCs w:val="18"/>
                <w:lang w:val="en-GB"/>
              </w:rPr>
            </w:pPr>
            <w:r w:rsidRPr="00707194">
              <w:rPr>
                <w:szCs w:val="18"/>
                <w:lang w:val="en-GB"/>
              </w:rPr>
              <w:t>Österreich</w:t>
            </w:r>
          </w:p>
          <w:p w14:paraId="2D373A45" w14:textId="77777777" w:rsidR="00911482" w:rsidRPr="00707194" w:rsidRDefault="00911482" w:rsidP="00A44AF8">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3AC3435B" w14:textId="77777777" w:rsidR="00911482" w:rsidRPr="00C331B1" w:rsidRDefault="00911482" w:rsidP="00A44AF8">
            <w:pPr>
              <w:rPr>
                <w:szCs w:val="18"/>
                <w:lang w:val="de-AT"/>
              </w:rPr>
            </w:pPr>
          </w:p>
          <w:p w14:paraId="6FFBCF2D" w14:textId="77777777" w:rsidR="00911482" w:rsidRPr="00C331B1" w:rsidRDefault="00911482" w:rsidP="00A44AF8">
            <w:pPr>
              <w:rPr>
                <w:szCs w:val="18"/>
                <w:lang w:val="de-AT"/>
              </w:rPr>
            </w:pPr>
          </w:p>
          <w:p w14:paraId="2A47D860" w14:textId="77777777" w:rsidR="00911482" w:rsidRPr="00C331B1" w:rsidRDefault="00911482" w:rsidP="00A44AF8">
            <w:pPr>
              <w:rPr>
                <w:szCs w:val="18"/>
                <w:lang w:val="de-AT"/>
              </w:rPr>
            </w:pPr>
          </w:p>
          <w:p w14:paraId="2144AB6D" w14:textId="77777777" w:rsidR="00911482" w:rsidRPr="00C331B1" w:rsidRDefault="00911482" w:rsidP="00A44AF8">
            <w:pPr>
              <w:rPr>
                <w:szCs w:val="18"/>
                <w:lang w:val="de-AT"/>
              </w:rPr>
            </w:pPr>
          </w:p>
          <w:p w14:paraId="62713230" w14:textId="302CE1A7" w:rsidR="00911482" w:rsidRPr="00C331B1" w:rsidRDefault="00911482" w:rsidP="00A44AF8">
            <w:pPr>
              <w:rPr>
                <w:szCs w:val="18"/>
                <w:lang w:val="de-AT"/>
              </w:rPr>
            </w:pPr>
            <w:r w:rsidRPr="00C331B1">
              <w:rPr>
                <w:szCs w:val="18"/>
                <w:lang w:val="de-AT"/>
              </w:rPr>
              <w:t>Tel</w:t>
            </w:r>
            <w:r w:rsidRPr="00C331B1">
              <w:rPr>
                <w:szCs w:val="18"/>
                <w:lang w:val="de-AT"/>
              </w:rPr>
              <w:tab/>
              <w:t>+43</w:t>
            </w:r>
            <w:r w:rsidR="00AB6642">
              <w:rPr>
                <w:szCs w:val="18"/>
                <w:lang w:val="de-AT"/>
              </w:rPr>
              <w:t> 664 2427429</w:t>
            </w:r>
          </w:p>
          <w:p w14:paraId="2B9F411E" w14:textId="7AE697E1" w:rsidR="00911482" w:rsidRPr="00C331B1" w:rsidRDefault="00911482" w:rsidP="00A44AF8">
            <w:pPr>
              <w:rPr>
                <w:szCs w:val="18"/>
                <w:lang w:val="de-AT"/>
              </w:rPr>
            </w:pPr>
            <w:r w:rsidRPr="00C331B1">
              <w:rPr>
                <w:szCs w:val="18"/>
                <w:lang w:val="de-AT"/>
              </w:rPr>
              <w:t>Mail</w:t>
            </w:r>
            <w:r w:rsidRPr="00C331B1">
              <w:rPr>
                <w:szCs w:val="18"/>
                <w:lang w:val="de-AT"/>
              </w:rPr>
              <w:tab/>
            </w:r>
            <w:hyperlink r:id="rId15" w:history="1">
              <w:r w:rsidRPr="00C331B1">
                <w:rPr>
                  <w:lang w:val="de-AT"/>
                </w:rPr>
                <w:t>office@bau-epd.at</w:t>
              </w:r>
            </w:hyperlink>
          </w:p>
          <w:p w14:paraId="1791E209"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6112FD4A" w14:textId="77777777" w:rsidTr="00A44AF8">
        <w:tc>
          <w:tcPr>
            <w:tcW w:w="4217" w:type="dxa"/>
            <w:tcBorders>
              <w:left w:val="single" w:sz="4" w:space="0" w:color="FFFFFF" w:themeColor="background1"/>
            </w:tcBorders>
            <w:shd w:val="clear" w:color="auto" w:fill="auto"/>
            <w:vAlign w:val="center"/>
          </w:tcPr>
          <w:p w14:paraId="58873E06" w14:textId="77777777" w:rsidR="00911482" w:rsidRPr="00C331B1" w:rsidRDefault="00911482" w:rsidP="00A44AF8">
            <w:pPr>
              <w:rPr>
                <w:noProof/>
                <w:lang w:val="de-AT"/>
              </w:rPr>
            </w:pPr>
          </w:p>
          <w:p w14:paraId="57634AF6"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173FB6F5" w14:textId="77777777" w:rsidR="00911482" w:rsidRPr="00707194" w:rsidRDefault="00911482" w:rsidP="00A44AF8">
            <w:pPr>
              <w:rPr>
                <w:b/>
                <w:szCs w:val="18"/>
                <w:lang w:val="en-GB"/>
              </w:rPr>
            </w:pPr>
          </w:p>
          <w:p w14:paraId="025A8496" w14:textId="77777777" w:rsidR="00911482" w:rsidRPr="00707194" w:rsidRDefault="00911482" w:rsidP="00A44AF8">
            <w:pPr>
              <w:rPr>
                <w:b/>
                <w:szCs w:val="18"/>
                <w:lang w:val="en-GB"/>
              </w:rPr>
            </w:pPr>
            <w:r w:rsidRPr="00707194">
              <w:rPr>
                <w:b/>
                <w:szCs w:val="18"/>
                <w:lang w:val="en-GB"/>
              </w:rPr>
              <w:t>Author of the Life Cycle Assessment</w:t>
            </w:r>
          </w:p>
          <w:p w14:paraId="659D2F14" w14:textId="77777777" w:rsidR="00911482" w:rsidRPr="00707194" w:rsidRDefault="00911482" w:rsidP="00A44AF8">
            <w:pPr>
              <w:rPr>
                <w:b/>
                <w:szCs w:val="18"/>
                <w:lang w:val="en-GB"/>
              </w:rPr>
            </w:pPr>
          </w:p>
          <w:p w14:paraId="5A240222"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3272CA76"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78CDF139"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27E2A1A6" w14:textId="77777777" w:rsidR="00911482"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0FAC082D" w14:textId="5FB5E6C7" w:rsidR="00B701DB" w:rsidRPr="00707194" w:rsidRDefault="00B701DB" w:rsidP="00A44AF8">
            <w:pPr>
              <w:rPr>
                <w:szCs w:val="18"/>
                <w:lang w:val="en-GB"/>
              </w:rPr>
            </w:pPr>
            <w:r>
              <w:rPr>
                <w:shd w:val="clear" w:color="auto" w:fill="DAEEF3" w:themeFill="accent5" w:themeFillTint="33"/>
                <w:lang w:val="en-GB"/>
              </w:rPr>
              <w:t>COUNTRY</w:t>
            </w:r>
          </w:p>
        </w:tc>
        <w:tc>
          <w:tcPr>
            <w:tcW w:w="3260" w:type="dxa"/>
            <w:tcBorders>
              <w:left w:val="single" w:sz="4" w:space="0" w:color="FFFFFF" w:themeColor="background1"/>
              <w:right w:val="single" w:sz="4" w:space="0" w:color="FFFFFF" w:themeColor="background1"/>
            </w:tcBorders>
            <w:shd w:val="clear" w:color="auto" w:fill="auto"/>
          </w:tcPr>
          <w:p w14:paraId="55C2728C" w14:textId="77777777" w:rsidR="00911482" w:rsidRPr="00707194" w:rsidRDefault="00911482" w:rsidP="00A44AF8">
            <w:pPr>
              <w:rPr>
                <w:szCs w:val="18"/>
                <w:lang w:val="en-GB"/>
              </w:rPr>
            </w:pPr>
          </w:p>
          <w:p w14:paraId="1FB15AA6" w14:textId="77777777" w:rsidR="00911482" w:rsidRPr="00707194" w:rsidRDefault="00911482" w:rsidP="00A44AF8">
            <w:pPr>
              <w:rPr>
                <w:szCs w:val="18"/>
                <w:lang w:val="en-GB"/>
              </w:rPr>
            </w:pPr>
          </w:p>
          <w:p w14:paraId="71EF5A75" w14:textId="77777777" w:rsidR="00911482" w:rsidRPr="00707194" w:rsidRDefault="00911482" w:rsidP="00A44AF8">
            <w:pPr>
              <w:rPr>
                <w:szCs w:val="18"/>
                <w:lang w:val="en-GB"/>
              </w:rPr>
            </w:pPr>
          </w:p>
          <w:p w14:paraId="066E37A3" w14:textId="77777777" w:rsidR="00911482" w:rsidRPr="00707194" w:rsidRDefault="00911482" w:rsidP="00A44AF8">
            <w:pPr>
              <w:rPr>
                <w:szCs w:val="18"/>
                <w:lang w:val="en-GB"/>
              </w:rPr>
            </w:pPr>
            <w:r w:rsidRPr="00707194">
              <w:rPr>
                <w:szCs w:val="18"/>
                <w:lang w:val="en-GB"/>
              </w:rPr>
              <w:t>Mail Person creator</w:t>
            </w:r>
          </w:p>
          <w:p w14:paraId="4D5928E1"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70821035" w14:textId="77777777" w:rsidR="00911482" w:rsidRPr="00707194" w:rsidRDefault="00911482" w:rsidP="00A44AF8">
            <w:pPr>
              <w:rPr>
                <w:lang w:val="en-GB"/>
              </w:rPr>
            </w:pPr>
            <w:r w:rsidRPr="00707194">
              <w:rPr>
                <w:szCs w:val="18"/>
                <w:lang w:val="en-GB"/>
              </w:rPr>
              <w:t>Fa</w:t>
            </w:r>
            <w:r w:rsidRPr="00707194">
              <w:rPr>
                <w:lang w:val="en-GB"/>
              </w:rPr>
              <w:t>x</w:t>
            </w:r>
            <w:r w:rsidRPr="00707194">
              <w:rPr>
                <w:lang w:val="en-GB"/>
              </w:rPr>
              <w:tab/>
              <w:t xml:space="preserve"> </w:t>
            </w:r>
          </w:p>
          <w:p w14:paraId="48B4C49A" w14:textId="77777777" w:rsidR="00911482" w:rsidRPr="00707194" w:rsidRDefault="00911482" w:rsidP="00A44AF8">
            <w:pPr>
              <w:rPr>
                <w:lang w:val="en-GB"/>
              </w:rPr>
            </w:pPr>
            <w:r w:rsidRPr="00707194">
              <w:rPr>
                <w:lang w:val="en-GB"/>
              </w:rPr>
              <w:t>Mail</w:t>
            </w:r>
            <w:r w:rsidRPr="00707194">
              <w:rPr>
                <w:lang w:val="en-GB"/>
              </w:rPr>
              <w:tab/>
            </w:r>
          </w:p>
          <w:p w14:paraId="59E731D1" w14:textId="77777777" w:rsidR="00911482" w:rsidRPr="00707194" w:rsidRDefault="00911482" w:rsidP="00A44AF8">
            <w:pPr>
              <w:rPr>
                <w:lang w:val="en-GB"/>
              </w:rPr>
            </w:pPr>
            <w:r w:rsidRPr="00707194">
              <w:rPr>
                <w:lang w:val="en-GB"/>
              </w:rPr>
              <w:t>Web</w:t>
            </w:r>
            <w:r w:rsidRPr="00707194">
              <w:rPr>
                <w:lang w:val="en-GB"/>
              </w:rPr>
              <w:tab/>
            </w:r>
          </w:p>
          <w:p w14:paraId="156F1205" w14:textId="77777777" w:rsidR="00911482" w:rsidRPr="00707194" w:rsidRDefault="00911482" w:rsidP="00A44AF8">
            <w:pPr>
              <w:rPr>
                <w:szCs w:val="18"/>
                <w:lang w:val="en-GB"/>
              </w:rPr>
            </w:pPr>
          </w:p>
        </w:tc>
      </w:tr>
      <w:tr w:rsidR="00911482" w:rsidRPr="00707194" w14:paraId="2D8A1E91" w14:textId="77777777" w:rsidTr="00A44AF8">
        <w:tc>
          <w:tcPr>
            <w:tcW w:w="4217" w:type="dxa"/>
            <w:tcBorders>
              <w:left w:val="single" w:sz="4" w:space="0" w:color="FFFFFF" w:themeColor="background1"/>
            </w:tcBorders>
            <w:shd w:val="clear" w:color="auto" w:fill="auto"/>
            <w:vAlign w:val="center"/>
          </w:tcPr>
          <w:p w14:paraId="308BF7EB"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04B2CBC4" w14:textId="77777777" w:rsidR="00911482" w:rsidRPr="00707194" w:rsidRDefault="00911482" w:rsidP="00A44AF8">
            <w:pPr>
              <w:rPr>
                <w:szCs w:val="18"/>
                <w:lang w:val="en-GB"/>
              </w:rPr>
            </w:pPr>
          </w:p>
          <w:p w14:paraId="5A3FC610" w14:textId="20A64745" w:rsidR="00911482" w:rsidRPr="00707194" w:rsidRDefault="00055644" w:rsidP="00A44AF8">
            <w:pPr>
              <w:rPr>
                <w:b/>
                <w:szCs w:val="18"/>
                <w:lang w:val="en-GB"/>
              </w:rPr>
            </w:pPr>
            <w:r>
              <w:rPr>
                <w:b/>
                <w:szCs w:val="18"/>
                <w:lang w:val="en-GB"/>
              </w:rPr>
              <w:t>Holder</w:t>
            </w:r>
            <w:r w:rsidRPr="00707194">
              <w:rPr>
                <w:b/>
                <w:szCs w:val="18"/>
                <w:lang w:val="en-GB"/>
              </w:rPr>
              <w:t xml:space="preserve"> </w:t>
            </w:r>
            <w:r w:rsidR="00911482" w:rsidRPr="00707194">
              <w:rPr>
                <w:b/>
                <w:szCs w:val="18"/>
                <w:lang w:val="en-GB"/>
              </w:rPr>
              <w:t>of the declaration</w:t>
            </w:r>
          </w:p>
          <w:p w14:paraId="5B9E45ED" w14:textId="77777777" w:rsidR="00911482" w:rsidRPr="00707194" w:rsidRDefault="00911482" w:rsidP="00A44AF8">
            <w:pPr>
              <w:rPr>
                <w:b/>
                <w:szCs w:val="18"/>
                <w:lang w:val="en-GB"/>
              </w:rPr>
            </w:pPr>
          </w:p>
          <w:p w14:paraId="61ED8770"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7071B491"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5529198F"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5CC4F8FA" w14:textId="77777777" w:rsidR="00B701DB"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24C65898" w14:textId="63A84704" w:rsidR="00911482" w:rsidRPr="00707194" w:rsidRDefault="00B701DB" w:rsidP="00A44AF8">
            <w:pPr>
              <w:rPr>
                <w:szCs w:val="18"/>
                <w:lang w:val="en-GB"/>
              </w:rPr>
            </w:pPr>
            <w:r>
              <w:rPr>
                <w:shd w:val="clear" w:color="auto" w:fill="DAEEF3" w:themeFill="accent5" w:themeFillTint="33"/>
                <w:lang w:val="en-GB"/>
              </w:rPr>
              <w:t>COUNTRY</w:t>
            </w:r>
            <w:r w:rsidR="00911482" w:rsidRPr="00707194">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68418A4B" w14:textId="77777777" w:rsidR="00911482" w:rsidRPr="00707194" w:rsidRDefault="00911482" w:rsidP="00A44AF8">
            <w:pPr>
              <w:rPr>
                <w:szCs w:val="18"/>
                <w:lang w:val="en-GB"/>
              </w:rPr>
            </w:pPr>
          </w:p>
          <w:p w14:paraId="35635F99" w14:textId="77777777" w:rsidR="00911482" w:rsidRPr="00707194" w:rsidRDefault="00911482" w:rsidP="00A44AF8">
            <w:pPr>
              <w:rPr>
                <w:szCs w:val="18"/>
                <w:lang w:val="en-GB"/>
              </w:rPr>
            </w:pPr>
          </w:p>
          <w:p w14:paraId="40575031" w14:textId="77777777" w:rsidR="00911482" w:rsidRPr="00707194" w:rsidRDefault="00911482" w:rsidP="00A44AF8">
            <w:pPr>
              <w:rPr>
                <w:szCs w:val="18"/>
                <w:lang w:val="en-GB"/>
              </w:rPr>
            </w:pPr>
          </w:p>
          <w:p w14:paraId="70AC38F2"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1A119141" w14:textId="77777777" w:rsidR="00911482" w:rsidRPr="00707194" w:rsidRDefault="00911482" w:rsidP="00A44AF8">
            <w:pPr>
              <w:rPr>
                <w:szCs w:val="18"/>
                <w:lang w:val="en-GB"/>
              </w:rPr>
            </w:pPr>
            <w:r w:rsidRPr="00707194">
              <w:rPr>
                <w:szCs w:val="18"/>
                <w:lang w:val="en-GB"/>
              </w:rPr>
              <w:t>Fax</w:t>
            </w:r>
            <w:r w:rsidRPr="00707194">
              <w:rPr>
                <w:szCs w:val="18"/>
                <w:lang w:val="en-GB"/>
              </w:rPr>
              <w:tab/>
            </w:r>
          </w:p>
          <w:p w14:paraId="2EFE2F79" w14:textId="77777777" w:rsidR="00911482" w:rsidRPr="00707194" w:rsidRDefault="00911482" w:rsidP="00A44AF8">
            <w:pPr>
              <w:rPr>
                <w:szCs w:val="18"/>
                <w:lang w:val="en-GB"/>
              </w:rPr>
            </w:pPr>
            <w:r w:rsidRPr="00707194">
              <w:rPr>
                <w:szCs w:val="18"/>
                <w:lang w:val="en-GB"/>
              </w:rPr>
              <w:t>Mail</w:t>
            </w:r>
            <w:r w:rsidRPr="00707194">
              <w:rPr>
                <w:szCs w:val="18"/>
                <w:lang w:val="en-GB"/>
              </w:rPr>
              <w:tab/>
            </w:r>
          </w:p>
          <w:p w14:paraId="68700C06" w14:textId="77777777" w:rsidR="00911482" w:rsidRPr="00707194" w:rsidRDefault="00911482" w:rsidP="00A44AF8">
            <w:pPr>
              <w:rPr>
                <w:szCs w:val="18"/>
                <w:lang w:val="en-GB"/>
              </w:rPr>
            </w:pPr>
            <w:r w:rsidRPr="00707194">
              <w:rPr>
                <w:szCs w:val="18"/>
                <w:lang w:val="en-GB"/>
              </w:rPr>
              <w:t>Web</w:t>
            </w:r>
            <w:r w:rsidRPr="00707194">
              <w:rPr>
                <w:szCs w:val="18"/>
                <w:lang w:val="en-GB"/>
              </w:rPr>
              <w:tab/>
            </w:r>
          </w:p>
        </w:tc>
      </w:tr>
      <w:tr w:rsidR="00911482" w:rsidRPr="00707194" w14:paraId="3BD7CC54" w14:textId="77777777" w:rsidTr="00A44AF8">
        <w:tc>
          <w:tcPr>
            <w:tcW w:w="4217" w:type="dxa"/>
            <w:tcBorders>
              <w:left w:val="single" w:sz="4" w:space="0" w:color="FFFFFF" w:themeColor="background1"/>
              <w:bottom w:val="single" w:sz="4" w:space="0" w:color="FFFFFF" w:themeColor="background1"/>
            </w:tcBorders>
            <w:shd w:val="clear" w:color="auto" w:fill="auto"/>
            <w:vAlign w:val="center"/>
          </w:tcPr>
          <w:p w14:paraId="26C37918" w14:textId="77777777" w:rsidR="00911482" w:rsidRPr="00707194" w:rsidRDefault="00911482" w:rsidP="00A44AF8">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34094E15" w14:textId="77777777" w:rsidR="00911482" w:rsidRPr="00707194" w:rsidRDefault="00911482" w:rsidP="00A44AF8">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64055697" w14:textId="77777777" w:rsidR="00911482" w:rsidRPr="00707194" w:rsidRDefault="00911482" w:rsidP="00A44AF8">
            <w:pPr>
              <w:rPr>
                <w:lang w:val="en-GB"/>
              </w:rPr>
            </w:pPr>
          </w:p>
        </w:tc>
      </w:tr>
    </w:tbl>
    <w:p w14:paraId="60C67473" w14:textId="77777777" w:rsidR="00911482" w:rsidRPr="00707194" w:rsidRDefault="00911482" w:rsidP="00911482">
      <w:pPr>
        <w:pStyle w:val="Kopfzeile"/>
        <w:tabs>
          <w:tab w:val="clear" w:pos="9072"/>
          <w:tab w:val="left" w:pos="1701"/>
          <w:tab w:val="left" w:pos="8280"/>
        </w:tabs>
        <w:ind w:left="1701" w:hanging="1701"/>
        <w:jc w:val="left"/>
        <w:rPr>
          <w:lang w:val="en-GB"/>
        </w:rPr>
      </w:pPr>
    </w:p>
    <w:sectPr w:rsidR="00911482" w:rsidRPr="00707194" w:rsidSect="001A6035">
      <w:headerReference w:type="default" r:id="rId16"/>
      <w:footerReference w:type="default" r:id="rId17"/>
      <w:headerReference w:type="first" r:id="rId18"/>
      <w:footerReference w:type="first" r:id="rId19"/>
      <w:pgSz w:w="11906" w:h="16838" w:code="9"/>
      <w:pgMar w:top="993" w:right="991" w:bottom="993" w:left="993"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1E8EC" w14:textId="77777777" w:rsidR="006F13F2" w:rsidRDefault="006F13F2" w:rsidP="00FB5D78">
      <w:r>
        <w:separator/>
      </w:r>
    </w:p>
  </w:endnote>
  <w:endnote w:type="continuationSeparator" w:id="0">
    <w:p w14:paraId="16DBCA4E" w14:textId="77777777" w:rsidR="006F13F2" w:rsidRDefault="006F13F2"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37D2" w14:textId="3DFA3AFA" w:rsidR="00DB3AC4" w:rsidRPr="000F5644" w:rsidRDefault="00DB3AC4" w:rsidP="004E3652">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0F5644">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72670E">
      <w:rPr>
        <w:rFonts w:cstheme="minorHAnsi"/>
        <w:bCs/>
        <w:noProof/>
        <w:sz w:val="14"/>
        <w:szCs w:val="14"/>
        <w:lang w:val="en-GB"/>
      </w:rPr>
      <w:t>C:\Users\Sarah\NextBauEPD\Bau EPD GmbH\006 - QM PKR PGF\PKR Allgemein-MS-HB+M-Docs\English-MS-HB and M-Docs\BAU-EPD-M-DOCUMENT-14aA2-prestudy-content-and-format-template-EN15804+A2-version3.0-date-2025-02-25-English-Website.docx</w:t>
    </w:r>
    <w:r w:rsidRPr="00424156">
      <w:rPr>
        <w:rFonts w:cstheme="minorHAnsi"/>
        <w:bCs/>
        <w:sz w:val="14"/>
        <w:szCs w:val="14"/>
        <w:lang w:val="de-AT"/>
      </w:rPr>
      <w:fldChar w:fldCharType="end"/>
    </w:r>
  </w:p>
  <w:p w14:paraId="019A414B" w14:textId="77777777" w:rsidR="00DB3AC4" w:rsidRPr="00C331B1" w:rsidRDefault="00DB3AC4" w:rsidP="004E3652">
    <w:pPr>
      <w:pStyle w:val="Fuzeile"/>
      <w:tabs>
        <w:tab w:val="clear" w:pos="4536"/>
      </w:tabs>
      <w:rPr>
        <w:rFonts w:cstheme="minorHAnsi"/>
        <w:bCs/>
        <w:szCs w:val="18"/>
        <w:lang w:val="en-GB"/>
      </w:rPr>
    </w:pPr>
    <w:r w:rsidRPr="00C331B1">
      <w:rPr>
        <w:rFonts w:cstheme="minorHAnsi"/>
        <w:bCs/>
        <w:szCs w:val="18"/>
        <w:lang w:val="en-GB"/>
      </w:rPr>
      <w:t xml:space="preserve">page </w:t>
    </w:r>
    <w:r w:rsidRPr="0085060C">
      <w:rPr>
        <w:rFonts w:cstheme="minorHAnsi"/>
        <w:bCs/>
        <w:szCs w:val="18"/>
      </w:rPr>
      <w:fldChar w:fldCharType="begin"/>
    </w:r>
    <w:r w:rsidRPr="00C331B1">
      <w:rPr>
        <w:rFonts w:cstheme="minorHAnsi"/>
        <w:bCs/>
        <w:szCs w:val="18"/>
        <w:lang w:val="en-GB"/>
      </w:rPr>
      <w:instrText xml:space="preserve"> PAGE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 xml:space="preserve"> / </w:t>
    </w:r>
    <w:r w:rsidRPr="0085060C">
      <w:rPr>
        <w:rFonts w:cstheme="minorHAnsi"/>
        <w:bCs/>
        <w:szCs w:val="18"/>
      </w:rPr>
      <w:fldChar w:fldCharType="begin"/>
    </w:r>
    <w:r w:rsidRPr="00C331B1">
      <w:rPr>
        <w:rFonts w:cstheme="minorHAnsi"/>
        <w:bCs/>
        <w:szCs w:val="18"/>
        <w:lang w:val="en-GB"/>
      </w:rPr>
      <w:instrText xml:space="preserve"> NUMPAGES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ab/>
      <w:t>creator: SR</w:t>
    </w:r>
  </w:p>
  <w:p w14:paraId="15C79119" w14:textId="77777777" w:rsidR="00DB3AC4" w:rsidRPr="00C331B1" w:rsidRDefault="00DB3AC4" w:rsidP="004E3652">
    <w:pPr>
      <w:pStyle w:val="Fuzeile"/>
      <w:tabs>
        <w:tab w:val="clear" w:pos="4536"/>
      </w:tabs>
      <w:rPr>
        <w:rFonts w:cstheme="minorHAnsi"/>
        <w:sz w:val="12"/>
        <w:szCs w:val="12"/>
        <w:lang w:val="en-GB"/>
      </w:rPr>
    </w:pPr>
    <w:r w:rsidRPr="00C331B1">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DD70" w14:textId="77777777" w:rsidR="00DB3AC4" w:rsidRDefault="00DB3AC4" w:rsidP="006C7B37">
    <w:pPr>
      <w:pStyle w:val="Fuzeile"/>
      <w:jc w:val="center"/>
    </w:pPr>
  </w:p>
  <w:p w14:paraId="5B89E575" w14:textId="77777777" w:rsidR="00DB3AC4" w:rsidRDefault="00DB3A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29"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57EBB796" w14:textId="44ED9594" w:rsidR="00BD7E41" w:rsidRDefault="00BD7E41" w:rsidP="00BD7E41">
            <w:pPr>
              <w:pStyle w:val="Fuzeile"/>
              <w:jc w:val="left"/>
            </w:pPr>
          </w:p>
          <w:p w14:paraId="581B584B" w14:textId="7B4D843E" w:rsidR="00DB3AC4" w:rsidRPr="00C331B1" w:rsidRDefault="00000000" w:rsidP="001A6035">
            <w:pPr>
              <w:pStyle w:val="Fuzeile"/>
              <w:tabs>
                <w:tab w:val="clear" w:pos="4536"/>
              </w:tabs>
              <w:rPr>
                <w:rFonts w:cstheme="minorHAnsi"/>
                <w:sz w:val="12"/>
                <w:szCs w:val="12"/>
                <w:lang w:val="en-GB"/>
              </w:rPr>
            </w:pPr>
          </w:p>
        </w:sdtContent>
      </w:sdt>
    </w:sdtContent>
  </w:sdt>
  <w:p w14:paraId="2C171023" w14:textId="3F335980" w:rsidR="00DB3AC4" w:rsidRPr="00C331B1" w:rsidRDefault="00DB3AC4">
    <w:pPr>
      <w:pStyle w:val="Fuzeile"/>
      <w:rPr>
        <w:lang w:val="en-GB"/>
      </w:rPr>
    </w:pPr>
  </w:p>
  <w:p w14:paraId="2FFD4AD5" w14:textId="77777777" w:rsidR="00DB3AC4" w:rsidRPr="00C331B1" w:rsidRDefault="00DB3AC4">
    <w:pPr>
      <w:pStyle w:val="Fuzeile"/>
      <w:rPr>
        <w:lang w:val="en-GB"/>
      </w:rPr>
    </w:pPr>
  </w:p>
  <w:bookmarkEnd w:id="2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D0F" w14:textId="77777777" w:rsidR="00DB3AC4" w:rsidRDefault="00DB3AC4" w:rsidP="006C7B37">
    <w:pPr>
      <w:pStyle w:val="Fuzeile"/>
      <w:jc w:val="center"/>
    </w:pPr>
  </w:p>
  <w:p w14:paraId="4FE5E38E" w14:textId="77777777" w:rsidR="00DB3AC4" w:rsidRDefault="00DB3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3FCD7" w14:textId="77777777" w:rsidR="006F13F2" w:rsidRDefault="006F13F2" w:rsidP="00FB5D78">
      <w:r>
        <w:separator/>
      </w:r>
    </w:p>
  </w:footnote>
  <w:footnote w:type="continuationSeparator" w:id="0">
    <w:p w14:paraId="21836F75" w14:textId="77777777" w:rsidR="006F13F2" w:rsidRDefault="006F13F2"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DB3AC4" w:rsidRPr="00733ABC" w14:paraId="29717F04" w14:textId="77777777" w:rsidTr="004E3652">
      <w:tc>
        <w:tcPr>
          <w:tcW w:w="9676" w:type="dxa"/>
          <w:shd w:val="clear" w:color="auto" w:fill="auto"/>
        </w:tcPr>
        <w:p w14:paraId="0E8BEF8C"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1312" behindDoc="0" locked="0" layoutInCell="1" allowOverlap="1" wp14:anchorId="0072A3BB" wp14:editId="48FFECD0">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7F12C4C8" w14:textId="77777777" w:rsidTr="004E3652">
      <w:tc>
        <w:tcPr>
          <w:tcW w:w="9676" w:type="dxa"/>
          <w:shd w:val="clear" w:color="auto" w:fill="auto"/>
        </w:tcPr>
        <w:p w14:paraId="022275ED" w14:textId="77777777" w:rsidR="00DB3AC4" w:rsidRPr="0085060C" w:rsidRDefault="00DB3AC4" w:rsidP="004E3652">
          <w:pPr>
            <w:pStyle w:val="Kopfzeile"/>
            <w:rPr>
              <w:rFonts w:cstheme="minorHAnsi"/>
              <w:lang w:val="de-AT"/>
            </w:rPr>
          </w:pPr>
          <w:r>
            <w:rPr>
              <w:rFonts w:cstheme="minorHAnsi"/>
              <w:lang w:val="de-AT"/>
            </w:rPr>
            <w:t>Version: 2020-08-24</w:t>
          </w:r>
        </w:p>
      </w:tc>
    </w:tr>
  </w:tbl>
  <w:p w14:paraId="0E143C00" w14:textId="77777777" w:rsidR="00DB3AC4" w:rsidRDefault="00DB3AC4" w:rsidP="004E36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DB3AC4" w:rsidRPr="00733ABC" w14:paraId="3B69DD7D" w14:textId="77777777" w:rsidTr="004E3652">
      <w:tc>
        <w:tcPr>
          <w:tcW w:w="9676" w:type="dxa"/>
          <w:shd w:val="clear" w:color="auto" w:fill="auto"/>
        </w:tcPr>
        <w:p w14:paraId="7F8C10B5" w14:textId="370F53C8" w:rsidR="00DB3AC4" w:rsidRPr="00C331B1" w:rsidRDefault="0067498C" w:rsidP="004E3652">
          <w:pPr>
            <w:pStyle w:val="Kopfzeile"/>
            <w:jc w:val="left"/>
            <w:rPr>
              <w:rFonts w:cstheme="minorHAnsi"/>
              <w:lang w:val="en-GB"/>
            </w:rPr>
          </w:pPr>
          <w:r>
            <w:rPr>
              <w:rFonts w:cstheme="minorHAnsi"/>
              <w:lang w:val="en-GB"/>
            </w:rPr>
            <w:t>Declaration number of preliminary study for an EPD</w:t>
          </w:r>
        </w:p>
      </w:tc>
    </w:tr>
    <w:tr w:rsidR="00DB3AC4" w:rsidRPr="00733ABC" w14:paraId="542C2EFE" w14:textId="77777777" w:rsidTr="004E3652">
      <w:tc>
        <w:tcPr>
          <w:tcW w:w="9676" w:type="dxa"/>
          <w:shd w:val="clear" w:color="auto" w:fill="auto"/>
        </w:tcPr>
        <w:p w14:paraId="6762CBAA" w14:textId="7DBF82F1" w:rsidR="00DB3AC4" w:rsidRPr="0067498C" w:rsidRDefault="00DB3AC4" w:rsidP="004E3652">
          <w:pPr>
            <w:pStyle w:val="Kopfzeile"/>
            <w:rPr>
              <w:rFonts w:cstheme="minorHAnsi"/>
              <w:lang w:val="en-GB"/>
            </w:rPr>
          </w:pPr>
        </w:p>
      </w:tc>
    </w:tr>
  </w:tbl>
  <w:p w14:paraId="3E13B83D" w14:textId="77777777" w:rsidR="00DB3AC4" w:rsidRPr="0067498C" w:rsidRDefault="00DB3AC4" w:rsidP="004E3652">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4F80" w14:textId="7B1D19D8" w:rsidR="00DB3AC4" w:rsidRPr="00C331B1" w:rsidRDefault="00DB3AC4" w:rsidP="00032F03">
    <w:pPr>
      <w:pStyle w:val="Kopfzeile"/>
      <w:rPr>
        <w:color w:val="17365D" w:themeColor="text2" w:themeShade="BF"/>
        <w:lang w:val="en-GB"/>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color w:val="17365D" w:themeColor="text2" w:themeShade="BF"/>
        <w:shd w:val="clear" w:color="auto" w:fill="C6D9F1" w:themeFill="text2" w:themeFillTint="33"/>
        <w:lang w:val="en-GB"/>
      </w:rPr>
      <w:t>Declaration number of the EPD document</w:t>
    </w:r>
  </w:p>
  <w:p w14:paraId="2E2F9F2B" w14:textId="77777777" w:rsidR="00DB3AC4" w:rsidRPr="00C331B1" w:rsidRDefault="00DB3AC4">
    <w:pPr>
      <w:pStyle w:val="Kopfzeil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C988" w14:textId="1CB4D82B" w:rsidR="00DB3AC4" w:rsidRPr="0067498C" w:rsidRDefault="00DB3AC4">
    <w:pPr>
      <w:pStyle w:val="Kopfzeile"/>
      <w:rPr>
        <w:color w:val="17365D" w:themeColor="text2" w:themeShade="BF"/>
        <w:lang w:val="en-GB"/>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7498C">
      <w:rPr>
        <w:color w:val="17365D" w:themeColor="text2" w:themeShade="BF"/>
        <w:shd w:val="clear" w:color="auto" w:fill="C6D9F1" w:themeFill="text2" w:themeFillTint="33"/>
        <w:lang w:val="en-GB"/>
      </w:rPr>
      <w:t xml:space="preserve">Declaration number of </w:t>
    </w:r>
    <w:r w:rsidR="0067498C" w:rsidRPr="0067498C">
      <w:rPr>
        <w:color w:val="17365D" w:themeColor="text2" w:themeShade="BF"/>
        <w:shd w:val="clear" w:color="auto" w:fill="C6D9F1" w:themeFill="text2" w:themeFillTint="33"/>
        <w:lang w:val="en-GB"/>
      </w:rPr>
      <w:t xml:space="preserve">preliminary study for an </w:t>
    </w:r>
    <w:r w:rsidRPr="0067498C">
      <w:rPr>
        <w:color w:val="17365D" w:themeColor="text2" w:themeShade="BF"/>
        <w:shd w:val="clear" w:color="auto" w:fill="C6D9F1" w:themeFill="text2" w:themeFillTint="33"/>
        <w:lang w:val="en-GB"/>
      </w:rPr>
      <w:t>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61045FD4"/>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830328">
    <w:abstractNumId w:val="13"/>
  </w:num>
  <w:num w:numId="2" w16cid:durableId="1549996727">
    <w:abstractNumId w:val="8"/>
  </w:num>
  <w:num w:numId="3" w16cid:durableId="461732715">
    <w:abstractNumId w:val="22"/>
  </w:num>
  <w:num w:numId="4" w16cid:durableId="437264465">
    <w:abstractNumId w:val="21"/>
  </w:num>
  <w:num w:numId="5" w16cid:durableId="960769486">
    <w:abstractNumId w:val="17"/>
  </w:num>
  <w:num w:numId="6" w16cid:durableId="1118063106">
    <w:abstractNumId w:val="1"/>
  </w:num>
  <w:num w:numId="7" w16cid:durableId="1854487146">
    <w:abstractNumId w:val="20"/>
  </w:num>
  <w:num w:numId="8" w16cid:durableId="1363240720">
    <w:abstractNumId w:val="24"/>
  </w:num>
  <w:num w:numId="9" w16cid:durableId="1802920336">
    <w:abstractNumId w:val="4"/>
  </w:num>
  <w:num w:numId="10" w16cid:durableId="1320768097">
    <w:abstractNumId w:val="30"/>
  </w:num>
  <w:num w:numId="11" w16cid:durableId="1386106600">
    <w:abstractNumId w:val="18"/>
  </w:num>
  <w:num w:numId="12" w16cid:durableId="1520074164">
    <w:abstractNumId w:val="15"/>
  </w:num>
  <w:num w:numId="13" w16cid:durableId="935405383">
    <w:abstractNumId w:val="23"/>
  </w:num>
  <w:num w:numId="14" w16cid:durableId="1865557816">
    <w:abstractNumId w:val="25"/>
  </w:num>
  <w:num w:numId="15" w16cid:durableId="1896500593">
    <w:abstractNumId w:val="3"/>
  </w:num>
  <w:num w:numId="16" w16cid:durableId="901216250">
    <w:abstractNumId w:val="6"/>
  </w:num>
  <w:num w:numId="17" w16cid:durableId="749891163">
    <w:abstractNumId w:val="19"/>
  </w:num>
  <w:num w:numId="18" w16cid:durableId="1604917554">
    <w:abstractNumId w:val="2"/>
  </w:num>
  <w:num w:numId="19" w16cid:durableId="1215889475">
    <w:abstractNumId w:val="28"/>
  </w:num>
  <w:num w:numId="20" w16cid:durableId="1772160831">
    <w:abstractNumId w:val="24"/>
  </w:num>
  <w:num w:numId="21" w16cid:durableId="813717037">
    <w:abstractNumId w:val="24"/>
  </w:num>
  <w:num w:numId="22" w16cid:durableId="1291395911">
    <w:abstractNumId w:val="26"/>
  </w:num>
  <w:num w:numId="23" w16cid:durableId="1541891232">
    <w:abstractNumId w:val="0"/>
  </w:num>
  <w:num w:numId="24" w16cid:durableId="1880433243">
    <w:abstractNumId w:val="13"/>
  </w:num>
  <w:num w:numId="25" w16cid:durableId="227035962">
    <w:abstractNumId w:val="13"/>
  </w:num>
  <w:num w:numId="26" w16cid:durableId="522981989">
    <w:abstractNumId w:val="16"/>
  </w:num>
  <w:num w:numId="27" w16cid:durableId="1208949925">
    <w:abstractNumId w:val="13"/>
  </w:num>
  <w:num w:numId="28" w16cid:durableId="887380649">
    <w:abstractNumId w:val="14"/>
  </w:num>
  <w:num w:numId="29" w16cid:durableId="2011256643">
    <w:abstractNumId w:val="13"/>
  </w:num>
  <w:num w:numId="30" w16cid:durableId="933710186">
    <w:abstractNumId w:val="13"/>
  </w:num>
  <w:num w:numId="31" w16cid:durableId="2044162877">
    <w:abstractNumId w:val="10"/>
  </w:num>
  <w:num w:numId="32" w16cid:durableId="1982071955">
    <w:abstractNumId w:val="27"/>
  </w:num>
  <w:num w:numId="33" w16cid:durableId="1719352805">
    <w:abstractNumId w:val="5"/>
  </w:num>
  <w:num w:numId="34" w16cid:durableId="1273591082">
    <w:abstractNumId w:val="12"/>
  </w:num>
  <w:num w:numId="35" w16cid:durableId="2025402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443565">
    <w:abstractNumId w:val="9"/>
  </w:num>
  <w:num w:numId="37" w16cid:durableId="421731219">
    <w:abstractNumId w:val="11"/>
  </w:num>
  <w:num w:numId="38" w16cid:durableId="221335107">
    <w:abstractNumId w:val="29"/>
  </w:num>
  <w:num w:numId="39" w16cid:durableId="918625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3D19"/>
    <w:rsid w:val="000043AB"/>
    <w:rsid w:val="000052F8"/>
    <w:rsid w:val="00007A36"/>
    <w:rsid w:val="00007EB9"/>
    <w:rsid w:val="000122ED"/>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2D3"/>
    <w:rsid w:val="000244A1"/>
    <w:rsid w:val="0002535C"/>
    <w:rsid w:val="00027492"/>
    <w:rsid w:val="000278F6"/>
    <w:rsid w:val="0003123E"/>
    <w:rsid w:val="00031EB5"/>
    <w:rsid w:val="000327BF"/>
    <w:rsid w:val="00032F03"/>
    <w:rsid w:val="00033AAA"/>
    <w:rsid w:val="000342AF"/>
    <w:rsid w:val="0003507B"/>
    <w:rsid w:val="00036F00"/>
    <w:rsid w:val="00037D72"/>
    <w:rsid w:val="000402B0"/>
    <w:rsid w:val="00041229"/>
    <w:rsid w:val="00042E60"/>
    <w:rsid w:val="00043A18"/>
    <w:rsid w:val="00044A5D"/>
    <w:rsid w:val="0004555B"/>
    <w:rsid w:val="0004581C"/>
    <w:rsid w:val="00047F62"/>
    <w:rsid w:val="00051B18"/>
    <w:rsid w:val="000524A7"/>
    <w:rsid w:val="000533A3"/>
    <w:rsid w:val="0005385C"/>
    <w:rsid w:val="0005476E"/>
    <w:rsid w:val="00054EE8"/>
    <w:rsid w:val="00055644"/>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80D"/>
    <w:rsid w:val="00083CFB"/>
    <w:rsid w:val="00084B3D"/>
    <w:rsid w:val="00085C9C"/>
    <w:rsid w:val="00092891"/>
    <w:rsid w:val="00094132"/>
    <w:rsid w:val="0009455D"/>
    <w:rsid w:val="00095181"/>
    <w:rsid w:val="00095B16"/>
    <w:rsid w:val="000969FB"/>
    <w:rsid w:val="000971B5"/>
    <w:rsid w:val="000A1258"/>
    <w:rsid w:val="000A1FCA"/>
    <w:rsid w:val="000A28D5"/>
    <w:rsid w:val="000A574D"/>
    <w:rsid w:val="000A6517"/>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1C9"/>
    <w:rsid w:val="000D2C83"/>
    <w:rsid w:val="000D2CE9"/>
    <w:rsid w:val="000D2E45"/>
    <w:rsid w:val="000D3536"/>
    <w:rsid w:val="000D490A"/>
    <w:rsid w:val="000D67DD"/>
    <w:rsid w:val="000D73DD"/>
    <w:rsid w:val="000E2029"/>
    <w:rsid w:val="000E21B2"/>
    <w:rsid w:val="000E32C1"/>
    <w:rsid w:val="000E43AC"/>
    <w:rsid w:val="000F01E7"/>
    <w:rsid w:val="000F0F0E"/>
    <w:rsid w:val="000F23C9"/>
    <w:rsid w:val="000F54EC"/>
    <w:rsid w:val="000F5644"/>
    <w:rsid w:val="000F58DD"/>
    <w:rsid w:val="000F5C25"/>
    <w:rsid w:val="001004A7"/>
    <w:rsid w:val="0010070F"/>
    <w:rsid w:val="00100FEE"/>
    <w:rsid w:val="00102983"/>
    <w:rsid w:val="00105852"/>
    <w:rsid w:val="00106088"/>
    <w:rsid w:val="00106EAB"/>
    <w:rsid w:val="001070EE"/>
    <w:rsid w:val="00110B64"/>
    <w:rsid w:val="00110F6C"/>
    <w:rsid w:val="001118E3"/>
    <w:rsid w:val="00112202"/>
    <w:rsid w:val="00112E06"/>
    <w:rsid w:val="0011458F"/>
    <w:rsid w:val="00115484"/>
    <w:rsid w:val="00115737"/>
    <w:rsid w:val="00117397"/>
    <w:rsid w:val="00117CCE"/>
    <w:rsid w:val="00120322"/>
    <w:rsid w:val="00121762"/>
    <w:rsid w:val="00121CDC"/>
    <w:rsid w:val="00122506"/>
    <w:rsid w:val="0012283D"/>
    <w:rsid w:val="00125DDD"/>
    <w:rsid w:val="00131840"/>
    <w:rsid w:val="00131DF2"/>
    <w:rsid w:val="00132C3A"/>
    <w:rsid w:val="001337B7"/>
    <w:rsid w:val="00134505"/>
    <w:rsid w:val="001345B8"/>
    <w:rsid w:val="001346D2"/>
    <w:rsid w:val="00135DA1"/>
    <w:rsid w:val="00136E85"/>
    <w:rsid w:val="001376B8"/>
    <w:rsid w:val="0014073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0BF7"/>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035"/>
    <w:rsid w:val="001A6E65"/>
    <w:rsid w:val="001A7FB5"/>
    <w:rsid w:val="001B097B"/>
    <w:rsid w:val="001B0E19"/>
    <w:rsid w:val="001B1054"/>
    <w:rsid w:val="001B2B9D"/>
    <w:rsid w:val="001B3D0F"/>
    <w:rsid w:val="001B6972"/>
    <w:rsid w:val="001B6EDA"/>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443F"/>
    <w:rsid w:val="001F5C9D"/>
    <w:rsid w:val="001F5EEF"/>
    <w:rsid w:val="001F6A0B"/>
    <w:rsid w:val="001F6D27"/>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610F"/>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2BBE"/>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B0C"/>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A60"/>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3B8"/>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09C1"/>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AE8"/>
    <w:rsid w:val="003A2C5B"/>
    <w:rsid w:val="003A2E1C"/>
    <w:rsid w:val="003A40B1"/>
    <w:rsid w:val="003A5C0B"/>
    <w:rsid w:val="003A6153"/>
    <w:rsid w:val="003A765C"/>
    <w:rsid w:val="003A76D1"/>
    <w:rsid w:val="003B00C3"/>
    <w:rsid w:val="003B0D41"/>
    <w:rsid w:val="003B2189"/>
    <w:rsid w:val="003B369F"/>
    <w:rsid w:val="003B3F15"/>
    <w:rsid w:val="003B46FE"/>
    <w:rsid w:val="003B5153"/>
    <w:rsid w:val="003B5229"/>
    <w:rsid w:val="003B530C"/>
    <w:rsid w:val="003B609C"/>
    <w:rsid w:val="003C35D8"/>
    <w:rsid w:val="003C4BEC"/>
    <w:rsid w:val="003C5C0B"/>
    <w:rsid w:val="003C5EF0"/>
    <w:rsid w:val="003C6549"/>
    <w:rsid w:val="003D0B48"/>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D11"/>
    <w:rsid w:val="00406EE6"/>
    <w:rsid w:val="00411426"/>
    <w:rsid w:val="00411CDE"/>
    <w:rsid w:val="00411E16"/>
    <w:rsid w:val="00412AB2"/>
    <w:rsid w:val="00413DA1"/>
    <w:rsid w:val="00414DE1"/>
    <w:rsid w:val="00414F5B"/>
    <w:rsid w:val="00415CA8"/>
    <w:rsid w:val="00416B97"/>
    <w:rsid w:val="00417C7A"/>
    <w:rsid w:val="004207C1"/>
    <w:rsid w:val="00421372"/>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8DE"/>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2E57"/>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2C58"/>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336"/>
    <w:rsid w:val="004C17C3"/>
    <w:rsid w:val="004C33B1"/>
    <w:rsid w:val="004C349F"/>
    <w:rsid w:val="004C5567"/>
    <w:rsid w:val="004C592E"/>
    <w:rsid w:val="004C5A62"/>
    <w:rsid w:val="004D0687"/>
    <w:rsid w:val="004D0FEB"/>
    <w:rsid w:val="004D1233"/>
    <w:rsid w:val="004D45A0"/>
    <w:rsid w:val="004D4681"/>
    <w:rsid w:val="004D481B"/>
    <w:rsid w:val="004D4EC5"/>
    <w:rsid w:val="004D6E0E"/>
    <w:rsid w:val="004D6F60"/>
    <w:rsid w:val="004D7267"/>
    <w:rsid w:val="004E11B1"/>
    <w:rsid w:val="004E1695"/>
    <w:rsid w:val="004E2118"/>
    <w:rsid w:val="004E2ADF"/>
    <w:rsid w:val="004E2CA1"/>
    <w:rsid w:val="004E2E53"/>
    <w:rsid w:val="004E3652"/>
    <w:rsid w:val="004E4DAC"/>
    <w:rsid w:val="004F0F05"/>
    <w:rsid w:val="004F33CC"/>
    <w:rsid w:val="004F3A07"/>
    <w:rsid w:val="004F3B32"/>
    <w:rsid w:val="004F4A48"/>
    <w:rsid w:val="004F4E02"/>
    <w:rsid w:val="004F5298"/>
    <w:rsid w:val="004F62C4"/>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2AE"/>
    <w:rsid w:val="0052365D"/>
    <w:rsid w:val="00525480"/>
    <w:rsid w:val="00525F24"/>
    <w:rsid w:val="00526635"/>
    <w:rsid w:val="005266DC"/>
    <w:rsid w:val="00526ED5"/>
    <w:rsid w:val="0053242D"/>
    <w:rsid w:val="00534721"/>
    <w:rsid w:val="005376DA"/>
    <w:rsid w:val="00537893"/>
    <w:rsid w:val="00537D3F"/>
    <w:rsid w:val="00540038"/>
    <w:rsid w:val="00540DBE"/>
    <w:rsid w:val="00541BCF"/>
    <w:rsid w:val="005423B8"/>
    <w:rsid w:val="00543A4D"/>
    <w:rsid w:val="005452B7"/>
    <w:rsid w:val="005453E0"/>
    <w:rsid w:val="0054565F"/>
    <w:rsid w:val="00545790"/>
    <w:rsid w:val="005463A7"/>
    <w:rsid w:val="00546524"/>
    <w:rsid w:val="00547AE1"/>
    <w:rsid w:val="00551632"/>
    <w:rsid w:val="00552354"/>
    <w:rsid w:val="00552540"/>
    <w:rsid w:val="00552CF1"/>
    <w:rsid w:val="005530E2"/>
    <w:rsid w:val="00553254"/>
    <w:rsid w:val="005535DB"/>
    <w:rsid w:val="00555DA1"/>
    <w:rsid w:val="00560C37"/>
    <w:rsid w:val="00561BD7"/>
    <w:rsid w:val="00562F9A"/>
    <w:rsid w:val="0056339D"/>
    <w:rsid w:val="00564301"/>
    <w:rsid w:val="00564F94"/>
    <w:rsid w:val="00564FE5"/>
    <w:rsid w:val="00565CA0"/>
    <w:rsid w:val="00566B9A"/>
    <w:rsid w:val="00570AFB"/>
    <w:rsid w:val="00570BC6"/>
    <w:rsid w:val="00573E92"/>
    <w:rsid w:val="00574411"/>
    <w:rsid w:val="005762FA"/>
    <w:rsid w:val="005764C8"/>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6CF"/>
    <w:rsid w:val="005B3929"/>
    <w:rsid w:val="005B434C"/>
    <w:rsid w:val="005B4C0A"/>
    <w:rsid w:val="005B4FF8"/>
    <w:rsid w:val="005B6AB1"/>
    <w:rsid w:val="005B7ED8"/>
    <w:rsid w:val="005C10DB"/>
    <w:rsid w:val="005C17B3"/>
    <w:rsid w:val="005C2DDE"/>
    <w:rsid w:val="005C48E4"/>
    <w:rsid w:val="005C4EC5"/>
    <w:rsid w:val="005C4F97"/>
    <w:rsid w:val="005C544A"/>
    <w:rsid w:val="005C76B9"/>
    <w:rsid w:val="005C785D"/>
    <w:rsid w:val="005D0863"/>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C99"/>
    <w:rsid w:val="00612DD8"/>
    <w:rsid w:val="0061309F"/>
    <w:rsid w:val="00613855"/>
    <w:rsid w:val="00614B78"/>
    <w:rsid w:val="00614F78"/>
    <w:rsid w:val="00615142"/>
    <w:rsid w:val="0061531C"/>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5D98"/>
    <w:rsid w:val="00636AE3"/>
    <w:rsid w:val="006374AA"/>
    <w:rsid w:val="00641112"/>
    <w:rsid w:val="0064216B"/>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5A4"/>
    <w:rsid w:val="0067498C"/>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A7F5A"/>
    <w:rsid w:val="006B0DD6"/>
    <w:rsid w:val="006B1E3F"/>
    <w:rsid w:val="006B2681"/>
    <w:rsid w:val="006B2C36"/>
    <w:rsid w:val="006B2F0E"/>
    <w:rsid w:val="006B3204"/>
    <w:rsid w:val="006B67DE"/>
    <w:rsid w:val="006B71DB"/>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740"/>
    <w:rsid w:val="006E1A75"/>
    <w:rsid w:val="006E2294"/>
    <w:rsid w:val="006E2E51"/>
    <w:rsid w:val="006E3D99"/>
    <w:rsid w:val="006E555B"/>
    <w:rsid w:val="006E559E"/>
    <w:rsid w:val="006E65FC"/>
    <w:rsid w:val="006E6B4F"/>
    <w:rsid w:val="006F103A"/>
    <w:rsid w:val="006F13F2"/>
    <w:rsid w:val="006F3275"/>
    <w:rsid w:val="006F4327"/>
    <w:rsid w:val="006F569F"/>
    <w:rsid w:val="006F635B"/>
    <w:rsid w:val="006F7A0B"/>
    <w:rsid w:val="00701311"/>
    <w:rsid w:val="00701BB0"/>
    <w:rsid w:val="007023D4"/>
    <w:rsid w:val="007065F0"/>
    <w:rsid w:val="00706DEF"/>
    <w:rsid w:val="00707194"/>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2670E"/>
    <w:rsid w:val="00730ADB"/>
    <w:rsid w:val="0073343A"/>
    <w:rsid w:val="00733ABC"/>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222A"/>
    <w:rsid w:val="00743EC2"/>
    <w:rsid w:val="00743EF2"/>
    <w:rsid w:val="007440E7"/>
    <w:rsid w:val="007441A6"/>
    <w:rsid w:val="00744839"/>
    <w:rsid w:val="00744AC1"/>
    <w:rsid w:val="007452C3"/>
    <w:rsid w:val="0074639D"/>
    <w:rsid w:val="00750853"/>
    <w:rsid w:val="0075125D"/>
    <w:rsid w:val="00751490"/>
    <w:rsid w:val="00753CC9"/>
    <w:rsid w:val="00753DC0"/>
    <w:rsid w:val="00756DB7"/>
    <w:rsid w:val="007603C3"/>
    <w:rsid w:val="0076087F"/>
    <w:rsid w:val="00760CF8"/>
    <w:rsid w:val="00761092"/>
    <w:rsid w:val="0076166F"/>
    <w:rsid w:val="007618A2"/>
    <w:rsid w:val="007623B5"/>
    <w:rsid w:val="00763169"/>
    <w:rsid w:val="007632DA"/>
    <w:rsid w:val="00763AC2"/>
    <w:rsid w:val="00766FE0"/>
    <w:rsid w:val="00766FEF"/>
    <w:rsid w:val="007670EF"/>
    <w:rsid w:val="007678AD"/>
    <w:rsid w:val="00770892"/>
    <w:rsid w:val="0077147A"/>
    <w:rsid w:val="007716AF"/>
    <w:rsid w:val="007726DD"/>
    <w:rsid w:val="0077294C"/>
    <w:rsid w:val="007734AF"/>
    <w:rsid w:val="00773816"/>
    <w:rsid w:val="00775A0A"/>
    <w:rsid w:val="00776E4F"/>
    <w:rsid w:val="007805DD"/>
    <w:rsid w:val="007810A7"/>
    <w:rsid w:val="00781FF5"/>
    <w:rsid w:val="007827C5"/>
    <w:rsid w:val="0078377F"/>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0802"/>
    <w:rsid w:val="007A38ED"/>
    <w:rsid w:val="007A4B97"/>
    <w:rsid w:val="007A6522"/>
    <w:rsid w:val="007B0352"/>
    <w:rsid w:val="007B2D36"/>
    <w:rsid w:val="007B3744"/>
    <w:rsid w:val="007B3B5A"/>
    <w:rsid w:val="007B41D9"/>
    <w:rsid w:val="007B4253"/>
    <w:rsid w:val="007B6594"/>
    <w:rsid w:val="007C06F2"/>
    <w:rsid w:val="007C2318"/>
    <w:rsid w:val="007C2C70"/>
    <w:rsid w:val="007C3039"/>
    <w:rsid w:val="007C387C"/>
    <w:rsid w:val="007C5D83"/>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398"/>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5D6F"/>
    <w:rsid w:val="0082634F"/>
    <w:rsid w:val="0082677B"/>
    <w:rsid w:val="00827550"/>
    <w:rsid w:val="0083501D"/>
    <w:rsid w:val="00835090"/>
    <w:rsid w:val="008351B3"/>
    <w:rsid w:val="0083785D"/>
    <w:rsid w:val="00837C5B"/>
    <w:rsid w:val="00842D28"/>
    <w:rsid w:val="008430E0"/>
    <w:rsid w:val="008433AA"/>
    <w:rsid w:val="00843CE9"/>
    <w:rsid w:val="00844F79"/>
    <w:rsid w:val="00845AF0"/>
    <w:rsid w:val="008466B1"/>
    <w:rsid w:val="0084797E"/>
    <w:rsid w:val="00851739"/>
    <w:rsid w:val="00851ABB"/>
    <w:rsid w:val="00851B1B"/>
    <w:rsid w:val="00851B74"/>
    <w:rsid w:val="00851D97"/>
    <w:rsid w:val="00851E3A"/>
    <w:rsid w:val="00851F50"/>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00AC"/>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098E"/>
    <w:rsid w:val="008B1E39"/>
    <w:rsid w:val="008B25ED"/>
    <w:rsid w:val="008B3B3C"/>
    <w:rsid w:val="008B4F37"/>
    <w:rsid w:val="008B5853"/>
    <w:rsid w:val="008B59BE"/>
    <w:rsid w:val="008B652A"/>
    <w:rsid w:val="008B6FE3"/>
    <w:rsid w:val="008C0A45"/>
    <w:rsid w:val="008C1109"/>
    <w:rsid w:val="008C1B3F"/>
    <w:rsid w:val="008C2773"/>
    <w:rsid w:val="008C31D8"/>
    <w:rsid w:val="008C41E3"/>
    <w:rsid w:val="008C4BFB"/>
    <w:rsid w:val="008C616E"/>
    <w:rsid w:val="008D02FA"/>
    <w:rsid w:val="008D193C"/>
    <w:rsid w:val="008D1D67"/>
    <w:rsid w:val="008D3A31"/>
    <w:rsid w:val="008D3D66"/>
    <w:rsid w:val="008D4F54"/>
    <w:rsid w:val="008D5687"/>
    <w:rsid w:val="008D6980"/>
    <w:rsid w:val="008E0D7A"/>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7A08"/>
    <w:rsid w:val="00907A42"/>
    <w:rsid w:val="00911482"/>
    <w:rsid w:val="0091278B"/>
    <w:rsid w:val="009149D9"/>
    <w:rsid w:val="00915533"/>
    <w:rsid w:val="00915AC4"/>
    <w:rsid w:val="0091767F"/>
    <w:rsid w:val="00917A59"/>
    <w:rsid w:val="0092197A"/>
    <w:rsid w:val="00924536"/>
    <w:rsid w:val="00924A40"/>
    <w:rsid w:val="009254B2"/>
    <w:rsid w:val="0092594F"/>
    <w:rsid w:val="00925DA9"/>
    <w:rsid w:val="00927051"/>
    <w:rsid w:val="009278C3"/>
    <w:rsid w:val="009301C0"/>
    <w:rsid w:val="009314F2"/>
    <w:rsid w:val="0093150A"/>
    <w:rsid w:val="00931736"/>
    <w:rsid w:val="00931ADB"/>
    <w:rsid w:val="009328B5"/>
    <w:rsid w:val="00932CD9"/>
    <w:rsid w:val="009337AB"/>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262"/>
    <w:rsid w:val="00975447"/>
    <w:rsid w:val="00976D4F"/>
    <w:rsid w:val="009779FF"/>
    <w:rsid w:val="00980253"/>
    <w:rsid w:val="00980C6E"/>
    <w:rsid w:val="00981107"/>
    <w:rsid w:val="00981534"/>
    <w:rsid w:val="00981658"/>
    <w:rsid w:val="00982281"/>
    <w:rsid w:val="00982F09"/>
    <w:rsid w:val="00984292"/>
    <w:rsid w:val="00984522"/>
    <w:rsid w:val="00984C52"/>
    <w:rsid w:val="00985363"/>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236B"/>
    <w:rsid w:val="009D54FE"/>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BF1"/>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AF8"/>
    <w:rsid w:val="00A44E1A"/>
    <w:rsid w:val="00A46FB0"/>
    <w:rsid w:val="00A501F2"/>
    <w:rsid w:val="00A502C7"/>
    <w:rsid w:val="00A510B2"/>
    <w:rsid w:val="00A51AC9"/>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02A"/>
    <w:rsid w:val="00AB02E2"/>
    <w:rsid w:val="00AB16A8"/>
    <w:rsid w:val="00AB1A50"/>
    <w:rsid w:val="00AB1BCC"/>
    <w:rsid w:val="00AB2748"/>
    <w:rsid w:val="00AB2E28"/>
    <w:rsid w:val="00AB475E"/>
    <w:rsid w:val="00AB5B7B"/>
    <w:rsid w:val="00AB6642"/>
    <w:rsid w:val="00AB6EBC"/>
    <w:rsid w:val="00AC11EE"/>
    <w:rsid w:val="00AC28E6"/>
    <w:rsid w:val="00AC2D25"/>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850"/>
    <w:rsid w:val="00AF2B88"/>
    <w:rsid w:val="00AF402F"/>
    <w:rsid w:val="00AF475B"/>
    <w:rsid w:val="00AF52ED"/>
    <w:rsid w:val="00B0164C"/>
    <w:rsid w:val="00B018DA"/>
    <w:rsid w:val="00B02FA7"/>
    <w:rsid w:val="00B03522"/>
    <w:rsid w:val="00B046EF"/>
    <w:rsid w:val="00B05499"/>
    <w:rsid w:val="00B068ED"/>
    <w:rsid w:val="00B10FBE"/>
    <w:rsid w:val="00B137F9"/>
    <w:rsid w:val="00B14CA7"/>
    <w:rsid w:val="00B15DF4"/>
    <w:rsid w:val="00B20DDD"/>
    <w:rsid w:val="00B21863"/>
    <w:rsid w:val="00B22125"/>
    <w:rsid w:val="00B24634"/>
    <w:rsid w:val="00B24B5D"/>
    <w:rsid w:val="00B24C90"/>
    <w:rsid w:val="00B24EA6"/>
    <w:rsid w:val="00B2609B"/>
    <w:rsid w:val="00B260AA"/>
    <w:rsid w:val="00B26A0E"/>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084B"/>
    <w:rsid w:val="00B614DF"/>
    <w:rsid w:val="00B61E24"/>
    <w:rsid w:val="00B6215D"/>
    <w:rsid w:val="00B62891"/>
    <w:rsid w:val="00B62D93"/>
    <w:rsid w:val="00B639E7"/>
    <w:rsid w:val="00B63E85"/>
    <w:rsid w:val="00B64643"/>
    <w:rsid w:val="00B65636"/>
    <w:rsid w:val="00B6796E"/>
    <w:rsid w:val="00B701DB"/>
    <w:rsid w:val="00B7112F"/>
    <w:rsid w:val="00B71BEC"/>
    <w:rsid w:val="00B7226A"/>
    <w:rsid w:val="00B7272E"/>
    <w:rsid w:val="00B73245"/>
    <w:rsid w:val="00B756BA"/>
    <w:rsid w:val="00B76029"/>
    <w:rsid w:val="00B768C5"/>
    <w:rsid w:val="00B77035"/>
    <w:rsid w:val="00B77A86"/>
    <w:rsid w:val="00B81488"/>
    <w:rsid w:val="00B81751"/>
    <w:rsid w:val="00B83374"/>
    <w:rsid w:val="00B84D95"/>
    <w:rsid w:val="00B8665C"/>
    <w:rsid w:val="00B869DC"/>
    <w:rsid w:val="00B869F0"/>
    <w:rsid w:val="00B92983"/>
    <w:rsid w:val="00B92EF1"/>
    <w:rsid w:val="00B9322E"/>
    <w:rsid w:val="00B93365"/>
    <w:rsid w:val="00B94542"/>
    <w:rsid w:val="00B953A2"/>
    <w:rsid w:val="00B95690"/>
    <w:rsid w:val="00B95DF6"/>
    <w:rsid w:val="00B96CF5"/>
    <w:rsid w:val="00B970DB"/>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3973"/>
    <w:rsid w:val="00BC4B2C"/>
    <w:rsid w:val="00BC5988"/>
    <w:rsid w:val="00BC6BD9"/>
    <w:rsid w:val="00BC733A"/>
    <w:rsid w:val="00BC746E"/>
    <w:rsid w:val="00BD1FB3"/>
    <w:rsid w:val="00BD3079"/>
    <w:rsid w:val="00BD37D8"/>
    <w:rsid w:val="00BD43EA"/>
    <w:rsid w:val="00BD6E05"/>
    <w:rsid w:val="00BD7391"/>
    <w:rsid w:val="00BD7E41"/>
    <w:rsid w:val="00BE29AC"/>
    <w:rsid w:val="00BE495C"/>
    <w:rsid w:val="00BE57D5"/>
    <w:rsid w:val="00BE62EB"/>
    <w:rsid w:val="00BE682C"/>
    <w:rsid w:val="00BE71BC"/>
    <w:rsid w:val="00BF1180"/>
    <w:rsid w:val="00BF281B"/>
    <w:rsid w:val="00BF629D"/>
    <w:rsid w:val="00BF6E15"/>
    <w:rsid w:val="00C00010"/>
    <w:rsid w:val="00C000C3"/>
    <w:rsid w:val="00C0113F"/>
    <w:rsid w:val="00C04EC9"/>
    <w:rsid w:val="00C051E7"/>
    <w:rsid w:val="00C05B12"/>
    <w:rsid w:val="00C06CFB"/>
    <w:rsid w:val="00C07C1C"/>
    <w:rsid w:val="00C101A0"/>
    <w:rsid w:val="00C10211"/>
    <w:rsid w:val="00C1264D"/>
    <w:rsid w:val="00C13290"/>
    <w:rsid w:val="00C14D9C"/>
    <w:rsid w:val="00C1517F"/>
    <w:rsid w:val="00C15318"/>
    <w:rsid w:val="00C162F7"/>
    <w:rsid w:val="00C17A98"/>
    <w:rsid w:val="00C207C0"/>
    <w:rsid w:val="00C20DAC"/>
    <w:rsid w:val="00C222EF"/>
    <w:rsid w:val="00C24938"/>
    <w:rsid w:val="00C255D9"/>
    <w:rsid w:val="00C3087F"/>
    <w:rsid w:val="00C318A1"/>
    <w:rsid w:val="00C32F88"/>
    <w:rsid w:val="00C331B1"/>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49B3"/>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76C2"/>
    <w:rsid w:val="00C8160E"/>
    <w:rsid w:val="00C828C3"/>
    <w:rsid w:val="00C8351A"/>
    <w:rsid w:val="00C837E2"/>
    <w:rsid w:val="00C83C89"/>
    <w:rsid w:val="00C8433D"/>
    <w:rsid w:val="00C857E9"/>
    <w:rsid w:val="00C92AE1"/>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10DB8"/>
    <w:rsid w:val="00D11275"/>
    <w:rsid w:val="00D117C0"/>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6E06"/>
    <w:rsid w:val="00D37828"/>
    <w:rsid w:val="00D42B67"/>
    <w:rsid w:val="00D42CBA"/>
    <w:rsid w:val="00D44841"/>
    <w:rsid w:val="00D45641"/>
    <w:rsid w:val="00D45A19"/>
    <w:rsid w:val="00D46B57"/>
    <w:rsid w:val="00D46D94"/>
    <w:rsid w:val="00D5047A"/>
    <w:rsid w:val="00D50AC4"/>
    <w:rsid w:val="00D50CFA"/>
    <w:rsid w:val="00D5111D"/>
    <w:rsid w:val="00D51891"/>
    <w:rsid w:val="00D51C7A"/>
    <w:rsid w:val="00D53266"/>
    <w:rsid w:val="00D5398F"/>
    <w:rsid w:val="00D54B4B"/>
    <w:rsid w:val="00D55D0D"/>
    <w:rsid w:val="00D56B98"/>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762"/>
    <w:rsid w:val="00DA7147"/>
    <w:rsid w:val="00DB2BC9"/>
    <w:rsid w:val="00DB3AC4"/>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35F5"/>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830"/>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3D12"/>
    <w:rsid w:val="00E14C5A"/>
    <w:rsid w:val="00E15442"/>
    <w:rsid w:val="00E16BA1"/>
    <w:rsid w:val="00E170F3"/>
    <w:rsid w:val="00E172B4"/>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124E"/>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350B"/>
    <w:rsid w:val="00E7499D"/>
    <w:rsid w:val="00E75CF7"/>
    <w:rsid w:val="00E75D1C"/>
    <w:rsid w:val="00E7661A"/>
    <w:rsid w:val="00E76C62"/>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4F5"/>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362A"/>
    <w:rsid w:val="00ED3C6E"/>
    <w:rsid w:val="00ED4233"/>
    <w:rsid w:val="00ED51CA"/>
    <w:rsid w:val="00ED591C"/>
    <w:rsid w:val="00ED62EB"/>
    <w:rsid w:val="00EE020A"/>
    <w:rsid w:val="00EE037B"/>
    <w:rsid w:val="00EE0569"/>
    <w:rsid w:val="00EE0AA4"/>
    <w:rsid w:val="00EE196D"/>
    <w:rsid w:val="00EE1EFA"/>
    <w:rsid w:val="00EE37D3"/>
    <w:rsid w:val="00EE4FA8"/>
    <w:rsid w:val="00EE6B94"/>
    <w:rsid w:val="00EE6C4A"/>
    <w:rsid w:val="00EE6DD0"/>
    <w:rsid w:val="00EF2897"/>
    <w:rsid w:val="00EF33E6"/>
    <w:rsid w:val="00EF38A1"/>
    <w:rsid w:val="00EF60D1"/>
    <w:rsid w:val="00EF69A2"/>
    <w:rsid w:val="00EF6B37"/>
    <w:rsid w:val="00EF7C82"/>
    <w:rsid w:val="00F00E4E"/>
    <w:rsid w:val="00F00FAB"/>
    <w:rsid w:val="00F010DE"/>
    <w:rsid w:val="00F012B4"/>
    <w:rsid w:val="00F01316"/>
    <w:rsid w:val="00F02158"/>
    <w:rsid w:val="00F02854"/>
    <w:rsid w:val="00F033AD"/>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6B4F"/>
    <w:rsid w:val="00F26FDD"/>
    <w:rsid w:val="00F271BF"/>
    <w:rsid w:val="00F27F46"/>
    <w:rsid w:val="00F30E88"/>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354B"/>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6143"/>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9EC"/>
    <w:rsid w:val="00FA3E93"/>
    <w:rsid w:val="00FA45CA"/>
    <w:rsid w:val="00FA4D4D"/>
    <w:rsid w:val="00FA6A93"/>
    <w:rsid w:val="00FA6BE9"/>
    <w:rsid w:val="00FA79A0"/>
    <w:rsid w:val="00FB2281"/>
    <w:rsid w:val="00FB3289"/>
    <w:rsid w:val="00FB375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24D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11482"/>
    <w:pPr>
      <w:keepNext/>
      <w:keepLines/>
      <w:numPr>
        <w:numId w:val="8"/>
      </w:numPr>
      <w:shd w:val="clear" w:color="auto" w:fill="8DB3E2" w:themeFill="text2" w:themeFillTint="66"/>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EE0569"/>
    <w:pPr>
      <w:numPr>
        <w:ilvl w:val="1"/>
      </w:numPr>
      <w:shd w:val="clear" w:color="auto" w:fill="C6D9F1" w:themeFill="text2" w:themeFillTint="33"/>
      <w:spacing w:before="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11482"/>
    <w:rPr>
      <w:rFonts w:asciiTheme="minorHAnsi" w:hAnsiTheme="minorHAnsi" w:cs="Arial"/>
      <w:b/>
      <w:bCs/>
      <w:color w:val="17365D" w:themeColor="text2" w:themeShade="BF"/>
      <w:sz w:val="24"/>
      <w:szCs w:val="28"/>
      <w:shd w:val="clear" w:color="auto" w:fill="8DB3E2" w:themeFill="text2" w:themeFillTint="66"/>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EE0569"/>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urText">
    <w:name w:val="Plain Text"/>
    <w:basedOn w:val="Standard"/>
    <w:link w:val="NurTextZchn"/>
    <w:uiPriority w:val="99"/>
    <w:semiHidden/>
    <w:unhideWhenUsed/>
    <w:rsid w:val="004E3652"/>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4E3652"/>
    <w:rPr>
      <w:rFonts w:eastAsiaTheme="minorHAnsi" w:cstheme="minorBidi"/>
      <w:sz w:val="22"/>
      <w:szCs w:val="21"/>
      <w:lang w:val="en-US" w:eastAsia="en-US"/>
    </w:rPr>
  </w:style>
  <w:style w:type="character" w:styleId="Fett">
    <w:name w:val="Strong"/>
    <w:basedOn w:val="Absatz-Standardschriftart"/>
    <w:uiPriority w:val="22"/>
    <w:qFormat/>
    <w:rsid w:val="004E3652"/>
    <w:rPr>
      <w:b/>
      <w:bCs/>
    </w:rPr>
  </w:style>
  <w:style w:type="paragraph" w:styleId="Liste">
    <w:name w:val="List"/>
    <w:basedOn w:val="Standard"/>
    <w:uiPriority w:val="99"/>
    <w:semiHidden/>
    <w:unhideWhenUsed/>
    <w:rsid w:val="004E3652"/>
    <w:pPr>
      <w:ind w:left="283" w:hanging="283"/>
      <w:contextualSpacing/>
    </w:pPr>
  </w:style>
  <w:style w:type="character" w:customStyle="1" w:styleId="placeholderend">
    <w:name w:val="placeholder_end"/>
    <w:basedOn w:val="Absatz-Standardschriftart"/>
    <w:rsid w:val="003A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563053284">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ffice@bau-epd.at"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4088</Words>
  <Characters>25759</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29788</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35</cp:revision>
  <cp:lastPrinted>2025-02-26T12:28:00Z</cp:lastPrinted>
  <dcterms:created xsi:type="dcterms:W3CDTF">2023-03-02T08:09:00Z</dcterms:created>
  <dcterms:modified xsi:type="dcterms:W3CDTF">2025-02-26T12:29:00Z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