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D3CF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85381C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73AB57D5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Bau EPD GmbH</w:t>
      </w:r>
    </w:p>
    <w:p w14:paraId="0F55883C" w14:textId="77777777" w:rsidR="00A55274" w:rsidRPr="00230D60" w:rsidRDefault="00A55274" w:rsidP="00A55274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 EN 15804 and ISO 14025</w:t>
      </w:r>
    </w:p>
    <w:p w14:paraId="26C9AE1C" w14:textId="77777777" w:rsidR="00024AE7" w:rsidRPr="00A55274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2938B9" w14:textId="77777777" w:rsidR="00024AE7" w:rsidRPr="00B53536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/>
        </w:rPr>
      </w:pPr>
    </w:p>
    <w:p w14:paraId="2271CECD" w14:textId="45B5CE5D" w:rsidR="00024AE7" w:rsidRPr="00B53536" w:rsidRDefault="00A55274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</w:pPr>
      <w:r w:rsidRPr="00B53536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>List of registered LCA-practitioners</w:t>
      </w:r>
      <w:r w:rsidR="00CA3D91">
        <w:rPr>
          <w:rFonts w:eastAsia="Times New Roman" w:cstheme="minorHAnsi"/>
          <w:b/>
          <w:color w:val="000000" w:themeColor="text1"/>
          <w:sz w:val="28"/>
          <w:szCs w:val="20"/>
          <w:lang w:val="en-GB"/>
        </w:rPr>
        <w:t xml:space="preserve"> in PCR Advisory Panel</w:t>
      </w:r>
    </w:p>
    <w:p w14:paraId="03174DCB" w14:textId="77777777" w:rsidR="009412B0" w:rsidRPr="00B53536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0100484" w14:textId="5F2966D8" w:rsidR="00192DBD" w:rsidRPr="00B53536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T</w:t>
      </w:r>
      <w:r w:rsidR="00A55274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y</w:t>
      </w: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rol:</w:t>
      </w:r>
    </w:p>
    <w:p w14:paraId="56F15031" w14:textId="77777777" w:rsidR="00A55274" w:rsidRPr="00B53536" w:rsidRDefault="00192DBD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Dr. Florian Gschösser</w:t>
      </w:r>
    </w:p>
    <w:p w14:paraId="3BFB7B78" w14:textId="77536FB4" w:rsidR="00A55274" w:rsidRPr="0088428B" w:rsidRDefault="00000000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hyperlink r:id="rId7" w:anchor="structural-engineering-material-sciences" w:history="1">
        <w:r w:rsidR="00A55274" w:rsidRPr="00B53536">
          <w:rPr>
            <w:rFonts w:asciiTheme="minorHAnsi" w:hAnsiTheme="minorHAnsi" w:cstheme="minorHAnsi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>Technikerstraße 13, 6020 Innsbruck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Tel. </w:t>
      </w:r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+43 512 50763103 | Fax: +43 512 5072994 | E-Mail: </w:t>
      </w:r>
      <w:hyperlink r:id="rId8" w:history="1">
        <w:r w:rsidR="00A55274" w:rsidRPr="0088428B">
          <w:rPr>
            <w:rFonts w:asciiTheme="minorHAnsi" w:hAnsiTheme="minorHAnsi" w:cstheme="minorHAnsi"/>
            <w:color w:val="000000" w:themeColor="text1"/>
            <w:lang w:val="en-GB"/>
          </w:rPr>
          <w:t>florian.gschoesser@uibk.ac.at</w:t>
        </w:r>
      </w:hyperlink>
      <w:r w:rsidR="00A55274" w:rsidRPr="0088428B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0CE43B45" w14:textId="77777777" w:rsidR="00A55274" w:rsidRPr="0088428B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</w:p>
    <w:p w14:paraId="3C642DF4" w14:textId="029E45B1" w:rsidR="00B40389" w:rsidRPr="00B53536" w:rsidRDefault="00A55274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Vienna</w:t>
      </w:r>
      <w:r w:rsidR="00B40389"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:</w:t>
      </w:r>
    </w:p>
    <w:p w14:paraId="3FD06BD6" w14:textId="77777777" w:rsidR="00A55274" w:rsidRPr="00B53536" w:rsidRDefault="009412B0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</w:pPr>
      <w:r w:rsidRPr="00B53536">
        <w:rPr>
          <w:rFonts w:asciiTheme="minorHAnsi" w:hAnsiTheme="minorHAnsi" w:cstheme="minorHAnsi"/>
          <w:b/>
          <w:color w:val="000000" w:themeColor="text1"/>
          <w:sz w:val="22"/>
          <w:szCs w:val="20"/>
          <w:lang w:val="en-GB"/>
        </w:rPr>
        <w:t>DI Philipp Boogman</w:t>
      </w:r>
    </w:p>
    <w:p w14:paraId="323E2EE0" w14:textId="02D1A5C0" w:rsidR="00A55274" w:rsidRPr="00B53536" w:rsidRDefault="00A55274" w:rsidP="00A55274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Austrian Institute for Healthy and Ecological Building, leader building materials ecology</w:t>
      </w:r>
    </w:p>
    <w:p w14:paraId="26108F59" w14:textId="7BABA449" w:rsidR="00294438" w:rsidRPr="00B53536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Alserbachstraße 5/8, A-1090 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Vienna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 </w:t>
      </w:r>
      <w:r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br/>
        <w:t xml:space="preserve">Tel: + 43 (0) 1 319 20 05, Fax: + 43 (0) 1 319 20 05-50, 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E</w:t>
      </w:r>
      <w:r w:rsidR="00A55274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-</w:t>
      </w:r>
      <w:r w:rsidR="009412B0" w:rsidRPr="00B53536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mail: </w:t>
      </w:r>
      <w:r>
        <w:fldChar w:fldCharType="begin"/>
      </w:r>
      <w:r w:rsidRPr="00175412">
        <w:rPr>
          <w:lang w:val="en-GB"/>
        </w:rPr>
        <w:instrText>HYPERLINK "mailto:philipp.boogman@ibo.at"</w:instrText>
      </w:r>
      <w:r>
        <w:fldChar w:fldCharType="separate"/>
      </w:r>
      <w:r w:rsidR="009412B0" w:rsidRPr="00B53536">
        <w:rPr>
          <w:rStyle w:val="Hyperlink"/>
          <w:rFonts w:asciiTheme="minorHAnsi" w:hAnsiTheme="minorHAnsi" w:cstheme="minorHAnsi"/>
          <w:sz w:val="20"/>
          <w:szCs w:val="20"/>
          <w:lang w:val="en-GB"/>
        </w:rPr>
        <w:t>philipp.boogman@ibo.at</w:t>
      </w:r>
      <w:r>
        <w:rPr>
          <w:rStyle w:val="Hyperlink"/>
          <w:rFonts w:asciiTheme="minorHAnsi" w:hAnsiTheme="minorHAnsi" w:cstheme="minorHAnsi"/>
          <w:sz w:val="20"/>
          <w:szCs w:val="20"/>
          <w:lang w:val="en-GB"/>
        </w:rPr>
        <w:fldChar w:fldCharType="end"/>
      </w:r>
    </w:p>
    <w:p w14:paraId="64582019" w14:textId="7777777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23D445F6" w14:textId="0A16AA94" w:rsidR="009412B0" w:rsidRPr="00B5353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Dr. Adolf Merl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</w:t>
      </w:r>
      <w:r w:rsidR="00674B74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nd</w:t>
      </w:r>
      <w:r w:rsidR="009412B0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DI Therese Daxner</w:t>
      </w:r>
    </w:p>
    <w:p w14:paraId="218CB0E8" w14:textId="2F618274" w:rsidR="00944EC2" w:rsidRPr="00B53536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Daxner und Merl GmbH</w:t>
      </w:r>
      <w:r w:rsidR="00ED1BED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focus LCA </w:t>
      </w:r>
      <w:proofErr w:type="gramStart"/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2D6B7326" w14:textId="6962C507" w:rsidR="009412B0" w:rsidRPr="00B53536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Lindengasse 39/8, A-1070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Vienna</w:t>
      </w:r>
    </w:p>
    <w:p w14:paraId="0E2D3B7F" w14:textId="32B38987" w:rsidR="009412B0" w:rsidRPr="00175412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Tel: +43 676 849477 826,</w:t>
      </w:r>
      <w:r w:rsidRPr="00175412">
        <w:rPr>
          <w:rFonts w:cstheme="minorHAnsi"/>
          <w:lang w:val="de-AT"/>
        </w:rPr>
        <w:t xml:space="preserve"> </w:t>
      </w:r>
      <w:r w:rsidRPr="00175412">
        <w:rPr>
          <w:rFonts w:cstheme="minorHAnsi"/>
          <w:sz w:val="20"/>
          <w:szCs w:val="20"/>
          <w:lang w:val="de-AT"/>
        </w:rPr>
        <w:t>E</w:t>
      </w:r>
      <w:r w:rsidR="00A55274" w:rsidRPr="00175412">
        <w:rPr>
          <w:rFonts w:cstheme="minorHAnsi"/>
          <w:sz w:val="20"/>
          <w:szCs w:val="20"/>
          <w:lang w:val="de-AT"/>
        </w:rPr>
        <w:t>-</w:t>
      </w:r>
      <w:r w:rsidRPr="00175412">
        <w:rPr>
          <w:rFonts w:cstheme="minorHAnsi"/>
          <w:sz w:val="20"/>
          <w:szCs w:val="20"/>
          <w:lang w:val="de-AT"/>
        </w:rPr>
        <w:t xml:space="preserve">mail: </w:t>
      </w:r>
      <w:r>
        <w:fldChar w:fldCharType="begin"/>
      </w:r>
      <w:r w:rsidRPr="00175412">
        <w:rPr>
          <w:lang w:val="de-AT"/>
        </w:rPr>
        <w:instrText>HYPERLINK "mailto:therese.daxner@daxner-merl.com"</w:instrText>
      </w:r>
      <w:r>
        <w:fldChar w:fldCharType="separate"/>
      </w:r>
      <w:r w:rsidRPr="00175412">
        <w:rPr>
          <w:rStyle w:val="Hyperlink"/>
          <w:rFonts w:cstheme="minorHAnsi"/>
          <w:sz w:val="20"/>
          <w:szCs w:val="20"/>
          <w:lang w:val="de-AT"/>
        </w:rPr>
        <w:t>therese.daxner@daxner-merl.com</w:t>
      </w:r>
      <w:r>
        <w:rPr>
          <w:rStyle w:val="Hyperlink"/>
          <w:rFonts w:cstheme="minorHAnsi"/>
          <w:sz w:val="20"/>
          <w:szCs w:val="20"/>
          <w:lang w:val="en-GB"/>
        </w:rPr>
        <w:fldChar w:fldCharType="end"/>
      </w:r>
    </w:p>
    <w:p w14:paraId="78501D92" w14:textId="77777777" w:rsidR="009412B0" w:rsidRPr="00175412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5F9A06BF" w14:textId="77777777" w:rsidR="00C50C76" w:rsidRDefault="00C50C76" w:rsidP="00C50C76">
      <w:pPr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Stefan Schweiger</w:t>
      </w:r>
    </w:p>
    <w:p w14:paraId="3301A8BA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Umweltbundesamt GmbH</w:t>
      </w:r>
    </w:p>
    <w:p w14:paraId="61B2AB27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Spittelauer Lände 5, 1090 Wien</w:t>
      </w:r>
    </w:p>
    <w:p w14:paraId="1E5CF13B" w14:textId="77777777" w:rsidR="00C50C76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664 88622977, E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mail: </w:t>
      </w:r>
      <w:r>
        <w:fldChar w:fldCharType="begin"/>
      </w:r>
      <w:r w:rsidRPr="00175412">
        <w:rPr>
          <w:lang w:val="de-AT"/>
        </w:rPr>
        <w:instrText>HYPERLINK "mailto:stefan.schweiger@umweltbundesamt.at"</w:instrText>
      </w:r>
      <w:r>
        <w:fldChar w:fldCharType="separate"/>
      </w:r>
      <w:r w:rsidRPr="00303F1D">
        <w:rPr>
          <w:rStyle w:val="Hyperlink"/>
          <w:rFonts w:eastAsia="Times New Roman" w:cstheme="minorHAnsi"/>
          <w:sz w:val="20"/>
          <w:szCs w:val="20"/>
          <w:lang w:val="de-AT" w:eastAsia="de-AT"/>
        </w:rPr>
        <w:t>stefan.schweiger@umweltbundesamt.at</w:t>
      </w:r>
      <w:r>
        <w:rPr>
          <w:rStyle w:val="Hyperlink"/>
          <w:rFonts w:eastAsia="Times New Roman" w:cstheme="minorHAnsi"/>
          <w:sz w:val="20"/>
          <w:szCs w:val="20"/>
          <w:lang w:val="de-AT" w:eastAsia="de-AT"/>
        </w:rPr>
        <w:fldChar w:fldCharType="end"/>
      </w:r>
    </w:p>
    <w:p w14:paraId="6E9F13C9" w14:textId="77777777" w:rsidR="00C50C76" w:rsidRPr="00EC2EFF" w:rsidRDefault="00C50C76" w:rsidP="00C50C76">
      <w:pPr>
        <w:shd w:val="clear" w:color="auto" w:fill="FFFFFF"/>
        <w:tabs>
          <w:tab w:val="left" w:pos="5460"/>
        </w:tabs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ab/>
      </w:r>
    </w:p>
    <w:p w14:paraId="03DF8244" w14:textId="77777777" w:rsidR="00C50C76" w:rsidRPr="00B773A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773A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Dr. Wolfgang Wimmer</w:t>
      </w:r>
    </w:p>
    <w:p w14:paraId="7AE36E68" w14:textId="77777777" w:rsidR="00B773AB" w:rsidRDefault="00B773AB" w:rsidP="00B773AB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en-GB" w:eastAsia="de-AT"/>
        </w:rPr>
      </w:pPr>
      <w:r>
        <w:rPr>
          <w:rStyle w:val="Fett"/>
        </w:rPr>
        <w:t xml:space="preserve">ECODESIGN company - </w:t>
      </w:r>
      <w:r>
        <w:t>engineering &amp; management consultancy GmbH</w:t>
      </w:r>
    </w:p>
    <w:p w14:paraId="6CD33484" w14:textId="020F79DB" w:rsidR="00C50C76" w:rsidRPr="00EC2EFF" w:rsidRDefault="00B773AB" w:rsidP="00B773AB">
      <w:pPr>
        <w:shd w:val="clear" w:color="auto" w:fill="FFFFFF"/>
        <w:tabs>
          <w:tab w:val="left" w:pos="5532"/>
        </w:tabs>
        <w:spacing w:after="0" w:line="390" w:lineRule="atLeast"/>
        <w:rPr>
          <w:bCs/>
          <w:lang w:val="de-AT"/>
        </w:rPr>
      </w:pPr>
      <w:r>
        <w:rPr>
          <w:lang w:val="de-AT"/>
        </w:rPr>
        <w:t>Schwindgasse 4/2, 1040 Wien</w:t>
      </w:r>
      <w:r>
        <w:rPr>
          <w:lang w:val="de-AT"/>
        </w:rPr>
        <w:br/>
        <w:t xml:space="preserve">Tel.: +43 1 40 35 611 - </w:t>
      </w:r>
      <w:proofErr w:type="gramStart"/>
      <w:r>
        <w:rPr>
          <w:lang w:val="de-AT"/>
        </w:rPr>
        <w:t>30 ,</w:t>
      </w:r>
      <w:proofErr w:type="gramEnd"/>
      <w:r>
        <w:rPr>
          <w:lang w:val="de-AT"/>
        </w:rPr>
        <w:t xml:space="preserve"> E-Mail: wimmer@ecodesign-company.com  </w:t>
      </w:r>
      <w:r w:rsidR="00F93400">
        <w:rPr>
          <w:bCs/>
          <w:lang w:val="de-AT"/>
        </w:rPr>
        <w:tab/>
      </w:r>
    </w:p>
    <w:p w14:paraId="2FE9BFC6" w14:textId="77777777" w:rsidR="00B773AB" w:rsidRDefault="00B773AB" w:rsidP="00C50C76">
      <w:pPr>
        <w:shd w:val="clear" w:color="auto" w:fill="FFFFFF"/>
        <w:spacing w:after="0" w:line="390" w:lineRule="atLeast"/>
        <w:rPr>
          <w:b/>
          <w:bCs/>
          <w:lang w:val="en-GB"/>
        </w:rPr>
      </w:pPr>
    </w:p>
    <w:p w14:paraId="7901B4F6" w14:textId="77777777" w:rsidR="00B773AB" w:rsidRDefault="00B773AB" w:rsidP="00C50C76">
      <w:pPr>
        <w:shd w:val="clear" w:color="auto" w:fill="FFFFFF"/>
        <w:spacing w:after="0" w:line="390" w:lineRule="atLeast"/>
        <w:rPr>
          <w:b/>
          <w:bCs/>
          <w:lang w:val="en-GB"/>
        </w:rPr>
      </w:pPr>
    </w:p>
    <w:p w14:paraId="7D929A2B" w14:textId="356EDC2F" w:rsidR="00C50C76" w:rsidRPr="000F5200" w:rsidRDefault="00C50C76" w:rsidP="00C50C76">
      <w:pPr>
        <w:shd w:val="clear" w:color="auto" w:fill="FFFFFF"/>
        <w:spacing w:after="0" w:line="390" w:lineRule="atLeast"/>
        <w:rPr>
          <w:b/>
          <w:bCs/>
          <w:lang w:val="en-GB"/>
        </w:rPr>
      </w:pPr>
      <w:r w:rsidRPr="000F5200">
        <w:rPr>
          <w:b/>
          <w:bCs/>
          <w:lang w:val="en-GB"/>
        </w:rPr>
        <w:t xml:space="preserve">Dr. Konrad Witczak </w:t>
      </w:r>
    </w:p>
    <w:p w14:paraId="7C316B50" w14:textId="77777777" w:rsidR="00C50C76" w:rsidRDefault="00C50C76" w:rsidP="00C50C76">
      <w:pPr>
        <w:shd w:val="clear" w:color="auto" w:fill="FFFFFF"/>
        <w:spacing w:after="0" w:line="390" w:lineRule="atLeast"/>
        <w:rPr>
          <w:lang w:val="en-GB"/>
        </w:rPr>
      </w:pPr>
      <w:r w:rsidRPr="00EC2EFF">
        <w:rPr>
          <w:lang w:val="en-GB"/>
        </w:rPr>
        <w:t>KPMG Österreich, Senior Consultant für Sustainability</w:t>
      </w:r>
    </w:p>
    <w:p w14:paraId="0EEEDA78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lang w:val="en-GB"/>
        </w:rPr>
      </w:pPr>
      <w:r w:rsidRPr="00DC7C2B">
        <w:rPr>
          <w:lang w:val="en-GB"/>
        </w:rPr>
        <w:t xml:space="preserve">Tel: +48 508 619 177, E-Mail: </w:t>
      </w:r>
      <w:hyperlink r:id="rId9" w:history="1">
        <w:r w:rsidRPr="00DC7C2B">
          <w:rPr>
            <w:rStyle w:val="Hyperlink"/>
            <w:lang w:val="en-GB"/>
          </w:rPr>
          <w:t>kwitczak@kpmg.pl</w:t>
        </w:r>
      </w:hyperlink>
    </w:p>
    <w:p w14:paraId="7C3FF18D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3C22A4C3" w14:textId="1E731692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 w:val="24"/>
          <w:lang w:val="en-GB" w:eastAsia="de-AT"/>
        </w:rPr>
      </w:pPr>
      <w:r w:rsidRPr="00DC7C2B">
        <w:rPr>
          <w:rFonts w:eastAsia="Times New Roman" w:cstheme="minorHAnsi"/>
          <w:b/>
          <w:color w:val="000000" w:themeColor="text1"/>
          <w:sz w:val="24"/>
          <w:lang w:val="en-GB" w:eastAsia="de-AT"/>
        </w:rPr>
        <w:t>Niederösterreich/Lower Austria:</w:t>
      </w:r>
    </w:p>
    <w:p w14:paraId="18178E1B" w14:textId="77777777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5AB35D4D" w14:textId="1DF84A45" w:rsidR="00C50C76" w:rsidRPr="00DC7C2B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Dr. Paola Gamarra</w:t>
      </w:r>
      <w:r w:rsidR="00DC7C2B"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 </w:t>
      </w:r>
      <w:r w:rsid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de Aixberger</w:t>
      </w:r>
    </w:p>
    <w:p w14:paraId="2E0F355B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Sphera Solutions Inc.</w:t>
      </w:r>
    </w:p>
    <w:p w14:paraId="187EAA7E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Vertretung in Österreich</w:t>
      </w:r>
    </w:p>
    <w:p w14:paraId="4E5F73B9" w14:textId="77777777" w:rsidR="00C50C76" w:rsidRPr="00EC2EFF" w:rsidRDefault="00C50C76" w:rsidP="00C50C76">
      <w:pPr>
        <w:shd w:val="clear" w:color="auto" w:fill="FFFFFF"/>
        <w:spacing w:after="0" w:line="390" w:lineRule="atLeast"/>
        <w:rPr>
          <w:rFonts w:eastAsia="Times New Roman" w:cstheme="minorHAnsi"/>
          <w:bCs/>
          <w:color w:val="000000" w:themeColor="text1"/>
          <w:szCs w:val="20"/>
          <w:lang w:val="de-AT" w:eastAsia="de-AT"/>
        </w:rPr>
      </w:pPr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Tel:  +43 676 </w:t>
      </w:r>
      <w:proofErr w:type="gramStart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>7034581 ,</w:t>
      </w:r>
      <w:proofErr w:type="gramEnd"/>
      <w:r w:rsidRPr="00EC2EFF">
        <w:rPr>
          <w:rFonts w:eastAsia="Times New Roman" w:cstheme="minorHAnsi"/>
          <w:bCs/>
          <w:color w:val="000000" w:themeColor="text1"/>
          <w:szCs w:val="20"/>
          <w:lang w:val="de-AT" w:eastAsia="de-AT"/>
        </w:rPr>
        <w:t xml:space="preserve"> E-Mail: pgamarra@sphera.com</w:t>
      </w:r>
    </w:p>
    <w:p w14:paraId="085BF362" w14:textId="77777777" w:rsidR="00C50C76" w:rsidRPr="000F5200" w:rsidRDefault="00C50C76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348B7136" w14:textId="2B96C86A" w:rsidR="00B40389" w:rsidRPr="00B53536" w:rsidRDefault="00A55274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Carinthia</w:t>
      </w:r>
      <w:r w:rsidR="00B40389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482F22B" w14:textId="77777777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Richard Obernosterer</w:t>
      </w:r>
    </w:p>
    <w:p w14:paraId="0E913563" w14:textId="43780AF9" w:rsidR="009412B0" w:rsidRPr="00B53536" w:rsidRDefault="009412B0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RMA 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Resource Management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Agen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cy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/</w:t>
      </w:r>
      <w:r w:rsidR="00584B3F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RMA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 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Carinthia</w:t>
      </w:r>
    </w:p>
    <w:p w14:paraId="73B9E1AA" w14:textId="38993117" w:rsidR="00584B3F" w:rsidRPr="00B53536" w:rsidRDefault="00A55274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Management director</w:t>
      </w:r>
      <w:r w:rsidR="00B40389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</w:t>
      </w: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focus LCA </w:t>
      </w:r>
      <w:proofErr w:type="gramStart"/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3D133AA2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Technologie Park Villach (tpv)</w:t>
      </w:r>
    </w:p>
    <w:p w14:paraId="25BD26B4" w14:textId="77777777" w:rsidR="00B40389" w:rsidRPr="00377E9D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377E9D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Europastraße 8, A-9524 Villach</w:t>
      </w:r>
    </w:p>
    <w:p w14:paraId="648296AA" w14:textId="67FD2209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Tel.: +43 (0)4242 36522-24; FAX: +43 (0)4242 36522-22, E</w:t>
      </w:r>
      <w:r w:rsidR="00A55274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>-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  <w:t xml:space="preserve">mail: </w:t>
      </w:r>
      <w:hyperlink r:id="rId10" w:history="1">
        <w:r w:rsidRPr="00063DA5">
          <w:rPr>
            <w:rStyle w:val="Hyperlink"/>
            <w:rFonts w:eastAsia="Times New Roman" w:cstheme="minorHAnsi"/>
            <w:sz w:val="20"/>
            <w:szCs w:val="20"/>
            <w:lang w:val="en-US" w:eastAsia="de-AT"/>
          </w:rPr>
          <w:t>richard.obernosterer@rma.at</w:t>
        </w:r>
      </w:hyperlink>
    </w:p>
    <w:p w14:paraId="00DAD858" w14:textId="77777777" w:rsidR="00B40389" w:rsidRPr="00063DA5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US" w:eastAsia="de-AT"/>
        </w:rPr>
      </w:pPr>
    </w:p>
    <w:p w14:paraId="31494D2A" w14:textId="77777777" w:rsidR="00C95DAF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Ing. Mag. </w:t>
      </w:r>
      <w:r w:rsidR="00C95DAF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Andreas Karitnig</w:t>
      </w:r>
    </w:p>
    <w:p w14:paraId="44B6E03A" w14:textId="77777777" w:rsidR="00A55274" w:rsidRPr="00B53536" w:rsidRDefault="00A55274" w:rsidP="00A55274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Managing director, LCA expert</w:t>
      </w:r>
    </w:p>
    <w:p w14:paraId="6422194D" w14:textId="22397EDB" w:rsidR="00584B3F" w:rsidRPr="00B53536" w:rsidRDefault="00134E53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Genio GmbH</w:t>
      </w:r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, focus LCA </w:t>
      </w:r>
      <w:proofErr w:type="gramStart"/>
      <w:r w:rsidR="00A55274" w:rsidRPr="00B53536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calculation</w:t>
      </w:r>
      <w:proofErr w:type="gramEnd"/>
    </w:p>
    <w:p w14:paraId="38E83BAD" w14:textId="77777777" w:rsidR="00A55274" w:rsidRPr="00B53536" w:rsidRDefault="00A55274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19E24D1D" w14:textId="36C4D9E7" w:rsidR="00B40389" w:rsidRPr="00DC7C2B" w:rsidRDefault="00B40389" w:rsidP="00B40389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 xml:space="preserve">Brauhausgasse 12, </w:t>
      </w:r>
      <w:r w:rsidR="0060511A"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A-</w:t>
      </w:r>
      <w:r w:rsidRPr="00DC7C2B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9500 Villach</w:t>
      </w:r>
    </w:p>
    <w:p w14:paraId="19B5187F" w14:textId="4A39AED0" w:rsidR="00973A3A" w:rsidRPr="00175412" w:rsidRDefault="0060511A" w:rsidP="00B40389">
      <w:pPr>
        <w:rPr>
          <w:rStyle w:val="Hyperlink"/>
          <w:lang w:val="de-AT" w:eastAsia="de-AT"/>
        </w:rPr>
      </w:pPr>
      <w:r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Tel: </w:t>
      </w:r>
      <w:r w:rsidR="00B40389"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+43 676 5249628</w:t>
      </w:r>
      <w:r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E</w:t>
      </w:r>
      <w:r w:rsidR="002E0426"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-</w:t>
      </w:r>
      <w:r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mail: </w:t>
      </w:r>
      <w:r>
        <w:fldChar w:fldCharType="begin"/>
      </w:r>
      <w:r w:rsidRPr="00175412">
        <w:rPr>
          <w:lang w:val="de-AT"/>
        </w:rPr>
        <w:instrText>HYPERLINK "mailto:office@genio.gmbh"</w:instrText>
      </w:r>
      <w:r>
        <w:fldChar w:fldCharType="separate"/>
      </w:r>
      <w:r w:rsidR="00B40389" w:rsidRPr="00175412">
        <w:rPr>
          <w:rStyle w:val="Hyperlink"/>
          <w:lang w:val="de-AT" w:eastAsia="de-AT"/>
        </w:rPr>
        <w:t>office@genio.gmbh</w:t>
      </w:r>
      <w:r>
        <w:rPr>
          <w:rStyle w:val="Hyperlink"/>
          <w:lang w:val="en-GB" w:eastAsia="de-AT"/>
        </w:rPr>
        <w:fldChar w:fldCharType="end"/>
      </w:r>
    </w:p>
    <w:p w14:paraId="37569000" w14:textId="2E01065B" w:rsidR="00B53536" w:rsidRPr="000F5200" w:rsidRDefault="00B53536" w:rsidP="00B53536">
      <w:pPr>
        <w:rPr>
          <w:b/>
          <w:bCs/>
          <w:lang w:val="en-GB" w:eastAsia="en-GB"/>
        </w:rPr>
      </w:pPr>
      <w:r w:rsidRPr="000F5200">
        <w:rPr>
          <w:b/>
          <w:bCs/>
          <w:lang w:val="en-GB" w:eastAsia="en-GB"/>
        </w:rPr>
        <w:t>Dr. Victor Vladimirov</w:t>
      </w:r>
    </w:p>
    <w:p w14:paraId="5777980E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  <w:t>Statistics. Data Collection and Evaluation.</w:t>
      </w:r>
    </w:p>
    <w:p w14:paraId="221131E5" w14:textId="77777777" w:rsidR="00C50C76" w:rsidRPr="00175412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175412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M: +43 690 10 27 9090</w:t>
      </w:r>
    </w:p>
    <w:p w14:paraId="08B3EBBF" w14:textId="77777777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E: </w:t>
      </w:r>
      <w:r>
        <w:fldChar w:fldCharType="begin"/>
      </w:r>
      <w:r w:rsidRPr="00175412">
        <w:rPr>
          <w:lang w:val="de-AT"/>
        </w:rPr>
        <w:instrText>HYPERLINK "mailto:victor.vladimirov@protonmail.com" \t "_blank"</w:instrText>
      </w:r>
      <w:r>
        <w:fldChar w:fldCharType="separate"/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victor.vladimirov@protonmail.com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fldChar w:fldCharType="end"/>
      </w:r>
    </w:p>
    <w:p w14:paraId="1A1C5D17" w14:textId="791D2468" w:rsidR="00C50C76" w:rsidRPr="00EC2EFF" w:rsidRDefault="00C50C76" w:rsidP="00C50C76">
      <w:pP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Billrothstraße 6/15</w:t>
      </w:r>
      <w:r w:rsidR="00B773AB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, </w:t>
      </w:r>
      <w:r w:rsidRPr="00EC2EFF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9020 Klagenfurt /WS, Austria</w:t>
      </w:r>
    </w:p>
    <w:p w14:paraId="07719F3C" w14:textId="77777777" w:rsidR="00B53536" w:rsidRPr="000F5200" w:rsidRDefault="00B53536" w:rsidP="00B53536">
      <w:pPr>
        <w:rPr>
          <w:rStyle w:val="Hyperlink"/>
          <w:lang w:val="de-AT" w:eastAsia="de-AT"/>
        </w:rPr>
      </w:pPr>
    </w:p>
    <w:p w14:paraId="28CF09D1" w14:textId="77777777" w:rsidR="00B773AB" w:rsidRDefault="00B773AB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07A91E28" w14:textId="6E0AA0FD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  <w:r w:rsidRPr="0088428B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Oberösterreich</w:t>
      </w:r>
      <w:r w:rsidR="00C50C76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/Upper Austria</w:t>
      </w:r>
      <w:r w:rsidRPr="0088428B"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  <w:t>:</w:t>
      </w:r>
    </w:p>
    <w:p w14:paraId="7DF6881E" w14:textId="77777777" w:rsidR="00B53536" w:rsidRPr="0088428B" w:rsidRDefault="00B53536" w:rsidP="00B53536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val="de-AT" w:eastAsia="de-AT"/>
        </w:rPr>
      </w:pPr>
    </w:p>
    <w:p w14:paraId="75D0F1D0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>Dipl.-Ing. Andrea Goerth</w:t>
      </w:r>
    </w:p>
    <w:p w14:paraId="6BD9AFC5" w14:textId="77777777" w:rsidR="00B53536" w:rsidRDefault="00B53536" w:rsidP="00B53536">
      <w:pPr>
        <w:rPr>
          <w:color w:val="14B200"/>
          <w:lang w:val="de-DE" w:eastAsia="de-AT"/>
        </w:rPr>
      </w:pPr>
      <w:r w:rsidRPr="00320497">
        <w:rPr>
          <w:lang w:val="de-DE" w:eastAsia="de-AT"/>
        </w:rPr>
        <w:t xml:space="preserve">mitPlan </w:t>
      </w:r>
      <w:r w:rsidRPr="00CA3D91">
        <w:rPr>
          <w:lang w:val="de-DE" w:eastAsia="de-AT"/>
        </w:rPr>
        <w:t>GmbH</w:t>
      </w:r>
      <w:r w:rsidRPr="00320497">
        <w:rPr>
          <w:lang w:val="de-DE" w:eastAsia="de-AT"/>
        </w:rPr>
        <w:t xml:space="preserve"> Ingenieurbüro für Energiewirtschaft und Meteorologie</w:t>
      </w:r>
    </w:p>
    <w:p w14:paraId="19391879" w14:textId="77777777" w:rsidR="00B53536" w:rsidRDefault="00B53536" w:rsidP="00B53536">
      <w:pPr>
        <w:rPr>
          <w:lang w:val="de-DE" w:eastAsia="de-AT"/>
        </w:rPr>
      </w:pPr>
      <w:r>
        <w:rPr>
          <w:lang w:val="de-DE" w:eastAsia="de-AT"/>
        </w:rPr>
        <w:t>4810 Gmunden, Gaswerkgasse 4</w:t>
      </w:r>
    </w:p>
    <w:p w14:paraId="3E6C8FD5" w14:textId="29B84CCD" w:rsidR="00B53536" w:rsidRPr="00B773AB" w:rsidRDefault="00B53536" w:rsidP="00B53536">
      <w:pPr>
        <w:rPr>
          <w:color w:val="1F497D"/>
          <w:lang w:val="de-AT" w:eastAsia="de-AT"/>
        </w:rPr>
      </w:pPr>
      <w:r w:rsidRPr="00B773AB">
        <w:rPr>
          <w:lang w:val="de-AT" w:eastAsia="de-AT"/>
        </w:rPr>
        <w:t>Mobil:  +43 660 68 500 71, E</w:t>
      </w:r>
      <w:r w:rsidR="00B773AB">
        <w:rPr>
          <w:lang w:val="de-AT" w:eastAsia="de-AT"/>
        </w:rPr>
        <w:t>-</w:t>
      </w:r>
      <w:r w:rsidRPr="00B773AB">
        <w:rPr>
          <w:lang w:val="de-AT" w:eastAsia="de-AT"/>
        </w:rPr>
        <w:t xml:space="preserve">mail:      </w:t>
      </w:r>
      <w:hyperlink r:id="rId11" w:history="1">
        <w:r w:rsidRPr="00B773AB">
          <w:rPr>
            <w:rStyle w:val="Hyperlink"/>
            <w:color w:val="0000FF"/>
            <w:lang w:val="de-AT" w:eastAsia="de-AT"/>
          </w:rPr>
          <w:t>andrea.goerth@mitplan.at</w:t>
        </w:r>
      </w:hyperlink>
    </w:p>
    <w:p w14:paraId="53797423" w14:textId="77777777" w:rsidR="00B40389" w:rsidRPr="00B773AB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5693ECC" w14:textId="0C6E72DC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St</w:t>
      </w:r>
      <w:r w:rsidR="002E0426"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yria</w:t>
      </w:r>
      <w:r w:rsidRPr="006234A1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619B2160" w14:textId="77777777" w:rsidR="00B40389" w:rsidRPr="006234A1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en-GB" w:eastAsia="de-AT"/>
        </w:rPr>
      </w:pPr>
    </w:p>
    <w:p w14:paraId="4B7F3E1E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DC7C2B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 xml:space="preserve">Univ.-Prof. Dipl.-Ing. </w:t>
      </w:r>
      <w:r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Dr.techn. Alexander Passer, MSc. </w:t>
      </w:r>
    </w:p>
    <w:p w14:paraId="6B7EE840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gramStart"/>
      <w:r>
        <w:rPr>
          <w:rFonts w:eastAsia="Times New Roman" w:cstheme="minorHAnsi"/>
          <w:lang w:val="de-AT"/>
        </w:rPr>
        <w:t>TU Graz</w:t>
      </w:r>
      <w:proofErr w:type="gramEnd"/>
      <w:r>
        <w:rPr>
          <w:rFonts w:eastAsia="Times New Roman" w:cstheme="minorHAnsi"/>
          <w:lang w:val="de-AT"/>
        </w:rPr>
        <w:t>, Institut für Tragwerksentwurf</w:t>
      </w:r>
    </w:p>
    <w:p w14:paraId="7EA0D9E7" w14:textId="77777777" w:rsidR="00DC7C2B" w:rsidRDefault="00DC7C2B" w:rsidP="00DC7C2B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r>
        <w:rPr>
          <w:rFonts w:eastAsia="Times New Roman" w:cstheme="minorHAnsi"/>
          <w:lang w:val="de-AT"/>
        </w:rPr>
        <w:t>Technikerstraße 4/IV</w:t>
      </w:r>
      <w:r>
        <w:rPr>
          <w:rFonts w:eastAsia="Times New Roman" w:cstheme="minorHAnsi"/>
          <w:lang w:val="de-AT"/>
        </w:rPr>
        <w:br/>
        <w:t xml:space="preserve">Tel.: +43/316/873-5250, Fax.: +43/316/873-7650, E-Mail: </w:t>
      </w:r>
      <w:hyperlink r:id="rId12" w:history="1">
        <w:r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2E81D6BF" w14:textId="042DD4D0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175412">
        <w:rPr>
          <w:rFonts w:eastAsia="Times New Roman" w:cstheme="minorHAnsi"/>
          <w:lang w:val="de-AT"/>
        </w:rPr>
        <w:br/>
      </w:r>
      <w:r w:rsidR="002E0426"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Germany</w:t>
      </w: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:</w:t>
      </w:r>
    </w:p>
    <w:p w14:paraId="46183ABF" w14:textId="77777777" w:rsidR="00B40389" w:rsidRPr="00B53536" w:rsidRDefault="00B40389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</w:p>
    <w:p w14:paraId="021534B3" w14:textId="77777777" w:rsidR="005E65CA" w:rsidRPr="00B53536" w:rsidRDefault="005E65CA" w:rsidP="005E65CA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en-GB" w:eastAsia="de-AT"/>
        </w:rPr>
      </w:pPr>
      <w:r w:rsidRPr="00B53536">
        <w:rPr>
          <w:rFonts w:eastAsia="Times New Roman" w:cstheme="minorHAnsi"/>
          <w:b/>
          <w:color w:val="000000" w:themeColor="text1"/>
          <w:szCs w:val="20"/>
          <w:lang w:val="en-GB" w:eastAsia="de-AT"/>
        </w:rPr>
        <w:t>DI (FH) Angela Schindler</w:t>
      </w:r>
    </w:p>
    <w:p w14:paraId="02935A79" w14:textId="1DBC4595" w:rsidR="005E65CA" w:rsidRPr="00B53536" w:rsidRDefault="002E042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</w:pPr>
      <w:r w:rsidRPr="002E0426"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  <w:t xml:space="preserve">Environmental Consulting and Engineering Service, Salem, Germany, focus LCA </w:t>
      </w:r>
      <w:proofErr w:type="gramStart"/>
      <w:r w:rsidRPr="002E0426">
        <w:rPr>
          <w:rFonts w:ascii="Helvetica" w:eastAsia="Times New Roman" w:hAnsi="Helvetica" w:cs="Helvetica"/>
          <w:color w:val="000000" w:themeColor="text1"/>
          <w:sz w:val="18"/>
          <w:szCs w:val="18"/>
          <w:lang w:val="en-GB" w:eastAsia="de-AT"/>
        </w:rPr>
        <w:t>calculation</w:t>
      </w:r>
      <w:proofErr w:type="gramEnd"/>
    </w:p>
    <w:p w14:paraId="6A028436" w14:textId="15E14B6D" w:rsidR="005E65CA" w:rsidRPr="0088428B" w:rsidRDefault="005E65CA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Tüfinger Str. 12, 88682 Salem-Mimmenhausen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,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 </w:t>
      </w:r>
      <w:r w:rsidR="002E0426"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>Germany</w:t>
      </w:r>
      <w:r w:rsidRPr="0088428B"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  <w:t xml:space="preserve">  </w:t>
      </w:r>
    </w:p>
    <w:p w14:paraId="7F176152" w14:textId="77777777" w:rsidR="00B53536" w:rsidRPr="0088428B" w:rsidRDefault="00B53536" w:rsidP="005E65CA">
      <w:pPr>
        <w:shd w:val="clear" w:color="auto" w:fill="FFFFFF"/>
        <w:spacing w:after="0" w:line="390" w:lineRule="atLeast"/>
        <w:rPr>
          <w:rFonts w:ascii="Helvetica" w:eastAsia="Times New Roman" w:hAnsi="Helvetica" w:cs="Helvetica"/>
          <w:color w:val="000000" w:themeColor="text1"/>
          <w:sz w:val="18"/>
          <w:szCs w:val="18"/>
          <w:lang w:val="de-AT" w:eastAsia="de-AT"/>
        </w:rPr>
      </w:pPr>
    </w:p>
    <w:p w14:paraId="59803EA5" w14:textId="3B32F995" w:rsidR="0088428B" w:rsidRPr="000F5200" w:rsidRDefault="005E65CA" w:rsidP="000F5200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8428B">
        <w:rPr>
          <w:rFonts w:ascii="Helvetica" w:hAnsi="Helvetica" w:cs="Helvetica"/>
          <w:color w:val="000000" w:themeColor="text1"/>
          <w:sz w:val="18"/>
          <w:szCs w:val="18"/>
        </w:rPr>
        <w:t>Tel.: +49 7553 919 9456, E</w:t>
      </w:r>
      <w:r w:rsidR="002E0426" w:rsidRPr="0088428B">
        <w:rPr>
          <w:rFonts w:ascii="Helvetica" w:hAnsi="Helvetica" w:cs="Helvetica"/>
          <w:color w:val="000000" w:themeColor="text1"/>
          <w:sz w:val="18"/>
          <w:szCs w:val="18"/>
        </w:rPr>
        <w:t>-</w:t>
      </w:r>
      <w:r w:rsidRPr="0088428B">
        <w:rPr>
          <w:rFonts w:ascii="Helvetica" w:hAnsi="Helvetica" w:cs="Helvetica"/>
          <w:color w:val="000000" w:themeColor="text1"/>
          <w:sz w:val="18"/>
          <w:szCs w:val="18"/>
        </w:rPr>
        <w:t xml:space="preserve">mail:  </w:t>
      </w:r>
      <w:hyperlink r:id="rId13" w:history="1">
        <w:r w:rsidR="006559C6" w:rsidRPr="0088428B">
          <w:rPr>
            <w:rFonts w:ascii="Helvetica" w:hAnsi="Helvetica" w:cs="Helvetica"/>
            <w:color w:val="000000" w:themeColor="text1"/>
            <w:sz w:val="18"/>
            <w:szCs w:val="18"/>
          </w:rPr>
          <w:t>angela@schindler-umwelt.de</w:t>
        </w:r>
      </w:hyperlink>
    </w:p>
    <w:p w14:paraId="52B0CFF0" w14:textId="77777777" w:rsidR="00C50C76" w:rsidRPr="00C50C76" w:rsidRDefault="00C50C76" w:rsidP="000F5200">
      <w:pPr>
        <w:rPr>
          <w:rFonts w:eastAsia="Times New Roman" w:cstheme="minorHAnsi"/>
          <w:sz w:val="18"/>
          <w:szCs w:val="18"/>
          <w:lang w:val="de-AT" w:eastAsia="de-AT"/>
        </w:rPr>
      </w:pPr>
    </w:p>
    <w:p w14:paraId="2266C75B" w14:textId="5BFAA02F" w:rsidR="00C50C76" w:rsidRPr="00C50C76" w:rsidRDefault="00C50C76" w:rsidP="000F5200">
      <w:pPr>
        <w:tabs>
          <w:tab w:val="left" w:pos="2340"/>
        </w:tabs>
        <w:rPr>
          <w:rFonts w:eastAsia="Times New Roman" w:cstheme="minorHAnsi"/>
          <w:sz w:val="18"/>
          <w:szCs w:val="18"/>
          <w:lang w:val="de-AT" w:eastAsia="de-AT"/>
        </w:rPr>
      </w:pPr>
      <w:r>
        <w:rPr>
          <w:rFonts w:eastAsia="Times New Roman" w:cstheme="minorHAnsi"/>
          <w:sz w:val="18"/>
          <w:szCs w:val="18"/>
          <w:lang w:val="de-AT" w:eastAsia="de-AT"/>
        </w:rPr>
        <w:tab/>
      </w:r>
    </w:p>
    <w:sectPr w:rsidR="00C50C76" w:rsidRPr="00C50C76" w:rsidSect="002E04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3722" w14:textId="77777777" w:rsidR="00287B23" w:rsidRDefault="00287B23" w:rsidP="00D75B02">
      <w:pPr>
        <w:spacing w:after="0" w:line="240" w:lineRule="auto"/>
      </w:pPr>
      <w:r>
        <w:separator/>
      </w:r>
    </w:p>
  </w:endnote>
  <w:endnote w:type="continuationSeparator" w:id="0">
    <w:p w14:paraId="77BEB7AE" w14:textId="77777777" w:rsidR="00287B23" w:rsidRDefault="00287B23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3AF4" w14:textId="77777777" w:rsidR="00F93400" w:rsidRDefault="00F934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EE0B" w14:textId="2E7AFA83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4"/>
        <w:szCs w:val="14"/>
        <w:lang w:val="en-GB"/>
      </w:rPr>
    </w:pPr>
    <w:r w:rsidRPr="002E0426">
      <w:rPr>
        <w:rFonts w:cs="Arial"/>
        <w:bCs/>
        <w:sz w:val="14"/>
        <w:szCs w:val="14"/>
        <w:lang w:val="de-AT"/>
      </w:rPr>
      <w:fldChar w:fldCharType="begin"/>
    </w:r>
    <w:r w:rsidRPr="0088428B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E0426">
      <w:rPr>
        <w:rFonts w:cs="Arial"/>
        <w:bCs/>
        <w:sz w:val="14"/>
        <w:szCs w:val="14"/>
        <w:lang w:val="de-AT"/>
      </w:rPr>
      <w:fldChar w:fldCharType="separate"/>
    </w:r>
    <w:r w:rsidR="00AC4F74">
      <w:rPr>
        <w:rFonts w:cs="Arial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M-Docs\BAU-EPD-M-DOCUMENT-06-list-of-registered-LCA-practitioners in PCR Advisory Panel-version4.0-date-2023-06-15-English-Website.docx</w:t>
    </w:r>
    <w:r w:rsidRPr="002E0426">
      <w:rPr>
        <w:rFonts w:cs="Arial"/>
        <w:bCs/>
        <w:sz w:val="14"/>
        <w:szCs w:val="14"/>
        <w:lang w:val="de-AT"/>
      </w:rPr>
      <w:fldChar w:fldCharType="end"/>
    </w:r>
  </w:p>
  <w:p w14:paraId="5DC1BE57" w14:textId="77777777" w:rsidR="002E0426" w:rsidRPr="0088428B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</w:p>
  <w:p w14:paraId="4653AB0B" w14:textId="60E3308D" w:rsidR="002E0426" w:rsidRPr="00276DC3" w:rsidRDefault="002E0426" w:rsidP="002E0426">
    <w:pPr>
      <w:pStyle w:val="Fuzeile"/>
      <w:tabs>
        <w:tab w:val="right" w:pos="9214"/>
      </w:tabs>
      <w:rPr>
        <w:rFonts w:cs="Arial"/>
        <w:bCs/>
        <w:sz w:val="18"/>
        <w:szCs w:val="18"/>
        <w:lang w:val="en-GB"/>
      </w:rPr>
    </w:pPr>
    <w:r w:rsidRPr="00B53536">
      <w:rPr>
        <w:rFonts w:cs="Arial"/>
        <w:bCs/>
        <w:sz w:val="18"/>
        <w:szCs w:val="18"/>
        <w:lang w:val="en-GB"/>
      </w:rPr>
      <w:t>page</w:t>
    </w:r>
    <w:r w:rsidR="00D75791" w:rsidRPr="00B53536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B53536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A71E1E" w:rsidRPr="00B53536">
      <w:rPr>
        <w:rFonts w:cs="Arial"/>
        <w:bCs/>
        <w:noProof/>
        <w:sz w:val="18"/>
        <w:szCs w:val="18"/>
        <w:lang w:val="en-GB"/>
      </w:rPr>
      <w:t>2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B53536">
      <w:rPr>
        <w:rFonts w:cs="Arial"/>
        <w:bCs/>
        <w:sz w:val="18"/>
        <w:szCs w:val="18"/>
        <w:lang w:val="en-GB"/>
      </w:rPr>
      <w:tab/>
    </w:r>
    <w:r w:rsidRPr="00B53536"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Creator: </w:t>
    </w:r>
    <w:r w:rsidR="0088428B">
      <w:rPr>
        <w:rFonts w:cs="Arial"/>
        <w:bCs/>
        <w:sz w:val="18"/>
        <w:szCs w:val="18"/>
        <w:lang w:val="en-GB"/>
      </w:rPr>
      <w:t>SR</w:t>
    </w:r>
  </w:p>
  <w:p w14:paraId="12D5B05F" w14:textId="26B2513B" w:rsidR="002E0426" w:rsidRPr="00276DC3" w:rsidRDefault="002E0426" w:rsidP="002E0426">
    <w:pPr>
      <w:pStyle w:val="Fuzeile"/>
      <w:tabs>
        <w:tab w:val="right" w:pos="9214"/>
      </w:tabs>
      <w:rPr>
        <w:sz w:val="18"/>
        <w:szCs w:val="18"/>
        <w:lang w:val="en-GB"/>
      </w:rPr>
    </w:pPr>
    <w:r w:rsidRPr="00276DC3">
      <w:rPr>
        <w:rFonts w:cs="Arial"/>
        <w:bCs/>
        <w:sz w:val="18"/>
        <w:szCs w:val="18"/>
        <w:lang w:val="en-GB"/>
      </w:rPr>
      <w:tab/>
    </w:r>
    <w:r>
      <w:rPr>
        <w:rFonts w:cs="Arial"/>
        <w:bCs/>
        <w:sz w:val="18"/>
        <w:szCs w:val="18"/>
        <w:lang w:val="en-GB"/>
      </w:rPr>
      <w:tab/>
    </w:r>
    <w:r w:rsidRPr="00276DC3">
      <w:rPr>
        <w:rFonts w:cs="Arial"/>
        <w:bCs/>
        <w:sz w:val="18"/>
        <w:szCs w:val="18"/>
        <w:lang w:val="en-GB"/>
      </w:rPr>
      <w:t xml:space="preserve">verified/approved by: </w:t>
    </w:r>
    <w:proofErr w:type="gramStart"/>
    <w:r w:rsidRPr="00276DC3">
      <w:rPr>
        <w:rFonts w:cs="Arial"/>
        <w:bCs/>
        <w:sz w:val="18"/>
        <w:szCs w:val="18"/>
        <w:lang w:val="en-GB"/>
      </w:rPr>
      <w:t>SR</w:t>
    </w:r>
    <w:proofErr w:type="gramEnd"/>
  </w:p>
  <w:p w14:paraId="74CBBD9A" w14:textId="2ADBEB27" w:rsidR="00E37C91" w:rsidRPr="00B53536" w:rsidRDefault="00E37C91" w:rsidP="002E0426">
    <w:pPr>
      <w:pStyle w:val="Fuzeile"/>
      <w:tabs>
        <w:tab w:val="clear" w:pos="4703"/>
        <w:tab w:val="clear" w:pos="9406"/>
        <w:tab w:val="right" w:pos="9072"/>
      </w:tabs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4062" w14:textId="77777777" w:rsidR="00F93400" w:rsidRDefault="00F934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DA67" w14:textId="77777777" w:rsidR="00287B23" w:rsidRDefault="00287B23" w:rsidP="00D75B02">
      <w:pPr>
        <w:spacing w:after="0" w:line="240" w:lineRule="auto"/>
      </w:pPr>
      <w:r>
        <w:separator/>
      </w:r>
    </w:p>
  </w:footnote>
  <w:footnote w:type="continuationSeparator" w:id="0">
    <w:p w14:paraId="521F6294" w14:textId="77777777" w:rsidR="00287B23" w:rsidRDefault="00287B23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D76B" w14:textId="77777777" w:rsidR="00F93400" w:rsidRDefault="00F934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2256" w14:textId="41DAA058" w:rsidR="00D75791" w:rsidRPr="00B53536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5EF6D46" wp14:editId="4D3FD6C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 w:rsidRPr="00B53536">
      <w:rPr>
        <w:lang w:val="en-GB"/>
      </w:rPr>
      <w:t>BAU EPD M-</w:t>
    </w:r>
    <w:r w:rsidR="00D75791" w:rsidRPr="00B53536">
      <w:rPr>
        <w:lang w:val="en-GB"/>
      </w:rPr>
      <w:t xml:space="preserve">DOKUMENT </w:t>
    </w:r>
    <w:r w:rsidR="00674B74" w:rsidRPr="00B53536">
      <w:rPr>
        <w:lang w:val="en-GB"/>
      </w:rPr>
      <w:t>6</w:t>
    </w:r>
    <w:r w:rsidR="00674B74" w:rsidRPr="00B53536">
      <w:rPr>
        <w:lang w:val="en-GB"/>
      </w:rPr>
      <w:br/>
    </w:r>
    <w:r w:rsidR="00CA3D91">
      <w:rPr>
        <w:lang w:val="en-GB"/>
      </w:rPr>
      <w:t>L</w:t>
    </w:r>
    <w:r w:rsidR="00D75791" w:rsidRPr="00B53536">
      <w:rPr>
        <w:lang w:val="en-GB"/>
      </w:rPr>
      <w:t>ist</w:t>
    </w:r>
    <w:r w:rsidR="00A55274" w:rsidRPr="00B53536">
      <w:rPr>
        <w:lang w:val="en-GB"/>
      </w:rPr>
      <w:t xml:space="preserve"> of registered LCA-practitioners</w:t>
    </w:r>
    <w:r w:rsidR="00CA3D91">
      <w:rPr>
        <w:lang w:val="en-GB"/>
      </w:rPr>
      <w:t xml:space="preserve"> in PCR Advisory Panel</w:t>
    </w:r>
  </w:p>
  <w:p w14:paraId="06004732" w14:textId="4CD7AB77" w:rsidR="00B53536" w:rsidRDefault="00CA3D91" w:rsidP="00366363">
    <w:pPr>
      <w:pStyle w:val="Kopfzeile"/>
      <w:rPr>
        <w:lang w:val="de-AT"/>
      </w:rPr>
    </w:pPr>
    <w:r>
      <w:rPr>
        <w:lang w:val="de-AT"/>
      </w:rPr>
      <w:t>Last up</w:t>
    </w:r>
    <w:r w:rsidR="00B53536">
      <w:rPr>
        <w:lang w:val="de-AT"/>
      </w:rPr>
      <w:t>date</w:t>
    </w:r>
    <w:r w:rsidR="00D75791">
      <w:rPr>
        <w:lang w:val="de-AT"/>
      </w:rPr>
      <w:t xml:space="preserve">: </w:t>
    </w:r>
    <w:r w:rsidR="00A55274">
      <w:rPr>
        <w:lang w:val="de-AT"/>
      </w:rPr>
      <w:t>202</w:t>
    </w:r>
    <w:r w:rsidR="00C50C76">
      <w:rPr>
        <w:lang w:val="de-AT"/>
      </w:rPr>
      <w:t>3</w:t>
    </w:r>
    <w:r w:rsidR="0088428B">
      <w:rPr>
        <w:lang w:val="de-AT"/>
      </w:rPr>
      <w:t>-</w:t>
    </w:r>
    <w:r w:rsidR="00F93400">
      <w:rPr>
        <w:lang w:val="de-AT"/>
      </w:rPr>
      <w:t>06-15</w:t>
    </w:r>
  </w:p>
  <w:p w14:paraId="3309DC00" w14:textId="08D9DDE2" w:rsidR="00D75B02" w:rsidRPr="00385B42" w:rsidRDefault="00B53536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F93400">
      <w:rPr>
        <w:lang w:val="de-AT"/>
      </w:rPr>
      <w:t>4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4D65" w14:textId="77777777" w:rsidR="00F93400" w:rsidRDefault="00F934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1B68"/>
    <w:multiLevelType w:val="hybridMultilevel"/>
    <w:tmpl w:val="32D6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534040">
    <w:abstractNumId w:val="5"/>
  </w:num>
  <w:num w:numId="2" w16cid:durableId="1929386164">
    <w:abstractNumId w:val="6"/>
  </w:num>
  <w:num w:numId="3" w16cid:durableId="2068842459">
    <w:abstractNumId w:val="4"/>
  </w:num>
  <w:num w:numId="4" w16cid:durableId="335961517">
    <w:abstractNumId w:val="2"/>
  </w:num>
  <w:num w:numId="5" w16cid:durableId="859467791">
    <w:abstractNumId w:val="2"/>
  </w:num>
  <w:num w:numId="6" w16cid:durableId="769277326">
    <w:abstractNumId w:val="2"/>
  </w:num>
  <w:num w:numId="7" w16cid:durableId="1058819663">
    <w:abstractNumId w:val="0"/>
  </w:num>
  <w:num w:numId="8" w16cid:durableId="807089839">
    <w:abstractNumId w:val="1"/>
  </w:num>
  <w:num w:numId="9" w16cid:durableId="756244027">
    <w:abstractNumId w:val="7"/>
  </w:num>
  <w:num w:numId="10" w16cid:durableId="80029073">
    <w:abstractNumId w:val="8"/>
  </w:num>
  <w:num w:numId="11" w16cid:durableId="148670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63DA5"/>
    <w:rsid w:val="00076B99"/>
    <w:rsid w:val="000D7711"/>
    <w:rsid w:val="000F5200"/>
    <w:rsid w:val="001245B6"/>
    <w:rsid w:val="00134E53"/>
    <w:rsid w:val="00175412"/>
    <w:rsid w:val="001841F1"/>
    <w:rsid w:val="001854EC"/>
    <w:rsid w:val="00192DBD"/>
    <w:rsid w:val="001A5DA5"/>
    <w:rsid w:val="001C6CA6"/>
    <w:rsid w:val="002076BA"/>
    <w:rsid w:val="002204CD"/>
    <w:rsid w:val="002713CC"/>
    <w:rsid w:val="0027400E"/>
    <w:rsid w:val="002754E1"/>
    <w:rsid w:val="00287B23"/>
    <w:rsid w:val="002909A0"/>
    <w:rsid w:val="00293CDF"/>
    <w:rsid w:val="00294438"/>
    <w:rsid w:val="002C3A75"/>
    <w:rsid w:val="002C3F52"/>
    <w:rsid w:val="002C5DB3"/>
    <w:rsid w:val="002E0426"/>
    <w:rsid w:val="00310BBF"/>
    <w:rsid w:val="00320497"/>
    <w:rsid w:val="00341E8D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5292D"/>
    <w:rsid w:val="00490299"/>
    <w:rsid w:val="0049486B"/>
    <w:rsid w:val="004C1392"/>
    <w:rsid w:val="004C5948"/>
    <w:rsid w:val="004F66AB"/>
    <w:rsid w:val="005101A3"/>
    <w:rsid w:val="0052182E"/>
    <w:rsid w:val="005730DF"/>
    <w:rsid w:val="00584B3F"/>
    <w:rsid w:val="00592417"/>
    <w:rsid w:val="005B7CDF"/>
    <w:rsid w:val="005C3673"/>
    <w:rsid w:val="005E65CA"/>
    <w:rsid w:val="00603EB8"/>
    <w:rsid w:val="0060511A"/>
    <w:rsid w:val="006174CA"/>
    <w:rsid w:val="006234A1"/>
    <w:rsid w:val="00630351"/>
    <w:rsid w:val="00644730"/>
    <w:rsid w:val="006559C6"/>
    <w:rsid w:val="00662F27"/>
    <w:rsid w:val="00674B74"/>
    <w:rsid w:val="006C1963"/>
    <w:rsid w:val="006D60EF"/>
    <w:rsid w:val="00705F6F"/>
    <w:rsid w:val="00766B7D"/>
    <w:rsid w:val="00781146"/>
    <w:rsid w:val="007A3C08"/>
    <w:rsid w:val="007B0A7D"/>
    <w:rsid w:val="007C4823"/>
    <w:rsid w:val="007C4E1D"/>
    <w:rsid w:val="007E01AF"/>
    <w:rsid w:val="007E5A86"/>
    <w:rsid w:val="00816742"/>
    <w:rsid w:val="00841E72"/>
    <w:rsid w:val="00853D4E"/>
    <w:rsid w:val="00860372"/>
    <w:rsid w:val="0088428B"/>
    <w:rsid w:val="008A0345"/>
    <w:rsid w:val="008B1E0D"/>
    <w:rsid w:val="008B3D43"/>
    <w:rsid w:val="008F6265"/>
    <w:rsid w:val="009412B0"/>
    <w:rsid w:val="00942C9D"/>
    <w:rsid w:val="0094476A"/>
    <w:rsid w:val="00944EC2"/>
    <w:rsid w:val="00947A26"/>
    <w:rsid w:val="009657B5"/>
    <w:rsid w:val="00966E80"/>
    <w:rsid w:val="00973A3A"/>
    <w:rsid w:val="00987753"/>
    <w:rsid w:val="0099465B"/>
    <w:rsid w:val="009B76D1"/>
    <w:rsid w:val="009D6722"/>
    <w:rsid w:val="009E1FF7"/>
    <w:rsid w:val="009F2E6B"/>
    <w:rsid w:val="00A13352"/>
    <w:rsid w:val="00A42059"/>
    <w:rsid w:val="00A55274"/>
    <w:rsid w:val="00A71E1E"/>
    <w:rsid w:val="00A9513B"/>
    <w:rsid w:val="00AA2D56"/>
    <w:rsid w:val="00AC4F74"/>
    <w:rsid w:val="00AE55EA"/>
    <w:rsid w:val="00B03CBE"/>
    <w:rsid w:val="00B05CF1"/>
    <w:rsid w:val="00B05E58"/>
    <w:rsid w:val="00B224A3"/>
    <w:rsid w:val="00B40389"/>
    <w:rsid w:val="00B455B7"/>
    <w:rsid w:val="00B52FC1"/>
    <w:rsid w:val="00B53536"/>
    <w:rsid w:val="00B657B5"/>
    <w:rsid w:val="00B773AB"/>
    <w:rsid w:val="00BC7DE7"/>
    <w:rsid w:val="00BD6313"/>
    <w:rsid w:val="00BD6D0E"/>
    <w:rsid w:val="00C14859"/>
    <w:rsid w:val="00C2163B"/>
    <w:rsid w:val="00C467F7"/>
    <w:rsid w:val="00C50C76"/>
    <w:rsid w:val="00C57EA6"/>
    <w:rsid w:val="00C830C7"/>
    <w:rsid w:val="00C83F3C"/>
    <w:rsid w:val="00C95DAF"/>
    <w:rsid w:val="00CA3D91"/>
    <w:rsid w:val="00CD20C4"/>
    <w:rsid w:val="00CD5CED"/>
    <w:rsid w:val="00CE2ABC"/>
    <w:rsid w:val="00D07271"/>
    <w:rsid w:val="00D15CC7"/>
    <w:rsid w:val="00D444E9"/>
    <w:rsid w:val="00D75791"/>
    <w:rsid w:val="00D75B02"/>
    <w:rsid w:val="00D7759B"/>
    <w:rsid w:val="00D86B82"/>
    <w:rsid w:val="00D930AE"/>
    <w:rsid w:val="00DA3CD2"/>
    <w:rsid w:val="00DC7C2B"/>
    <w:rsid w:val="00DE7F46"/>
    <w:rsid w:val="00E17904"/>
    <w:rsid w:val="00E269E9"/>
    <w:rsid w:val="00E33FA5"/>
    <w:rsid w:val="00E37C91"/>
    <w:rsid w:val="00E454EC"/>
    <w:rsid w:val="00EA369B"/>
    <w:rsid w:val="00EB4D82"/>
    <w:rsid w:val="00ED1BED"/>
    <w:rsid w:val="00F02F0F"/>
    <w:rsid w:val="00F45026"/>
    <w:rsid w:val="00F81535"/>
    <w:rsid w:val="00F847D4"/>
    <w:rsid w:val="00F930FE"/>
    <w:rsid w:val="00F9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1813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paragraph" w:styleId="berarbeitung">
    <w:name w:val="Revision"/>
    <w:hidden/>
    <w:uiPriority w:val="99"/>
    <w:semiHidden/>
    <w:rsid w:val="00CA3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.gschoesser@uibk.ac.at" TargetMode="External"/><Relationship Id="rId13" Type="http://schemas.openxmlformats.org/officeDocument/2006/relationships/hyperlink" Target="mailto:angela@schindler-umwelt.d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ibk.ac.at/fakultaeten/technische-wissenschaften/fakultaet/institute-und-arbeitsbereiche.html.en" TargetMode="External"/><Relationship Id="rId12" Type="http://schemas.openxmlformats.org/officeDocument/2006/relationships/hyperlink" Target="mailto:alexander.passer@tugraz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goerth@mitplan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ichard.obernosterer@rma.a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kwitczak@kpmg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42</cp:revision>
  <cp:lastPrinted>2023-06-22T11:47:00Z</cp:lastPrinted>
  <dcterms:created xsi:type="dcterms:W3CDTF">2014-04-01T14:41:00Z</dcterms:created>
  <dcterms:modified xsi:type="dcterms:W3CDTF">2023-06-22T11:47:00Z</dcterms:modified>
</cp:coreProperties>
</file>