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5FC1A871" w:rsidR="001D3B0D" w:rsidRPr="00896AA1" w:rsidRDefault="002C0BBE" w:rsidP="003A2448">
      <w:pPr>
        <w:autoSpaceDE w:val="0"/>
        <w:spacing w:before="120" w:line="240" w:lineRule="auto"/>
        <w:jc w:val="center"/>
        <w:rPr>
          <w:b/>
          <w:color w:val="17365D" w:themeColor="text2" w:themeShade="BF"/>
          <w:sz w:val="40"/>
          <w:szCs w:val="40"/>
          <w:lang w:val="en-GB"/>
        </w:rPr>
      </w:pPr>
      <w:bookmarkStart w:id="0" w:name="EPDRemovePub_1"/>
      <w:r w:rsidRPr="00896AA1">
        <w:rPr>
          <w:b/>
          <w:noProof/>
          <w:color w:val="17365D" w:themeColor="text2" w:themeShade="BF"/>
          <w:sz w:val="40"/>
          <w:szCs w:val="40"/>
          <w:lang w:val="en-US"/>
        </w:rPr>
        <mc:AlternateContent>
          <mc:Choice Requires="wps">
            <w:drawing>
              <wp:anchor distT="0" distB="0" distL="114300" distR="114300" simplePos="0" relativeHeight="251670016" behindDoc="1" locked="0" layoutInCell="1" allowOverlap="1" wp14:anchorId="164D1D0C" wp14:editId="6451E3A2">
                <wp:simplePos x="0" y="0"/>
                <wp:positionH relativeFrom="column">
                  <wp:posOffset>-871220</wp:posOffset>
                </wp:positionH>
                <wp:positionV relativeFrom="page">
                  <wp:posOffset>530860</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6D8E3EDD" w14:textId="05965157" w:rsidR="00B03A97" w:rsidRDefault="00B03A97" w:rsidP="00B03A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D1D0C" id="Rectangle 15" o:spid="_x0000_s1026"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mc:Fallback>
        </mc:AlternateContent>
      </w:r>
    </w:p>
    <w:tbl>
      <w:tblPr>
        <w:tblW w:w="9639" w:type="dxa"/>
        <w:tblInd w:w="142" w:type="dxa"/>
        <w:shd w:val="clear" w:color="auto" w:fill="DAEEF3" w:themeFill="accent5" w:themeFillTint="33"/>
        <w:tblLook w:val="00A0" w:firstRow="1" w:lastRow="0" w:firstColumn="1" w:lastColumn="0" w:noHBand="0" w:noVBand="0"/>
      </w:tblPr>
      <w:tblGrid>
        <w:gridCol w:w="9639"/>
      </w:tblGrid>
      <w:tr w:rsidR="00CB1D24" w:rsidRPr="0034405D" w14:paraId="269DE782" w14:textId="77777777" w:rsidTr="00DA1463">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34405D" w14:paraId="74B86353" w14:textId="77777777" w:rsidTr="00DA1463">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34405D" w14:paraId="461B93A2" w14:textId="77777777" w:rsidTr="00DA1463">
        <w:trPr>
          <w:trHeight w:val="1637"/>
        </w:trPr>
        <w:tc>
          <w:tcPr>
            <w:tcW w:w="9639" w:type="dxa"/>
            <w:shd w:val="clear" w:color="auto" w:fill="DAEEF3" w:themeFill="accent5" w:themeFillTint="33"/>
          </w:tcPr>
          <w:p w14:paraId="60C76BD9" w14:textId="4CB2A0F4" w:rsidR="001D3B0D" w:rsidRPr="00896AA1" w:rsidRDefault="00C91E40" w:rsidP="00FB5D78">
            <w:pPr>
              <w:rPr>
                <w:color w:val="17365D" w:themeColor="text2" w:themeShade="BF"/>
                <w:lang w:val="en-GB"/>
              </w:rPr>
            </w:pPr>
            <w:r>
              <w:rPr>
                <w:noProof/>
                <w:color w:val="17365D" w:themeColor="text2" w:themeShade="BF"/>
                <w:lang w:val="en-GB"/>
              </w:rPr>
              <mc:AlternateContent>
                <mc:Choice Requires="wpg">
                  <w:drawing>
                    <wp:anchor distT="0" distB="0" distL="114300" distR="114300" simplePos="0" relativeHeight="251732480" behindDoc="0" locked="0" layoutInCell="1" allowOverlap="1" wp14:anchorId="4C460BA8" wp14:editId="64D67613">
                      <wp:simplePos x="0" y="0"/>
                      <wp:positionH relativeFrom="column">
                        <wp:posOffset>1060450</wp:posOffset>
                      </wp:positionH>
                      <wp:positionV relativeFrom="paragraph">
                        <wp:posOffset>152400</wp:posOffset>
                      </wp:positionV>
                      <wp:extent cx="3803650" cy="828675"/>
                      <wp:effectExtent l="0" t="0" r="6350" b="9525"/>
                      <wp:wrapNone/>
                      <wp:docPr id="52" name="Gruppieren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53"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54"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2BF154D" id="Gruppieren 52" o:spid="_x0000_s1026" style="position:absolute;margin-left:83.5pt;margin-top:12pt;width:299.5pt;height:65.25pt;z-index:251732480"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10"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11" o:title=""/>
                      </v:shape>
                    </v:group>
                  </w:pict>
                </mc:Fallback>
              </mc:AlternateContent>
            </w:r>
          </w:p>
          <w:p w14:paraId="5D81580B" w14:textId="2DA276C1" w:rsidR="001D3B0D" w:rsidRPr="00896AA1" w:rsidRDefault="001D3B0D" w:rsidP="00FB5D78">
            <w:pPr>
              <w:rPr>
                <w:color w:val="17365D" w:themeColor="text2" w:themeShade="BF"/>
                <w:lang w:val="en-GB"/>
              </w:rPr>
            </w:pPr>
          </w:p>
        </w:tc>
      </w:tr>
      <w:tr w:rsidR="001D66C3" w:rsidRPr="00DA1463" w14:paraId="27C26843" w14:textId="77777777" w:rsidTr="00DA1463">
        <w:trPr>
          <w:trHeight w:val="1771"/>
        </w:trPr>
        <w:tc>
          <w:tcPr>
            <w:tcW w:w="9639" w:type="dxa"/>
            <w:shd w:val="clear" w:color="auto" w:fill="DAEEF3" w:themeFill="accent5" w:themeFillTint="33"/>
            <w:vAlign w:val="bottom"/>
          </w:tcPr>
          <w:p w14:paraId="2AFB8E70" w14:textId="69460404"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328C892D" w:rsidR="00CB1D24" w:rsidRPr="00896AA1" w:rsidRDefault="00DA1463" w:rsidP="00CB1D24">
            <w:pPr>
              <w:jc w:val="center"/>
              <w:rPr>
                <w:b/>
                <w:noProof/>
                <w:color w:val="17365D" w:themeColor="text2" w:themeShade="BF"/>
                <w:sz w:val="40"/>
                <w:szCs w:val="40"/>
                <w:lang w:val="en-GB"/>
              </w:rPr>
            </w:pPr>
            <w:r>
              <w:rPr>
                <w:b/>
                <w:noProof/>
                <w:color w:val="17365D" w:themeColor="text2" w:themeShade="BF"/>
                <w:sz w:val="40"/>
                <w:szCs w:val="40"/>
                <w:lang w:val="en-GB"/>
              </w:rPr>
              <w:t>Cement</w:t>
            </w:r>
          </w:p>
          <w:p w14:paraId="19EB68ED" w14:textId="77777777" w:rsidR="00CB1D24" w:rsidRPr="00896AA1" w:rsidRDefault="00CB1D24" w:rsidP="00CB1D24">
            <w:pPr>
              <w:rPr>
                <w:lang w:val="en-GB"/>
              </w:rPr>
            </w:pPr>
          </w:p>
          <w:p w14:paraId="1DC46019" w14:textId="0FAF8C14"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 xml:space="preserve">PCR-Code: </w:t>
            </w:r>
            <w:r w:rsidR="00DA1463">
              <w:rPr>
                <w:color w:val="002060"/>
                <w:sz w:val="24"/>
                <w:szCs w:val="24"/>
                <w:lang w:val="en-GB"/>
              </w:rPr>
              <w:t>1.3.1</w:t>
            </w:r>
            <w:r w:rsidRPr="00896AA1">
              <w:rPr>
                <w:color w:val="002060"/>
                <w:sz w:val="24"/>
                <w:szCs w:val="24"/>
                <w:lang w:val="en-GB"/>
              </w:rPr>
              <w:tab/>
              <w:t xml:space="preserve"> </w:t>
            </w:r>
            <w:r w:rsidRPr="00896AA1">
              <w:rPr>
                <w:color w:val="002060"/>
                <w:sz w:val="24"/>
                <w:szCs w:val="24"/>
                <w:lang w:val="en-GB"/>
              </w:rPr>
              <w:tab/>
            </w:r>
            <w:r w:rsidR="00C91E40">
              <w:rPr>
                <w:color w:val="002060"/>
                <w:sz w:val="24"/>
                <w:szCs w:val="24"/>
                <w:lang w:val="en-GB"/>
              </w:rPr>
              <w:t>Date</w:t>
            </w:r>
            <w:r w:rsidR="00C91E40" w:rsidRPr="00896AA1">
              <w:rPr>
                <w:color w:val="17365D" w:themeColor="text2" w:themeShade="BF"/>
                <w:sz w:val="24"/>
                <w:szCs w:val="24"/>
                <w:lang w:val="en-GB"/>
              </w:rPr>
              <w:t xml:space="preserve"> </w:t>
            </w:r>
            <w:r w:rsidR="0034405D">
              <w:rPr>
                <w:color w:val="17365D" w:themeColor="text2" w:themeShade="BF"/>
                <w:sz w:val="24"/>
                <w:szCs w:val="24"/>
                <w:lang w:val="en-GB"/>
              </w:rPr>
              <w:t>2023-05-22</w:t>
            </w:r>
          </w:p>
          <w:p w14:paraId="60368CBF" w14:textId="060A1B5E"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7EB8AA07" w:rsidR="001D3B0D" w:rsidRPr="00896AA1" w:rsidRDefault="00DA1463" w:rsidP="002D0A88">
      <w:pPr>
        <w:tabs>
          <w:tab w:val="left" w:pos="2477"/>
        </w:tabs>
        <w:autoSpaceDE w:val="0"/>
        <w:autoSpaceDN w:val="0"/>
        <w:adjustRightInd w:val="0"/>
        <w:spacing w:before="60" w:line="240" w:lineRule="auto"/>
        <w:rPr>
          <w:lang w:val="en-GB"/>
        </w:rPr>
      </w:pPr>
      <w:r>
        <w:rPr>
          <w:noProof/>
          <w:lang w:eastAsia="de-DE"/>
        </w:rPr>
        <w:drawing>
          <wp:anchor distT="0" distB="0" distL="114300" distR="114300" simplePos="0" relativeHeight="251738624" behindDoc="0" locked="0" layoutInCell="1" allowOverlap="1" wp14:anchorId="52EAECE6" wp14:editId="257FC78B">
            <wp:simplePos x="0" y="0"/>
            <wp:positionH relativeFrom="page">
              <wp:align>center</wp:align>
            </wp:positionH>
            <wp:positionV relativeFrom="paragraph">
              <wp:posOffset>149225</wp:posOffset>
            </wp:positionV>
            <wp:extent cx="6096000" cy="3223260"/>
            <wp:effectExtent l="0" t="0" r="0" b="0"/>
            <wp:wrapNone/>
            <wp:docPr id="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3223260"/>
                    </a:xfrm>
                    <a:prstGeom prst="rect">
                      <a:avLst/>
                    </a:prstGeom>
                    <a:noFill/>
                  </pic:spPr>
                </pic:pic>
              </a:graphicData>
            </a:graphic>
            <wp14:sizeRelH relativeFrom="page">
              <wp14:pctWidth>0</wp14:pctWidth>
            </wp14:sizeRelH>
            <wp14:sizeRelV relativeFrom="page">
              <wp14:pctHeight>0</wp14:pctHeight>
            </wp14:sizeRelV>
          </wp:anchor>
        </w:drawing>
      </w:r>
      <w:r w:rsidR="002C0BBE" w:rsidRPr="00896AA1">
        <w:rPr>
          <w:rFonts w:cs="Times New Roman"/>
          <w:b/>
          <w:noProof/>
          <w:color w:val="17365D" w:themeColor="text2" w:themeShade="BF"/>
          <w:sz w:val="20"/>
          <w:szCs w:val="40"/>
          <w:lang w:val="en-US"/>
        </w:rPr>
        <mc:AlternateContent>
          <mc:Choice Requires="wps">
            <w:drawing>
              <wp:anchor distT="0" distB="0" distL="114300" distR="114300" simplePos="0" relativeHeight="251668992" behindDoc="1" locked="0" layoutInCell="1" allowOverlap="1" wp14:anchorId="74AC3EBF" wp14:editId="0D5FC7C8">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A8891" id="Rectangle 13" o:spid="_x0000_s1026" style="position:absolute;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mc:Fallback>
        </mc:AlternateContent>
      </w:r>
    </w:p>
    <w:p w14:paraId="2BEAD1F1" w14:textId="53526F70" w:rsidR="001D3B0D" w:rsidRPr="00896AA1" w:rsidRDefault="001D3B0D" w:rsidP="00FB5D78">
      <w:pPr>
        <w:rPr>
          <w:lang w:val="en-GB"/>
        </w:rPr>
      </w:pPr>
    </w:p>
    <w:p w14:paraId="6A84C5AB" w14:textId="32D10D5E" w:rsidR="001D3B0D" w:rsidRPr="00896AA1" w:rsidRDefault="00070813" w:rsidP="00FB5D78">
      <w:pPr>
        <w:rPr>
          <w:lang w:val="en-GB"/>
        </w:rPr>
      </w:pPr>
      <w:r>
        <w:rPr>
          <w:noProof/>
          <w:lang w:val="en-GB"/>
        </w:rPr>
        <w:drawing>
          <wp:anchor distT="0" distB="0" distL="114300" distR="114300" simplePos="0" relativeHeight="251728384" behindDoc="0" locked="0" layoutInCell="1" allowOverlap="1" wp14:anchorId="406276E8" wp14:editId="29431D88">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55EB5B96" w:rsidR="001D3B0D" w:rsidRPr="00896AA1" w:rsidRDefault="001D3B0D" w:rsidP="00FB5D78">
      <w:pPr>
        <w:rPr>
          <w:lang w:val="en-GB"/>
        </w:rPr>
      </w:pPr>
    </w:p>
    <w:p w14:paraId="52A01C37" w14:textId="6DFE5DEE" w:rsidR="001D3B0D" w:rsidRPr="00896AA1" w:rsidRDefault="001D3B0D" w:rsidP="00FB5D78">
      <w:pPr>
        <w:rPr>
          <w:lang w:val="en-GB"/>
        </w:rPr>
      </w:pPr>
    </w:p>
    <w:p w14:paraId="63675E6B" w14:textId="7CA3C8F8"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487A98C"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479AADA9"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280B6D12" w:rsidR="003A2448" w:rsidRPr="00896AA1" w:rsidRDefault="003A2448" w:rsidP="001D3B0D">
      <w:pPr>
        <w:spacing w:line="240" w:lineRule="auto"/>
        <w:jc w:val="left"/>
        <w:rPr>
          <w:lang w:val="en-GB"/>
        </w:rPr>
      </w:pPr>
    </w:p>
    <w:p w14:paraId="638414BF" w14:textId="77777777"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D749FE8"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000000" w:rsidP="00CB1D24">
      <w:pPr>
        <w:rPr>
          <w:lang w:val="en-GB"/>
        </w:rPr>
      </w:pPr>
      <w:hyperlink r:id="rId14"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F1395B" w:rsidRDefault="00000000" w:rsidP="00CB1D24">
      <w:pPr>
        <w:rPr>
          <w:lang w:val="de-AT"/>
        </w:rPr>
      </w:pPr>
      <w:hyperlink r:id="rId15" w:history="1">
        <w:r w:rsidR="00CB1D24" w:rsidRPr="00F1395B">
          <w:rPr>
            <w:rStyle w:val="Hyperlink"/>
            <w:lang w:val="de-AT"/>
          </w:rPr>
          <w:t>office@bau-epd.at</w:t>
        </w:r>
      </w:hyperlink>
      <w:r w:rsidR="00CB1D24" w:rsidRPr="00F1395B">
        <w:rPr>
          <w:lang w:val="de-AT"/>
        </w:rPr>
        <w:t xml:space="preserve"> </w:t>
      </w:r>
    </w:p>
    <w:p w14:paraId="26ED7919" w14:textId="77777777" w:rsidR="00CB1D24" w:rsidRPr="00F1395B" w:rsidRDefault="00CB1D24" w:rsidP="00CB1D24">
      <w:pPr>
        <w:rPr>
          <w:lang w:val="de-AT"/>
        </w:rPr>
      </w:pPr>
    </w:p>
    <w:p w14:paraId="7F4B78A3" w14:textId="77777777" w:rsidR="00CB1D24" w:rsidRPr="00F1395B" w:rsidRDefault="00CB1D24" w:rsidP="00CB1D24">
      <w:pPr>
        <w:rPr>
          <w:lang w:val="de-AT"/>
        </w:rPr>
      </w:pPr>
    </w:p>
    <w:p w14:paraId="0D600D23" w14:textId="77777777" w:rsidR="00CB1D24" w:rsidRPr="00F1395B" w:rsidRDefault="00CB1D24" w:rsidP="00CB1D24">
      <w:pPr>
        <w:rPr>
          <w:color w:val="002060"/>
          <w:sz w:val="20"/>
          <w:lang w:val="de-AT"/>
        </w:rPr>
      </w:pPr>
      <w:r w:rsidRPr="00F1395B">
        <w:rPr>
          <w:color w:val="002060"/>
          <w:sz w:val="20"/>
          <w:lang w:val="de-AT"/>
        </w:rPr>
        <w:t>© Bau EPD GmbH</w:t>
      </w:r>
    </w:p>
    <w:p w14:paraId="38E4BE5F" w14:textId="77777777" w:rsidR="00CB1D24" w:rsidRPr="00F1395B" w:rsidRDefault="00CB1D24" w:rsidP="00CB1D24">
      <w:pPr>
        <w:rPr>
          <w:color w:val="002060"/>
          <w:sz w:val="20"/>
          <w:lang w:val="de-AT"/>
        </w:rPr>
      </w:pPr>
    </w:p>
    <w:p w14:paraId="3A68275E" w14:textId="77777777" w:rsidR="00CB1D24" w:rsidRPr="00F1395B" w:rsidRDefault="00CB1D24" w:rsidP="00CB1D24">
      <w:pPr>
        <w:rPr>
          <w:lang w:val="de-AT"/>
        </w:rPr>
      </w:pPr>
    </w:p>
    <w:p w14:paraId="75F0ABD4" w14:textId="204724E6" w:rsidR="009E390E" w:rsidRPr="00DA1463" w:rsidRDefault="00CB1D24" w:rsidP="009E390E">
      <w:pPr>
        <w:rPr>
          <w:color w:val="002060"/>
          <w:sz w:val="20"/>
          <w:lang w:val="de-AT"/>
        </w:rPr>
      </w:pPr>
      <w:r w:rsidRPr="00DA1463">
        <w:rPr>
          <w:color w:val="002060"/>
          <w:sz w:val="20"/>
          <w:lang w:val="de-AT"/>
        </w:rPr>
        <w:t xml:space="preserve">Picture credits frontpage: </w:t>
      </w:r>
      <w:r w:rsidR="00DA1463" w:rsidRPr="002939E1">
        <w:rPr>
          <w:color w:val="002060"/>
          <w:sz w:val="20"/>
          <w:lang w:val="de-AT"/>
        </w:rPr>
        <w:t xml:space="preserve">Vereinigung der Österreichischen Zementindustrie – </w:t>
      </w:r>
      <w:r w:rsidR="00DA1463">
        <w:rPr>
          <w:color w:val="002060"/>
          <w:sz w:val="20"/>
          <w:lang w:val="de-AT"/>
        </w:rPr>
        <w:t>(VÖZ)</w:t>
      </w:r>
    </w:p>
    <w:p w14:paraId="04D272DE" w14:textId="2CFCD6A8" w:rsidR="006D36D8" w:rsidRPr="00DA1463" w:rsidRDefault="006D36D8" w:rsidP="006D36D8">
      <w:pPr>
        <w:rPr>
          <w:b/>
          <w:color w:val="002060"/>
          <w:lang w:val="de-AT"/>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663"/>
      </w:tblGrid>
      <w:tr w:rsidR="000F60C1" w:rsidRPr="00093D8D" w14:paraId="5567DCBE" w14:textId="77777777" w:rsidTr="009E390E">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AE7483">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AE7483">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663"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AE7483">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DA1463" w:rsidRPr="00093D8D" w14:paraId="124D034B" w14:textId="77777777" w:rsidTr="009E390E">
        <w:tc>
          <w:tcPr>
            <w:tcW w:w="1163" w:type="dxa"/>
            <w:tcBorders>
              <w:top w:val="single" w:sz="8" w:space="0" w:color="000000"/>
              <w:left w:val="single" w:sz="8" w:space="0" w:color="000000"/>
              <w:bottom w:val="single" w:sz="8" w:space="0" w:color="000000"/>
            </w:tcBorders>
          </w:tcPr>
          <w:p w14:paraId="0C8C5100" w14:textId="502EB816" w:rsidR="00DA1463" w:rsidRPr="00093D8D" w:rsidRDefault="00DA1463" w:rsidP="00DA1463">
            <w:pPr>
              <w:spacing w:line="240" w:lineRule="auto"/>
              <w:jc w:val="left"/>
              <w:rPr>
                <w:rFonts w:eastAsia="Times New Roman"/>
                <w:bCs/>
                <w:color w:val="000000"/>
                <w:szCs w:val="16"/>
                <w:lang w:val="de-CH"/>
              </w:rPr>
            </w:pPr>
            <w:r>
              <w:rPr>
                <w:rFonts w:eastAsia="Times New Roman"/>
                <w:bCs/>
                <w:color w:val="000000"/>
                <w:sz w:val="16"/>
                <w:szCs w:val="16"/>
                <w:lang w:val="de-CH"/>
              </w:rPr>
              <w:t>0</w:t>
            </w:r>
            <w:r w:rsidRPr="00D87BD0">
              <w:rPr>
                <w:rFonts w:eastAsia="Times New Roman"/>
                <w:bCs/>
                <w:color w:val="000000"/>
                <w:sz w:val="16"/>
                <w:szCs w:val="16"/>
                <w:lang w:val="de-CH"/>
              </w:rPr>
              <w:t>.0</w:t>
            </w:r>
          </w:p>
        </w:tc>
        <w:tc>
          <w:tcPr>
            <w:tcW w:w="6378" w:type="dxa"/>
            <w:tcBorders>
              <w:top w:val="single" w:sz="8" w:space="0" w:color="000000"/>
              <w:left w:val="single" w:sz="8" w:space="0" w:color="000000"/>
              <w:bottom w:val="single" w:sz="8" w:space="0" w:color="000000"/>
              <w:right w:val="single" w:sz="8" w:space="0" w:color="000000"/>
            </w:tcBorders>
          </w:tcPr>
          <w:p w14:paraId="30CE2AEF" w14:textId="6371B980" w:rsidR="00DA1463" w:rsidRPr="000F60C1" w:rsidRDefault="00DA1463" w:rsidP="00DA1463">
            <w:pPr>
              <w:spacing w:line="240" w:lineRule="auto"/>
              <w:jc w:val="left"/>
              <w:rPr>
                <w:rFonts w:eastAsia="Times New Roman"/>
                <w:color w:val="000000"/>
                <w:szCs w:val="16"/>
                <w:lang w:val="en-GB"/>
              </w:rPr>
            </w:pPr>
            <w:r>
              <w:rPr>
                <w:rFonts w:eastAsia="Times New Roman"/>
                <w:color w:val="000000"/>
                <w:szCs w:val="16"/>
                <w:lang w:val="en-GB"/>
              </w:rPr>
              <w:t xml:space="preserve">First draft </w:t>
            </w:r>
            <w:r w:rsidRPr="00DA1463">
              <w:rPr>
                <w:rFonts w:eastAsia="Times New Roman"/>
                <w:color w:val="000000"/>
                <w:szCs w:val="16"/>
                <w:lang w:val="en-GB"/>
              </w:rPr>
              <w:t>by Florian Gschösser based on IBU-P</w:t>
            </w:r>
            <w:r>
              <w:rPr>
                <w:rFonts w:eastAsia="Times New Roman"/>
                <w:color w:val="000000"/>
                <w:szCs w:val="16"/>
                <w:lang w:val="en-GB"/>
              </w:rPr>
              <w:t>C</w:t>
            </w:r>
            <w:r w:rsidRPr="00DA1463">
              <w:rPr>
                <w:rFonts w:eastAsia="Times New Roman"/>
                <w:color w:val="000000"/>
                <w:szCs w:val="16"/>
                <w:lang w:val="en-GB"/>
              </w:rPr>
              <w:t>R</w:t>
            </w:r>
          </w:p>
        </w:tc>
        <w:tc>
          <w:tcPr>
            <w:tcW w:w="1663" w:type="dxa"/>
            <w:tcBorders>
              <w:top w:val="single" w:sz="8" w:space="0" w:color="000000"/>
              <w:bottom w:val="single" w:sz="8" w:space="0" w:color="000000"/>
              <w:right w:val="single" w:sz="8" w:space="0" w:color="000000"/>
            </w:tcBorders>
          </w:tcPr>
          <w:p w14:paraId="7051EF0F" w14:textId="5A8976CE" w:rsidR="00DA1463" w:rsidRPr="00093D8D" w:rsidRDefault="00DA1463" w:rsidP="00DA1463">
            <w:pPr>
              <w:spacing w:line="240" w:lineRule="auto"/>
              <w:jc w:val="left"/>
              <w:rPr>
                <w:rFonts w:eastAsia="Times New Roman"/>
                <w:color w:val="000000"/>
                <w:szCs w:val="16"/>
                <w:highlight w:val="yellow"/>
                <w:lang w:val="de-CH"/>
              </w:rPr>
            </w:pPr>
            <w:r>
              <w:rPr>
                <w:rFonts w:eastAsia="Times New Roman"/>
                <w:color w:val="000000"/>
                <w:szCs w:val="16"/>
                <w:lang w:val="de-CH"/>
              </w:rPr>
              <w:t>2023-01-11</w:t>
            </w:r>
          </w:p>
        </w:tc>
      </w:tr>
      <w:tr w:rsidR="00DA1463" w:rsidRPr="00093D8D" w14:paraId="28C6FCCB" w14:textId="77777777" w:rsidTr="009E390E">
        <w:tc>
          <w:tcPr>
            <w:tcW w:w="1163" w:type="dxa"/>
            <w:tcBorders>
              <w:top w:val="single" w:sz="8" w:space="0" w:color="000000"/>
              <w:left w:val="single" w:sz="8" w:space="0" w:color="000000"/>
              <w:bottom w:val="single" w:sz="8" w:space="0" w:color="000000"/>
            </w:tcBorders>
          </w:tcPr>
          <w:p w14:paraId="1A6B34F5" w14:textId="2B590E78" w:rsidR="00DA1463" w:rsidRDefault="00DA1463" w:rsidP="00DA1463">
            <w:pPr>
              <w:spacing w:line="240" w:lineRule="auto"/>
              <w:jc w:val="left"/>
              <w:rPr>
                <w:rFonts w:eastAsia="Times New Roman"/>
                <w:bCs/>
                <w:color w:val="000000"/>
                <w:szCs w:val="18"/>
                <w:lang w:val="de-CH"/>
              </w:rPr>
            </w:pPr>
            <w:r>
              <w:rPr>
                <w:rFonts w:eastAsia="Times New Roman"/>
                <w:color w:val="000000"/>
                <w:sz w:val="16"/>
                <w:szCs w:val="16"/>
                <w:lang w:val="de-CH"/>
              </w:rPr>
              <w:t>0.1</w:t>
            </w:r>
          </w:p>
        </w:tc>
        <w:tc>
          <w:tcPr>
            <w:tcW w:w="6378" w:type="dxa"/>
            <w:tcBorders>
              <w:top w:val="single" w:sz="8" w:space="0" w:color="000000"/>
              <w:left w:val="single" w:sz="8" w:space="0" w:color="000000"/>
              <w:bottom w:val="single" w:sz="8" w:space="0" w:color="000000"/>
              <w:right w:val="single" w:sz="8" w:space="0" w:color="000000"/>
            </w:tcBorders>
          </w:tcPr>
          <w:p w14:paraId="1DDB4A23" w14:textId="0878FF8F" w:rsidR="00DA1463" w:rsidRDefault="00DA1463" w:rsidP="00DA1463">
            <w:pPr>
              <w:spacing w:line="240" w:lineRule="auto"/>
              <w:jc w:val="left"/>
              <w:rPr>
                <w:lang w:val="en-GB"/>
              </w:rPr>
            </w:pPr>
            <w:r w:rsidRPr="00DA1463">
              <w:rPr>
                <w:lang w:val="en-GB"/>
              </w:rPr>
              <w:t>Editorial changes Sarah Richter due to adaptations for all PCR-B (here was worked in parallel, all PCR will be reissued at the beginning of March, addition of accreditation mark, indication of CF factors, editorial changes, title page EPD labelling energy mix approach).</w:t>
            </w:r>
          </w:p>
        </w:tc>
        <w:tc>
          <w:tcPr>
            <w:tcW w:w="1663" w:type="dxa"/>
            <w:tcBorders>
              <w:top w:val="single" w:sz="8" w:space="0" w:color="000000"/>
              <w:bottom w:val="single" w:sz="8" w:space="0" w:color="000000"/>
              <w:right w:val="single" w:sz="8" w:space="0" w:color="000000"/>
            </w:tcBorders>
          </w:tcPr>
          <w:p w14:paraId="00B7DDDC" w14:textId="6C5BA80B" w:rsidR="00DA1463" w:rsidRDefault="00DA1463" w:rsidP="00DA1463">
            <w:pPr>
              <w:spacing w:line="240" w:lineRule="auto"/>
              <w:jc w:val="left"/>
              <w:rPr>
                <w:rFonts w:eastAsia="Times New Roman"/>
                <w:bCs/>
                <w:color w:val="000000"/>
                <w:szCs w:val="18"/>
                <w:lang w:val="de-CH"/>
              </w:rPr>
            </w:pPr>
            <w:r>
              <w:rPr>
                <w:rFonts w:eastAsia="Times New Roman"/>
                <w:color w:val="000000"/>
                <w:szCs w:val="16"/>
                <w:lang w:val="de-CH"/>
              </w:rPr>
              <w:t>2023-02-10</w:t>
            </w:r>
          </w:p>
        </w:tc>
      </w:tr>
      <w:tr w:rsidR="00DA1463" w:rsidRPr="00093D8D" w14:paraId="49908814" w14:textId="77777777" w:rsidTr="009E390E">
        <w:tc>
          <w:tcPr>
            <w:tcW w:w="1163" w:type="dxa"/>
            <w:tcBorders>
              <w:top w:val="single" w:sz="8" w:space="0" w:color="000000"/>
              <w:left w:val="single" w:sz="8" w:space="0" w:color="000000"/>
              <w:bottom w:val="single" w:sz="8" w:space="0" w:color="000000"/>
            </w:tcBorders>
          </w:tcPr>
          <w:p w14:paraId="612A263C" w14:textId="128CC958" w:rsidR="00DA1463" w:rsidRPr="0034405D" w:rsidRDefault="00DA1463" w:rsidP="00DA1463">
            <w:pPr>
              <w:spacing w:line="240" w:lineRule="auto"/>
              <w:jc w:val="left"/>
              <w:rPr>
                <w:sz w:val="16"/>
                <w:szCs w:val="16"/>
              </w:rPr>
            </w:pPr>
            <w:r w:rsidRPr="0034405D">
              <w:rPr>
                <w:rFonts w:eastAsia="Times New Roman"/>
                <w:color w:val="000000"/>
                <w:sz w:val="16"/>
                <w:szCs w:val="16"/>
                <w:lang w:val="de-CH"/>
              </w:rPr>
              <w:t>0.2</w:t>
            </w:r>
          </w:p>
        </w:tc>
        <w:tc>
          <w:tcPr>
            <w:tcW w:w="6378" w:type="dxa"/>
            <w:tcBorders>
              <w:top w:val="single" w:sz="8" w:space="0" w:color="000000"/>
              <w:left w:val="single" w:sz="8" w:space="0" w:color="000000"/>
              <w:bottom w:val="single" w:sz="8" w:space="0" w:color="000000"/>
              <w:right w:val="single" w:sz="8" w:space="0" w:color="000000"/>
            </w:tcBorders>
          </w:tcPr>
          <w:p w14:paraId="2909B3E0" w14:textId="465F28B7" w:rsidR="00DA1463" w:rsidRPr="0034405D" w:rsidRDefault="00DA1463" w:rsidP="00DA1463">
            <w:pPr>
              <w:spacing w:line="240" w:lineRule="auto"/>
              <w:jc w:val="left"/>
              <w:rPr>
                <w:szCs w:val="16"/>
                <w:lang w:val="en-GB"/>
              </w:rPr>
            </w:pPr>
            <w:r w:rsidRPr="0034405D">
              <w:rPr>
                <w:szCs w:val="16"/>
                <w:lang w:val="en-GB"/>
              </w:rPr>
              <w:t>Revision based on input from PCR panel and close interested parties related to members of the PGF.</w:t>
            </w:r>
          </w:p>
        </w:tc>
        <w:tc>
          <w:tcPr>
            <w:tcW w:w="1663" w:type="dxa"/>
            <w:tcBorders>
              <w:top w:val="single" w:sz="8" w:space="0" w:color="000000"/>
              <w:bottom w:val="single" w:sz="8" w:space="0" w:color="000000"/>
              <w:right w:val="single" w:sz="8" w:space="0" w:color="000000"/>
            </w:tcBorders>
          </w:tcPr>
          <w:p w14:paraId="74465750" w14:textId="27E73527" w:rsidR="00DA1463" w:rsidRPr="0034405D" w:rsidRDefault="00DA1463" w:rsidP="00DA1463">
            <w:pPr>
              <w:spacing w:line="240" w:lineRule="auto"/>
              <w:jc w:val="left"/>
              <w:rPr>
                <w:szCs w:val="16"/>
              </w:rPr>
            </w:pPr>
            <w:r w:rsidRPr="0034405D">
              <w:rPr>
                <w:rFonts w:eastAsia="Times New Roman" w:cs="Calibri"/>
                <w:color w:val="000000"/>
                <w:szCs w:val="16"/>
                <w:lang w:val="de-CH"/>
              </w:rPr>
              <w:t>2023-04-03</w:t>
            </w:r>
          </w:p>
        </w:tc>
      </w:tr>
      <w:tr w:rsidR="00DA1463" w:rsidRPr="00093D8D" w14:paraId="2DA47FC0" w14:textId="77777777" w:rsidTr="009E390E">
        <w:tc>
          <w:tcPr>
            <w:tcW w:w="1163" w:type="dxa"/>
            <w:tcBorders>
              <w:top w:val="single" w:sz="8" w:space="0" w:color="000000"/>
              <w:left w:val="single" w:sz="8" w:space="0" w:color="000000"/>
              <w:bottom w:val="single" w:sz="8" w:space="0" w:color="000000"/>
            </w:tcBorders>
          </w:tcPr>
          <w:p w14:paraId="52BA92B6" w14:textId="3E14EDD7" w:rsidR="00DA1463" w:rsidRPr="0034405D" w:rsidRDefault="00DA1463" w:rsidP="00DA1463">
            <w:pPr>
              <w:spacing w:line="240" w:lineRule="auto"/>
              <w:jc w:val="left"/>
              <w:rPr>
                <w:sz w:val="16"/>
                <w:szCs w:val="16"/>
              </w:rPr>
            </w:pPr>
            <w:r w:rsidRPr="0034405D">
              <w:rPr>
                <w:rFonts w:eastAsia="Times New Roman"/>
                <w:color w:val="000000"/>
                <w:sz w:val="16"/>
                <w:szCs w:val="16"/>
                <w:lang w:val="de-CH"/>
              </w:rPr>
              <w:t>0.3</w:t>
            </w:r>
          </w:p>
        </w:tc>
        <w:tc>
          <w:tcPr>
            <w:tcW w:w="6378" w:type="dxa"/>
            <w:tcBorders>
              <w:top w:val="single" w:sz="8" w:space="0" w:color="000000"/>
              <w:left w:val="single" w:sz="8" w:space="0" w:color="000000"/>
              <w:bottom w:val="single" w:sz="8" w:space="0" w:color="000000"/>
              <w:right w:val="single" w:sz="8" w:space="0" w:color="000000"/>
            </w:tcBorders>
          </w:tcPr>
          <w:p w14:paraId="5A9B3F89" w14:textId="28A7CBD6" w:rsidR="00DA1463" w:rsidRPr="0034405D" w:rsidRDefault="00DA1463" w:rsidP="00DA1463">
            <w:pPr>
              <w:spacing w:line="240" w:lineRule="auto"/>
              <w:jc w:val="left"/>
              <w:rPr>
                <w:szCs w:val="16"/>
                <w:lang w:val="en-GB"/>
              </w:rPr>
            </w:pPr>
            <w:r w:rsidRPr="0034405D">
              <w:rPr>
                <w:szCs w:val="16"/>
                <w:lang w:val="en-GB"/>
              </w:rPr>
              <w:t>Editorial revision for public release to solicit comments from broader interested parties.</w:t>
            </w:r>
          </w:p>
        </w:tc>
        <w:tc>
          <w:tcPr>
            <w:tcW w:w="1663" w:type="dxa"/>
            <w:tcBorders>
              <w:top w:val="single" w:sz="8" w:space="0" w:color="000000"/>
              <w:bottom w:val="single" w:sz="8" w:space="0" w:color="000000"/>
              <w:right w:val="single" w:sz="8" w:space="0" w:color="000000"/>
            </w:tcBorders>
          </w:tcPr>
          <w:p w14:paraId="10E1486F" w14:textId="0D95D801" w:rsidR="00DA1463" w:rsidRPr="0034405D" w:rsidRDefault="00DA1463" w:rsidP="00DA1463">
            <w:pPr>
              <w:spacing w:line="240" w:lineRule="auto"/>
              <w:jc w:val="left"/>
              <w:rPr>
                <w:szCs w:val="16"/>
              </w:rPr>
            </w:pPr>
            <w:r w:rsidRPr="0034405D">
              <w:rPr>
                <w:rFonts w:eastAsia="Times New Roman"/>
                <w:color w:val="000000"/>
                <w:szCs w:val="16"/>
                <w:lang w:val="de-CH"/>
              </w:rPr>
              <w:t>2023-04-06</w:t>
            </w:r>
          </w:p>
        </w:tc>
      </w:tr>
      <w:tr w:rsidR="0034405D" w:rsidRPr="0034405D" w14:paraId="42B4F134" w14:textId="77777777" w:rsidTr="009E390E">
        <w:tc>
          <w:tcPr>
            <w:tcW w:w="1163" w:type="dxa"/>
            <w:tcBorders>
              <w:top w:val="single" w:sz="8" w:space="0" w:color="000000"/>
              <w:left w:val="single" w:sz="8" w:space="0" w:color="000000"/>
              <w:bottom w:val="single" w:sz="8" w:space="0" w:color="000000"/>
            </w:tcBorders>
          </w:tcPr>
          <w:p w14:paraId="5478F559" w14:textId="14200A91" w:rsidR="0034405D" w:rsidRPr="00297AAF" w:rsidRDefault="0034405D" w:rsidP="00DA1463">
            <w:pPr>
              <w:spacing w:line="240" w:lineRule="auto"/>
              <w:jc w:val="left"/>
              <w:rPr>
                <w:rFonts w:eastAsia="Times New Roman"/>
                <w:b/>
                <w:bCs/>
                <w:color w:val="000000"/>
                <w:sz w:val="16"/>
                <w:szCs w:val="16"/>
                <w:lang w:val="de-CH"/>
              </w:rPr>
            </w:pPr>
            <w:r>
              <w:rPr>
                <w:rFonts w:eastAsia="Times New Roman"/>
                <w:b/>
                <w:bCs/>
                <w:color w:val="000000"/>
                <w:sz w:val="16"/>
                <w:szCs w:val="16"/>
                <w:lang w:val="de-CH"/>
              </w:rPr>
              <w:t>1.0</w:t>
            </w:r>
          </w:p>
        </w:tc>
        <w:tc>
          <w:tcPr>
            <w:tcW w:w="6378" w:type="dxa"/>
            <w:tcBorders>
              <w:top w:val="single" w:sz="8" w:space="0" w:color="000000"/>
              <w:left w:val="single" w:sz="8" w:space="0" w:color="000000"/>
              <w:bottom w:val="single" w:sz="8" w:space="0" w:color="000000"/>
              <w:right w:val="single" w:sz="8" w:space="0" w:color="000000"/>
            </w:tcBorders>
          </w:tcPr>
          <w:p w14:paraId="3F69361E" w14:textId="1DB33A67" w:rsidR="0034405D" w:rsidRPr="00DA1463" w:rsidRDefault="0034405D" w:rsidP="00DA1463">
            <w:pPr>
              <w:spacing w:line="240" w:lineRule="auto"/>
              <w:jc w:val="left"/>
              <w:rPr>
                <w:b/>
                <w:bCs/>
                <w:szCs w:val="16"/>
                <w:lang w:val="en-GB"/>
              </w:rPr>
            </w:pPr>
            <w:r>
              <w:rPr>
                <w:b/>
                <w:bCs/>
                <w:szCs w:val="16"/>
                <w:lang w:val="en-GB"/>
              </w:rPr>
              <w:t>No comments received, approved for EPD Creation</w:t>
            </w:r>
          </w:p>
        </w:tc>
        <w:tc>
          <w:tcPr>
            <w:tcW w:w="1663" w:type="dxa"/>
            <w:tcBorders>
              <w:top w:val="single" w:sz="8" w:space="0" w:color="000000"/>
              <w:bottom w:val="single" w:sz="8" w:space="0" w:color="000000"/>
              <w:right w:val="single" w:sz="8" w:space="0" w:color="000000"/>
            </w:tcBorders>
          </w:tcPr>
          <w:p w14:paraId="424DEE1F" w14:textId="0AF9907E" w:rsidR="0034405D" w:rsidRPr="0034405D" w:rsidRDefault="0034405D" w:rsidP="00DA1463">
            <w:pPr>
              <w:spacing w:line="240" w:lineRule="auto"/>
              <w:jc w:val="left"/>
              <w:rPr>
                <w:rFonts w:eastAsia="Times New Roman"/>
                <w:b/>
                <w:bCs/>
                <w:color w:val="000000"/>
                <w:szCs w:val="16"/>
                <w:lang w:val="en-GB"/>
              </w:rPr>
            </w:pPr>
            <w:r>
              <w:rPr>
                <w:rFonts w:eastAsia="Times New Roman"/>
                <w:b/>
                <w:bCs/>
                <w:color w:val="000000"/>
                <w:szCs w:val="16"/>
                <w:lang w:val="en-GB"/>
              </w:rPr>
              <w:t>2023-05-22</w:t>
            </w: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230A5534" w14:textId="4FEF9B9B" w:rsidR="0034405D" w:rsidRDefault="008F14A7">
          <w:pPr>
            <w:pStyle w:val="Verzeichnis1"/>
            <w:tabs>
              <w:tab w:val="left" w:pos="360"/>
              <w:tab w:val="right" w:leader="dot" w:pos="10054"/>
            </w:tabs>
            <w:rPr>
              <w:rFonts w:eastAsiaTheme="minorEastAsia" w:cstheme="minorBidi"/>
              <w:noProof/>
              <w:kern w:val="2"/>
              <w:sz w:val="22"/>
              <w:lang w:val="de-AT" w:eastAsia="de-AT"/>
              <w14:ligatures w14:val="standardContextual"/>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135747050" w:history="1">
            <w:r w:rsidR="0034405D" w:rsidRPr="0010756D">
              <w:rPr>
                <w:rStyle w:val="Hyperlink"/>
                <w:rFonts w:cstheme="minorHAnsi"/>
                <w:noProof/>
                <w:snapToGrid w:val="0"/>
                <w:w w:val="0"/>
                <w:lang w:val="en-GB"/>
              </w:rPr>
              <w:t>1.</w:t>
            </w:r>
            <w:r w:rsidR="0034405D">
              <w:rPr>
                <w:rFonts w:eastAsiaTheme="minorEastAsia" w:cstheme="minorBidi"/>
                <w:noProof/>
                <w:kern w:val="2"/>
                <w:sz w:val="22"/>
                <w:lang w:val="de-AT" w:eastAsia="de-AT"/>
                <w14:ligatures w14:val="standardContextual"/>
              </w:rPr>
              <w:tab/>
            </w:r>
            <w:r w:rsidR="0034405D" w:rsidRPr="0010756D">
              <w:rPr>
                <w:rStyle w:val="Hyperlink"/>
                <w:noProof/>
                <w:lang w:val="en-GB"/>
              </w:rPr>
              <w:t>Scope</w:t>
            </w:r>
            <w:r w:rsidR="0034405D">
              <w:rPr>
                <w:noProof/>
                <w:webHidden/>
              </w:rPr>
              <w:tab/>
            </w:r>
            <w:r w:rsidR="0034405D">
              <w:rPr>
                <w:noProof/>
                <w:webHidden/>
              </w:rPr>
              <w:fldChar w:fldCharType="begin"/>
            </w:r>
            <w:r w:rsidR="0034405D">
              <w:rPr>
                <w:noProof/>
                <w:webHidden/>
              </w:rPr>
              <w:instrText xml:space="preserve"> PAGEREF _Toc135747050 \h </w:instrText>
            </w:r>
            <w:r w:rsidR="0034405D">
              <w:rPr>
                <w:noProof/>
                <w:webHidden/>
              </w:rPr>
            </w:r>
            <w:r w:rsidR="0034405D">
              <w:rPr>
                <w:noProof/>
                <w:webHidden/>
              </w:rPr>
              <w:fldChar w:fldCharType="separate"/>
            </w:r>
            <w:r w:rsidR="006E6E56">
              <w:rPr>
                <w:noProof/>
                <w:webHidden/>
              </w:rPr>
              <w:t>5</w:t>
            </w:r>
            <w:r w:rsidR="0034405D">
              <w:rPr>
                <w:noProof/>
                <w:webHidden/>
              </w:rPr>
              <w:fldChar w:fldCharType="end"/>
            </w:r>
          </w:hyperlink>
        </w:p>
        <w:p w14:paraId="5E73601D" w14:textId="1F877C8C" w:rsidR="0034405D" w:rsidRDefault="0034405D">
          <w:pPr>
            <w:pStyle w:val="Verzeichnis1"/>
            <w:tabs>
              <w:tab w:val="right" w:leader="dot" w:pos="10054"/>
            </w:tabs>
            <w:rPr>
              <w:rFonts w:eastAsiaTheme="minorEastAsia" w:cstheme="minorBidi"/>
              <w:noProof/>
              <w:kern w:val="2"/>
              <w:sz w:val="22"/>
              <w:lang w:val="de-AT" w:eastAsia="de-AT"/>
              <w14:ligatures w14:val="standardContextual"/>
            </w:rPr>
          </w:pPr>
          <w:hyperlink w:anchor="_Toc135747051" w:history="1">
            <w:r w:rsidRPr="0010756D">
              <w:rPr>
                <w:rStyle w:val="Hyperlink"/>
                <w:noProof/>
                <w:lang w:val="en-GB"/>
              </w:rPr>
              <w:t>Requirements on the layout of the EPD</w:t>
            </w:r>
            <w:r>
              <w:rPr>
                <w:noProof/>
                <w:webHidden/>
              </w:rPr>
              <w:tab/>
            </w:r>
            <w:r>
              <w:rPr>
                <w:noProof/>
                <w:webHidden/>
              </w:rPr>
              <w:fldChar w:fldCharType="begin"/>
            </w:r>
            <w:r>
              <w:rPr>
                <w:noProof/>
                <w:webHidden/>
              </w:rPr>
              <w:instrText xml:space="preserve"> PAGEREF _Toc135747051 \h </w:instrText>
            </w:r>
            <w:r>
              <w:rPr>
                <w:noProof/>
                <w:webHidden/>
              </w:rPr>
            </w:r>
            <w:r>
              <w:rPr>
                <w:noProof/>
                <w:webHidden/>
              </w:rPr>
              <w:fldChar w:fldCharType="separate"/>
            </w:r>
            <w:r w:rsidR="006E6E56">
              <w:rPr>
                <w:noProof/>
                <w:webHidden/>
              </w:rPr>
              <w:t>5</w:t>
            </w:r>
            <w:r>
              <w:rPr>
                <w:noProof/>
                <w:webHidden/>
              </w:rPr>
              <w:fldChar w:fldCharType="end"/>
            </w:r>
          </w:hyperlink>
        </w:p>
        <w:p w14:paraId="0B3B2988" w14:textId="4626D819" w:rsidR="0034405D" w:rsidRDefault="0034405D">
          <w:pPr>
            <w:pStyle w:val="Verzeichnis1"/>
            <w:tabs>
              <w:tab w:val="right" w:leader="dot" w:pos="10054"/>
            </w:tabs>
            <w:rPr>
              <w:rFonts w:eastAsiaTheme="minorEastAsia" w:cstheme="minorBidi"/>
              <w:noProof/>
              <w:kern w:val="2"/>
              <w:sz w:val="22"/>
              <w:lang w:val="de-AT" w:eastAsia="de-AT"/>
              <w14:ligatures w14:val="standardContextual"/>
            </w:rPr>
          </w:pPr>
          <w:hyperlink w:anchor="_Toc135747052" w:history="1">
            <w:r w:rsidRPr="0010756D">
              <w:rPr>
                <w:rStyle w:val="Hyperlink"/>
                <w:noProof/>
                <w:lang w:val="en-GB"/>
              </w:rPr>
              <w:t>Content of the EPD</w:t>
            </w:r>
            <w:r>
              <w:rPr>
                <w:noProof/>
                <w:webHidden/>
              </w:rPr>
              <w:tab/>
            </w:r>
            <w:r>
              <w:rPr>
                <w:noProof/>
                <w:webHidden/>
              </w:rPr>
              <w:fldChar w:fldCharType="begin"/>
            </w:r>
            <w:r>
              <w:rPr>
                <w:noProof/>
                <w:webHidden/>
              </w:rPr>
              <w:instrText xml:space="preserve"> PAGEREF _Toc135747052 \h </w:instrText>
            </w:r>
            <w:r>
              <w:rPr>
                <w:noProof/>
                <w:webHidden/>
              </w:rPr>
            </w:r>
            <w:r>
              <w:rPr>
                <w:noProof/>
                <w:webHidden/>
              </w:rPr>
              <w:fldChar w:fldCharType="separate"/>
            </w:r>
            <w:r w:rsidR="006E6E56">
              <w:rPr>
                <w:noProof/>
                <w:webHidden/>
              </w:rPr>
              <w:t>5</w:t>
            </w:r>
            <w:r>
              <w:rPr>
                <w:noProof/>
                <w:webHidden/>
              </w:rPr>
              <w:fldChar w:fldCharType="end"/>
            </w:r>
          </w:hyperlink>
        </w:p>
        <w:p w14:paraId="77B4F695" w14:textId="515478AE" w:rsidR="0034405D" w:rsidRDefault="0034405D">
          <w:pPr>
            <w:pStyle w:val="Verzeichnis1"/>
            <w:tabs>
              <w:tab w:val="left" w:pos="360"/>
              <w:tab w:val="right" w:leader="dot" w:pos="10054"/>
            </w:tabs>
            <w:rPr>
              <w:rFonts w:eastAsiaTheme="minorEastAsia" w:cstheme="minorBidi"/>
              <w:noProof/>
              <w:kern w:val="2"/>
              <w:sz w:val="22"/>
              <w:lang w:val="de-AT" w:eastAsia="de-AT"/>
              <w14:ligatures w14:val="standardContextual"/>
            </w:rPr>
          </w:pPr>
          <w:hyperlink w:anchor="_Toc135747053" w:history="1">
            <w:r w:rsidRPr="0010756D">
              <w:rPr>
                <w:rStyle w:val="Hyperlink"/>
                <w:rFonts w:cstheme="minorHAnsi"/>
                <w:noProof/>
                <w:snapToGrid w:val="0"/>
                <w:w w:val="0"/>
                <w:lang w:val="en-GB"/>
              </w:rPr>
              <w:t>1.</w:t>
            </w:r>
            <w:r>
              <w:rPr>
                <w:rFonts w:eastAsiaTheme="minorEastAsia" w:cstheme="minorBidi"/>
                <w:noProof/>
                <w:kern w:val="2"/>
                <w:sz w:val="22"/>
                <w:lang w:val="de-AT" w:eastAsia="de-AT"/>
                <w14:ligatures w14:val="standardContextual"/>
              </w:rPr>
              <w:tab/>
            </w:r>
            <w:r w:rsidRPr="0010756D">
              <w:rPr>
                <w:rStyle w:val="Hyperlink"/>
                <w:noProof/>
                <w:lang w:val="en-GB"/>
              </w:rPr>
              <w:t>General information</w:t>
            </w:r>
            <w:r>
              <w:rPr>
                <w:noProof/>
                <w:webHidden/>
              </w:rPr>
              <w:tab/>
            </w:r>
            <w:r>
              <w:rPr>
                <w:noProof/>
                <w:webHidden/>
              </w:rPr>
              <w:fldChar w:fldCharType="begin"/>
            </w:r>
            <w:r>
              <w:rPr>
                <w:noProof/>
                <w:webHidden/>
              </w:rPr>
              <w:instrText xml:space="preserve"> PAGEREF _Toc135747053 \h </w:instrText>
            </w:r>
            <w:r>
              <w:rPr>
                <w:noProof/>
                <w:webHidden/>
              </w:rPr>
            </w:r>
            <w:r>
              <w:rPr>
                <w:noProof/>
                <w:webHidden/>
              </w:rPr>
              <w:fldChar w:fldCharType="separate"/>
            </w:r>
            <w:r w:rsidR="006E6E56">
              <w:rPr>
                <w:noProof/>
                <w:webHidden/>
              </w:rPr>
              <w:t>9</w:t>
            </w:r>
            <w:r>
              <w:rPr>
                <w:noProof/>
                <w:webHidden/>
              </w:rPr>
              <w:fldChar w:fldCharType="end"/>
            </w:r>
          </w:hyperlink>
        </w:p>
        <w:p w14:paraId="7464AA76" w14:textId="019B3AC2" w:rsidR="0034405D" w:rsidRDefault="0034405D">
          <w:pPr>
            <w:pStyle w:val="Verzeichnis1"/>
            <w:tabs>
              <w:tab w:val="left" w:pos="360"/>
              <w:tab w:val="right" w:leader="dot" w:pos="10054"/>
            </w:tabs>
            <w:rPr>
              <w:rFonts w:eastAsiaTheme="minorEastAsia" w:cstheme="minorBidi"/>
              <w:noProof/>
              <w:kern w:val="2"/>
              <w:sz w:val="22"/>
              <w:lang w:val="de-AT" w:eastAsia="de-AT"/>
              <w14:ligatures w14:val="standardContextual"/>
            </w:rPr>
          </w:pPr>
          <w:hyperlink w:anchor="_Toc135747054" w:history="1">
            <w:r w:rsidRPr="0010756D">
              <w:rPr>
                <w:rStyle w:val="Hyperlink"/>
                <w:rFonts w:cstheme="minorHAnsi"/>
                <w:noProof/>
                <w:snapToGrid w:val="0"/>
                <w:w w:val="0"/>
                <w:lang w:val="en-GB"/>
              </w:rPr>
              <w:t>2.</w:t>
            </w:r>
            <w:r>
              <w:rPr>
                <w:rFonts w:eastAsiaTheme="minorEastAsia" w:cstheme="minorBidi"/>
                <w:noProof/>
                <w:kern w:val="2"/>
                <w:sz w:val="22"/>
                <w:lang w:val="de-AT" w:eastAsia="de-AT"/>
                <w14:ligatures w14:val="standardContextual"/>
              </w:rPr>
              <w:tab/>
            </w:r>
            <w:r w:rsidRPr="0010756D">
              <w:rPr>
                <w:rStyle w:val="Hyperlink"/>
                <w:noProof/>
                <w:lang w:val="en-GB"/>
              </w:rPr>
              <w:t>Product</w:t>
            </w:r>
            <w:r>
              <w:rPr>
                <w:noProof/>
                <w:webHidden/>
              </w:rPr>
              <w:tab/>
            </w:r>
            <w:r>
              <w:rPr>
                <w:noProof/>
                <w:webHidden/>
              </w:rPr>
              <w:fldChar w:fldCharType="begin"/>
            </w:r>
            <w:r>
              <w:rPr>
                <w:noProof/>
                <w:webHidden/>
              </w:rPr>
              <w:instrText xml:space="preserve"> PAGEREF _Toc135747054 \h </w:instrText>
            </w:r>
            <w:r>
              <w:rPr>
                <w:noProof/>
                <w:webHidden/>
              </w:rPr>
            </w:r>
            <w:r>
              <w:rPr>
                <w:noProof/>
                <w:webHidden/>
              </w:rPr>
              <w:fldChar w:fldCharType="separate"/>
            </w:r>
            <w:r w:rsidR="006E6E56">
              <w:rPr>
                <w:noProof/>
                <w:webHidden/>
              </w:rPr>
              <w:t>10</w:t>
            </w:r>
            <w:r>
              <w:rPr>
                <w:noProof/>
                <w:webHidden/>
              </w:rPr>
              <w:fldChar w:fldCharType="end"/>
            </w:r>
          </w:hyperlink>
        </w:p>
        <w:p w14:paraId="54EC6647" w14:textId="4E7F86A0"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55" w:history="1">
            <w:r w:rsidRPr="0010756D">
              <w:rPr>
                <w:rStyle w:val="Hyperlink"/>
                <w:noProof/>
                <w:lang w:val="en-GB"/>
              </w:rPr>
              <w:t>2.1</w:t>
            </w:r>
            <w:r>
              <w:rPr>
                <w:rFonts w:eastAsiaTheme="minorEastAsia" w:cstheme="minorBidi"/>
                <w:noProof/>
                <w:kern w:val="2"/>
                <w:sz w:val="22"/>
                <w:lang w:val="de-AT" w:eastAsia="de-AT"/>
                <w14:ligatures w14:val="standardContextual"/>
              </w:rPr>
              <w:tab/>
            </w:r>
            <w:r w:rsidRPr="0010756D">
              <w:rPr>
                <w:rStyle w:val="Hyperlink"/>
                <w:noProof/>
                <w:lang w:val="en-GB"/>
              </w:rPr>
              <w:t>General product description</w:t>
            </w:r>
            <w:r>
              <w:rPr>
                <w:noProof/>
                <w:webHidden/>
              </w:rPr>
              <w:tab/>
            </w:r>
            <w:r>
              <w:rPr>
                <w:noProof/>
                <w:webHidden/>
              </w:rPr>
              <w:fldChar w:fldCharType="begin"/>
            </w:r>
            <w:r>
              <w:rPr>
                <w:noProof/>
                <w:webHidden/>
              </w:rPr>
              <w:instrText xml:space="preserve"> PAGEREF _Toc135747055 \h </w:instrText>
            </w:r>
            <w:r>
              <w:rPr>
                <w:noProof/>
                <w:webHidden/>
              </w:rPr>
            </w:r>
            <w:r>
              <w:rPr>
                <w:noProof/>
                <w:webHidden/>
              </w:rPr>
              <w:fldChar w:fldCharType="separate"/>
            </w:r>
            <w:r w:rsidR="006E6E56">
              <w:rPr>
                <w:noProof/>
                <w:webHidden/>
              </w:rPr>
              <w:t>10</w:t>
            </w:r>
            <w:r>
              <w:rPr>
                <w:noProof/>
                <w:webHidden/>
              </w:rPr>
              <w:fldChar w:fldCharType="end"/>
            </w:r>
          </w:hyperlink>
        </w:p>
        <w:p w14:paraId="0C1CA3EA" w14:textId="311250FB"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56" w:history="1">
            <w:r w:rsidRPr="0010756D">
              <w:rPr>
                <w:rStyle w:val="Hyperlink"/>
                <w:noProof/>
                <w:lang w:val="en-GB"/>
              </w:rPr>
              <w:t>2.2</w:t>
            </w:r>
            <w:r>
              <w:rPr>
                <w:rFonts w:eastAsiaTheme="minorEastAsia" w:cstheme="minorBidi"/>
                <w:noProof/>
                <w:kern w:val="2"/>
                <w:sz w:val="22"/>
                <w:lang w:val="de-AT" w:eastAsia="de-AT"/>
                <w14:ligatures w14:val="standardContextual"/>
              </w:rPr>
              <w:tab/>
            </w:r>
            <w:r w:rsidRPr="0010756D">
              <w:rPr>
                <w:rStyle w:val="Hyperlink"/>
                <w:noProof/>
                <w:lang w:val="en-GB"/>
              </w:rPr>
              <w:t>Application field</w:t>
            </w:r>
            <w:r>
              <w:rPr>
                <w:noProof/>
                <w:webHidden/>
              </w:rPr>
              <w:tab/>
            </w:r>
            <w:r>
              <w:rPr>
                <w:noProof/>
                <w:webHidden/>
              </w:rPr>
              <w:fldChar w:fldCharType="begin"/>
            </w:r>
            <w:r>
              <w:rPr>
                <w:noProof/>
                <w:webHidden/>
              </w:rPr>
              <w:instrText xml:space="preserve"> PAGEREF _Toc135747056 \h </w:instrText>
            </w:r>
            <w:r>
              <w:rPr>
                <w:noProof/>
                <w:webHidden/>
              </w:rPr>
            </w:r>
            <w:r>
              <w:rPr>
                <w:noProof/>
                <w:webHidden/>
              </w:rPr>
              <w:fldChar w:fldCharType="separate"/>
            </w:r>
            <w:r w:rsidR="006E6E56">
              <w:rPr>
                <w:noProof/>
                <w:webHidden/>
              </w:rPr>
              <w:t>10</w:t>
            </w:r>
            <w:r>
              <w:rPr>
                <w:noProof/>
                <w:webHidden/>
              </w:rPr>
              <w:fldChar w:fldCharType="end"/>
            </w:r>
          </w:hyperlink>
        </w:p>
        <w:p w14:paraId="41C8ED9F" w14:textId="35612FA8"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57" w:history="1">
            <w:r w:rsidRPr="0010756D">
              <w:rPr>
                <w:rStyle w:val="Hyperlink"/>
                <w:noProof/>
                <w:lang w:val="en-GB"/>
              </w:rPr>
              <w:t>2.3</w:t>
            </w:r>
            <w:r>
              <w:rPr>
                <w:rFonts w:eastAsiaTheme="minorEastAsia" w:cstheme="minorBidi"/>
                <w:noProof/>
                <w:kern w:val="2"/>
                <w:sz w:val="22"/>
                <w:lang w:val="de-AT" w:eastAsia="de-AT"/>
                <w14:ligatures w14:val="standardContextual"/>
              </w:rPr>
              <w:tab/>
            </w:r>
            <w:r w:rsidRPr="0010756D">
              <w:rPr>
                <w:rStyle w:val="Hyperlink"/>
                <w:noProof/>
                <w:lang w:val="en-GB"/>
              </w:rPr>
              <w:t>Standards, guidelines and regulations relevant for the product</w:t>
            </w:r>
            <w:r>
              <w:rPr>
                <w:noProof/>
                <w:webHidden/>
              </w:rPr>
              <w:tab/>
            </w:r>
            <w:r>
              <w:rPr>
                <w:noProof/>
                <w:webHidden/>
              </w:rPr>
              <w:fldChar w:fldCharType="begin"/>
            </w:r>
            <w:r>
              <w:rPr>
                <w:noProof/>
                <w:webHidden/>
              </w:rPr>
              <w:instrText xml:space="preserve"> PAGEREF _Toc135747057 \h </w:instrText>
            </w:r>
            <w:r>
              <w:rPr>
                <w:noProof/>
                <w:webHidden/>
              </w:rPr>
            </w:r>
            <w:r>
              <w:rPr>
                <w:noProof/>
                <w:webHidden/>
              </w:rPr>
              <w:fldChar w:fldCharType="separate"/>
            </w:r>
            <w:r w:rsidR="006E6E56">
              <w:rPr>
                <w:noProof/>
                <w:webHidden/>
              </w:rPr>
              <w:t>10</w:t>
            </w:r>
            <w:r>
              <w:rPr>
                <w:noProof/>
                <w:webHidden/>
              </w:rPr>
              <w:fldChar w:fldCharType="end"/>
            </w:r>
          </w:hyperlink>
        </w:p>
        <w:p w14:paraId="5450CDA5" w14:textId="54B88AA4"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58" w:history="1">
            <w:r w:rsidRPr="0010756D">
              <w:rPr>
                <w:rStyle w:val="Hyperlink"/>
                <w:noProof/>
                <w:lang w:val="en-GB"/>
              </w:rPr>
              <w:t>2.4</w:t>
            </w:r>
            <w:r>
              <w:rPr>
                <w:rFonts w:eastAsiaTheme="minorEastAsia" w:cstheme="minorBidi"/>
                <w:noProof/>
                <w:kern w:val="2"/>
                <w:sz w:val="22"/>
                <w:lang w:val="de-AT" w:eastAsia="de-AT"/>
                <w14:ligatures w14:val="standardContextual"/>
              </w:rPr>
              <w:tab/>
            </w:r>
            <w:r w:rsidRPr="0010756D">
              <w:rPr>
                <w:rStyle w:val="Hyperlink"/>
                <w:noProof/>
                <w:lang w:val="en-GB"/>
              </w:rPr>
              <w:t>Technical data</w:t>
            </w:r>
            <w:r>
              <w:rPr>
                <w:noProof/>
                <w:webHidden/>
              </w:rPr>
              <w:tab/>
            </w:r>
            <w:r>
              <w:rPr>
                <w:noProof/>
                <w:webHidden/>
              </w:rPr>
              <w:fldChar w:fldCharType="begin"/>
            </w:r>
            <w:r>
              <w:rPr>
                <w:noProof/>
                <w:webHidden/>
              </w:rPr>
              <w:instrText xml:space="preserve"> PAGEREF _Toc135747058 \h </w:instrText>
            </w:r>
            <w:r>
              <w:rPr>
                <w:noProof/>
                <w:webHidden/>
              </w:rPr>
            </w:r>
            <w:r>
              <w:rPr>
                <w:noProof/>
                <w:webHidden/>
              </w:rPr>
              <w:fldChar w:fldCharType="separate"/>
            </w:r>
            <w:r w:rsidR="006E6E56">
              <w:rPr>
                <w:noProof/>
                <w:webHidden/>
              </w:rPr>
              <w:t>11</w:t>
            </w:r>
            <w:r>
              <w:rPr>
                <w:noProof/>
                <w:webHidden/>
              </w:rPr>
              <w:fldChar w:fldCharType="end"/>
            </w:r>
          </w:hyperlink>
        </w:p>
        <w:p w14:paraId="3AEE0776" w14:textId="42D15DB1"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59" w:history="1">
            <w:r w:rsidRPr="0010756D">
              <w:rPr>
                <w:rStyle w:val="Hyperlink"/>
                <w:noProof/>
                <w:lang w:val="en-GB"/>
              </w:rPr>
              <w:t>2.5</w:t>
            </w:r>
            <w:r>
              <w:rPr>
                <w:rFonts w:eastAsiaTheme="minorEastAsia" w:cstheme="minorBidi"/>
                <w:noProof/>
                <w:kern w:val="2"/>
                <w:sz w:val="22"/>
                <w:lang w:val="de-AT" w:eastAsia="de-AT"/>
                <w14:ligatures w14:val="standardContextual"/>
              </w:rPr>
              <w:tab/>
            </w:r>
            <w:r w:rsidRPr="0010756D">
              <w:rPr>
                <w:rStyle w:val="Hyperlink"/>
                <w:noProof/>
                <w:lang w:val="en-GB"/>
              </w:rPr>
              <w:t>Basic/auxiliary materials</w:t>
            </w:r>
            <w:r>
              <w:rPr>
                <w:noProof/>
                <w:webHidden/>
              </w:rPr>
              <w:tab/>
            </w:r>
            <w:r>
              <w:rPr>
                <w:noProof/>
                <w:webHidden/>
              </w:rPr>
              <w:fldChar w:fldCharType="begin"/>
            </w:r>
            <w:r>
              <w:rPr>
                <w:noProof/>
                <w:webHidden/>
              </w:rPr>
              <w:instrText xml:space="preserve"> PAGEREF _Toc135747059 \h </w:instrText>
            </w:r>
            <w:r>
              <w:rPr>
                <w:noProof/>
                <w:webHidden/>
              </w:rPr>
            </w:r>
            <w:r>
              <w:rPr>
                <w:noProof/>
                <w:webHidden/>
              </w:rPr>
              <w:fldChar w:fldCharType="separate"/>
            </w:r>
            <w:r w:rsidR="006E6E56">
              <w:rPr>
                <w:noProof/>
                <w:webHidden/>
              </w:rPr>
              <w:t>12</w:t>
            </w:r>
            <w:r>
              <w:rPr>
                <w:noProof/>
                <w:webHidden/>
              </w:rPr>
              <w:fldChar w:fldCharType="end"/>
            </w:r>
          </w:hyperlink>
        </w:p>
        <w:p w14:paraId="58A10F82" w14:textId="3D0F8BB7"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60" w:history="1">
            <w:r w:rsidRPr="0010756D">
              <w:rPr>
                <w:rStyle w:val="Hyperlink"/>
                <w:noProof/>
                <w:lang w:val="en-GB"/>
              </w:rPr>
              <w:t>2.6</w:t>
            </w:r>
            <w:r>
              <w:rPr>
                <w:rFonts w:eastAsiaTheme="minorEastAsia" w:cstheme="minorBidi"/>
                <w:noProof/>
                <w:kern w:val="2"/>
                <w:sz w:val="22"/>
                <w:lang w:val="de-AT" w:eastAsia="de-AT"/>
                <w14:ligatures w14:val="standardContextual"/>
              </w:rPr>
              <w:tab/>
            </w:r>
            <w:r w:rsidRPr="0010756D">
              <w:rPr>
                <w:rStyle w:val="Hyperlink"/>
                <w:noProof/>
                <w:lang w:val="en-GB"/>
              </w:rPr>
              <w:t>Production</w:t>
            </w:r>
            <w:r>
              <w:rPr>
                <w:noProof/>
                <w:webHidden/>
              </w:rPr>
              <w:tab/>
            </w:r>
            <w:r>
              <w:rPr>
                <w:noProof/>
                <w:webHidden/>
              </w:rPr>
              <w:fldChar w:fldCharType="begin"/>
            </w:r>
            <w:r>
              <w:rPr>
                <w:noProof/>
                <w:webHidden/>
              </w:rPr>
              <w:instrText xml:space="preserve"> PAGEREF _Toc135747060 \h </w:instrText>
            </w:r>
            <w:r>
              <w:rPr>
                <w:noProof/>
                <w:webHidden/>
              </w:rPr>
            </w:r>
            <w:r>
              <w:rPr>
                <w:noProof/>
                <w:webHidden/>
              </w:rPr>
              <w:fldChar w:fldCharType="separate"/>
            </w:r>
            <w:r w:rsidR="006E6E56">
              <w:rPr>
                <w:noProof/>
                <w:webHidden/>
              </w:rPr>
              <w:t>13</w:t>
            </w:r>
            <w:r>
              <w:rPr>
                <w:noProof/>
                <w:webHidden/>
              </w:rPr>
              <w:fldChar w:fldCharType="end"/>
            </w:r>
          </w:hyperlink>
        </w:p>
        <w:p w14:paraId="35DCDFAB" w14:textId="110EC231"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61" w:history="1">
            <w:r w:rsidRPr="0010756D">
              <w:rPr>
                <w:rStyle w:val="Hyperlink"/>
                <w:noProof/>
                <w:lang w:val="en-GB"/>
              </w:rPr>
              <w:t>2.7</w:t>
            </w:r>
            <w:r>
              <w:rPr>
                <w:rFonts w:eastAsiaTheme="minorEastAsia" w:cstheme="minorBidi"/>
                <w:noProof/>
                <w:kern w:val="2"/>
                <w:sz w:val="22"/>
                <w:lang w:val="de-AT" w:eastAsia="de-AT"/>
                <w14:ligatures w14:val="standardContextual"/>
              </w:rPr>
              <w:tab/>
            </w:r>
            <w:r w:rsidRPr="0010756D">
              <w:rPr>
                <w:rStyle w:val="Hyperlink"/>
                <w:noProof/>
                <w:lang w:val="en-GB"/>
              </w:rPr>
              <w:t>Packaging</w:t>
            </w:r>
            <w:r>
              <w:rPr>
                <w:noProof/>
                <w:webHidden/>
              </w:rPr>
              <w:tab/>
            </w:r>
            <w:r>
              <w:rPr>
                <w:noProof/>
                <w:webHidden/>
              </w:rPr>
              <w:fldChar w:fldCharType="begin"/>
            </w:r>
            <w:r>
              <w:rPr>
                <w:noProof/>
                <w:webHidden/>
              </w:rPr>
              <w:instrText xml:space="preserve"> PAGEREF _Toc135747061 \h </w:instrText>
            </w:r>
            <w:r>
              <w:rPr>
                <w:noProof/>
                <w:webHidden/>
              </w:rPr>
            </w:r>
            <w:r>
              <w:rPr>
                <w:noProof/>
                <w:webHidden/>
              </w:rPr>
              <w:fldChar w:fldCharType="separate"/>
            </w:r>
            <w:r w:rsidR="006E6E56">
              <w:rPr>
                <w:noProof/>
                <w:webHidden/>
              </w:rPr>
              <w:t>14</w:t>
            </w:r>
            <w:r>
              <w:rPr>
                <w:noProof/>
                <w:webHidden/>
              </w:rPr>
              <w:fldChar w:fldCharType="end"/>
            </w:r>
          </w:hyperlink>
        </w:p>
        <w:p w14:paraId="757D7D1B" w14:textId="73058422"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62" w:history="1">
            <w:r w:rsidRPr="0010756D">
              <w:rPr>
                <w:rStyle w:val="Hyperlink"/>
                <w:noProof/>
                <w:lang w:val="en-GB"/>
              </w:rPr>
              <w:t>2.8</w:t>
            </w:r>
            <w:r>
              <w:rPr>
                <w:rFonts w:eastAsiaTheme="minorEastAsia" w:cstheme="minorBidi"/>
                <w:noProof/>
                <w:kern w:val="2"/>
                <w:sz w:val="22"/>
                <w:lang w:val="de-AT" w:eastAsia="de-AT"/>
                <w14:ligatures w14:val="standardContextual"/>
              </w:rPr>
              <w:tab/>
            </w:r>
            <w:r w:rsidRPr="0010756D">
              <w:rPr>
                <w:rStyle w:val="Hyperlink"/>
                <w:noProof/>
                <w:lang w:val="en-GB"/>
              </w:rPr>
              <w:t>Conditions of delivery</w:t>
            </w:r>
            <w:r>
              <w:rPr>
                <w:noProof/>
                <w:webHidden/>
              </w:rPr>
              <w:tab/>
            </w:r>
            <w:r>
              <w:rPr>
                <w:noProof/>
                <w:webHidden/>
              </w:rPr>
              <w:fldChar w:fldCharType="begin"/>
            </w:r>
            <w:r>
              <w:rPr>
                <w:noProof/>
                <w:webHidden/>
              </w:rPr>
              <w:instrText xml:space="preserve"> PAGEREF _Toc135747062 \h </w:instrText>
            </w:r>
            <w:r>
              <w:rPr>
                <w:noProof/>
                <w:webHidden/>
              </w:rPr>
            </w:r>
            <w:r>
              <w:rPr>
                <w:noProof/>
                <w:webHidden/>
              </w:rPr>
              <w:fldChar w:fldCharType="separate"/>
            </w:r>
            <w:r w:rsidR="006E6E56">
              <w:rPr>
                <w:noProof/>
                <w:webHidden/>
              </w:rPr>
              <w:t>14</w:t>
            </w:r>
            <w:r>
              <w:rPr>
                <w:noProof/>
                <w:webHidden/>
              </w:rPr>
              <w:fldChar w:fldCharType="end"/>
            </w:r>
          </w:hyperlink>
        </w:p>
        <w:p w14:paraId="6A357AC7" w14:textId="7E5DF1B5"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63" w:history="1">
            <w:r w:rsidRPr="0010756D">
              <w:rPr>
                <w:rStyle w:val="Hyperlink"/>
                <w:noProof/>
                <w:lang w:val="en-GB"/>
              </w:rPr>
              <w:t>2.9</w:t>
            </w:r>
            <w:r>
              <w:rPr>
                <w:rFonts w:eastAsiaTheme="minorEastAsia" w:cstheme="minorBidi"/>
                <w:noProof/>
                <w:kern w:val="2"/>
                <w:sz w:val="22"/>
                <w:lang w:val="de-AT" w:eastAsia="de-AT"/>
                <w14:ligatures w14:val="standardContextual"/>
              </w:rPr>
              <w:tab/>
            </w:r>
            <w:r w:rsidRPr="0010756D">
              <w:rPr>
                <w:rStyle w:val="Hyperlink"/>
                <w:noProof/>
                <w:lang w:val="en-GB"/>
              </w:rPr>
              <w:t>Transport</w:t>
            </w:r>
            <w:r>
              <w:rPr>
                <w:noProof/>
                <w:webHidden/>
              </w:rPr>
              <w:tab/>
            </w:r>
            <w:r>
              <w:rPr>
                <w:noProof/>
                <w:webHidden/>
              </w:rPr>
              <w:fldChar w:fldCharType="begin"/>
            </w:r>
            <w:r>
              <w:rPr>
                <w:noProof/>
                <w:webHidden/>
              </w:rPr>
              <w:instrText xml:space="preserve"> PAGEREF _Toc135747063 \h </w:instrText>
            </w:r>
            <w:r>
              <w:rPr>
                <w:noProof/>
                <w:webHidden/>
              </w:rPr>
            </w:r>
            <w:r>
              <w:rPr>
                <w:noProof/>
                <w:webHidden/>
              </w:rPr>
              <w:fldChar w:fldCharType="separate"/>
            </w:r>
            <w:r w:rsidR="006E6E56">
              <w:rPr>
                <w:noProof/>
                <w:webHidden/>
              </w:rPr>
              <w:t>14</w:t>
            </w:r>
            <w:r>
              <w:rPr>
                <w:noProof/>
                <w:webHidden/>
              </w:rPr>
              <w:fldChar w:fldCharType="end"/>
            </w:r>
          </w:hyperlink>
        </w:p>
        <w:p w14:paraId="20B41BCE" w14:textId="4FFC9A17" w:rsidR="0034405D" w:rsidRDefault="0034405D">
          <w:pPr>
            <w:pStyle w:val="Verzeichnis2"/>
            <w:tabs>
              <w:tab w:val="left" w:pos="880"/>
              <w:tab w:val="right" w:leader="dot" w:pos="10054"/>
            </w:tabs>
            <w:rPr>
              <w:rFonts w:eastAsiaTheme="minorEastAsia" w:cstheme="minorBidi"/>
              <w:noProof/>
              <w:kern w:val="2"/>
              <w:sz w:val="22"/>
              <w:lang w:val="de-AT" w:eastAsia="de-AT"/>
              <w14:ligatures w14:val="standardContextual"/>
            </w:rPr>
          </w:pPr>
          <w:hyperlink w:anchor="_Toc135747064" w:history="1">
            <w:r w:rsidRPr="0010756D">
              <w:rPr>
                <w:rStyle w:val="Hyperlink"/>
                <w:noProof/>
                <w:lang w:val="en-GB"/>
              </w:rPr>
              <w:t>2.10</w:t>
            </w:r>
            <w:r>
              <w:rPr>
                <w:rFonts w:eastAsiaTheme="minorEastAsia" w:cstheme="minorBidi"/>
                <w:noProof/>
                <w:kern w:val="2"/>
                <w:sz w:val="22"/>
                <w:lang w:val="de-AT" w:eastAsia="de-AT"/>
                <w14:ligatures w14:val="standardContextual"/>
              </w:rPr>
              <w:tab/>
            </w:r>
            <w:r w:rsidRPr="0010756D">
              <w:rPr>
                <w:rStyle w:val="Hyperlink"/>
                <w:noProof/>
                <w:lang w:val="en-GB"/>
              </w:rPr>
              <w:t>Processing/ installation</w:t>
            </w:r>
            <w:r>
              <w:rPr>
                <w:noProof/>
                <w:webHidden/>
              </w:rPr>
              <w:tab/>
            </w:r>
            <w:r>
              <w:rPr>
                <w:noProof/>
                <w:webHidden/>
              </w:rPr>
              <w:fldChar w:fldCharType="begin"/>
            </w:r>
            <w:r>
              <w:rPr>
                <w:noProof/>
                <w:webHidden/>
              </w:rPr>
              <w:instrText xml:space="preserve"> PAGEREF _Toc135747064 \h </w:instrText>
            </w:r>
            <w:r>
              <w:rPr>
                <w:noProof/>
                <w:webHidden/>
              </w:rPr>
            </w:r>
            <w:r>
              <w:rPr>
                <w:noProof/>
                <w:webHidden/>
              </w:rPr>
              <w:fldChar w:fldCharType="separate"/>
            </w:r>
            <w:r w:rsidR="006E6E56">
              <w:rPr>
                <w:noProof/>
                <w:webHidden/>
              </w:rPr>
              <w:t>15</w:t>
            </w:r>
            <w:r>
              <w:rPr>
                <w:noProof/>
                <w:webHidden/>
              </w:rPr>
              <w:fldChar w:fldCharType="end"/>
            </w:r>
          </w:hyperlink>
        </w:p>
        <w:p w14:paraId="389B7CD0" w14:textId="0ED2B8DF" w:rsidR="0034405D" w:rsidRDefault="0034405D">
          <w:pPr>
            <w:pStyle w:val="Verzeichnis2"/>
            <w:tabs>
              <w:tab w:val="left" w:pos="880"/>
              <w:tab w:val="right" w:leader="dot" w:pos="10054"/>
            </w:tabs>
            <w:rPr>
              <w:rFonts w:eastAsiaTheme="minorEastAsia" w:cstheme="minorBidi"/>
              <w:noProof/>
              <w:kern w:val="2"/>
              <w:sz w:val="22"/>
              <w:lang w:val="de-AT" w:eastAsia="de-AT"/>
              <w14:ligatures w14:val="standardContextual"/>
            </w:rPr>
          </w:pPr>
          <w:hyperlink w:anchor="_Toc135747065" w:history="1">
            <w:r w:rsidRPr="0010756D">
              <w:rPr>
                <w:rStyle w:val="Hyperlink"/>
                <w:noProof/>
                <w:lang w:val="en-GB"/>
              </w:rPr>
              <w:t>2.11</w:t>
            </w:r>
            <w:r>
              <w:rPr>
                <w:rFonts w:eastAsiaTheme="minorEastAsia" w:cstheme="minorBidi"/>
                <w:noProof/>
                <w:kern w:val="2"/>
                <w:sz w:val="22"/>
                <w:lang w:val="de-AT" w:eastAsia="de-AT"/>
                <w14:ligatures w14:val="standardContextual"/>
              </w:rPr>
              <w:tab/>
            </w:r>
            <w:r w:rsidRPr="0010756D">
              <w:rPr>
                <w:rStyle w:val="Hyperlink"/>
                <w:noProof/>
                <w:lang w:val="en-GB"/>
              </w:rPr>
              <w:t>Use stage</w:t>
            </w:r>
            <w:r>
              <w:rPr>
                <w:noProof/>
                <w:webHidden/>
              </w:rPr>
              <w:tab/>
            </w:r>
            <w:r>
              <w:rPr>
                <w:noProof/>
                <w:webHidden/>
              </w:rPr>
              <w:fldChar w:fldCharType="begin"/>
            </w:r>
            <w:r>
              <w:rPr>
                <w:noProof/>
                <w:webHidden/>
              </w:rPr>
              <w:instrText xml:space="preserve"> PAGEREF _Toc135747065 \h </w:instrText>
            </w:r>
            <w:r>
              <w:rPr>
                <w:noProof/>
                <w:webHidden/>
              </w:rPr>
            </w:r>
            <w:r>
              <w:rPr>
                <w:noProof/>
                <w:webHidden/>
              </w:rPr>
              <w:fldChar w:fldCharType="separate"/>
            </w:r>
            <w:r w:rsidR="006E6E56">
              <w:rPr>
                <w:noProof/>
                <w:webHidden/>
              </w:rPr>
              <w:t>15</w:t>
            </w:r>
            <w:r>
              <w:rPr>
                <w:noProof/>
                <w:webHidden/>
              </w:rPr>
              <w:fldChar w:fldCharType="end"/>
            </w:r>
          </w:hyperlink>
        </w:p>
        <w:p w14:paraId="400FFC46" w14:textId="5031AFFF" w:rsidR="0034405D" w:rsidRDefault="0034405D">
          <w:pPr>
            <w:pStyle w:val="Verzeichnis2"/>
            <w:tabs>
              <w:tab w:val="left" w:pos="880"/>
              <w:tab w:val="right" w:leader="dot" w:pos="10054"/>
            </w:tabs>
            <w:rPr>
              <w:rFonts w:eastAsiaTheme="minorEastAsia" w:cstheme="minorBidi"/>
              <w:noProof/>
              <w:kern w:val="2"/>
              <w:sz w:val="22"/>
              <w:lang w:val="de-AT" w:eastAsia="de-AT"/>
              <w14:ligatures w14:val="standardContextual"/>
            </w:rPr>
          </w:pPr>
          <w:hyperlink w:anchor="_Toc135747066" w:history="1">
            <w:r w:rsidRPr="0010756D">
              <w:rPr>
                <w:rStyle w:val="Hyperlink"/>
                <w:noProof/>
                <w:lang w:val="en-GB"/>
              </w:rPr>
              <w:t>2.12</w:t>
            </w:r>
            <w:r>
              <w:rPr>
                <w:rFonts w:eastAsiaTheme="minorEastAsia" w:cstheme="minorBidi"/>
                <w:noProof/>
                <w:kern w:val="2"/>
                <w:sz w:val="22"/>
                <w:lang w:val="de-AT" w:eastAsia="de-AT"/>
                <w14:ligatures w14:val="standardContextual"/>
              </w:rPr>
              <w:tab/>
            </w:r>
            <w:r w:rsidRPr="0010756D">
              <w:rPr>
                <w:rStyle w:val="Hyperlink"/>
                <w:noProof/>
                <w:lang w:val="en-GB"/>
              </w:rPr>
              <w:t>Reference service life (RSL)</w:t>
            </w:r>
            <w:r>
              <w:rPr>
                <w:noProof/>
                <w:webHidden/>
              </w:rPr>
              <w:tab/>
            </w:r>
            <w:r>
              <w:rPr>
                <w:noProof/>
                <w:webHidden/>
              </w:rPr>
              <w:fldChar w:fldCharType="begin"/>
            </w:r>
            <w:r>
              <w:rPr>
                <w:noProof/>
                <w:webHidden/>
              </w:rPr>
              <w:instrText xml:space="preserve"> PAGEREF _Toc135747066 \h </w:instrText>
            </w:r>
            <w:r>
              <w:rPr>
                <w:noProof/>
                <w:webHidden/>
              </w:rPr>
            </w:r>
            <w:r>
              <w:rPr>
                <w:noProof/>
                <w:webHidden/>
              </w:rPr>
              <w:fldChar w:fldCharType="separate"/>
            </w:r>
            <w:r w:rsidR="006E6E56">
              <w:rPr>
                <w:noProof/>
                <w:webHidden/>
              </w:rPr>
              <w:t>15</w:t>
            </w:r>
            <w:r>
              <w:rPr>
                <w:noProof/>
                <w:webHidden/>
              </w:rPr>
              <w:fldChar w:fldCharType="end"/>
            </w:r>
          </w:hyperlink>
        </w:p>
        <w:p w14:paraId="404DD28F" w14:textId="47A8CC56" w:rsidR="0034405D" w:rsidRDefault="0034405D">
          <w:pPr>
            <w:pStyle w:val="Verzeichnis2"/>
            <w:tabs>
              <w:tab w:val="left" w:pos="880"/>
              <w:tab w:val="right" w:leader="dot" w:pos="10054"/>
            </w:tabs>
            <w:rPr>
              <w:rFonts w:eastAsiaTheme="minorEastAsia" w:cstheme="minorBidi"/>
              <w:noProof/>
              <w:kern w:val="2"/>
              <w:sz w:val="22"/>
              <w:lang w:val="de-AT" w:eastAsia="de-AT"/>
              <w14:ligatures w14:val="standardContextual"/>
            </w:rPr>
          </w:pPr>
          <w:hyperlink w:anchor="_Toc135747067" w:history="1">
            <w:r w:rsidRPr="0010756D">
              <w:rPr>
                <w:rStyle w:val="Hyperlink"/>
                <w:noProof/>
                <w:lang w:val="en-GB"/>
              </w:rPr>
              <w:t>2.13</w:t>
            </w:r>
            <w:r>
              <w:rPr>
                <w:rFonts w:eastAsiaTheme="minorEastAsia" w:cstheme="minorBidi"/>
                <w:noProof/>
                <w:kern w:val="2"/>
                <w:sz w:val="22"/>
                <w:lang w:val="de-AT" w:eastAsia="de-AT"/>
                <w14:ligatures w14:val="standardContextual"/>
              </w:rPr>
              <w:tab/>
            </w:r>
            <w:r w:rsidRPr="0010756D">
              <w:rPr>
                <w:rStyle w:val="Hyperlink"/>
                <w:noProof/>
                <w:lang w:val="en-GB"/>
              </w:rPr>
              <w:t>Reuse and recycling</w:t>
            </w:r>
            <w:r>
              <w:rPr>
                <w:noProof/>
                <w:webHidden/>
              </w:rPr>
              <w:tab/>
            </w:r>
            <w:r>
              <w:rPr>
                <w:noProof/>
                <w:webHidden/>
              </w:rPr>
              <w:fldChar w:fldCharType="begin"/>
            </w:r>
            <w:r>
              <w:rPr>
                <w:noProof/>
                <w:webHidden/>
              </w:rPr>
              <w:instrText xml:space="preserve"> PAGEREF _Toc135747067 \h </w:instrText>
            </w:r>
            <w:r>
              <w:rPr>
                <w:noProof/>
                <w:webHidden/>
              </w:rPr>
            </w:r>
            <w:r>
              <w:rPr>
                <w:noProof/>
                <w:webHidden/>
              </w:rPr>
              <w:fldChar w:fldCharType="separate"/>
            </w:r>
            <w:r w:rsidR="006E6E56">
              <w:rPr>
                <w:noProof/>
                <w:webHidden/>
              </w:rPr>
              <w:t>15</w:t>
            </w:r>
            <w:r>
              <w:rPr>
                <w:noProof/>
                <w:webHidden/>
              </w:rPr>
              <w:fldChar w:fldCharType="end"/>
            </w:r>
          </w:hyperlink>
        </w:p>
        <w:p w14:paraId="04939C95" w14:textId="5C4E0448" w:rsidR="0034405D" w:rsidRDefault="0034405D">
          <w:pPr>
            <w:pStyle w:val="Verzeichnis2"/>
            <w:tabs>
              <w:tab w:val="left" w:pos="880"/>
              <w:tab w:val="right" w:leader="dot" w:pos="10054"/>
            </w:tabs>
            <w:rPr>
              <w:rFonts w:eastAsiaTheme="minorEastAsia" w:cstheme="minorBidi"/>
              <w:noProof/>
              <w:kern w:val="2"/>
              <w:sz w:val="22"/>
              <w:lang w:val="de-AT" w:eastAsia="de-AT"/>
              <w14:ligatures w14:val="standardContextual"/>
            </w:rPr>
          </w:pPr>
          <w:hyperlink w:anchor="_Toc135747068" w:history="1">
            <w:r w:rsidRPr="0010756D">
              <w:rPr>
                <w:rStyle w:val="Hyperlink"/>
                <w:noProof/>
                <w:lang w:val="en-GB"/>
              </w:rPr>
              <w:t>2.14</w:t>
            </w:r>
            <w:r>
              <w:rPr>
                <w:rFonts w:eastAsiaTheme="minorEastAsia" w:cstheme="minorBidi"/>
                <w:noProof/>
                <w:kern w:val="2"/>
                <w:sz w:val="22"/>
                <w:lang w:val="de-AT" w:eastAsia="de-AT"/>
                <w14:ligatures w14:val="standardContextual"/>
              </w:rPr>
              <w:tab/>
            </w:r>
            <w:r w:rsidRPr="0010756D">
              <w:rPr>
                <w:rStyle w:val="Hyperlink"/>
                <w:noProof/>
                <w:lang w:val="en-GB"/>
              </w:rPr>
              <w:t>Disposal</w:t>
            </w:r>
            <w:r>
              <w:rPr>
                <w:noProof/>
                <w:webHidden/>
              </w:rPr>
              <w:tab/>
            </w:r>
            <w:r>
              <w:rPr>
                <w:noProof/>
                <w:webHidden/>
              </w:rPr>
              <w:fldChar w:fldCharType="begin"/>
            </w:r>
            <w:r>
              <w:rPr>
                <w:noProof/>
                <w:webHidden/>
              </w:rPr>
              <w:instrText xml:space="preserve"> PAGEREF _Toc135747068 \h </w:instrText>
            </w:r>
            <w:r>
              <w:rPr>
                <w:noProof/>
                <w:webHidden/>
              </w:rPr>
            </w:r>
            <w:r>
              <w:rPr>
                <w:noProof/>
                <w:webHidden/>
              </w:rPr>
              <w:fldChar w:fldCharType="separate"/>
            </w:r>
            <w:r w:rsidR="006E6E56">
              <w:rPr>
                <w:noProof/>
                <w:webHidden/>
              </w:rPr>
              <w:t>16</w:t>
            </w:r>
            <w:r>
              <w:rPr>
                <w:noProof/>
                <w:webHidden/>
              </w:rPr>
              <w:fldChar w:fldCharType="end"/>
            </w:r>
          </w:hyperlink>
        </w:p>
        <w:p w14:paraId="2DEAB16F" w14:textId="05134D96" w:rsidR="0034405D" w:rsidRDefault="0034405D">
          <w:pPr>
            <w:pStyle w:val="Verzeichnis2"/>
            <w:tabs>
              <w:tab w:val="left" w:pos="880"/>
              <w:tab w:val="right" w:leader="dot" w:pos="10054"/>
            </w:tabs>
            <w:rPr>
              <w:rFonts w:eastAsiaTheme="minorEastAsia" w:cstheme="minorBidi"/>
              <w:noProof/>
              <w:kern w:val="2"/>
              <w:sz w:val="22"/>
              <w:lang w:val="de-AT" w:eastAsia="de-AT"/>
              <w14:ligatures w14:val="standardContextual"/>
            </w:rPr>
          </w:pPr>
          <w:hyperlink w:anchor="_Toc135747069" w:history="1">
            <w:r w:rsidRPr="0010756D">
              <w:rPr>
                <w:rStyle w:val="Hyperlink"/>
                <w:noProof/>
                <w:lang w:val="en-GB"/>
              </w:rPr>
              <w:t>2.15</w:t>
            </w:r>
            <w:r>
              <w:rPr>
                <w:rFonts w:eastAsiaTheme="minorEastAsia" w:cstheme="minorBidi"/>
                <w:noProof/>
                <w:kern w:val="2"/>
                <w:sz w:val="22"/>
                <w:lang w:val="de-AT" w:eastAsia="de-AT"/>
                <w14:ligatures w14:val="standardContextual"/>
              </w:rPr>
              <w:tab/>
            </w:r>
            <w:r w:rsidRPr="0010756D">
              <w:rPr>
                <w:rStyle w:val="Hyperlink"/>
                <w:noProof/>
              </w:rPr>
              <w:t>Further information</w:t>
            </w:r>
            <w:r>
              <w:rPr>
                <w:noProof/>
                <w:webHidden/>
              </w:rPr>
              <w:tab/>
            </w:r>
            <w:r>
              <w:rPr>
                <w:noProof/>
                <w:webHidden/>
              </w:rPr>
              <w:fldChar w:fldCharType="begin"/>
            </w:r>
            <w:r>
              <w:rPr>
                <w:noProof/>
                <w:webHidden/>
              </w:rPr>
              <w:instrText xml:space="preserve"> PAGEREF _Toc135747069 \h </w:instrText>
            </w:r>
            <w:r>
              <w:rPr>
                <w:noProof/>
                <w:webHidden/>
              </w:rPr>
            </w:r>
            <w:r>
              <w:rPr>
                <w:noProof/>
                <w:webHidden/>
              </w:rPr>
              <w:fldChar w:fldCharType="separate"/>
            </w:r>
            <w:r w:rsidR="006E6E56">
              <w:rPr>
                <w:noProof/>
                <w:webHidden/>
              </w:rPr>
              <w:t>16</w:t>
            </w:r>
            <w:r>
              <w:rPr>
                <w:noProof/>
                <w:webHidden/>
              </w:rPr>
              <w:fldChar w:fldCharType="end"/>
            </w:r>
          </w:hyperlink>
        </w:p>
        <w:p w14:paraId="1FA5B6BC" w14:textId="5E518DA5" w:rsidR="0034405D" w:rsidRDefault="0034405D">
          <w:pPr>
            <w:pStyle w:val="Verzeichnis1"/>
            <w:tabs>
              <w:tab w:val="left" w:pos="360"/>
              <w:tab w:val="right" w:leader="dot" w:pos="10054"/>
            </w:tabs>
            <w:rPr>
              <w:rFonts w:eastAsiaTheme="minorEastAsia" w:cstheme="minorBidi"/>
              <w:noProof/>
              <w:kern w:val="2"/>
              <w:sz w:val="22"/>
              <w:lang w:val="de-AT" w:eastAsia="de-AT"/>
              <w14:ligatures w14:val="standardContextual"/>
            </w:rPr>
          </w:pPr>
          <w:hyperlink w:anchor="_Toc135747070" w:history="1">
            <w:r w:rsidRPr="0010756D">
              <w:rPr>
                <w:rStyle w:val="Hyperlink"/>
                <w:rFonts w:cstheme="minorHAnsi"/>
                <w:noProof/>
                <w:snapToGrid w:val="0"/>
                <w:w w:val="0"/>
                <w:lang w:val="en-GB"/>
              </w:rPr>
              <w:t>3.</w:t>
            </w:r>
            <w:r>
              <w:rPr>
                <w:rFonts w:eastAsiaTheme="minorEastAsia" w:cstheme="minorBidi"/>
                <w:noProof/>
                <w:kern w:val="2"/>
                <w:sz w:val="22"/>
                <w:lang w:val="de-AT" w:eastAsia="de-AT"/>
                <w14:ligatures w14:val="standardContextual"/>
              </w:rPr>
              <w:tab/>
            </w:r>
            <w:r w:rsidRPr="0010756D">
              <w:rPr>
                <w:rStyle w:val="Hyperlink"/>
                <w:noProof/>
                <w:lang w:val="en-GB"/>
              </w:rPr>
              <w:t>LCA: Calculation rules</w:t>
            </w:r>
            <w:r>
              <w:rPr>
                <w:noProof/>
                <w:webHidden/>
              </w:rPr>
              <w:tab/>
            </w:r>
            <w:r>
              <w:rPr>
                <w:noProof/>
                <w:webHidden/>
              </w:rPr>
              <w:fldChar w:fldCharType="begin"/>
            </w:r>
            <w:r>
              <w:rPr>
                <w:noProof/>
                <w:webHidden/>
              </w:rPr>
              <w:instrText xml:space="preserve"> PAGEREF _Toc135747070 \h </w:instrText>
            </w:r>
            <w:r>
              <w:rPr>
                <w:noProof/>
                <w:webHidden/>
              </w:rPr>
            </w:r>
            <w:r>
              <w:rPr>
                <w:noProof/>
                <w:webHidden/>
              </w:rPr>
              <w:fldChar w:fldCharType="separate"/>
            </w:r>
            <w:r w:rsidR="006E6E56">
              <w:rPr>
                <w:noProof/>
                <w:webHidden/>
              </w:rPr>
              <w:t>16</w:t>
            </w:r>
            <w:r>
              <w:rPr>
                <w:noProof/>
                <w:webHidden/>
              </w:rPr>
              <w:fldChar w:fldCharType="end"/>
            </w:r>
          </w:hyperlink>
        </w:p>
        <w:p w14:paraId="336001BF" w14:textId="02FA585D"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71" w:history="1">
            <w:r w:rsidRPr="0010756D">
              <w:rPr>
                <w:rStyle w:val="Hyperlink"/>
                <w:noProof/>
                <w:lang w:val="en-GB"/>
              </w:rPr>
              <w:t>3.1</w:t>
            </w:r>
            <w:r>
              <w:rPr>
                <w:rFonts w:eastAsiaTheme="minorEastAsia" w:cstheme="minorBidi"/>
                <w:noProof/>
                <w:kern w:val="2"/>
                <w:sz w:val="22"/>
                <w:lang w:val="de-AT" w:eastAsia="de-AT"/>
                <w14:ligatures w14:val="standardContextual"/>
              </w:rPr>
              <w:tab/>
            </w:r>
            <w:r w:rsidRPr="0010756D">
              <w:rPr>
                <w:rStyle w:val="Hyperlink"/>
                <w:noProof/>
                <w:lang w:val="en-GB"/>
              </w:rPr>
              <w:t>Declared unit/ Functional unit</w:t>
            </w:r>
            <w:r>
              <w:rPr>
                <w:noProof/>
                <w:webHidden/>
              </w:rPr>
              <w:tab/>
            </w:r>
            <w:r>
              <w:rPr>
                <w:noProof/>
                <w:webHidden/>
              </w:rPr>
              <w:fldChar w:fldCharType="begin"/>
            </w:r>
            <w:r>
              <w:rPr>
                <w:noProof/>
                <w:webHidden/>
              </w:rPr>
              <w:instrText xml:space="preserve"> PAGEREF _Toc135747071 \h </w:instrText>
            </w:r>
            <w:r>
              <w:rPr>
                <w:noProof/>
                <w:webHidden/>
              </w:rPr>
            </w:r>
            <w:r>
              <w:rPr>
                <w:noProof/>
                <w:webHidden/>
              </w:rPr>
              <w:fldChar w:fldCharType="separate"/>
            </w:r>
            <w:r w:rsidR="006E6E56">
              <w:rPr>
                <w:noProof/>
                <w:webHidden/>
              </w:rPr>
              <w:t>16</w:t>
            </w:r>
            <w:r>
              <w:rPr>
                <w:noProof/>
                <w:webHidden/>
              </w:rPr>
              <w:fldChar w:fldCharType="end"/>
            </w:r>
          </w:hyperlink>
        </w:p>
        <w:p w14:paraId="052FBFC0" w14:textId="3BBC1126"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72" w:history="1">
            <w:r w:rsidRPr="0010756D">
              <w:rPr>
                <w:rStyle w:val="Hyperlink"/>
                <w:noProof/>
                <w:lang w:val="en-GB"/>
              </w:rPr>
              <w:t>3.2</w:t>
            </w:r>
            <w:r>
              <w:rPr>
                <w:rFonts w:eastAsiaTheme="minorEastAsia" w:cstheme="minorBidi"/>
                <w:noProof/>
                <w:kern w:val="2"/>
                <w:sz w:val="22"/>
                <w:lang w:val="de-AT" w:eastAsia="de-AT"/>
                <w14:ligatures w14:val="standardContextual"/>
              </w:rPr>
              <w:tab/>
            </w:r>
            <w:r w:rsidRPr="0010756D">
              <w:rPr>
                <w:rStyle w:val="Hyperlink"/>
                <w:noProof/>
                <w:lang w:val="en-GB"/>
              </w:rPr>
              <w:t>System boundary</w:t>
            </w:r>
            <w:r>
              <w:rPr>
                <w:noProof/>
                <w:webHidden/>
              </w:rPr>
              <w:tab/>
            </w:r>
            <w:r>
              <w:rPr>
                <w:noProof/>
                <w:webHidden/>
              </w:rPr>
              <w:fldChar w:fldCharType="begin"/>
            </w:r>
            <w:r>
              <w:rPr>
                <w:noProof/>
                <w:webHidden/>
              </w:rPr>
              <w:instrText xml:space="preserve"> PAGEREF _Toc135747072 \h </w:instrText>
            </w:r>
            <w:r>
              <w:rPr>
                <w:noProof/>
                <w:webHidden/>
              </w:rPr>
            </w:r>
            <w:r>
              <w:rPr>
                <w:noProof/>
                <w:webHidden/>
              </w:rPr>
              <w:fldChar w:fldCharType="separate"/>
            </w:r>
            <w:r w:rsidR="006E6E56">
              <w:rPr>
                <w:noProof/>
                <w:webHidden/>
              </w:rPr>
              <w:t>16</w:t>
            </w:r>
            <w:r>
              <w:rPr>
                <w:noProof/>
                <w:webHidden/>
              </w:rPr>
              <w:fldChar w:fldCharType="end"/>
            </w:r>
          </w:hyperlink>
        </w:p>
        <w:p w14:paraId="13DBE78B" w14:textId="2052BCC3"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73" w:history="1">
            <w:r w:rsidRPr="0010756D">
              <w:rPr>
                <w:rStyle w:val="Hyperlink"/>
                <w:noProof/>
                <w:lang w:val="en-GB"/>
              </w:rPr>
              <w:t>3.3</w:t>
            </w:r>
            <w:r>
              <w:rPr>
                <w:rFonts w:eastAsiaTheme="minorEastAsia" w:cstheme="minorBidi"/>
                <w:noProof/>
                <w:kern w:val="2"/>
                <w:sz w:val="22"/>
                <w:lang w:val="de-AT" w:eastAsia="de-AT"/>
                <w14:ligatures w14:val="standardContextual"/>
              </w:rPr>
              <w:tab/>
            </w:r>
            <w:r w:rsidRPr="0010756D">
              <w:rPr>
                <w:rStyle w:val="Hyperlink"/>
                <w:noProof/>
                <w:lang w:val="en-GB"/>
              </w:rPr>
              <w:t>Flow chart of processes/stages in the life cycle</w:t>
            </w:r>
            <w:r>
              <w:rPr>
                <w:noProof/>
                <w:webHidden/>
              </w:rPr>
              <w:tab/>
            </w:r>
            <w:r>
              <w:rPr>
                <w:noProof/>
                <w:webHidden/>
              </w:rPr>
              <w:fldChar w:fldCharType="begin"/>
            </w:r>
            <w:r>
              <w:rPr>
                <w:noProof/>
                <w:webHidden/>
              </w:rPr>
              <w:instrText xml:space="preserve"> PAGEREF _Toc135747073 \h </w:instrText>
            </w:r>
            <w:r>
              <w:rPr>
                <w:noProof/>
                <w:webHidden/>
              </w:rPr>
            </w:r>
            <w:r>
              <w:rPr>
                <w:noProof/>
                <w:webHidden/>
              </w:rPr>
              <w:fldChar w:fldCharType="separate"/>
            </w:r>
            <w:r w:rsidR="006E6E56">
              <w:rPr>
                <w:noProof/>
                <w:webHidden/>
              </w:rPr>
              <w:t>18</w:t>
            </w:r>
            <w:r>
              <w:rPr>
                <w:noProof/>
                <w:webHidden/>
              </w:rPr>
              <w:fldChar w:fldCharType="end"/>
            </w:r>
          </w:hyperlink>
        </w:p>
        <w:p w14:paraId="764E7B36" w14:textId="6DCF5991"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74" w:history="1">
            <w:r w:rsidRPr="0010756D">
              <w:rPr>
                <w:rStyle w:val="Hyperlink"/>
                <w:noProof/>
                <w:lang w:val="en-GB"/>
              </w:rPr>
              <w:t>3.4</w:t>
            </w:r>
            <w:r>
              <w:rPr>
                <w:rFonts w:eastAsiaTheme="minorEastAsia" w:cstheme="minorBidi"/>
                <w:noProof/>
                <w:kern w:val="2"/>
                <w:sz w:val="22"/>
                <w:lang w:val="de-AT" w:eastAsia="de-AT"/>
                <w14:ligatures w14:val="standardContextual"/>
              </w:rPr>
              <w:tab/>
            </w:r>
            <w:r w:rsidRPr="0010756D">
              <w:rPr>
                <w:rStyle w:val="Hyperlink"/>
                <w:noProof/>
                <w:lang w:val="en-GB"/>
              </w:rPr>
              <w:t>Estimations and assumptions</w:t>
            </w:r>
            <w:r>
              <w:rPr>
                <w:noProof/>
                <w:webHidden/>
              </w:rPr>
              <w:tab/>
            </w:r>
            <w:r>
              <w:rPr>
                <w:noProof/>
                <w:webHidden/>
              </w:rPr>
              <w:fldChar w:fldCharType="begin"/>
            </w:r>
            <w:r>
              <w:rPr>
                <w:noProof/>
                <w:webHidden/>
              </w:rPr>
              <w:instrText xml:space="preserve"> PAGEREF _Toc135747074 \h </w:instrText>
            </w:r>
            <w:r>
              <w:rPr>
                <w:noProof/>
                <w:webHidden/>
              </w:rPr>
            </w:r>
            <w:r>
              <w:rPr>
                <w:noProof/>
                <w:webHidden/>
              </w:rPr>
              <w:fldChar w:fldCharType="separate"/>
            </w:r>
            <w:r w:rsidR="006E6E56">
              <w:rPr>
                <w:noProof/>
                <w:webHidden/>
              </w:rPr>
              <w:t>18</w:t>
            </w:r>
            <w:r>
              <w:rPr>
                <w:noProof/>
                <w:webHidden/>
              </w:rPr>
              <w:fldChar w:fldCharType="end"/>
            </w:r>
          </w:hyperlink>
        </w:p>
        <w:p w14:paraId="3BD9BDE7" w14:textId="5093EBCD"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75" w:history="1">
            <w:r w:rsidRPr="0010756D">
              <w:rPr>
                <w:rStyle w:val="Hyperlink"/>
                <w:noProof/>
                <w:lang w:val="en-GB"/>
              </w:rPr>
              <w:t>3.5</w:t>
            </w:r>
            <w:r>
              <w:rPr>
                <w:rFonts w:eastAsiaTheme="minorEastAsia" w:cstheme="minorBidi"/>
                <w:noProof/>
                <w:kern w:val="2"/>
                <w:sz w:val="22"/>
                <w:lang w:val="de-AT" w:eastAsia="de-AT"/>
                <w14:ligatures w14:val="standardContextual"/>
              </w:rPr>
              <w:tab/>
            </w:r>
            <w:r w:rsidRPr="0010756D">
              <w:rPr>
                <w:rStyle w:val="Hyperlink"/>
                <w:noProof/>
                <w:lang w:val="en-GB"/>
              </w:rPr>
              <w:t>Cut-off criteria</w:t>
            </w:r>
            <w:r>
              <w:rPr>
                <w:noProof/>
                <w:webHidden/>
              </w:rPr>
              <w:tab/>
            </w:r>
            <w:r>
              <w:rPr>
                <w:noProof/>
                <w:webHidden/>
              </w:rPr>
              <w:fldChar w:fldCharType="begin"/>
            </w:r>
            <w:r>
              <w:rPr>
                <w:noProof/>
                <w:webHidden/>
              </w:rPr>
              <w:instrText xml:space="preserve"> PAGEREF _Toc135747075 \h </w:instrText>
            </w:r>
            <w:r>
              <w:rPr>
                <w:noProof/>
                <w:webHidden/>
              </w:rPr>
            </w:r>
            <w:r>
              <w:rPr>
                <w:noProof/>
                <w:webHidden/>
              </w:rPr>
              <w:fldChar w:fldCharType="separate"/>
            </w:r>
            <w:r w:rsidR="006E6E56">
              <w:rPr>
                <w:noProof/>
                <w:webHidden/>
              </w:rPr>
              <w:t>18</w:t>
            </w:r>
            <w:r>
              <w:rPr>
                <w:noProof/>
                <w:webHidden/>
              </w:rPr>
              <w:fldChar w:fldCharType="end"/>
            </w:r>
          </w:hyperlink>
        </w:p>
        <w:p w14:paraId="2B57275A" w14:textId="3DEB0ADE"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76" w:history="1">
            <w:r w:rsidRPr="0010756D">
              <w:rPr>
                <w:rStyle w:val="Hyperlink"/>
                <w:noProof/>
                <w:lang w:val="en-GB"/>
              </w:rPr>
              <w:t>3.6</w:t>
            </w:r>
            <w:r>
              <w:rPr>
                <w:rFonts w:eastAsiaTheme="minorEastAsia" w:cstheme="minorBidi"/>
                <w:noProof/>
                <w:kern w:val="2"/>
                <w:sz w:val="22"/>
                <w:lang w:val="de-AT" w:eastAsia="de-AT"/>
                <w14:ligatures w14:val="standardContextual"/>
              </w:rPr>
              <w:tab/>
            </w:r>
            <w:r w:rsidRPr="0010756D">
              <w:rPr>
                <w:rStyle w:val="Hyperlink"/>
                <w:noProof/>
                <w:lang w:val="en-GB"/>
              </w:rPr>
              <w:t>Data sources</w:t>
            </w:r>
            <w:r>
              <w:rPr>
                <w:noProof/>
                <w:webHidden/>
              </w:rPr>
              <w:tab/>
            </w:r>
            <w:r>
              <w:rPr>
                <w:noProof/>
                <w:webHidden/>
              </w:rPr>
              <w:fldChar w:fldCharType="begin"/>
            </w:r>
            <w:r>
              <w:rPr>
                <w:noProof/>
                <w:webHidden/>
              </w:rPr>
              <w:instrText xml:space="preserve"> PAGEREF _Toc135747076 \h </w:instrText>
            </w:r>
            <w:r>
              <w:rPr>
                <w:noProof/>
                <w:webHidden/>
              </w:rPr>
            </w:r>
            <w:r>
              <w:rPr>
                <w:noProof/>
                <w:webHidden/>
              </w:rPr>
              <w:fldChar w:fldCharType="separate"/>
            </w:r>
            <w:r w:rsidR="006E6E56">
              <w:rPr>
                <w:noProof/>
                <w:webHidden/>
              </w:rPr>
              <w:t>18</w:t>
            </w:r>
            <w:r>
              <w:rPr>
                <w:noProof/>
                <w:webHidden/>
              </w:rPr>
              <w:fldChar w:fldCharType="end"/>
            </w:r>
          </w:hyperlink>
        </w:p>
        <w:p w14:paraId="498D78C4" w14:textId="6AB4CA70"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77" w:history="1">
            <w:r w:rsidRPr="0010756D">
              <w:rPr>
                <w:rStyle w:val="Hyperlink"/>
                <w:noProof/>
                <w:lang w:val="en-GB"/>
              </w:rPr>
              <w:t>3.7</w:t>
            </w:r>
            <w:r>
              <w:rPr>
                <w:rFonts w:eastAsiaTheme="minorEastAsia" w:cstheme="minorBidi"/>
                <w:noProof/>
                <w:kern w:val="2"/>
                <w:sz w:val="22"/>
                <w:lang w:val="de-AT" w:eastAsia="de-AT"/>
                <w14:ligatures w14:val="standardContextual"/>
              </w:rPr>
              <w:tab/>
            </w:r>
            <w:r w:rsidRPr="0010756D">
              <w:rPr>
                <w:rStyle w:val="Hyperlink"/>
                <w:noProof/>
                <w:lang w:val="en-GB"/>
              </w:rPr>
              <w:t>Data quality</w:t>
            </w:r>
            <w:r>
              <w:rPr>
                <w:noProof/>
                <w:webHidden/>
              </w:rPr>
              <w:tab/>
            </w:r>
            <w:r>
              <w:rPr>
                <w:noProof/>
                <w:webHidden/>
              </w:rPr>
              <w:fldChar w:fldCharType="begin"/>
            </w:r>
            <w:r>
              <w:rPr>
                <w:noProof/>
                <w:webHidden/>
              </w:rPr>
              <w:instrText xml:space="preserve"> PAGEREF _Toc135747077 \h </w:instrText>
            </w:r>
            <w:r>
              <w:rPr>
                <w:noProof/>
                <w:webHidden/>
              </w:rPr>
            </w:r>
            <w:r>
              <w:rPr>
                <w:noProof/>
                <w:webHidden/>
              </w:rPr>
              <w:fldChar w:fldCharType="separate"/>
            </w:r>
            <w:r w:rsidR="006E6E56">
              <w:rPr>
                <w:noProof/>
                <w:webHidden/>
              </w:rPr>
              <w:t>18</w:t>
            </w:r>
            <w:r>
              <w:rPr>
                <w:noProof/>
                <w:webHidden/>
              </w:rPr>
              <w:fldChar w:fldCharType="end"/>
            </w:r>
          </w:hyperlink>
        </w:p>
        <w:p w14:paraId="535EE592" w14:textId="542D67E2"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78" w:history="1">
            <w:r w:rsidRPr="0010756D">
              <w:rPr>
                <w:rStyle w:val="Hyperlink"/>
                <w:noProof/>
                <w:lang w:val="en-GB"/>
              </w:rPr>
              <w:t>3.8</w:t>
            </w:r>
            <w:r>
              <w:rPr>
                <w:rFonts w:eastAsiaTheme="minorEastAsia" w:cstheme="minorBidi"/>
                <w:noProof/>
                <w:kern w:val="2"/>
                <w:sz w:val="22"/>
                <w:lang w:val="de-AT" w:eastAsia="de-AT"/>
                <w14:ligatures w14:val="standardContextual"/>
              </w:rPr>
              <w:tab/>
            </w:r>
            <w:r w:rsidRPr="0010756D">
              <w:rPr>
                <w:rStyle w:val="Hyperlink"/>
                <w:noProof/>
                <w:lang w:val="en-GB"/>
              </w:rPr>
              <w:t>Reporting period</w:t>
            </w:r>
            <w:r>
              <w:rPr>
                <w:noProof/>
                <w:webHidden/>
              </w:rPr>
              <w:tab/>
            </w:r>
            <w:r>
              <w:rPr>
                <w:noProof/>
                <w:webHidden/>
              </w:rPr>
              <w:fldChar w:fldCharType="begin"/>
            </w:r>
            <w:r>
              <w:rPr>
                <w:noProof/>
                <w:webHidden/>
              </w:rPr>
              <w:instrText xml:space="preserve"> PAGEREF _Toc135747078 \h </w:instrText>
            </w:r>
            <w:r>
              <w:rPr>
                <w:noProof/>
                <w:webHidden/>
              </w:rPr>
            </w:r>
            <w:r>
              <w:rPr>
                <w:noProof/>
                <w:webHidden/>
              </w:rPr>
              <w:fldChar w:fldCharType="separate"/>
            </w:r>
            <w:r w:rsidR="006E6E56">
              <w:rPr>
                <w:noProof/>
                <w:webHidden/>
              </w:rPr>
              <w:t>18</w:t>
            </w:r>
            <w:r>
              <w:rPr>
                <w:noProof/>
                <w:webHidden/>
              </w:rPr>
              <w:fldChar w:fldCharType="end"/>
            </w:r>
          </w:hyperlink>
        </w:p>
        <w:p w14:paraId="7A9A013B" w14:textId="621AF12B"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79" w:history="1">
            <w:r w:rsidRPr="0010756D">
              <w:rPr>
                <w:rStyle w:val="Hyperlink"/>
                <w:noProof/>
                <w:lang w:val="de-AT"/>
              </w:rPr>
              <w:t>3.9</w:t>
            </w:r>
            <w:r>
              <w:rPr>
                <w:rFonts w:eastAsiaTheme="minorEastAsia" w:cstheme="minorBidi"/>
                <w:noProof/>
                <w:kern w:val="2"/>
                <w:sz w:val="22"/>
                <w:lang w:val="de-AT" w:eastAsia="de-AT"/>
                <w14:ligatures w14:val="standardContextual"/>
              </w:rPr>
              <w:tab/>
            </w:r>
            <w:r w:rsidRPr="0010756D">
              <w:rPr>
                <w:rStyle w:val="Hyperlink"/>
                <w:noProof/>
                <w:lang w:val="de-AT"/>
              </w:rPr>
              <w:t>Allocation</w:t>
            </w:r>
            <w:r>
              <w:rPr>
                <w:noProof/>
                <w:webHidden/>
              </w:rPr>
              <w:tab/>
            </w:r>
            <w:r>
              <w:rPr>
                <w:noProof/>
                <w:webHidden/>
              </w:rPr>
              <w:fldChar w:fldCharType="begin"/>
            </w:r>
            <w:r>
              <w:rPr>
                <w:noProof/>
                <w:webHidden/>
              </w:rPr>
              <w:instrText xml:space="preserve"> PAGEREF _Toc135747079 \h </w:instrText>
            </w:r>
            <w:r>
              <w:rPr>
                <w:noProof/>
                <w:webHidden/>
              </w:rPr>
            </w:r>
            <w:r>
              <w:rPr>
                <w:noProof/>
                <w:webHidden/>
              </w:rPr>
              <w:fldChar w:fldCharType="separate"/>
            </w:r>
            <w:r w:rsidR="006E6E56">
              <w:rPr>
                <w:noProof/>
                <w:webHidden/>
              </w:rPr>
              <w:t>19</w:t>
            </w:r>
            <w:r>
              <w:rPr>
                <w:noProof/>
                <w:webHidden/>
              </w:rPr>
              <w:fldChar w:fldCharType="end"/>
            </w:r>
          </w:hyperlink>
        </w:p>
        <w:p w14:paraId="012E238E" w14:textId="08627807" w:rsidR="0034405D" w:rsidRDefault="0034405D">
          <w:pPr>
            <w:pStyle w:val="Verzeichnis2"/>
            <w:tabs>
              <w:tab w:val="left" w:pos="880"/>
              <w:tab w:val="right" w:leader="dot" w:pos="10054"/>
            </w:tabs>
            <w:rPr>
              <w:rFonts w:eastAsiaTheme="minorEastAsia" w:cstheme="minorBidi"/>
              <w:noProof/>
              <w:kern w:val="2"/>
              <w:sz w:val="22"/>
              <w:lang w:val="de-AT" w:eastAsia="de-AT"/>
              <w14:ligatures w14:val="standardContextual"/>
            </w:rPr>
          </w:pPr>
          <w:hyperlink w:anchor="_Toc135747080" w:history="1">
            <w:r w:rsidRPr="0010756D">
              <w:rPr>
                <w:rStyle w:val="Hyperlink"/>
                <w:noProof/>
                <w:lang w:val="en-GB"/>
              </w:rPr>
              <w:t>3.10</w:t>
            </w:r>
            <w:r>
              <w:rPr>
                <w:rFonts w:eastAsiaTheme="minorEastAsia" w:cstheme="minorBidi"/>
                <w:noProof/>
                <w:kern w:val="2"/>
                <w:sz w:val="22"/>
                <w:lang w:val="de-AT" w:eastAsia="de-AT"/>
                <w14:ligatures w14:val="standardContextual"/>
              </w:rPr>
              <w:tab/>
            </w:r>
            <w:r w:rsidRPr="0010756D">
              <w:rPr>
                <w:rStyle w:val="Hyperlink"/>
                <w:noProof/>
                <w:lang w:val="en-GB"/>
              </w:rPr>
              <w:t>Comparability</w:t>
            </w:r>
            <w:r>
              <w:rPr>
                <w:noProof/>
                <w:webHidden/>
              </w:rPr>
              <w:tab/>
            </w:r>
            <w:r>
              <w:rPr>
                <w:noProof/>
                <w:webHidden/>
              </w:rPr>
              <w:fldChar w:fldCharType="begin"/>
            </w:r>
            <w:r>
              <w:rPr>
                <w:noProof/>
                <w:webHidden/>
              </w:rPr>
              <w:instrText xml:space="preserve"> PAGEREF _Toc135747080 \h </w:instrText>
            </w:r>
            <w:r>
              <w:rPr>
                <w:noProof/>
                <w:webHidden/>
              </w:rPr>
            </w:r>
            <w:r>
              <w:rPr>
                <w:noProof/>
                <w:webHidden/>
              </w:rPr>
              <w:fldChar w:fldCharType="separate"/>
            </w:r>
            <w:r w:rsidR="006E6E56">
              <w:rPr>
                <w:noProof/>
                <w:webHidden/>
              </w:rPr>
              <w:t>19</w:t>
            </w:r>
            <w:r>
              <w:rPr>
                <w:noProof/>
                <w:webHidden/>
              </w:rPr>
              <w:fldChar w:fldCharType="end"/>
            </w:r>
          </w:hyperlink>
        </w:p>
        <w:p w14:paraId="6216C072" w14:textId="46EAE6B7" w:rsidR="0034405D" w:rsidRDefault="0034405D">
          <w:pPr>
            <w:pStyle w:val="Verzeichnis1"/>
            <w:tabs>
              <w:tab w:val="left" w:pos="360"/>
              <w:tab w:val="right" w:leader="dot" w:pos="10054"/>
            </w:tabs>
            <w:rPr>
              <w:rFonts w:eastAsiaTheme="minorEastAsia" w:cstheme="minorBidi"/>
              <w:noProof/>
              <w:kern w:val="2"/>
              <w:sz w:val="22"/>
              <w:lang w:val="de-AT" w:eastAsia="de-AT"/>
              <w14:ligatures w14:val="standardContextual"/>
            </w:rPr>
          </w:pPr>
          <w:hyperlink w:anchor="_Toc135747081" w:history="1">
            <w:r w:rsidRPr="0010756D">
              <w:rPr>
                <w:rStyle w:val="Hyperlink"/>
                <w:rFonts w:cstheme="minorHAnsi"/>
                <w:noProof/>
                <w:snapToGrid w:val="0"/>
                <w:w w:val="0"/>
                <w:lang w:val="en-GB"/>
              </w:rPr>
              <w:t>4.</w:t>
            </w:r>
            <w:r>
              <w:rPr>
                <w:rFonts w:eastAsiaTheme="minorEastAsia" w:cstheme="minorBidi"/>
                <w:noProof/>
                <w:kern w:val="2"/>
                <w:sz w:val="22"/>
                <w:lang w:val="de-AT" w:eastAsia="de-AT"/>
                <w14:ligatures w14:val="standardContextual"/>
              </w:rPr>
              <w:tab/>
            </w:r>
            <w:r w:rsidRPr="0010756D">
              <w:rPr>
                <w:rStyle w:val="Hyperlink"/>
                <w:noProof/>
                <w:lang w:val="en-GB"/>
              </w:rPr>
              <w:t>LCA: Scenarios and additional technical information</w:t>
            </w:r>
            <w:r>
              <w:rPr>
                <w:noProof/>
                <w:webHidden/>
              </w:rPr>
              <w:tab/>
            </w:r>
            <w:r>
              <w:rPr>
                <w:noProof/>
                <w:webHidden/>
              </w:rPr>
              <w:fldChar w:fldCharType="begin"/>
            </w:r>
            <w:r>
              <w:rPr>
                <w:noProof/>
                <w:webHidden/>
              </w:rPr>
              <w:instrText xml:space="preserve"> PAGEREF _Toc135747081 \h </w:instrText>
            </w:r>
            <w:r>
              <w:rPr>
                <w:noProof/>
                <w:webHidden/>
              </w:rPr>
            </w:r>
            <w:r>
              <w:rPr>
                <w:noProof/>
                <w:webHidden/>
              </w:rPr>
              <w:fldChar w:fldCharType="separate"/>
            </w:r>
            <w:r w:rsidR="006E6E56">
              <w:rPr>
                <w:noProof/>
                <w:webHidden/>
              </w:rPr>
              <w:t>19</w:t>
            </w:r>
            <w:r>
              <w:rPr>
                <w:noProof/>
                <w:webHidden/>
              </w:rPr>
              <w:fldChar w:fldCharType="end"/>
            </w:r>
          </w:hyperlink>
        </w:p>
        <w:p w14:paraId="1DE1C8A8" w14:textId="28E20DE0"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82" w:history="1">
            <w:r w:rsidRPr="0010756D">
              <w:rPr>
                <w:rStyle w:val="Hyperlink"/>
                <w:noProof/>
                <w:lang w:val="en-GB"/>
              </w:rPr>
              <w:t>4.1</w:t>
            </w:r>
            <w:r>
              <w:rPr>
                <w:rFonts w:eastAsiaTheme="minorEastAsia" w:cstheme="minorBidi"/>
                <w:noProof/>
                <w:kern w:val="2"/>
                <w:sz w:val="22"/>
                <w:lang w:val="de-AT" w:eastAsia="de-AT"/>
                <w14:ligatures w14:val="standardContextual"/>
              </w:rPr>
              <w:tab/>
            </w:r>
            <w:r w:rsidRPr="0010756D">
              <w:rPr>
                <w:rStyle w:val="Hyperlink"/>
                <w:noProof/>
                <w:lang w:val="en-GB"/>
              </w:rPr>
              <w:t>A1-A3 product stage</w:t>
            </w:r>
            <w:r>
              <w:rPr>
                <w:noProof/>
                <w:webHidden/>
              </w:rPr>
              <w:tab/>
            </w:r>
            <w:r>
              <w:rPr>
                <w:noProof/>
                <w:webHidden/>
              </w:rPr>
              <w:fldChar w:fldCharType="begin"/>
            </w:r>
            <w:r>
              <w:rPr>
                <w:noProof/>
                <w:webHidden/>
              </w:rPr>
              <w:instrText xml:space="preserve"> PAGEREF _Toc135747082 \h </w:instrText>
            </w:r>
            <w:r>
              <w:rPr>
                <w:noProof/>
                <w:webHidden/>
              </w:rPr>
            </w:r>
            <w:r>
              <w:rPr>
                <w:noProof/>
                <w:webHidden/>
              </w:rPr>
              <w:fldChar w:fldCharType="separate"/>
            </w:r>
            <w:r w:rsidR="006E6E56">
              <w:rPr>
                <w:noProof/>
                <w:webHidden/>
              </w:rPr>
              <w:t>19</w:t>
            </w:r>
            <w:r>
              <w:rPr>
                <w:noProof/>
                <w:webHidden/>
              </w:rPr>
              <w:fldChar w:fldCharType="end"/>
            </w:r>
          </w:hyperlink>
        </w:p>
        <w:p w14:paraId="79DBA1E8" w14:textId="0B570CC8"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83" w:history="1">
            <w:r w:rsidRPr="0010756D">
              <w:rPr>
                <w:rStyle w:val="Hyperlink"/>
                <w:noProof/>
                <w:lang w:val="en-GB"/>
              </w:rPr>
              <w:t>4.2</w:t>
            </w:r>
            <w:r>
              <w:rPr>
                <w:rFonts w:eastAsiaTheme="minorEastAsia" w:cstheme="minorBidi"/>
                <w:noProof/>
                <w:kern w:val="2"/>
                <w:sz w:val="22"/>
                <w:lang w:val="de-AT" w:eastAsia="de-AT"/>
                <w14:ligatures w14:val="standardContextual"/>
              </w:rPr>
              <w:tab/>
            </w:r>
            <w:r w:rsidRPr="0010756D">
              <w:rPr>
                <w:rStyle w:val="Hyperlink"/>
                <w:noProof/>
                <w:lang w:val="en-GB"/>
              </w:rPr>
              <w:t>A4-A5 Construction process stage</w:t>
            </w:r>
            <w:r>
              <w:rPr>
                <w:noProof/>
                <w:webHidden/>
              </w:rPr>
              <w:tab/>
            </w:r>
            <w:r>
              <w:rPr>
                <w:noProof/>
                <w:webHidden/>
              </w:rPr>
              <w:fldChar w:fldCharType="begin"/>
            </w:r>
            <w:r>
              <w:rPr>
                <w:noProof/>
                <w:webHidden/>
              </w:rPr>
              <w:instrText xml:space="preserve"> PAGEREF _Toc135747083 \h </w:instrText>
            </w:r>
            <w:r>
              <w:rPr>
                <w:noProof/>
                <w:webHidden/>
              </w:rPr>
            </w:r>
            <w:r>
              <w:rPr>
                <w:noProof/>
                <w:webHidden/>
              </w:rPr>
              <w:fldChar w:fldCharType="separate"/>
            </w:r>
            <w:r w:rsidR="006E6E56">
              <w:rPr>
                <w:noProof/>
                <w:webHidden/>
              </w:rPr>
              <w:t>20</w:t>
            </w:r>
            <w:r>
              <w:rPr>
                <w:noProof/>
                <w:webHidden/>
              </w:rPr>
              <w:fldChar w:fldCharType="end"/>
            </w:r>
          </w:hyperlink>
        </w:p>
        <w:p w14:paraId="79DF290E" w14:textId="6F295F30"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84" w:history="1">
            <w:r w:rsidRPr="0010756D">
              <w:rPr>
                <w:rStyle w:val="Hyperlink"/>
                <w:noProof/>
                <w:lang w:val="en-GB"/>
              </w:rPr>
              <w:t>4.3</w:t>
            </w:r>
            <w:r>
              <w:rPr>
                <w:rFonts w:eastAsiaTheme="minorEastAsia" w:cstheme="minorBidi"/>
                <w:noProof/>
                <w:kern w:val="2"/>
                <w:sz w:val="22"/>
                <w:lang w:val="de-AT" w:eastAsia="de-AT"/>
                <w14:ligatures w14:val="standardContextual"/>
              </w:rPr>
              <w:tab/>
            </w:r>
            <w:r w:rsidRPr="0010756D">
              <w:rPr>
                <w:rStyle w:val="Hyperlink"/>
                <w:noProof/>
                <w:lang w:val="en-GB"/>
              </w:rPr>
              <w:t>B1-B7 use stage</w:t>
            </w:r>
            <w:r>
              <w:rPr>
                <w:noProof/>
                <w:webHidden/>
              </w:rPr>
              <w:tab/>
            </w:r>
            <w:r>
              <w:rPr>
                <w:noProof/>
                <w:webHidden/>
              </w:rPr>
              <w:fldChar w:fldCharType="begin"/>
            </w:r>
            <w:r>
              <w:rPr>
                <w:noProof/>
                <w:webHidden/>
              </w:rPr>
              <w:instrText xml:space="preserve"> PAGEREF _Toc135747084 \h </w:instrText>
            </w:r>
            <w:r>
              <w:rPr>
                <w:noProof/>
                <w:webHidden/>
              </w:rPr>
            </w:r>
            <w:r>
              <w:rPr>
                <w:noProof/>
                <w:webHidden/>
              </w:rPr>
              <w:fldChar w:fldCharType="separate"/>
            </w:r>
            <w:r w:rsidR="006E6E56">
              <w:rPr>
                <w:noProof/>
                <w:webHidden/>
              </w:rPr>
              <w:t>20</w:t>
            </w:r>
            <w:r>
              <w:rPr>
                <w:noProof/>
                <w:webHidden/>
              </w:rPr>
              <w:fldChar w:fldCharType="end"/>
            </w:r>
          </w:hyperlink>
        </w:p>
        <w:p w14:paraId="0136EDF5" w14:textId="1FB84EF8"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85" w:history="1">
            <w:r w:rsidRPr="0010756D">
              <w:rPr>
                <w:rStyle w:val="Hyperlink"/>
                <w:noProof/>
                <w:lang w:val="en-GB"/>
              </w:rPr>
              <w:t>4.4</w:t>
            </w:r>
            <w:r>
              <w:rPr>
                <w:rFonts w:eastAsiaTheme="minorEastAsia" w:cstheme="minorBidi"/>
                <w:noProof/>
                <w:kern w:val="2"/>
                <w:sz w:val="22"/>
                <w:lang w:val="de-AT" w:eastAsia="de-AT"/>
                <w14:ligatures w14:val="standardContextual"/>
              </w:rPr>
              <w:tab/>
            </w:r>
            <w:r w:rsidRPr="0010756D">
              <w:rPr>
                <w:rStyle w:val="Hyperlink"/>
                <w:noProof/>
                <w:lang w:val="en-GB"/>
              </w:rPr>
              <w:t>C1-C4 End-of-Life stage</w:t>
            </w:r>
            <w:r>
              <w:rPr>
                <w:noProof/>
                <w:webHidden/>
              </w:rPr>
              <w:tab/>
            </w:r>
            <w:r>
              <w:rPr>
                <w:noProof/>
                <w:webHidden/>
              </w:rPr>
              <w:fldChar w:fldCharType="begin"/>
            </w:r>
            <w:r>
              <w:rPr>
                <w:noProof/>
                <w:webHidden/>
              </w:rPr>
              <w:instrText xml:space="preserve"> PAGEREF _Toc135747085 \h </w:instrText>
            </w:r>
            <w:r>
              <w:rPr>
                <w:noProof/>
                <w:webHidden/>
              </w:rPr>
            </w:r>
            <w:r>
              <w:rPr>
                <w:noProof/>
                <w:webHidden/>
              </w:rPr>
              <w:fldChar w:fldCharType="separate"/>
            </w:r>
            <w:r w:rsidR="006E6E56">
              <w:rPr>
                <w:noProof/>
                <w:webHidden/>
              </w:rPr>
              <w:t>22</w:t>
            </w:r>
            <w:r>
              <w:rPr>
                <w:noProof/>
                <w:webHidden/>
              </w:rPr>
              <w:fldChar w:fldCharType="end"/>
            </w:r>
          </w:hyperlink>
        </w:p>
        <w:p w14:paraId="33538AD3" w14:textId="12DFA598"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86" w:history="1">
            <w:r w:rsidRPr="0010756D">
              <w:rPr>
                <w:rStyle w:val="Hyperlink"/>
                <w:noProof/>
                <w:lang w:val="en-GB"/>
              </w:rPr>
              <w:t>4.5</w:t>
            </w:r>
            <w:r>
              <w:rPr>
                <w:rFonts w:eastAsiaTheme="minorEastAsia" w:cstheme="minorBidi"/>
                <w:noProof/>
                <w:kern w:val="2"/>
                <w:sz w:val="22"/>
                <w:lang w:val="de-AT" w:eastAsia="de-AT"/>
                <w14:ligatures w14:val="standardContextual"/>
              </w:rPr>
              <w:tab/>
            </w:r>
            <w:r w:rsidRPr="0010756D">
              <w:rPr>
                <w:rStyle w:val="Hyperlink"/>
                <w:noProof/>
                <w:lang w:val="en-GB"/>
              </w:rPr>
              <w:t>D Potential of reuse and recycling</w:t>
            </w:r>
            <w:r>
              <w:rPr>
                <w:noProof/>
                <w:webHidden/>
              </w:rPr>
              <w:tab/>
            </w:r>
            <w:r>
              <w:rPr>
                <w:noProof/>
                <w:webHidden/>
              </w:rPr>
              <w:fldChar w:fldCharType="begin"/>
            </w:r>
            <w:r>
              <w:rPr>
                <w:noProof/>
                <w:webHidden/>
              </w:rPr>
              <w:instrText xml:space="preserve"> PAGEREF _Toc135747086 \h </w:instrText>
            </w:r>
            <w:r>
              <w:rPr>
                <w:noProof/>
                <w:webHidden/>
              </w:rPr>
            </w:r>
            <w:r>
              <w:rPr>
                <w:noProof/>
                <w:webHidden/>
              </w:rPr>
              <w:fldChar w:fldCharType="separate"/>
            </w:r>
            <w:r w:rsidR="006E6E56">
              <w:rPr>
                <w:noProof/>
                <w:webHidden/>
              </w:rPr>
              <w:t>22</w:t>
            </w:r>
            <w:r>
              <w:rPr>
                <w:noProof/>
                <w:webHidden/>
              </w:rPr>
              <w:fldChar w:fldCharType="end"/>
            </w:r>
          </w:hyperlink>
        </w:p>
        <w:p w14:paraId="27018AAF" w14:textId="48956F09" w:rsidR="0034405D" w:rsidRDefault="0034405D">
          <w:pPr>
            <w:pStyle w:val="Verzeichnis1"/>
            <w:tabs>
              <w:tab w:val="left" w:pos="360"/>
              <w:tab w:val="right" w:leader="dot" w:pos="10054"/>
            </w:tabs>
            <w:rPr>
              <w:rFonts w:eastAsiaTheme="minorEastAsia" w:cstheme="minorBidi"/>
              <w:noProof/>
              <w:kern w:val="2"/>
              <w:sz w:val="22"/>
              <w:lang w:val="de-AT" w:eastAsia="de-AT"/>
              <w14:ligatures w14:val="standardContextual"/>
            </w:rPr>
          </w:pPr>
          <w:hyperlink w:anchor="_Toc135747087" w:history="1">
            <w:r w:rsidRPr="0010756D">
              <w:rPr>
                <w:rStyle w:val="Hyperlink"/>
                <w:rFonts w:cstheme="minorHAnsi"/>
                <w:noProof/>
                <w:snapToGrid w:val="0"/>
                <w:w w:val="0"/>
                <w:lang w:val="en-GB"/>
              </w:rPr>
              <w:t>5.</w:t>
            </w:r>
            <w:r>
              <w:rPr>
                <w:rFonts w:eastAsiaTheme="minorEastAsia" w:cstheme="minorBidi"/>
                <w:noProof/>
                <w:kern w:val="2"/>
                <w:sz w:val="22"/>
                <w:lang w:val="de-AT" w:eastAsia="de-AT"/>
                <w14:ligatures w14:val="standardContextual"/>
              </w:rPr>
              <w:tab/>
            </w:r>
            <w:r w:rsidRPr="0010756D">
              <w:rPr>
                <w:rStyle w:val="Hyperlink"/>
                <w:noProof/>
                <w:lang w:val="en-GB"/>
              </w:rPr>
              <w:t>LCA: results</w:t>
            </w:r>
            <w:r>
              <w:rPr>
                <w:noProof/>
                <w:webHidden/>
              </w:rPr>
              <w:tab/>
            </w:r>
            <w:r>
              <w:rPr>
                <w:noProof/>
                <w:webHidden/>
              </w:rPr>
              <w:fldChar w:fldCharType="begin"/>
            </w:r>
            <w:r>
              <w:rPr>
                <w:noProof/>
                <w:webHidden/>
              </w:rPr>
              <w:instrText xml:space="preserve"> PAGEREF _Toc135747087 \h </w:instrText>
            </w:r>
            <w:r>
              <w:rPr>
                <w:noProof/>
                <w:webHidden/>
              </w:rPr>
            </w:r>
            <w:r>
              <w:rPr>
                <w:noProof/>
                <w:webHidden/>
              </w:rPr>
              <w:fldChar w:fldCharType="separate"/>
            </w:r>
            <w:r w:rsidR="006E6E56">
              <w:rPr>
                <w:noProof/>
                <w:webHidden/>
              </w:rPr>
              <w:t>23</w:t>
            </w:r>
            <w:r>
              <w:rPr>
                <w:noProof/>
                <w:webHidden/>
              </w:rPr>
              <w:fldChar w:fldCharType="end"/>
            </w:r>
          </w:hyperlink>
        </w:p>
        <w:p w14:paraId="01322C3D" w14:textId="2F208EAB" w:rsidR="0034405D" w:rsidRDefault="0034405D">
          <w:pPr>
            <w:pStyle w:val="Verzeichnis1"/>
            <w:tabs>
              <w:tab w:val="left" w:pos="360"/>
              <w:tab w:val="right" w:leader="dot" w:pos="10054"/>
            </w:tabs>
            <w:rPr>
              <w:rFonts w:eastAsiaTheme="minorEastAsia" w:cstheme="minorBidi"/>
              <w:noProof/>
              <w:kern w:val="2"/>
              <w:sz w:val="22"/>
              <w:lang w:val="de-AT" w:eastAsia="de-AT"/>
              <w14:ligatures w14:val="standardContextual"/>
            </w:rPr>
          </w:pPr>
          <w:hyperlink w:anchor="_Toc135747088" w:history="1">
            <w:r w:rsidRPr="0010756D">
              <w:rPr>
                <w:rStyle w:val="Hyperlink"/>
                <w:rFonts w:cstheme="minorHAnsi"/>
                <w:noProof/>
                <w:snapToGrid w:val="0"/>
                <w:w w:val="0"/>
                <w:lang w:val="en-GB"/>
              </w:rPr>
              <w:t>6.</w:t>
            </w:r>
            <w:r>
              <w:rPr>
                <w:rFonts w:eastAsiaTheme="minorEastAsia" w:cstheme="minorBidi"/>
                <w:noProof/>
                <w:kern w:val="2"/>
                <w:sz w:val="22"/>
                <w:lang w:val="de-AT" w:eastAsia="de-AT"/>
                <w14:ligatures w14:val="standardContextual"/>
              </w:rPr>
              <w:tab/>
            </w:r>
            <w:r w:rsidRPr="0010756D">
              <w:rPr>
                <w:rStyle w:val="Hyperlink"/>
                <w:noProof/>
                <w:lang w:val="en-GB"/>
              </w:rPr>
              <w:t>LCA: Interpretation</w:t>
            </w:r>
            <w:r>
              <w:rPr>
                <w:noProof/>
                <w:webHidden/>
              </w:rPr>
              <w:tab/>
            </w:r>
            <w:r>
              <w:rPr>
                <w:noProof/>
                <w:webHidden/>
              </w:rPr>
              <w:fldChar w:fldCharType="begin"/>
            </w:r>
            <w:r>
              <w:rPr>
                <w:noProof/>
                <w:webHidden/>
              </w:rPr>
              <w:instrText xml:space="preserve"> PAGEREF _Toc135747088 \h </w:instrText>
            </w:r>
            <w:r>
              <w:rPr>
                <w:noProof/>
                <w:webHidden/>
              </w:rPr>
            </w:r>
            <w:r>
              <w:rPr>
                <w:noProof/>
                <w:webHidden/>
              </w:rPr>
              <w:fldChar w:fldCharType="separate"/>
            </w:r>
            <w:r w:rsidR="006E6E56">
              <w:rPr>
                <w:noProof/>
                <w:webHidden/>
              </w:rPr>
              <w:t>27</w:t>
            </w:r>
            <w:r>
              <w:rPr>
                <w:noProof/>
                <w:webHidden/>
              </w:rPr>
              <w:fldChar w:fldCharType="end"/>
            </w:r>
          </w:hyperlink>
        </w:p>
        <w:p w14:paraId="7CD7D505" w14:textId="2833F14D" w:rsidR="0034405D" w:rsidRDefault="0034405D">
          <w:pPr>
            <w:pStyle w:val="Verzeichnis1"/>
            <w:tabs>
              <w:tab w:val="left" w:pos="360"/>
              <w:tab w:val="right" w:leader="dot" w:pos="10054"/>
            </w:tabs>
            <w:rPr>
              <w:rFonts w:eastAsiaTheme="minorEastAsia" w:cstheme="minorBidi"/>
              <w:noProof/>
              <w:kern w:val="2"/>
              <w:sz w:val="22"/>
              <w:lang w:val="de-AT" w:eastAsia="de-AT"/>
              <w14:ligatures w14:val="standardContextual"/>
            </w:rPr>
          </w:pPr>
          <w:hyperlink w:anchor="_Toc135747089" w:history="1">
            <w:r w:rsidRPr="0010756D">
              <w:rPr>
                <w:rStyle w:val="Hyperlink"/>
                <w:rFonts w:cstheme="minorHAnsi"/>
                <w:noProof/>
                <w:snapToGrid w:val="0"/>
                <w:w w:val="0"/>
                <w:lang w:val="en-GB"/>
              </w:rPr>
              <w:t>7.</w:t>
            </w:r>
            <w:r>
              <w:rPr>
                <w:rFonts w:eastAsiaTheme="minorEastAsia" w:cstheme="minorBidi"/>
                <w:noProof/>
                <w:kern w:val="2"/>
                <w:sz w:val="22"/>
                <w:lang w:val="de-AT" w:eastAsia="de-AT"/>
                <w14:ligatures w14:val="standardContextual"/>
              </w:rPr>
              <w:tab/>
            </w:r>
            <w:r w:rsidRPr="0010756D">
              <w:rPr>
                <w:rStyle w:val="Hyperlink"/>
                <w:noProof/>
                <w:lang w:val="en-GB"/>
              </w:rPr>
              <w:t>Literature</w:t>
            </w:r>
            <w:r>
              <w:rPr>
                <w:noProof/>
                <w:webHidden/>
              </w:rPr>
              <w:tab/>
            </w:r>
            <w:r>
              <w:rPr>
                <w:noProof/>
                <w:webHidden/>
              </w:rPr>
              <w:fldChar w:fldCharType="begin"/>
            </w:r>
            <w:r>
              <w:rPr>
                <w:noProof/>
                <w:webHidden/>
              </w:rPr>
              <w:instrText xml:space="preserve"> PAGEREF _Toc135747089 \h </w:instrText>
            </w:r>
            <w:r>
              <w:rPr>
                <w:noProof/>
                <w:webHidden/>
              </w:rPr>
            </w:r>
            <w:r>
              <w:rPr>
                <w:noProof/>
                <w:webHidden/>
              </w:rPr>
              <w:fldChar w:fldCharType="separate"/>
            </w:r>
            <w:r w:rsidR="006E6E56">
              <w:rPr>
                <w:noProof/>
                <w:webHidden/>
              </w:rPr>
              <w:t>28</w:t>
            </w:r>
            <w:r>
              <w:rPr>
                <w:noProof/>
                <w:webHidden/>
              </w:rPr>
              <w:fldChar w:fldCharType="end"/>
            </w:r>
          </w:hyperlink>
        </w:p>
        <w:p w14:paraId="7F14137E" w14:textId="4880C37A" w:rsidR="0034405D" w:rsidRDefault="0034405D">
          <w:pPr>
            <w:pStyle w:val="Verzeichnis1"/>
            <w:tabs>
              <w:tab w:val="left" w:pos="360"/>
              <w:tab w:val="right" w:leader="dot" w:pos="10054"/>
            </w:tabs>
            <w:rPr>
              <w:rFonts w:eastAsiaTheme="minorEastAsia" w:cstheme="minorBidi"/>
              <w:noProof/>
              <w:kern w:val="2"/>
              <w:sz w:val="22"/>
              <w:lang w:val="de-AT" w:eastAsia="de-AT"/>
              <w14:ligatures w14:val="standardContextual"/>
            </w:rPr>
          </w:pPr>
          <w:hyperlink w:anchor="_Toc135747090" w:history="1">
            <w:r w:rsidRPr="0010756D">
              <w:rPr>
                <w:rStyle w:val="Hyperlink"/>
                <w:rFonts w:cstheme="minorHAnsi"/>
                <w:noProof/>
                <w:snapToGrid w:val="0"/>
                <w:w w:val="0"/>
                <w:lang w:val="en-GB"/>
              </w:rPr>
              <w:t>8.</w:t>
            </w:r>
            <w:r>
              <w:rPr>
                <w:rFonts w:eastAsiaTheme="minorEastAsia" w:cstheme="minorBidi"/>
                <w:noProof/>
                <w:kern w:val="2"/>
                <w:sz w:val="22"/>
                <w:lang w:val="de-AT" w:eastAsia="de-AT"/>
                <w14:ligatures w14:val="standardContextual"/>
              </w:rPr>
              <w:tab/>
            </w:r>
            <w:r w:rsidRPr="0010756D">
              <w:rPr>
                <w:rStyle w:val="Hyperlink"/>
                <w:noProof/>
                <w:lang w:val="en-GB"/>
              </w:rPr>
              <w:t>Directory and Glossary</w:t>
            </w:r>
            <w:r>
              <w:rPr>
                <w:noProof/>
                <w:webHidden/>
              </w:rPr>
              <w:tab/>
            </w:r>
            <w:r>
              <w:rPr>
                <w:noProof/>
                <w:webHidden/>
              </w:rPr>
              <w:fldChar w:fldCharType="begin"/>
            </w:r>
            <w:r>
              <w:rPr>
                <w:noProof/>
                <w:webHidden/>
              </w:rPr>
              <w:instrText xml:space="preserve"> PAGEREF _Toc135747090 \h </w:instrText>
            </w:r>
            <w:r>
              <w:rPr>
                <w:noProof/>
                <w:webHidden/>
              </w:rPr>
            </w:r>
            <w:r>
              <w:rPr>
                <w:noProof/>
                <w:webHidden/>
              </w:rPr>
              <w:fldChar w:fldCharType="separate"/>
            </w:r>
            <w:r w:rsidR="006E6E56">
              <w:rPr>
                <w:noProof/>
                <w:webHidden/>
              </w:rPr>
              <w:t>28</w:t>
            </w:r>
            <w:r>
              <w:rPr>
                <w:noProof/>
                <w:webHidden/>
              </w:rPr>
              <w:fldChar w:fldCharType="end"/>
            </w:r>
          </w:hyperlink>
        </w:p>
        <w:p w14:paraId="403CC155" w14:textId="11304C88"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91" w:history="1">
            <w:r w:rsidRPr="0010756D">
              <w:rPr>
                <w:rStyle w:val="Hyperlink"/>
                <w:noProof/>
                <w:lang w:val="en-GB"/>
              </w:rPr>
              <w:t>8.1</w:t>
            </w:r>
            <w:r>
              <w:rPr>
                <w:rFonts w:eastAsiaTheme="minorEastAsia" w:cstheme="minorBidi"/>
                <w:noProof/>
                <w:kern w:val="2"/>
                <w:sz w:val="22"/>
                <w:lang w:val="de-AT" w:eastAsia="de-AT"/>
                <w14:ligatures w14:val="standardContextual"/>
              </w:rPr>
              <w:tab/>
            </w:r>
            <w:r w:rsidRPr="0010756D">
              <w:rPr>
                <w:rStyle w:val="Hyperlink"/>
                <w:noProof/>
                <w:lang w:val="en-GB"/>
              </w:rPr>
              <w:t>List of figures</w:t>
            </w:r>
            <w:r>
              <w:rPr>
                <w:noProof/>
                <w:webHidden/>
              </w:rPr>
              <w:tab/>
            </w:r>
            <w:r>
              <w:rPr>
                <w:noProof/>
                <w:webHidden/>
              </w:rPr>
              <w:fldChar w:fldCharType="begin"/>
            </w:r>
            <w:r>
              <w:rPr>
                <w:noProof/>
                <w:webHidden/>
              </w:rPr>
              <w:instrText xml:space="preserve"> PAGEREF _Toc135747091 \h </w:instrText>
            </w:r>
            <w:r>
              <w:rPr>
                <w:noProof/>
                <w:webHidden/>
              </w:rPr>
            </w:r>
            <w:r>
              <w:rPr>
                <w:noProof/>
                <w:webHidden/>
              </w:rPr>
              <w:fldChar w:fldCharType="separate"/>
            </w:r>
            <w:r w:rsidR="006E6E56">
              <w:rPr>
                <w:noProof/>
                <w:webHidden/>
              </w:rPr>
              <w:t>28</w:t>
            </w:r>
            <w:r>
              <w:rPr>
                <w:noProof/>
                <w:webHidden/>
              </w:rPr>
              <w:fldChar w:fldCharType="end"/>
            </w:r>
          </w:hyperlink>
        </w:p>
        <w:p w14:paraId="75D1BDC1" w14:textId="3B635211"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92" w:history="1">
            <w:r w:rsidRPr="0010756D">
              <w:rPr>
                <w:rStyle w:val="Hyperlink"/>
                <w:noProof/>
                <w:lang w:val="en-GB"/>
              </w:rPr>
              <w:t>8.2</w:t>
            </w:r>
            <w:r>
              <w:rPr>
                <w:rFonts w:eastAsiaTheme="minorEastAsia" w:cstheme="minorBidi"/>
                <w:noProof/>
                <w:kern w:val="2"/>
                <w:sz w:val="22"/>
                <w:lang w:val="de-AT" w:eastAsia="de-AT"/>
                <w14:ligatures w14:val="standardContextual"/>
              </w:rPr>
              <w:tab/>
            </w:r>
            <w:r w:rsidRPr="0010756D">
              <w:rPr>
                <w:rStyle w:val="Hyperlink"/>
                <w:noProof/>
                <w:lang w:val="en-GB"/>
              </w:rPr>
              <w:t>List of tables</w:t>
            </w:r>
            <w:r>
              <w:rPr>
                <w:noProof/>
                <w:webHidden/>
              </w:rPr>
              <w:tab/>
            </w:r>
            <w:r>
              <w:rPr>
                <w:noProof/>
                <w:webHidden/>
              </w:rPr>
              <w:fldChar w:fldCharType="begin"/>
            </w:r>
            <w:r>
              <w:rPr>
                <w:noProof/>
                <w:webHidden/>
              </w:rPr>
              <w:instrText xml:space="preserve"> PAGEREF _Toc135747092 \h </w:instrText>
            </w:r>
            <w:r>
              <w:rPr>
                <w:noProof/>
                <w:webHidden/>
              </w:rPr>
            </w:r>
            <w:r>
              <w:rPr>
                <w:noProof/>
                <w:webHidden/>
              </w:rPr>
              <w:fldChar w:fldCharType="separate"/>
            </w:r>
            <w:r w:rsidR="006E6E56">
              <w:rPr>
                <w:noProof/>
                <w:webHidden/>
              </w:rPr>
              <w:t>28</w:t>
            </w:r>
            <w:r>
              <w:rPr>
                <w:noProof/>
                <w:webHidden/>
              </w:rPr>
              <w:fldChar w:fldCharType="end"/>
            </w:r>
          </w:hyperlink>
        </w:p>
        <w:p w14:paraId="0A699A31" w14:textId="59047582" w:rsidR="0034405D" w:rsidRDefault="0034405D">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35747093" w:history="1">
            <w:r w:rsidRPr="0010756D">
              <w:rPr>
                <w:rStyle w:val="Hyperlink"/>
                <w:noProof/>
                <w:lang w:val="en-GB"/>
              </w:rPr>
              <w:t>8.3</w:t>
            </w:r>
            <w:r>
              <w:rPr>
                <w:rFonts w:eastAsiaTheme="minorEastAsia" w:cstheme="minorBidi"/>
                <w:noProof/>
                <w:kern w:val="2"/>
                <w:sz w:val="22"/>
                <w:lang w:val="de-AT" w:eastAsia="de-AT"/>
                <w14:ligatures w14:val="standardContextual"/>
              </w:rPr>
              <w:tab/>
            </w:r>
            <w:r w:rsidRPr="0010756D">
              <w:rPr>
                <w:rStyle w:val="Hyperlink"/>
                <w:noProof/>
                <w:lang w:val="en-GB"/>
              </w:rPr>
              <w:t>Abbreviations</w:t>
            </w:r>
            <w:r>
              <w:rPr>
                <w:noProof/>
                <w:webHidden/>
              </w:rPr>
              <w:tab/>
            </w:r>
            <w:r>
              <w:rPr>
                <w:noProof/>
                <w:webHidden/>
              </w:rPr>
              <w:fldChar w:fldCharType="begin"/>
            </w:r>
            <w:r>
              <w:rPr>
                <w:noProof/>
                <w:webHidden/>
              </w:rPr>
              <w:instrText xml:space="preserve"> PAGEREF _Toc135747093 \h </w:instrText>
            </w:r>
            <w:r>
              <w:rPr>
                <w:noProof/>
                <w:webHidden/>
              </w:rPr>
            </w:r>
            <w:r>
              <w:rPr>
                <w:noProof/>
                <w:webHidden/>
              </w:rPr>
              <w:fldChar w:fldCharType="separate"/>
            </w:r>
            <w:r w:rsidR="006E6E56">
              <w:rPr>
                <w:noProof/>
                <w:webHidden/>
              </w:rPr>
              <w:t>29</w:t>
            </w:r>
            <w:r>
              <w:rPr>
                <w:noProof/>
                <w:webHidden/>
              </w:rPr>
              <w:fldChar w:fldCharType="end"/>
            </w:r>
          </w:hyperlink>
        </w:p>
        <w:p w14:paraId="54F08802" w14:textId="104CEDB2"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135747006"/>
      <w:bookmarkStart w:id="3" w:name="_Toc135747050"/>
      <w:r w:rsidRPr="00896AA1">
        <w:rPr>
          <w:rFonts w:asciiTheme="minorHAnsi" w:hAnsiTheme="minorHAnsi"/>
          <w:lang w:val="en-GB"/>
        </w:rPr>
        <w:lastRenderedPageBreak/>
        <w:t>Scope</w:t>
      </w:r>
      <w:bookmarkEnd w:id="2"/>
      <w:bookmarkEnd w:id="3"/>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6CFF1BEC" w14:textId="77777777" w:rsidR="00C6646C" w:rsidRPr="00C6646C" w:rsidRDefault="00C6646C" w:rsidP="00C6646C">
      <w:pPr>
        <w:rPr>
          <w:lang w:val="en-GB"/>
        </w:rPr>
      </w:pPr>
      <w:r w:rsidRPr="00C6646C">
        <w:rPr>
          <w:lang w:val="en-GB"/>
        </w:rPr>
        <w:t>The document applies to cements according to the following standards:</w:t>
      </w:r>
    </w:p>
    <w:p w14:paraId="11DF260C" w14:textId="77777777" w:rsidR="00C6646C" w:rsidRPr="00C6646C" w:rsidRDefault="00C6646C" w:rsidP="00C6646C">
      <w:pPr>
        <w:rPr>
          <w:lang w:val="en-GB"/>
        </w:rPr>
      </w:pPr>
      <w:r w:rsidRPr="00C6646C">
        <w:rPr>
          <w:lang w:val="en-GB"/>
        </w:rPr>
        <w:t>- ÖNORM EN 197-1 Cement - Part 1: Composition, requirements and conformity criteria for ordinary cement</w:t>
      </w:r>
    </w:p>
    <w:p w14:paraId="38C350D5" w14:textId="77777777" w:rsidR="00C6646C" w:rsidRPr="00C6646C" w:rsidRDefault="00C6646C" w:rsidP="00C6646C">
      <w:pPr>
        <w:rPr>
          <w:lang w:val="en-GB"/>
        </w:rPr>
      </w:pPr>
      <w:r w:rsidRPr="00C6646C">
        <w:rPr>
          <w:lang w:val="en-GB"/>
        </w:rPr>
        <w:t>- ÖNORM B 3327-1 Cements according to ÖNORM EN 197-1 for special uses - Part 1: Additional requirements</w:t>
      </w:r>
    </w:p>
    <w:p w14:paraId="3800D73E" w14:textId="77777777" w:rsidR="00C6646C" w:rsidRPr="00C6646C" w:rsidRDefault="00C6646C" w:rsidP="00C6646C">
      <w:pPr>
        <w:rPr>
          <w:lang w:val="en-GB"/>
        </w:rPr>
      </w:pPr>
      <w:r w:rsidRPr="00C6646C">
        <w:rPr>
          <w:lang w:val="en-GB"/>
        </w:rPr>
        <w:t>- ÖNORM EN 14216 Cement - Composition, requirements and conformity criteria for special cements with very low heat of hydration</w:t>
      </w:r>
    </w:p>
    <w:p w14:paraId="134E3387" w14:textId="77777777" w:rsidR="00C6646C" w:rsidRPr="00C6646C" w:rsidRDefault="00C6646C" w:rsidP="00C6646C">
      <w:pPr>
        <w:rPr>
          <w:lang w:val="en-GB"/>
        </w:rPr>
      </w:pPr>
      <w:r w:rsidRPr="00C6646C">
        <w:rPr>
          <w:lang w:val="en-GB"/>
        </w:rPr>
        <w:t>- ÖNORM EN 197-5 Cement - Part 5: Portland composite cement CEM II/C-M and composite cement CEM VI</w:t>
      </w:r>
    </w:p>
    <w:p w14:paraId="3A1B78E4" w14:textId="77777777" w:rsidR="00C6646C" w:rsidRPr="00C6646C" w:rsidRDefault="00C6646C" w:rsidP="00C6646C">
      <w:pPr>
        <w:rPr>
          <w:lang w:val="en-GB"/>
        </w:rPr>
      </w:pPr>
      <w:r w:rsidRPr="00C6646C">
        <w:rPr>
          <w:lang w:val="en-GB"/>
        </w:rPr>
        <w:t>- ÖNORM EN 197-6 Cement - Part 6: Cement with recycled constituents</w:t>
      </w:r>
    </w:p>
    <w:p w14:paraId="2CB3CDC7" w14:textId="64C2A061" w:rsidR="00B0008E" w:rsidRDefault="00C6646C" w:rsidP="00C6646C">
      <w:pPr>
        <w:rPr>
          <w:lang w:val="en-GB"/>
        </w:rPr>
      </w:pPr>
      <w:r w:rsidRPr="00C6646C">
        <w:rPr>
          <w:lang w:val="en-GB"/>
        </w:rPr>
        <w:t>- Cements with national technical approval</w:t>
      </w:r>
    </w:p>
    <w:p w14:paraId="198F8853" w14:textId="77777777" w:rsidR="00C6646C" w:rsidRPr="00896AA1" w:rsidRDefault="00C6646C" w:rsidP="00C6646C">
      <w:pPr>
        <w:rPr>
          <w:lang w:val="en-GB"/>
        </w:rPr>
      </w:pP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1EF4897C"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264B0AFA" w14:textId="386EA88D" w:rsidR="00B0008E" w:rsidRDefault="00B0008E" w:rsidP="003E2744">
      <w:pPr>
        <w:pStyle w:val="Aufzhlung"/>
        <w:spacing w:before="0" w:after="0" w:line="240" w:lineRule="auto"/>
        <w:ind w:left="697" w:hanging="357"/>
        <w:rPr>
          <w:lang w:val="en-GB"/>
        </w:rPr>
      </w:pPr>
      <w:r w:rsidRPr="00B0008E">
        <w:rPr>
          <w:lang w:val="en-GB"/>
        </w:rPr>
        <w:t>Requirements from ÖNORM EN 16908 cement and building lime ― environmental product declarations ― product category rules in addition to EN 15804</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77777777" w:rsidR="003E2744" w:rsidRPr="00896AA1" w:rsidRDefault="003E2744" w:rsidP="003E2744">
      <w:pPr>
        <w:rPr>
          <w:lang w:val="en-GB"/>
        </w:rPr>
      </w:pP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4" w:name="_Toc482174973"/>
      <w:bookmarkStart w:id="5" w:name="_Toc135747007"/>
      <w:bookmarkStart w:id="6" w:name="_Toc135747051"/>
      <w:r w:rsidRPr="00896AA1">
        <w:rPr>
          <w:lang w:val="en-GB"/>
        </w:rPr>
        <w:t>Requirements on the layout of the EPD</w:t>
      </w:r>
      <w:bookmarkEnd w:id="4"/>
      <w:bookmarkEnd w:id="5"/>
      <w:bookmarkEnd w:id="6"/>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6"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9B6F40">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9B6F40">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7" w:name="_Toc135747008"/>
      <w:bookmarkStart w:id="8" w:name="_Toc135747052"/>
      <w:r w:rsidRPr="00896AA1">
        <w:rPr>
          <w:lang w:val="en-GB"/>
        </w:rPr>
        <w:t>Content of the EPD</w:t>
      </w:r>
      <w:bookmarkEnd w:id="7"/>
      <w:bookmarkEnd w:id="8"/>
    </w:p>
    <w:p w14:paraId="192A0147" w14:textId="0920747F" w:rsidR="00563510" w:rsidRPr="00896AA1" w:rsidRDefault="009C1028" w:rsidP="00563510">
      <w:pPr>
        <w:spacing w:line="240" w:lineRule="auto"/>
        <w:rPr>
          <w:lang w:val="en-GB"/>
        </w:rPr>
      </w:pPr>
      <w:bookmarkStart w:id="9"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6119B4EC"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C6646C">
        <w:rPr>
          <w:b/>
          <w:u w:val="single"/>
          <w:shd w:val="clear" w:color="auto" w:fill="B9FFF2"/>
          <w:lang w:val="en-GB"/>
        </w:rPr>
        <w:t>Cement</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C6646C">
        <w:rPr>
          <w:b/>
          <w:u w:val="single"/>
          <w:shd w:val="clear" w:color="auto" w:fill="BEFE68"/>
          <w:lang w:val="en-GB"/>
        </w:rPr>
        <w:t>Cement</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9"/>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7"/>
          <w:footerReference w:type="default" r:id="rId18"/>
          <w:headerReference w:type="first" r:id="rId19"/>
          <w:footerReference w:type="first" r:id="rId20"/>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34405D"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34405D" w14:paraId="6837FC93" w14:textId="77777777" w:rsidTr="00C6646C">
        <w:trPr>
          <w:trHeight w:val="1572"/>
        </w:trPr>
        <w:tc>
          <w:tcPr>
            <w:tcW w:w="10173" w:type="dxa"/>
            <w:shd w:val="clear" w:color="auto" w:fill="DBE5F1" w:themeFill="accent1" w:themeFillTint="33"/>
          </w:tcPr>
          <w:p w14:paraId="000F5B8E" w14:textId="2E590F63" w:rsidR="00563510" w:rsidRPr="00896AA1" w:rsidRDefault="00786EE4" w:rsidP="00563510">
            <w:pPr>
              <w:jc w:val="center"/>
              <w:rPr>
                <w:color w:val="17365D" w:themeColor="text2" w:themeShade="BF"/>
                <w:highlight w:val="yellow"/>
                <w:lang w:val="en-GB"/>
              </w:rPr>
            </w:pPr>
            <w:r w:rsidRPr="00896AA1">
              <w:rPr>
                <w:noProof/>
                <w:highlight w:val="yellow"/>
                <w:lang w:val="en-US"/>
              </w:rPr>
              <w:drawing>
                <wp:anchor distT="0" distB="0" distL="114300" distR="114300" simplePos="0" relativeHeight="251686400" behindDoc="0" locked="0" layoutInCell="1" allowOverlap="1" wp14:anchorId="304173F0" wp14:editId="1838DDFD">
                  <wp:simplePos x="0" y="0"/>
                  <wp:positionH relativeFrom="column">
                    <wp:posOffset>2802506</wp:posOffset>
                  </wp:positionH>
                  <wp:positionV relativeFrom="paragraph">
                    <wp:posOffset>-29338</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7360" behindDoc="0" locked="0" layoutInCell="1" allowOverlap="1" wp14:anchorId="3647D5CD" wp14:editId="697F8DA6">
                  <wp:simplePos x="0" y="0"/>
                  <wp:positionH relativeFrom="column">
                    <wp:posOffset>831760</wp:posOffset>
                  </wp:positionH>
                  <wp:positionV relativeFrom="paragraph">
                    <wp:posOffset>-40768</wp:posOffset>
                  </wp:positionV>
                  <wp:extent cx="1415415" cy="8705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34405D"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70D517CB" w:rsidR="00896AA1" w:rsidRPr="0040536C" w:rsidRDefault="00B16589"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69E41D1B" w:rsidR="00896AA1" w:rsidRPr="00280DC0" w:rsidRDefault="00B16589"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896AA1">
              <w:rPr>
                <w:b/>
                <w:color w:val="17365D" w:themeColor="text2" w:themeShade="BF"/>
                <w:highlight w:val="lightGray"/>
                <w:lang w:val="en-GB"/>
              </w:rPr>
              <w:t xml:space="preserve">Name of declaration </w:t>
            </w:r>
            <w:r>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896AA1">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2E50F6">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2E50F6">
              <w:rPr>
                <w:b/>
                <w:color w:val="17365D" w:themeColor="text2" w:themeShade="BF"/>
                <w:highlight w:val="lightGray"/>
                <w:lang w:val="en-GB"/>
              </w:rPr>
              <w:t>Date</w:t>
            </w:r>
          </w:p>
          <w:p w14:paraId="10133375" w14:textId="77777777" w:rsidR="00563510" w:rsidRPr="00C6646C" w:rsidRDefault="00F54A79" w:rsidP="00C6646C">
            <w:pPr>
              <w:tabs>
                <w:tab w:val="left" w:pos="3720"/>
              </w:tabs>
              <w:spacing w:line="360" w:lineRule="auto"/>
              <w:ind w:left="318"/>
              <w:rPr>
                <w:b/>
                <w:caps/>
                <w:color w:val="17365D" w:themeColor="text2" w:themeShade="BF"/>
                <w:lang w:val="en-GB"/>
              </w:rPr>
            </w:pPr>
            <w:r>
              <w:rPr>
                <w:b/>
                <w:caps/>
                <w:color w:val="17365D" w:themeColor="text2" w:themeShade="BF"/>
                <w:lang w:val="en-GB"/>
              </w:rPr>
              <w:t>NUMBER OF DATASETS</w:t>
            </w:r>
            <w:r w:rsidRPr="00C6646C">
              <w:rPr>
                <w:b/>
                <w:caps/>
                <w:color w:val="17365D" w:themeColor="text2" w:themeShade="BF"/>
                <w:lang w:val="en-GB"/>
              </w:rPr>
              <w:tab/>
              <w:t>Number</w:t>
            </w:r>
          </w:p>
          <w:p w14:paraId="08BDE8FF" w14:textId="33217BF2" w:rsidR="00B16589" w:rsidRPr="00896AA1" w:rsidRDefault="00B16589" w:rsidP="00C6646C">
            <w:pPr>
              <w:tabs>
                <w:tab w:val="left" w:pos="3720"/>
              </w:tabs>
              <w:spacing w:line="360" w:lineRule="auto"/>
              <w:ind w:left="318"/>
              <w:rPr>
                <w:color w:val="17365D" w:themeColor="text2" w:themeShade="BF"/>
                <w:highlight w:val="yellow"/>
                <w:lang w:val="en-GB"/>
              </w:rPr>
            </w:pPr>
            <w:r w:rsidRPr="00C6646C">
              <w:rPr>
                <w:b/>
                <w:caps/>
                <w:color w:val="17365D" w:themeColor="text2" w:themeShade="BF"/>
                <w:lang w:val="en-GB"/>
              </w:rPr>
              <w:t>ENERGY MIX APPROACH</w:t>
            </w:r>
            <w:r w:rsidRPr="00C6646C">
              <w:rPr>
                <w:b/>
                <w:caps/>
                <w:color w:val="17365D" w:themeColor="text2" w:themeShade="BF"/>
                <w:lang w:val="en-GB"/>
              </w:rPr>
              <w:tab/>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10" w:name="_Hlk56596364"/>
      <w:r w:rsidRPr="00896AA1">
        <w:rPr>
          <w:rFonts w:eastAsiaTheme="minorHAnsi"/>
          <w:b/>
          <w:color w:val="17365D" w:themeColor="text2" w:themeShade="BF"/>
          <w:sz w:val="40"/>
          <w:szCs w:val="28"/>
          <w:highlight w:val="lightGray"/>
          <w:lang w:val="en-GB"/>
        </w:rPr>
        <w:t xml:space="preserve">Name </w:t>
      </w:r>
      <w:r w:rsidR="002E50F6">
        <w:rPr>
          <w:rFonts w:eastAsiaTheme="minorHAnsi"/>
          <w:b/>
          <w:color w:val="17365D" w:themeColor="text2" w:themeShade="BF"/>
          <w:sz w:val="40"/>
          <w:szCs w:val="28"/>
          <w:highlight w:val="lightGray"/>
          <w:lang w:val="en-GB"/>
        </w:rPr>
        <w:t>a</w:t>
      </w:r>
      <w:r w:rsidRPr="00896AA1">
        <w:rPr>
          <w:rFonts w:eastAsiaTheme="minorHAnsi"/>
          <w:b/>
          <w:color w:val="17365D" w:themeColor="text2" w:themeShade="BF"/>
          <w:sz w:val="40"/>
          <w:szCs w:val="28"/>
          <w:highlight w:val="lightGray"/>
          <w:lang w:val="en-GB"/>
        </w:rPr>
        <w:t xml:space="preserve">nd </w:t>
      </w:r>
      <w:r w:rsidR="002E50F6" w:rsidRPr="002E50F6">
        <w:rPr>
          <w:rFonts w:eastAsiaTheme="minorHAnsi"/>
          <w:b/>
          <w:color w:val="17365D" w:themeColor="text2" w:themeShade="BF"/>
          <w:sz w:val="40"/>
          <w:szCs w:val="28"/>
          <w:highlight w:val="lightGray"/>
          <w:lang w:val="en-GB"/>
        </w:rPr>
        <w:t>description of product</w:t>
      </w:r>
    </w:p>
    <w:p w14:paraId="51FB4226" w14:textId="1BFD0B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896AA1">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2E50F6">
        <w:rPr>
          <w:rFonts w:asciiTheme="minorHAnsi" w:eastAsiaTheme="minorHAnsi" w:hAnsiTheme="minorHAnsi"/>
          <w:b/>
          <w:color w:val="17365D" w:themeColor="text2" w:themeShade="BF"/>
          <w:sz w:val="40"/>
          <w:szCs w:val="28"/>
          <w:highlight w:val="lightGray"/>
          <w:lang w:val="en-GB" w:eastAsia="en-US" w:bidi="ar-SA"/>
        </w:rPr>
        <w:t>of declaration owner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4352" behindDoc="0" locked="0" layoutInCell="1" allowOverlap="1" wp14:anchorId="3B092E03" wp14:editId="6A36F97C">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2E03" id="Rechteck 7" o:spid="_x0000_s1027"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mc:Fallback>
        </mc:AlternateConten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5376" behindDoc="0" locked="0" layoutInCell="1" allowOverlap="1" wp14:anchorId="5A0E066D" wp14:editId="67197184">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 name="Rechteck 1"/>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E066D" id="Rechteck 1" o:spid="_x0000_s102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v:textbox>
                <w10:wrap type="through"/>
              </v:rect>
            </w:pict>
          </mc:Fallback>
        </mc:AlternateConten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10"/>
    <w:p w14:paraId="64FDB9AE" w14:textId="77777777" w:rsidR="00563510" w:rsidRPr="00896AA1" w:rsidRDefault="00563510" w:rsidP="00563510">
      <w:pPr>
        <w:spacing w:line="240" w:lineRule="auto"/>
        <w:jc w:val="left"/>
        <w:rPr>
          <w:szCs w:val="18"/>
          <w:lang w:val="en-GB"/>
        </w:rPr>
      </w:pPr>
      <w:r w:rsidRPr="00896AA1">
        <w:rPr>
          <w:rFonts w:eastAsiaTheme="minorHAnsi"/>
          <w:b/>
          <w:noProof/>
          <w:color w:val="17365D" w:themeColor="text2" w:themeShade="BF"/>
          <w:sz w:val="40"/>
          <w:szCs w:val="28"/>
          <w:lang w:val="en-US"/>
        </w:rPr>
        <mc:AlternateContent>
          <mc:Choice Requires="wps">
            <w:drawing>
              <wp:anchor distT="0" distB="0" distL="114300" distR="114300" simplePos="0" relativeHeight="251683328" behindDoc="1" locked="0" layoutInCell="1" allowOverlap="1" wp14:anchorId="5624C0B3" wp14:editId="5B0174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A889E" id="Rectangle 13" o:spid="_x0000_s1026"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r>
        <w:rPr>
          <w:lang w:val="en-GB"/>
        </w:rPr>
        <w:lastRenderedPageBreak/>
        <w:t>Contents:</w:t>
      </w:r>
    </w:p>
    <w:p w14:paraId="0BF713B0" w14:textId="6C316F93" w:rsidR="0034405D" w:rsidRDefault="008478E5">
      <w:pPr>
        <w:pStyle w:val="Verzeichnis1"/>
        <w:tabs>
          <w:tab w:val="left" w:pos="360"/>
          <w:tab w:val="right" w:leader="dot" w:pos="9912"/>
        </w:tabs>
        <w:rPr>
          <w:rFonts w:eastAsiaTheme="minorEastAsia" w:cstheme="minorBidi"/>
          <w:noProof/>
          <w:kern w:val="2"/>
          <w:sz w:val="22"/>
          <w:lang w:val="de-AT" w:eastAsia="de-AT"/>
          <w14:ligatures w14:val="standardContextual"/>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hyperlink w:anchor="_Toc135747006" w:history="1">
        <w:r w:rsidR="0034405D" w:rsidRPr="000B1028">
          <w:rPr>
            <w:rStyle w:val="Hyperlink"/>
            <w:rFonts w:cstheme="minorHAnsi"/>
            <w:noProof/>
            <w:snapToGrid w:val="0"/>
            <w:w w:val="0"/>
            <w:lang w:val="en-GB"/>
          </w:rPr>
          <w:t>1.</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Scope</w:t>
        </w:r>
        <w:r w:rsidR="0034405D">
          <w:rPr>
            <w:noProof/>
            <w:webHidden/>
          </w:rPr>
          <w:tab/>
        </w:r>
        <w:r w:rsidR="0034405D">
          <w:rPr>
            <w:noProof/>
            <w:webHidden/>
          </w:rPr>
          <w:fldChar w:fldCharType="begin"/>
        </w:r>
        <w:r w:rsidR="0034405D">
          <w:rPr>
            <w:noProof/>
            <w:webHidden/>
          </w:rPr>
          <w:instrText xml:space="preserve"> PAGEREF _Toc135747006 \h </w:instrText>
        </w:r>
        <w:r w:rsidR="0034405D">
          <w:rPr>
            <w:noProof/>
            <w:webHidden/>
          </w:rPr>
        </w:r>
        <w:r w:rsidR="0034405D">
          <w:rPr>
            <w:noProof/>
            <w:webHidden/>
          </w:rPr>
          <w:fldChar w:fldCharType="separate"/>
        </w:r>
        <w:r w:rsidR="006E6E56">
          <w:rPr>
            <w:noProof/>
            <w:webHidden/>
          </w:rPr>
          <w:t>5</w:t>
        </w:r>
        <w:r w:rsidR="0034405D">
          <w:rPr>
            <w:noProof/>
            <w:webHidden/>
          </w:rPr>
          <w:fldChar w:fldCharType="end"/>
        </w:r>
      </w:hyperlink>
    </w:p>
    <w:p w14:paraId="20BAEDD4" w14:textId="6C32037C" w:rsidR="0034405D" w:rsidRDefault="0034405D">
      <w:pPr>
        <w:pStyle w:val="Verzeichnis1"/>
        <w:tabs>
          <w:tab w:val="right" w:leader="dot" w:pos="9912"/>
        </w:tabs>
        <w:rPr>
          <w:rFonts w:eastAsiaTheme="minorEastAsia" w:cstheme="minorBidi"/>
          <w:noProof/>
          <w:kern w:val="2"/>
          <w:sz w:val="22"/>
          <w:lang w:val="de-AT" w:eastAsia="de-AT"/>
          <w14:ligatures w14:val="standardContextual"/>
        </w:rPr>
      </w:pPr>
      <w:hyperlink w:anchor="_Toc135747007" w:history="1">
        <w:r w:rsidRPr="000B1028">
          <w:rPr>
            <w:rStyle w:val="Hyperlink"/>
            <w:noProof/>
            <w:lang w:val="en-GB"/>
          </w:rPr>
          <w:t>Requirements on the layout of the EPD</w:t>
        </w:r>
        <w:r>
          <w:rPr>
            <w:noProof/>
            <w:webHidden/>
          </w:rPr>
          <w:tab/>
        </w:r>
        <w:r>
          <w:rPr>
            <w:noProof/>
            <w:webHidden/>
          </w:rPr>
          <w:fldChar w:fldCharType="begin"/>
        </w:r>
        <w:r>
          <w:rPr>
            <w:noProof/>
            <w:webHidden/>
          </w:rPr>
          <w:instrText xml:space="preserve"> PAGEREF _Toc135747007 \h </w:instrText>
        </w:r>
        <w:r>
          <w:rPr>
            <w:noProof/>
            <w:webHidden/>
          </w:rPr>
        </w:r>
        <w:r>
          <w:rPr>
            <w:noProof/>
            <w:webHidden/>
          </w:rPr>
          <w:fldChar w:fldCharType="separate"/>
        </w:r>
        <w:r w:rsidR="006E6E56">
          <w:rPr>
            <w:noProof/>
            <w:webHidden/>
          </w:rPr>
          <w:t>5</w:t>
        </w:r>
        <w:r>
          <w:rPr>
            <w:noProof/>
            <w:webHidden/>
          </w:rPr>
          <w:fldChar w:fldCharType="end"/>
        </w:r>
      </w:hyperlink>
    </w:p>
    <w:p w14:paraId="3E429BE8" w14:textId="40545A01" w:rsidR="0034405D" w:rsidRDefault="0034405D">
      <w:pPr>
        <w:pStyle w:val="Verzeichnis1"/>
        <w:tabs>
          <w:tab w:val="right" w:leader="dot" w:pos="9912"/>
        </w:tabs>
        <w:rPr>
          <w:rFonts w:eastAsiaTheme="minorEastAsia" w:cstheme="minorBidi"/>
          <w:noProof/>
          <w:kern w:val="2"/>
          <w:sz w:val="22"/>
          <w:lang w:val="de-AT" w:eastAsia="de-AT"/>
          <w14:ligatures w14:val="standardContextual"/>
        </w:rPr>
      </w:pPr>
      <w:hyperlink w:anchor="_Toc135747008" w:history="1">
        <w:r w:rsidRPr="000B1028">
          <w:rPr>
            <w:rStyle w:val="Hyperlink"/>
            <w:noProof/>
            <w:lang w:val="en-GB"/>
          </w:rPr>
          <w:t>Content of the EPD</w:t>
        </w:r>
        <w:r>
          <w:rPr>
            <w:noProof/>
            <w:webHidden/>
          </w:rPr>
          <w:tab/>
        </w:r>
        <w:r>
          <w:rPr>
            <w:noProof/>
            <w:webHidden/>
          </w:rPr>
          <w:fldChar w:fldCharType="begin"/>
        </w:r>
        <w:r>
          <w:rPr>
            <w:noProof/>
            <w:webHidden/>
          </w:rPr>
          <w:instrText xml:space="preserve"> PAGEREF _Toc135747008 \h </w:instrText>
        </w:r>
        <w:r>
          <w:rPr>
            <w:noProof/>
            <w:webHidden/>
          </w:rPr>
        </w:r>
        <w:r>
          <w:rPr>
            <w:noProof/>
            <w:webHidden/>
          </w:rPr>
          <w:fldChar w:fldCharType="separate"/>
        </w:r>
        <w:r w:rsidR="006E6E56">
          <w:rPr>
            <w:noProof/>
            <w:webHidden/>
          </w:rPr>
          <w:t>5</w:t>
        </w:r>
        <w:r>
          <w:rPr>
            <w:noProof/>
            <w:webHidden/>
          </w:rPr>
          <w:fldChar w:fldCharType="end"/>
        </w:r>
      </w:hyperlink>
    </w:p>
    <w:p w14:paraId="1C63EE79" w14:textId="489787CD" w:rsidR="0034405D" w:rsidRDefault="0034405D">
      <w:pPr>
        <w:pStyle w:val="Verzeichnis1"/>
        <w:tabs>
          <w:tab w:val="left" w:pos="360"/>
          <w:tab w:val="right" w:leader="dot" w:pos="9912"/>
        </w:tabs>
        <w:rPr>
          <w:rFonts w:eastAsiaTheme="minorEastAsia" w:cstheme="minorBidi"/>
          <w:noProof/>
          <w:kern w:val="2"/>
          <w:sz w:val="22"/>
          <w:lang w:val="de-AT" w:eastAsia="de-AT"/>
          <w14:ligatures w14:val="standardContextual"/>
        </w:rPr>
      </w:pPr>
      <w:hyperlink w:anchor="_Toc135747009" w:history="1">
        <w:r w:rsidRPr="000B1028">
          <w:rPr>
            <w:rStyle w:val="Hyperlink"/>
            <w:rFonts w:cstheme="minorHAnsi"/>
            <w:noProof/>
            <w:snapToGrid w:val="0"/>
            <w:w w:val="0"/>
            <w:lang w:val="en-GB"/>
          </w:rPr>
          <w:t>1.</w:t>
        </w:r>
        <w:r>
          <w:rPr>
            <w:rFonts w:eastAsiaTheme="minorEastAsia" w:cstheme="minorBidi"/>
            <w:noProof/>
            <w:kern w:val="2"/>
            <w:sz w:val="22"/>
            <w:lang w:val="de-AT" w:eastAsia="de-AT"/>
            <w14:ligatures w14:val="standardContextual"/>
          </w:rPr>
          <w:tab/>
        </w:r>
        <w:r w:rsidRPr="000B1028">
          <w:rPr>
            <w:rStyle w:val="Hyperlink"/>
            <w:noProof/>
            <w:lang w:val="en-GB"/>
          </w:rPr>
          <w:t>General information</w:t>
        </w:r>
        <w:r>
          <w:rPr>
            <w:noProof/>
            <w:webHidden/>
          </w:rPr>
          <w:tab/>
        </w:r>
        <w:r>
          <w:rPr>
            <w:noProof/>
            <w:webHidden/>
          </w:rPr>
          <w:fldChar w:fldCharType="begin"/>
        </w:r>
        <w:r>
          <w:rPr>
            <w:noProof/>
            <w:webHidden/>
          </w:rPr>
          <w:instrText xml:space="preserve"> PAGEREF _Toc135747009 \h </w:instrText>
        </w:r>
        <w:r>
          <w:rPr>
            <w:noProof/>
            <w:webHidden/>
          </w:rPr>
        </w:r>
        <w:r>
          <w:rPr>
            <w:noProof/>
            <w:webHidden/>
          </w:rPr>
          <w:fldChar w:fldCharType="separate"/>
        </w:r>
        <w:r w:rsidR="006E6E56">
          <w:rPr>
            <w:noProof/>
            <w:webHidden/>
          </w:rPr>
          <w:t>9</w:t>
        </w:r>
        <w:r>
          <w:rPr>
            <w:noProof/>
            <w:webHidden/>
          </w:rPr>
          <w:fldChar w:fldCharType="end"/>
        </w:r>
      </w:hyperlink>
    </w:p>
    <w:p w14:paraId="40C04D9B" w14:textId="05ECB261" w:rsidR="0034405D" w:rsidRDefault="0034405D">
      <w:pPr>
        <w:pStyle w:val="Verzeichnis1"/>
        <w:tabs>
          <w:tab w:val="left" w:pos="360"/>
          <w:tab w:val="right" w:leader="dot" w:pos="9912"/>
        </w:tabs>
        <w:rPr>
          <w:rFonts w:eastAsiaTheme="minorEastAsia" w:cstheme="minorBidi"/>
          <w:noProof/>
          <w:kern w:val="2"/>
          <w:sz w:val="22"/>
          <w:lang w:val="de-AT" w:eastAsia="de-AT"/>
          <w14:ligatures w14:val="standardContextual"/>
        </w:rPr>
      </w:pPr>
      <w:hyperlink w:anchor="_Toc135747010" w:history="1">
        <w:r w:rsidRPr="000B1028">
          <w:rPr>
            <w:rStyle w:val="Hyperlink"/>
            <w:rFonts w:cstheme="minorHAnsi"/>
            <w:noProof/>
            <w:snapToGrid w:val="0"/>
            <w:w w:val="0"/>
            <w:lang w:val="en-GB"/>
          </w:rPr>
          <w:t>2.</w:t>
        </w:r>
        <w:r>
          <w:rPr>
            <w:rFonts w:eastAsiaTheme="minorEastAsia" w:cstheme="minorBidi"/>
            <w:noProof/>
            <w:kern w:val="2"/>
            <w:sz w:val="22"/>
            <w:lang w:val="de-AT" w:eastAsia="de-AT"/>
            <w14:ligatures w14:val="standardContextual"/>
          </w:rPr>
          <w:tab/>
        </w:r>
        <w:r w:rsidRPr="000B1028">
          <w:rPr>
            <w:rStyle w:val="Hyperlink"/>
            <w:noProof/>
            <w:lang w:val="en-GB"/>
          </w:rPr>
          <w:t>Product</w:t>
        </w:r>
        <w:r>
          <w:rPr>
            <w:noProof/>
            <w:webHidden/>
          </w:rPr>
          <w:tab/>
        </w:r>
        <w:r>
          <w:rPr>
            <w:noProof/>
            <w:webHidden/>
          </w:rPr>
          <w:fldChar w:fldCharType="begin"/>
        </w:r>
        <w:r>
          <w:rPr>
            <w:noProof/>
            <w:webHidden/>
          </w:rPr>
          <w:instrText xml:space="preserve"> PAGEREF _Toc135747010 \h </w:instrText>
        </w:r>
        <w:r>
          <w:rPr>
            <w:noProof/>
            <w:webHidden/>
          </w:rPr>
        </w:r>
        <w:r>
          <w:rPr>
            <w:noProof/>
            <w:webHidden/>
          </w:rPr>
          <w:fldChar w:fldCharType="separate"/>
        </w:r>
        <w:r w:rsidR="006E6E56">
          <w:rPr>
            <w:noProof/>
            <w:webHidden/>
          </w:rPr>
          <w:t>10</w:t>
        </w:r>
        <w:r>
          <w:rPr>
            <w:noProof/>
            <w:webHidden/>
          </w:rPr>
          <w:fldChar w:fldCharType="end"/>
        </w:r>
      </w:hyperlink>
    </w:p>
    <w:p w14:paraId="2C6E0F3F" w14:textId="33E34465"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11" w:history="1">
        <w:r w:rsidRPr="000B1028">
          <w:rPr>
            <w:rStyle w:val="Hyperlink"/>
            <w:noProof/>
            <w:lang w:val="en-GB"/>
          </w:rPr>
          <w:t>2.1</w:t>
        </w:r>
        <w:r>
          <w:rPr>
            <w:rFonts w:eastAsiaTheme="minorEastAsia" w:cstheme="minorBidi"/>
            <w:noProof/>
            <w:kern w:val="2"/>
            <w:sz w:val="22"/>
            <w:lang w:val="de-AT" w:eastAsia="de-AT"/>
            <w14:ligatures w14:val="standardContextual"/>
          </w:rPr>
          <w:tab/>
        </w:r>
        <w:r w:rsidRPr="000B1028">
          <w:rPr>
            <w:rStyle w:val="Hyperlink"/>
            <w:noProof/>
            <w:lang w:val="en-GB"/>
          </w:rPr>
          <w:t>General product description</w:t>
        </w:r>
        <w:r>
          <w:rPr>
            <w:noProof/>
            <w:webHidden/>
          </w:rPr>
          <w:tab/>
        </w:r>
        <w:r>
          <w:rPr>
            <w:noProof/>
            <w:webHidden/>
          </w:rPr>
          <w:fldChar w:fldCharType="begin"/>
        </w:r>
        <w:r>
          <w:rPr>
            <w:noProof/>
            <w:webHidden/>
          </w:rPr>
          <w:instrText xml:space="preserve"> PAGEREF _Toc135747011 \h </w:instrText>
        </w:r>
        <w:r>
          <w:rPr>
            <w:noProof/>
            <w:webHidden/>
          </w:rPr>
        </w:r>
        <w:r>
          <w:rPr>
            <w:noProof/>
            <w:webHidden/>
          </w:rPr>
          <w:fldChar w:fldCharType="separate"/>
        </w:r>
        <w:r w:rsidR="006E6E56">
          <w:rPr>
            <w:noProof/>
            <w:webHidden/>
          </w:rPr>
          <w:t>10</w:t>
        </w:r>
        <w:r>
          <w:rPr>
            <w:noProof/>
            <w:webHidden/>
          </w:rPr>
          <w:fldChar w:fldCharType="end"/>
        </w:r>
      </w:hyperlink>
    </w:p>
    <w:p w14:paraId="154BB8DC" w14:textId="5BB78157"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12" w:history="1">
        <w:r w:rsidRPr="000B1028">
          <w:rPr>
            <w:rStyle w:val="Hyperlink"/>
            <w:noProof/>
            <w:lang w:val="en-GB"/>
          </w:rPr>
          <w:t>2.2</w:t>
        </w:r>
        <w:r>
          <w:rPr>
            <w:rFonts w:eastAsiaTheme="minorEastAsia" w:cstheme="minorBidi"/>
            <w:noProof/>
            <w:kern w:val="2"/>
            <w:sz w:val="22"/>
            <w:lang w:val="de-AT" w:eastAsia="de-AT"/>
            <w14:ligatures w14:val="standardContextual"/>
          </w:rPr>
          <w:tab/>
        </w:r>
        <w:r w:rsidRPr="000B1028">
          <w:rPr>
            <w:rStyle w:val="Hyperlink"/>
            <w:noProof/>
            <w:lang w:val="en-GB"/>
          </w:rPr>
          <w:t>Application field</w:t>
        </w:r>
        <w:r>
          <w:rPr>
            <w:noProof/>
            <w:webHidden/>
          </w:rPr>
          <w:tab/>
        </w:r>
        <w:r>
          <w:rPr>
            <w:noProof/>
            <w:webHidden/>
          </w:rPr>
          <w:fldChar w:fldCharType="begin"/>
        </w:r>
        <w:r>
          <w:rPr>
            <w:noProof/>
            <w:webHidden/>
          </w:rPr>
          <w:instrText xml:space="preserve"> PAGEREF _Toc135747012 \h </w:instrText>
        </w:r>
        <w:r>
          <w:rPr>
            <w:noProof/>
            <w:webHidden/>
          </w:rPr>
        </w:r>
        <w:r>
          <w:rPr>
            <w:noProof/>
            <w:webHidden/>
          </w:rPr>
          <w:fldChar w:fldCharType="separate"/>
        </w:r>
        <w:r w:rsidR="006E6E56">
          <w:rPr>
            <w:noProof/>
            <w:webHidden/>
          </w:rPr>
          <w:t>10</w:t>
        </w:r>
        <w:r>
          <w:rPr>
            <w:noProof/>
            <w:webHidden/>
          </w:rPr>
          <w:fldChar w:fldCharType="end"/>
        </w:r>
      </w:hyperlink>
    </w:p>
    <w:p w14:paraId="14FF82A7" w14:textId="08409ED0"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13" w:history="1">
        <w:r w:rsidRPr="000B1028">
          <w:rPr>
            <w:rStyle w:val="Hyperlink"/>
            <w:noProof/>
            <w:lang w:val="en-GB"/>
          </w:rPr>
          <w:t>2.3</w:t>
        </w:r>
        <w:r>
          <w:rPr>
            <w:rFonts w:eastAsiaTheme="minorEastAsia" w:cstheme="minorBidi"/>
            <w:noProof/>
            <w:kern w:val="2"/>
            <w:sz w:val="22"/>
            <w:lang w:val="de-AT" w:eastAsia="de-AT"/>
            <w14:ligatures w14:val="standardContextual"/>
          </w:rPr>
          <w:tab/>
        </w:r>
        <w:r w:rsidRPr="000B1028">
          <w:rPr>
            <w:rStyle w:val="Hyperlink"/>
            <w:noProof/>
            <w:lang w:val="en-GB"/>
          </w:rPr>
          <w:t>Standards, guidelines and regulations relevant for the product</w:t>
        </w:r>
        <w:r>
          <w:rPr>
            <w:noProof/>
            <w:webHidden/>
          </w:rPr>
          <w:tab/>
        </w:r>
        <w:r>
          <w:rPr>
            <w:noProof/>
            <w:webHidden/>
          </w:rPr>
          <w:fldChar w:fldCharType="begin"/>
        </w:r>
        <w:r>
          <w:rPr>
            <w:noProof/>
            <w:webHidden/>
          </w:rPr>
          <w:instrText xml:space="preserve"> PAGEREF _Toc135747013 \h </w:instrText>
        </w:r>
        <w:r>
          <w:rPr>
            <w:noProof/>
            <w:webHidden/>
          </w:rPr>
        </w:r>
        <w:r>
          <w:rPr>
            <w:noProof/>
            <w:webHidden/>
          </w:rPr>
          <w:fldChar w:fldCharType="separate"/>
        </w:r>
        <w:r w:rsidR="006E6E56">
          <w:rPr>
            <w:noProof/>
            <w:webHidden/>
          </w:rPr>
          <w:t>10</w:t>
        </w:r>
        <w:r>
          <w:rPr>
            <w:noProof/>
            <w:webHidden/>
          </w:rPr>
          <w:fldChar w:fldCharType="end"/>
        </w:r>
      </w:hyperlink>
    </w:p>
    <w:p w14:paraId="2943F306" w14:textId="0F211ACF"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14" w:history="1">
        <w:r w:rsidRPr="000B1028">
          <w:rPr>
            <w:rStyle w:val="Hyperlink"/>
            <w:noProof/>
            <w:lang w:val="en-GB"/>
          </w:rPr>
          <w:t>2.4</w:t>
        </w:r>
        <w:r>
          <w:rPr>
            <w:rFonts w:eastAsiaTheme="minorEastAsia" w:cstheme="minorBidi"/>
            <w:noProof/>
            <w:kern w:val="2"/>
            <w:sz w:val="22"/>
            <w:lang w:val="de-AT" w:eastAsia="de-AT"/>
            <w14:ligatures w14:val="standardContextual"/>
          </w:rPr>
          <w:tab/>
        </w:r>
        <w:r w:rsidRPr="000B1028">
          <w:rPr>
            <w:rStyle w:val="Hyperlink"/>
            <w:noProof/>
            <w:lang w:val="en-GB"/>
          </w:rPr>
          <w:t>Technical data</w:t>
        </w:r>
        <w:r>
          <w:rPr>
            <w:noProof/>
            <w:webHidden/>
          </w:rPr>
          <w:tab/>
        </w:r>
        <w:r>
          <w:rPr>
            <w:noProof/>
            <w:webHidden/>
          </w:rPr>
          <w:fldChar w:fldCharType="begin"/>
        </w:r>
        <w:r>
          <w:rPr>
            <w:noProof/>
            <w:webHidden/>
          </w:rPr>
          <w:instrText xml:space="preserve"> PAGEREF _Toc135747014 \h </w:instrText>
        </w:r>
        <w:r>
          <w:rPr>
            <w:noProof/>
            <w:webHidden/>
          </w:rPr>
        </w:r>
        <w:r>
          <w:rPr>
            <w:noProof/>
            <w:webHidden/>
          </w:rPr>
          <w:fldChar w:fldCharType="separate"/>
        </w:r>
        <w:r w:rsidR="006E6E56">
          <w:rPr>
            <w:noProof/>
            <w:webHidden/>
          </w:rPr>
          <w:t>11</w:t>
        </w:r>
        <w:r>
          <w:rPr>
            <w:noProof/>
            <w:webHidden/>
          </w:rPr>
          <w:fldChar w:fldCharType="end"/>
        </w:r>
      </w:hyperlink>
    </w:p>
    <w:p w14:paraId="2ECEE30E" w14:textId="2D23908F"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15" w:history="1">
        <w:r w:rsidRPr="000B1028">
          <w:rPr>
            <w:rStyle w:val="Hyperlink"/>
            <w:noProof/>
            <w:lang w:val="en-GB"/>
          </w:rPr>
          <w:t>2.5</w:t>
        </w:r>
        <w:r>
          <w:rPr>
            <w:rFonts w:eastAsiaTheme="minorEastAsia" w:cstheme="minorBidi"/>
            <w:noProof/>
            <w:kern w:val="2"/>
            <w:sz w:val="22"/>
            <w:lang w:val="de-AT" w:eastAsia="de-AT"/>
            <w14:ligatures w14:val="standardContextual"/>
          </w:rPr>
          <w:tab/>
        </w:r>
        <w:r w:rsidRPr="000B1028">
          <w:rPr>
            <w:rStyle w:val="Hyperlink"/>
            <w:noProof/>
            <w:lang w:val="en-GB"/>
          </w:rPr>
          <w:t>Basic/auxiliary materials</w:t>
        </w:r>
        <w:r>
          <w:rPr>
            <w:noProof/>
            <w:webHidden/>
          </w:rPr>
          <w:tab/>
        </w:r>
        <w:r>
          <w:rPr>
            <w:noProof/>
            <w:webHidden/>
          </w:rPr>
          <w:fldChar w:fldCharType="begin"/>
        </w:r>
        <w:r>
          <w:rPr>
            <w:noProof/>
            <w:webHidden/>
          </w:rPr>
          <w:instrText xml:space="preserve"> PAGEREF _Toc135747015 \h </w:instrText>
        </w:r>
        <w:r>
          <w:rPr>
            <w:noProof/>
            <w:webHidden/>
          </w:rPr>
        </w:r>
        <w:r>
          <w:rPr>
            <w:noProof/>
            <w:webHidden/>
          </w:rPr>
          <w:fldChar w:fldCharType="separate"/>
        </w:r>
        <w:r w:rsidR="006E6E56">
          <w:rPr>
            <w:noProof/>
            <w:webHidden/>
          </w:rPr>
          <w:t>12</w:t>
        </w:r>
        <w:r>
          <w:rPr>
            <w:noProof/>
            <w:webHidden/>
          </w:rPr>
          <w:fldChar w:fldCharType="end"/>
        </w:r>
      </w:hyperlink>
    </w:p>
    <w:p w14:paraId="51E95A90" w14:textId="2B6B5FD6"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16" w:history="1">
        <w:r w:rsidRPr="000B1028">
          <w:rPr>
            <w:rStyle w:val="Hyperlink"/>
            <w:noProof/>
            <w:lang w:val="en-GB"/>
          </w:rPr>
          <w:t>2.6</w:t>
        </w:r>
        <w:r>
          <w:rPr>
            <w:rFonts w:eastAsiaTheme="minorEastAsia" w:cstheme="minorBidi"/>
            <w:noProof/>
            <w:kern w:val="2"/>
            <w:sz w:val="22"/>
            <w:lang w:val="de-AT" w:eastAsia="de-AT"/>
            <w14:ligatures w14:val="standardContextual"/>
          </w:rPr>
          <w:tab/>
        </w:r>
        <w:r w:rsidRPr="000B1028">
          <w:rPr>
            <w:rStyle w:val="Hyperlink"/>
            <w:noProof/>
            <w:lang w:val="en-GB"/>
          </w:rPr>
          <w:t>Production</w:t>
        </w:r>
        <w:r>
          <w:rPr>
            <w:noProof/>
            <w:webHidden/>
          </w:rPr>
          <w:tab/>
        </w:r>
        <w:r>
          <w:rPr>
            <w:noProof/>
            <w:webHidden/>
          </w:rPr>
          <w:fldChar w:fldCharType="begin"/>
        </w:r>
        <w:r>
          <w:rPr>
            <w:noProof/>
            <w:webHidden/>
          </w:rPr>
          <w:instrText xml:space="preserve"> PAGEREF _Toc135747016 \h </w:instrText>
        </w:r>
        <w:r>
          <w:rPr>
            <w:noProof/>
            <w:webHidden/>
          </w:rPr>
        </w:r>
        <w:r>
          <w:rPr>
            <w:noProof/>
            <w:webHidden/>
          </w:rPr>
          <w:fldChar w:fldCharType="separate"/>
        </w:r>
        <w:r w:rsidR="006E6E56">
          <w:rPr>
            <w:noProof/>
            <w:webHidden/>
          </w:rPr>
          <w:t>13</w:t>
        </w:r>
        <w:r>
          <w:rPr>
            <w:noProof/>
            <w:webHidden/>
          </w:rPr>
          <w:fldChar w:fldCharType="end"/>
        </w:r>
      </w:hyperlink>
    </w:p>
    <w:p w14:paraId="00443549" w14:textId="62DE1AC4"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17" w:history="1">
        <w:r w:rsidRPr="000B1028">
          <w:rPr>
            <w:rStyle w:val="Hyperlink"/>
            <w:noProof/>
            <w:lang w:val="en-GB"/>
          </w:rPr>
          <w:t>2.7</w:t>
        </w:r>
        <w:r>
          <w:rPr>
            <w:rFonts w:eastAsiaTheme="minorEastAsia" w:cstheme="minorBidi"/>
            <w:noProof/>
            <w:kern w:val="2"/>
            <w:sz w:val="22"/>
            <w:lang w:val="de-AT" w:eastAsia="de-AT"/>
            <w14:ligatures w14:val="standardContextual"/>
          </w:rPr>
          <w:tab/>
        </w:r>
        <w:r w:rsidRPr="000B1028">
          <w:rPr>
            <w:rStyle w:val="Hyperlink"/>
            <w:noProof/>
            <w:lang w:val="en-GB"/>
          </w:rPr>
          <w:t>Packaging</w:t>
        </w:r>
        <w:r>
          <w:rPr>
            <w:noProof/>
            <w:webHidden/>
          </w:rPr>
          <w:tab/>
        </w:r>
        <w:r>
          <w:rPr>
            <w:noProof/>
            <w:webHidden/>
          </w:rPr>
          <w:fldChar w:fldCharType="begin"/>
        </w:r>
        <w:r>
          <w:rPr>
            <w:noProof/>
            <w:webHidden/>
          </w:rPr>
          <w:instrText xml:space="preserve"> PAGEREF _Toc135747017 \h </w:instrText>
        </w:r>
        <w:r>
          <w:rPr>
            <w:noProof/>
            <w:webHidden/>
          </w:rPr>
        </w:r>
        <w:r>
          <w:rPr>
            <w:noProof/>
            <w:webHidden/>
          </w:rPr>
          <w:fldChar w:fldCharType="separate"/>
        </w:r>
        <w:r w:rsidR="006E6E56">
          <w:rPr>
            <w:noProof/>
            <w:webHidden/>
          </w:rPr>
          <w:t>14</w:t>
        </w:r>
        <w:r>
          <w:rPr>
            <w:noProof/>
            <w:webHidden/>
          </w:rPr>
          <w:fldChar w:fldCharType="end"/>
        </w:r>
      </w:hyperlink>
    </w:p>
    <w:p w14:paraId="53BCE55E" w14:textId="3E2D4E22"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18" w:history="1">
        <w:r w:rsidRPr="000B1028">
          <w:rPr>
            <w:rStyle w:val="Hyperlink"/>
            <w:noProof/>
            <w:lang w:val="en-GB"/>
          </w:rPr>
          <w:t>2.8</w:t>
        </w:r>
        <w:r>
          <w:rPr>
            <w:rFonts w:eastAsiaTheme="minorEastAsia" w:cstheme="minorBidi"/>
            <w:noProof/>
            <w:kern w:val="2"/>
            <w:sz w:val="22"/>
            <w:lang w:val="de-AT" w:eastAsia="de-AT"/>
            <w14:ligatures w14:val="standardContextual"/>
          </w:rPr>
          <w:tab/>
        </w:r>
        <w:r w:rsidRPr="000B1028">
          <w:rPr>
            <w:rStyle w:val="Hyperlink"/>
            <w:noProof/>
            <w:lang w:val="en-GB"/>
          </w:rPr>
          <w:t>Conditions of delivery</w:t>
        </w:r>
        <w:r>
          <w:rPr>
            <w:noProof/>
            <w:webHidden/>
          </w:rPr>
          <w:tab/>
        </w:r>
        <w:r>
          <w:rPr>
            <w:noProof/>
            <w:webHidden/>
          </w:rPr>
          <w:fldChar w:fldCharType="begin"/>
        </w:r>
        <w:r>
          <w:rPr>
            <w:noProof/>
            <w:webHidden/>
          </w:rPr>
          <w:instrText xml:space="preserve"> PAGEREF _Toc135747018 \h </w:instrText>
        </w:r>
        <w:r>
          <w:rPr>
            <w:noProof/>
            <w:webHidden/>
          </w:rPr>
        </w:r>
        <w:r>
          <w:rPr>
            <w:noProof/>
            <w:webHidden/>
          </w:rPr>
          <w:fldChar w:fldCharType="separate"/>
        </w:r>
        <w:r w:rsidR="006E6E56">
          <w:rPr>
            <w:noProof/>
            <w:webHidden/>
          </w:rPr>
          <w:t>14</w:t>
        </w:r>
        <w:r>
          <w:rPr>
            <w:noProof/>
            <w:webHidden/>
          </w:rPr>
          <w:fldChar w:fldCharType="end"/>
        </w:r>
      </w:hyperlink>
    </w:p>
    <w:p w14:paraId="10B83BAB" w14:textId="1017D833"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19" w:history="1">
        <w:r w:rsidRPr="000B1028">
          <w:rPr>
            <w:rStyle w:val="Hyperlink"/>
            <w:noProof/>
            <w:lang w:val="en-GB"/>
          </w:rPr>
          <w:t>2.9</w:t>
        </w:r>
        <w:r>
          <w:rPr>
            <w:rFonts w:eastAsiaTheme="minorEastAsia" w:cstheme="minorBidi"/>
            <w:noProof/>
            <w:kern w:val="2"/>
            <w:sz w:val="22"/>
            <w:lang w:val="de-AT" w:eastAsia="de-AT"/>
            <w14:ligatures w14:val="standardContextual"/>
          </w:rPr>
          <w:tab/>
        </w:r>
        <w:r w:rsidRPr="000B1028">
          <w:rPr>
            <w:rStyle w:val="Hyperlink"/>
            <w:noProof/>
            <w:lang w:val="en-GB"/>
          </w:rPr>
          <w:t>Transport</w:t>
        </w:r>
        <w:r>
          <w:rPr>
            <w:noProof/>
            <w:webHidden/>
          </w:rPr>
          <w:tab/>
        </w:r>
        <w:r>
          <w:rPr>
            <w:noProof/>
            <w:webHidden/>
          </w:rPr>
          <w:fldChar w:fldCharType="begin"/>
        </w:r>
        <w:r>
          <w:rPr>
            <w:noProof/>
            <w:webHidden/>
          </w:rPr>
          <w:instrText xml:space="preserve"> PAGEREF _Toc135747019 \h </w:instrText>
        </w:r>
        <w:r>
          <w:rPr>
            <w:noProof/>
            <w:webHidden/>
          </w:rPr>
        </w:r>
        <w:r>
          <w:rPr>
            <w:noProof/>
            <w:webHidden/>
          </w:rPr>
          <w:fldChar w:fldCharType="separate"/>
        </w:r>
        <w:r w:rsidR="006E6E56">
          <w:rPr>
            <w:noProof/>
            <w:webHidden/>
          </w:rPr>
          <w:t>14</w:t>
        </w:r>
        <w:r>
          <w:rPr>
            <w:noProof/>
            <w:webHidden/>
          </w:rPr>
          <w:fldChar w:fldCharType="end"/>
        </w:r>
      </w:hyperlink>
    </w:p>
    <w:p w14:paraId="06D5BBEF" w14:textId="5F0461C1" w:rsidR="0034405D" w:rsidRDefault="0034405D">
      <w:pPr>
        <w:pStyle w:val="Verzeichnis2"/>
        <w:tabs>
          <w:tab w:val="left" w:pos="880"/>
          <w:tab w:val="right" w:leader="dot" w:pos="9912"/>
        </w:tabs>
        <w:rPr>
          <w:rFonts w:eastAsiaTheme="minorEastAsia" w:cstheme="minorBidi"/>
          <w:noProof/>
          <w:kern w:val="2"/>
          <w:sz w:val="22"/>
          <w:lang w:val="de-AT" w:eastAsia="de-AT"/>
          <w14:ligatures w14:val="standardContextual"/>
        </w:rPr>
      </w:pPr>
      <w:hyperlink w:anchor="_Toc135747020" w:history="1">
        <w:r w:rsidRPr="000B1028">
          <w:rPr>
            <w:rStyle w:val="Hyperlink"/>
            <w:noProof/>
            <w:lang w:val="en-GB"/>
          </w:rPr>
          <w:t>2.10</w:t>
        </w:r>
        <w:r>
          <w:rPr>
            <w:rFonts w:eastAsiaTheme="minorEastAsia" w:cstheme="minorBidi"/>
            <w:noProof/>
            <w:kern w:val="2"/>
            <w:sz w:val="22"/>
            <w:lang w:val="de-AT" w:eastAsia="de-AT"/>
            <w14:ligatures w14:val="standardContextual"/>
          </w:rPr>
          <w:tab/>
        </w:r>
        <w:r w:rsidRPr="000B1028">
          <w:rPr>
            <w:rStyle w:val="Hyperlink"/>
            <w:noProof/>
            <w:lang w:val="en-GB"/>
          </w:rPr>
          <w:t>Processing/ installation</w:t>
        </w:r>
        <w:r>
          <w:rPr>
            <w:noProof/>
            <w:webHidden/>
          </w:rPr>
          <w:tab/>
        </w:r>
        <w:r>
          <w:rPr>
            <w:noProof/>
            <w:webHidden/>
          </w:rPr>
          <w:fldChar w:fldCharType="begin"/>
        </w:r>
        <w:r>
          <w:rPr>
            <w:noProof/>
            <w:webHidden/>
          </w:rPr>
          <w:instrText xml:space="preserve"> PAGEREF _Toc135747020 \h </w:instrText>
        </w:r>
        <w:r>
          <w:rPr>
            <w:noProof/>
            <w:webHidden/>
          </w:rPr>
        </w:r>
        <w:r>
          <w:rPr>
            <w:noProof/>
            <w:webHidden/>
          </w:rPr>
          <w:fldChar w:fldCharType="separate"/>
        </w:r>
        <w:r w:rsidR="006E6E56">
          <w:rPr>
            <w:noProof/>
            <w:webHidden/>
          </w:rPr>
          <w:t>15</w:t>
        </w:r>
        <w:r>
          <w:rPr>
            <w:noProof/>
            <w:webHidden/>
          </w:rPr>
          <w:fldChar w:fldCharType="end"/>
        </w:r>
      </w:hyperlink>
    </w:p>
    <w:p w14:paraId="509764C3" w14:textId="62C88F61" w:rsidR="0034405D" w:rsidRDefault="0034405D">
      <w:pPr>
        <w:pStyle w:val="Verzeichnis2"/>
        <w:tabs>
          <w:tab w:val="left" w:pos="880"/>
          <w:tab w:val="right" w:leader="dot" w:pos="9912"/>
        </w:tabs>
        <w:rPr>
          <w:rFonts w:eastAsiaTheme="minorEastAsia" w:cstheme="minorBidi"/>
          <w:noProof/>
          <w:kern w:val="2"/>
          <w:sz w:val="22"/>
          <w:lang w:val="de-AT" w:eastAsia="de-AT"/>
          <w14:ligatures w14:val="standardContextual"/>
        </w:rPr>
      </w:pPr>
      <w:hyperlink w:anchor="_Toc135747021" w:history="1">
        <w:r w:rsidRPr="000B1028">
          <w:rPr>
            <w:rStyle w:val="Hyperlink"/>
            <w:noProof/>
            <w:lang w:val="en-GB"/>
          </w:rPr>
          <w:t>2.11</w:t>
        </w:r>
        <w:r>
          <w:rPr>
            <w:rFonts w:eastAsiaTheme="minorEastAsia" w:cstheme="minorBidi"/>
            <w:noProof/>
            <w:kern w:val="2"/>
            <w:sz w:val="22"/>
            <w:lang w:val="de-AT" w:eastAsia="de-AT"/>
            <w14:ligatures w14:val="standardContextual"/>
          </w:rPr>
          <w:tab/>
        </w:r>
        <w:r w:rsidRPr="000B1028">
          <w:rPr>
            <w:rStyle w:val="Hyperlink"/>
            <w:noProof/>
            <w:lang w:val="en-GB"/>
          </w:rPr>
          <w:t>Use stage</w:t>
        </w:r>
        <w:r>
          <w:rPr>
            <w:noProof/>
            <w:webHidden/>
          </w:rPr>
          <w:tab/>
        </w:r>
        <w:r>
          <w:rPr>
            <w:noProof/>
            <w:webHidden/>
          </w:rPr>
          <w:fldChar w:fldCharType="begin"/>
        </w:r>
        <w:r>
          <w:rPr>
            <w:noProof/>
            <w:webHidden/>
          </w:rPr>
          <w:instrText xml:space="preserve"> PAGEREF _Toc135747021 \h </w:instrText>
        </w:r>
        <w:r>
          <w:rPr>
            <w:noProof/>
            <w:webHidden/>
          </w:rPr>
        </w:r>
        <w:r>
          <w:rPr>
            <w:noProof/>
            <w:webHidden/>
          </w:rPr>
          <w:fldChar w:fldCharType="separate"/>
        </w:r>
        <w:r w:rsidR="006E6E56">
          <w:rPr>
            <w:noProof/>
            <w:webHidden/>
          </w:rPr>
          <w:t>15</w:t>
        </w:r>
        <w:r>
          <w:rPr>
            <w:noProof/>
            <w:webHidden/>
          </w:rPr>
          <w:fldChar w:fldCharType="end"/>
        </w:r>
      </w:hyperlink>
    </w:p>
    <w:p w14:paraId="5B017BBB" w14:textId="582A3EA4" w:rsidR="0034405D" w:rsidRDefault="0034405D">
      <w:pPr>
        <w:pStyle w:val="Verzeichnis2"/>
        <w:tabs>
          <w:tab w:val="left" w:pos="880"/>
          <w:tab w:val="right" w:leader="dot" w:pos="9912"/>
        </w:tabs>
        <w:rPr>
          <w:rFonts w:eastAsiaTheme="minorEastAsia" w:cstheme="minorBidi"/>
          <w:noProof/>
          <w:kern w:val="2"/>
          <w:sz w:val="22"/>
          <w:lang w:val="de-AT" w:eastAsia="de-AT"/>
          <w14:ligatures w14:val="standardContextual"/>
        </w:rPr>
      </w:pPr>
      <w:hyperlink w:anchor="_Toc135747022" w:history="1">
        <w:r w:rsidRPr="000B1028">
          <w:rPr>
            <w:rStyle w:val="Hyperlink"/>
            <w:noProof/>
            <w:lang w:val="en-GB"/>
          </w:rPr>
          <w:t>2.12</w:t>
        </w:r>
        <w:r>
          <w:rPr>
            <w:rFonts w:eastAsiaTheme="minorEastAsia" w:cstheme="minorBidi"/>
            <w:noProof/>
            <w:kern w:val="2"/>
            <w:sz w:val="22"/>
            <w:lang w:val="de-AT" w:eastAsia="de-AT"/>
            <w14:ligatures w14:val="standardContextual"/>
          </w:rPr>
          <w:tab/>
        </w:r>
        <w:r w:rsidRPr="000B1028">
          <w:rPr>
            <w:rStyle w:val="Hyperlink"/>
            <w:noProof/>
            <w:lang w:val="en-GB"/>
          </w:rPr>
          <w:t>Reference service life (RSL)</w:t>
        </w:r>
        <w:r>
          <w:rPr>
            <w:noProof/>
            <w:webHidden/>
          </w:rPr>
          <w:tab/>
        </w:r>
        <w:r>
          <w:rPr>
            <w:noProof/>
            <w:webHidden/>
          </w:rPr>
          <w:fldChar w:fldCharType="begin"/>
        </w:r>
        <w:r>
          <w:rPr>
            <w:noProof/>
            <w:webHidden/>
          </w:rPr>
          <w:instrText xml:space="preserve"> PAGEREF _Toc135747022 \h </w:instrText>
        </w:r>
        <w:r>
          <w:rPr>
            <w:noProof/>
            <w:webHidden/>
          </w:rPr>
        </w:r>
        <w:r>
          <w:rPr>
            <w:noProof/>
            <w:webHidden/>
          </w:rPr>
          <w:fldChar w:fldCharType="separate"/>
        </w:r>
        <w:r w:rsidR="006E6E56">
          <w:rPr>
            <w:noProof/>
            <w:webHidden/>
          </w:rPr>
          <w:t>15</w:t>
        </w:r>
        <w:r>
          <w:rPr>
            <w:noProof/>
            <w:webHidden/>
          </w:rPr>
          <w:fldChar w:fldCharType="end"/>
        </w:r>
      </w:hyperlink>
    </w:p>
    <w:p w14:paraId="62F4AE8A" w14:textId="336F038A" w:rsidR="0034405D" w:rsidRDefault="0034405D">
      <w:pPr>
        <w:pStyle w:val="Verzeichnis2"/>
        <w:tabs>
          <w:tab w:val="left" w:pos="880"/>
          <w:tab w:val="right" w:leader="dot" w:pos="9912"/>
        </w:tabs>
        <w:rPr>
          <w:rFonts w:eastAsiaTheme="minorEastAsia" w:cstheme="minorBidi"/>
          <w:noProof/>
          <w:kern w:val="2"/>
          <w:sz w:val="22"/>
          <w:lang w:val="de-AT" w:eastAsia="de-AT"/>
          <w14:ligatures w14:val="standardContextual"/>
        </w:rPr>
      </w:pPr>
      <w:hyperlink w:anchor="_Toc135747023" w:history="1">
        <w:r w:rsidRPr="000B1028">
          <w:rPr>
            <w:rStyle w:val="Hyperlink"/>
            <w:noProof/>
            <w:lang w:val="en-GB"/>
          </w:rPr>
          <w:t>2.13</w:t>
        </w:r>
        <w:r>
          <w:rPr>
            <w:rFonts w:eastAsiaTheme="minorEastAsia" w:cstheme="minorBidi"/>
            <w:noProof/>
            <w:kern w:val="2"/>
            <w:sz w:val="22"/>
            <w:lang w:val="de-AT" w:eastAsia="de-AT"/>
            <w14:ligatures w14:val="standardContextual"/>
          </w:rPr>
          <w:tab/>
        </w:r>
        <w:r w:rsidRPr="000B1028">
          <w:rPr>
            <w:rStyle w:val="Hyperlink"/>
            <w:noProof/>
            <w:lang w:val="en-GB"/>
          </w:rPr>
          <w:t>Reuse and recycling</w:t>
        </w:r>
        <w:r>
          <w:rPr>
            <w:noProof/>
            <w:webHidden/>
          </w:rPr>
          <w:tab/>
        </w:r>
        <w:r>
          <w:rPr>
            <w:noProof/>
            <w:webHidden/>
          </w:rPr>
          <w:fldChar w:fldCharType="begin"/>
        </w:r>
        <w:r>
          <w:rPr>
            <w:noProof/>
            <w:webHidden/>
          </w:rPr>
          <w:instrText xml:space="preserve"> PAGEREF _Toc135747023 \h </w:instrText>
        </w:r>
        <w:r>
          <w:rPr>
            <w:noProof/>
            <w:webHidden/>
          </w:rPr>
        </w:r>
        <w:r>
          <w:rPr>
            <w:noProof/>
            <w:webHidden/>
          </w:rPr>
          <w:fldChar w:fldCharType="separate"/>
        </w:r>
        <w:r w:rsidR="006E6E56">
          <w:rPr>
            <w:noProof/>
            <w:webHidden/>
          </w:rPr>
          <w:t>15</w:t>
        </w:r>
        <w:r>
          <w:rPr>
            <w:noProof/>
            <w:webHidden/>
          </w:rPr>
          <w:fldChar w:fldCharType="end"/>
        </w:r>
      </w:hyperlink>
    </w:p>
    <w:p w14:paraId="5FD8DCC4" w14:textId="052C43BC" w:rsidR="0034405D" w:rsidRDefault="0034405D">
      <w:pPr>
        <w:pStyle w:val="Verzeichnis2"/>
        <w:tabs>
          <w:tab w:val="left" w:pos="880"/>
          <w:tab w:val="right" w:leader="dot" w:pos="9912"/>
        </w:tabs>
        <w:rPr>
          <w:rFonts w:eastAsiaTheme="minorEastAsia" w:cstheme="minorBidi"/>
          <w:noProof/>
          <w:kern w:val="2"/>
          <w:sz w:val="22"/>
          <w:lang w:val="de-AT" w:eastAsia="de-AT"/>
          <w14:ligatures w14:val="standardContextual"/>
        </w:rPr>
      </w:pPr>
      <w:hyperlink w:anchor="_Toc135747024" w:history="1">
        <w:r w:rsidRPr="000B1028">
          <w:rPr>
            <w:rStyle w:val="Hyperlink"/>
            <w:noProof/>
            <w:lang w:val="en-GB"/>
          </w:rPr>
          <w:t>2.14</w:t>
        </w:r>
        <w:r>
          <w:rPr>
            <w:rFonts w:eastAsiaTheme="minorEastAsia" w:cstheme="minorBidi"/>
            <w:noProof/>
            <w:kern w:val="2"/>
            <w:sz w:val="22"/>
            <w:lang w:val="de-AT" w:eastAsia="de-AT"/>
            <w14:ligatures w14:val="standardContextual"/>
          </w:rPr>
          <w:tab/>
        </w:r>
        <w:r w:rsidRPr="000B1028">
          <w:rPr>
            <w:rStyle w:val="Hyperlink"/>
            <w:noProof/>
            <w:lang w:val="en-GB"/>
          </w:rPr>
          <w:t>Disposal</w:t>
        </w:r>
        <w:r>
          <w:rPr>
            <w:noProof/>
            <w:webHidden/>
          </w:rPr>
          <w:tab/>
        </w:r>
        <w:r>
          <w:rPr>
            <w:noProof/>
            <w:webHidden/>
          </w:rPr>
          <w:fldChar w:fldCharType="begin"/>
        </w:r>
        <w:r>
          <w:rPr>
            <w:noProof/>
            <w:webHidden/>
          </w:rPr>
          <w:instrText xml:space="preserve"> PAGEREF _Toc135747024 \h </w:instrText>
        </w:r>
        <w:r>
          <w:rPr>
            <w:noProof/>
            <w:webHidden/>
          </w:rPr>
        </w:r>
        <w:r>
          <w:rPr>
            <w:noProof/>
            <w:webHidden/>
          </w:rPr>
          <w:fldChar w:fldCharType="separate"/>
        </w:r>
        <w:r w:rsidR="006E6E56">
          <w:rPr>
            <w:noProof/>
            <w:webHidden/>
          </w:rPr>
          <w:t>16</w:t>
        </w:r>
        <w:r>
          <w:rPr>
            <w:noProof/>
            <w:webHidden/>
          </w:rPr>
          <w:fldChar w:fldCharType="end"/>
        </w:r>
      </w:hyperlink>
    </w:p>
    <w:p w14:paraId="1D9A35FA" w14:textId="4643855B" w:rsidR="0034405D" w:rsidRDefault="0034405D">
      <w:pPr>
        <w:pStyle w:val="Verzeichnis2"/>
        <w:tabs>
          <w:tab w:val="left" w:pos="880"/>
          <w:tab w:val="right" w:leader="dot" w:pos="9912"/>
        </w:tabs>
        <w:rPr>
          <w:rFonts w:eastAsiaTheme="minorEastAsia" w:cstheme="minorBidi"/>
          <w:noProof/>
          <w:kern w:val="2"/>
          <w:sz w:val="22"/>
          <w:lang w:val="de-AT" w:eastAsia="de-AT"/>
          <w14:ligatures w14:val="standardContextual"/>
        </w:rPr>
      </w:pPr>
      <w:hyperlink w:anchor="_Toc135747025" w:history="1">
        <w:r w:rsidRPr="000B1028">
          <w:rPr>
            <w:rStyle w:val="Hyperlink"/>
            <w:noProof/>
            <w:lang w:val="en-GB"/>
          </w:rPr>
          <w:t>2.15</w:t>
        </w:r>
        <w:r>
          <w:rPr>
            <w:rFonts w:eastAsiaTheme="minorEastAsia" w:cstheme="minorBidi"/>
            <w:noProof/>
            <w:kern w:val="2"/>
            <w:sz w:val="22"/>
            <w:lang w:val="de-AT" w:eastAsia="de-AT"/>
            <w14:ligatures w14:val="standardContextual"/>
          </w:rPr>
          <w:tab/>
        </w:r>
        <w:r w:rsidRPr="000B1028">
          <w:rPr>
            <w:rStyle w:val="Hyperlink"/>
            <w:noProof/>
          </w:rPr>
          <w:t>Further information</w:t>
        </w:r>
        <w:r>
          <w:rPr>
            <w:noProof/>
            <w:webHidden/>
          </w:rPr>
          <w:tab/>
        </w:r>
        <w:r>
          <w:rPr>
            <w:noProof/>
            <w:webHidden/>
          </w:rPr>
          <w:fldChar w:fldCharType="begin"/>
        </w:r>
        <w:r>
          <w:rPr>
            <w:noProof/>
            <w:webHidden/>
          </w:rPr>
          <w:instrText xml:space="preserve"> PAGEREF _Toc135747025 \h </w:instrText>
        </w:r>
        <w:r>
          <w:rPr>
            <w:noProof/>
            <w:webHidden/>
          </w:rPr>
        </w:r>
        <w:r>
          <w:rPr>
            <w:noProof/>
            <w:webHidden/>
          </w:rPr>
          <w:fldChar w:fldCharType="separate"/>
        </w:r>
        <w:r w:rsidR="006E6E56">
          <w:rPr>
            <w:noProof/>
            <w:webHidden/>
          </w:rPr>
          <w:t>16</w:t>
        </w:r>
        <w:r>
          <w:rPr>
            <w:noProof/>
            <w:webHidden/>
          </w:rPr>
          <w:fldChar w:fldCharType="end"/>
        </w:r>
      </w:hyperlink>
    </w:p>
    <w:p w14:paraId="40158B71" w14:textId="245BE058" w:rsidR="0034405D" w:rsidRDefault="0034405D">
      <w:pPr>
        <w:pStyle w:val="Verzeichnis1"/>
        <w:tabs>
          <w:tab w:val="left" w:pos="360"/>
          <w:tab w:val="right" w:leader="dot" w:pos="9912"/>
        </w:tabs>
        <w:rPr>
          <w:rFonts w:eastAsiaTheme="minorEastAsia" w:cstheme="minorBidi"/>
          <w:noProof/>
          <w:kern w:val="2"/>
          <w:sz w:val="22"/>
          <w:lang w:val="de-AT" w:eastAsia="de-AT"/>
          <w14:ligatures w14:val="standardContextual"/>
        </w:rPr>
      </w:pPr>
      <w:hyperlink w:anchor="_Toc135747026" w:history="1">
        <w:r w:rsidRPr="000B1028">
          <w:rPr>
            <w:rStyle w:val="Hyperlink"/>
            <w:rFonts w:cstheme="minorHAnsi"/>
            <w:noProof/>
            <w:snapToGrid w:val="0"/>
            <w:w w:val="0"/>
            <w:lang w:val="en-GB"/>
          </w:rPr>
          <w:t>3.</w:t>
        </w:r>
        <w:r>
          <w:rPr>
            <w:rFonts w:eastAsiaTheme="minorEastAsia" w:cstheme="minorBidi"/>
            <w:noProof/>
            <w:kern w:val="2"/>
            <w:sz w:val="22"/>
            <w:lang w:val="de-AT" w:eastAsia="de-AT"/>
            <w14:ligatures w14:val="standardContextual"/>
          </w:rPr>
          <w:tab/>
        </w:r>
        <w:r w:rsidRPr="000B1028">
          <w:rPr>
            <w:rStyle w:val="Hyperlink"/>
            <w:noProof/>
            <w:lang w:val="en-GB"/>
          </w:rPr>
          <w:t>LCA: Calculation rules</w:t>
        </w:r>
        <w:r>
          <w:rPr>
            <w:noProof/>
            <w:webHidden/>
          </w:rPr>
          <w:tab/>
        </w:r>
        <w:r>
          <w:rPr>
            <w:noProof/>
            <w:webHidden/>
          </w:rPr>
          <w:fldChar w:fldCharType="begin"/>
        </w:r>
        <w:r>
          <w:rPr>
            <w:noProof/>
            <w:webHidden/>
          </w:rPr>
          <w:instrText xml:space="preserve"> PAGEREF _Toc135747026 \h </w:instrText>
        </w:r>
        <w:r>
          <w:rPr>
            <w:noProof/>
            <w:webHidden/>
          </w:rPr>
        </w:r>
        <w:r>
          <w:rPr>
            <w:noProof/>
            <w:webHidden/>
          </w:rPr>
          <w:fldChar w:fldCharType="separate"/>
        </w:r>
        <w:r w:rsidR="006E6E56">
          <w:rPr>
            <w:noProof/>
            <w:webHidden/>
          </w:rPr>
          <w:t>16</w:t>
        </w:r>
        <w:r>
          <w:rPr>
            <w:noProof/>
            <w:webHidden/>
          </w:rPr>
          <w:fldChar w:fldCharType="end"/>
        </w:r>
      </w:hyperlink>
    </w:p>
    <w:p w14:paraId="15933CCE" w14:textId="50940637"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27" w:history="1">
        <w:r w:rsidRPr="000B1028">
          <w:rPr>
            <w:rStyle w:val="Hyperlink"/>
            <w:noProof/>
            <w:lang w:val="en-GB"/>
          </w:rPr>
          <w:t>3.1</w:t>
        </w:r>
        <w:r>
          <w:rPr>
            <w:rFonts w:eastAsiaTheme="minorEastAsia" w:cstheme="minorBidi"/>
            <w:noProof/>
            <w:kern w:val="2"/>
            <w:sz w:val="22"/>
            <w:lang w:val="de-AT" w:eastAsia="de-AT"/>
            <w14:ligatures w14:val="standardContextual"/>
          </w:rPr>
          <w:tab/>
        </w:r>
        <w:r w:rsidRPr="000B1028">
          <w:rPr>
            <w:rStyle w:val="Hyperlink"/>
            <w:noProof/>
            <w:lang w:val="en-GB"/>
          </w:rPr>
          <w:t>Declared unit/ Functional unit</w:t>
        </w:r>
        <w:r>
          <w:rPr>
            <w:noProof/>
            <w:webHidden/>
          </w:rPr>
          <w:tab/>
        </w:r>
        <w:r>
          <w:rPr>
            <w:noProof/>
            <w:webHidden/>
          </w:rPr>
          <w:fldChar w:fldCharType="begin"/>
        </w:r>
        <w:r>
          <w:rPr>
            <w:noProof/>
            <w:webHidden/>
          </w:rPr>
          <w:instrText xml:space="preserve"> PAGEREF _Toc135747027 \h </w:instrText>
        </w:r>
        <w:r>
          <w:rPr>
            <w:noProof/>
            <w:webHidden/>
          </w:rPr>
        </w:r>
        <w:r>
          <w:rPr>
            <w:noProof/>
            <w:webHidden/>
          </w:rPr>
          <w:fldChar w:fldCharType="separate"/>
        </w:r>
        <w:r w:rsidR="006E6E56">
          <w:rPr>
            <w:noProof/>
            <w:webHidden/>
          </w:rPr>
          <w:t>16</w:t>
        </w:r>
        <w:r>
          <w:rPr>
            <w:noProof/>
            <w:webHidden/>
          </w:rPr>
          <w:fldChar w:fldCharType="end"/>
        </w:r>
      </w:hyperlink>
    </w:p>
    <w:p w14:paraId="4C905AA4" w14:textId="1D44B42A"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28" w:history="1">
        <w:r w:rsidRPr="000B1028">
          <w:rPr>
            <w:rStyle w:val="Hyperlink"/>
            <w:noProof/>
            <w:lang w:val="en-GB"/>
          </w:rPr>
          <w:t>3.2</w:t>
        </w:r>
        <w:r>
          <w:rPr>
            <w:rFonts w:eastAsiaTheme="minorEastAsia" w:cstheme="minorBidi"/>
            <w:noProof/>
            <w:kern w:val="2"/>
            <w:sz w:val="22"/>
            <w:lang w:val="de-AT" w:eastAsia="de-AT"/>
            <w14:ligatures w14:val="standardContextual"/>
          </w:rPr>
          <w:tab/>
        </w:r>
        <w:r w:rsidRPr="000B1028">
          <w:rPr>
            <w:rStyle w:val="Hyperlink"/>
            <w:noProof/>
            <w:lang w:val="en-GB"/>
          </w:rPr>
          <w:t>System boundary</w:t>
        </w:r>
        <w:r>
          <w:rPr>
            <w:noProof/>
            <w:webHidden/>
          </w:rPr>
          <w:tab/>
        </w:r>
        <w:r>
          <w:rPr>
            <w:noProof/>
            <w:webHidden/>
          </w:rPr>
          <w:fldChar w:fldCharType="begin"/>
        </w:r>
        <w:r>
          <w:rPr>
            <w:noProof/>
            <w:webHidden/>
          </w:rPr>
          <w:instrText xml:space="preserve"> PAGEREF _Toc135747028 \h </w:instrText>
        </w:r>
        <w:r>
          <w:rPr>
            <w:noProof/>
            <w:webHidden/>
          </w:rPr>
        </w:r>
        <w:r>
          <w:rPr>
            <w:noProof/>
            <w:webHidden/>
          </w:rPr>
          <w:fldChar w:fldCharType="separate"/>
        </w:r>
        <w:r w:rsidR="006E6E56">
          <w:rPr>
            <w:noProof/>
            <w:webHidden/>
          </w:rPr>
          <w:t>16</w:t>
        </w:r>
        <w:r>
          <w:rPr>
            <w:noProof/>
            <w:webHidden/>
          </w:rPr>
          <w:fldChar w:fldCharType="end"/>
        </w:r>
      </w:hyperlink>
    </w:p>
    <w:p w14:paraId="58F21B12" w14:textId="46F9A588"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29" w:history="1">
        <w:r w:rsidRPr="000B1028">
          <w:rPr>
            <w:rStyle w:val="Hyperlink"/>
            <w:noProof/>
            <w:lang w:val="en-GB"/>
          </w:rPr>
          <w:t>3.3</w:t>
        </w:r>
        <w:r>
          <w:rPr>
            <w:rFonts w:eastAsiaTheme="minorEastAsia" w:cstheme="minorBidi"/>
            <w:noProof/>
            <w:kern w:val="2"/>
            <w:sz w:val="22"/>
            <w:lang w:val="de-AT" w:eastAsia="de-AT"/>
            <w14:ligatures w14:val="standardContextual"/>
          </w:rPr>
          <w:tab/>
        </w:r>
        <w:r w:rsidRPr="000B1028">
          <w:rPr>
            <w:rStyle w:val="Hyperlink"/>
            <w:noProof/>
            <w:lang w:val="en-GB"/>
          </w:rPr>
          <w:t>Flow chart of processes/stages in the life cycle</w:t>
        </w:r>
        <w:r>
          <w:rPr>
            <w:noProof/>
            <w:webHidden/>
          </w:rPr>
          <w:tab/>
        </w:r>
        <w:r>
          <w:rPr>
            <w:noProof/>
            <w:webHidden/>
          </w:rPr>
          <w:fldChar w:fldCharType="begin"/>
        </w:r>
        <w:r>
          <w:rPr>
            <w:noProof/>
            <w:webHidden/>
          </w:rPr>
          <w:instrText xml:space="preserve"> PAGEREF _Toc135747029 \h </w:instrText>
        </w:r>
        <w:r>
          <w:rPr>
            <w:noProof/>
            <w:webHidden/>
          </w:rPr>
        </w:r>
        <w:r>
          <w:rPr>
            <w:noProof/>
            <w:webHidden/>
          </w:rPr>
          <w:fldChar w:fldCharType="separate"/>
        </w:r>
        <w:r w:rsidR="006E6E56">
          <w:rPr>
            <w:noProof/>
            <w:webHidden/>
          </w:rPr>
          <w:t>18</w:t>
        </w:r>
        <w:r>
          <w:rPr>
            <w:noProof/>
            <w:webHidden/>
          </w:rPr>
          <w:fldChar w:fldCharType="end"/>
        </w:r>
      </w:hyperlink>
    </w:p>
    <w:p w14:paraId="5B05650B" w14:textId="0948385B"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30" w:history="1">
        <w:r w:rsidRPr="000B1028">
          <w:rPr>
            <w:rStyle w:val="Hyperlink"/>
            <w:noProof/>
            <w:lang w:val="en-GB"/>
          </w:rPr>
          <w:t>3.4</w:t>
        </w:r>
        <w:r>
          <w:rPr>
            <w:rFonts w:eastAsiaTheme="minorEastAsia" w:cstheme="minorBidi"/>
            <w:noProof/>
            <w:kern w:val="2"/>
            <w:sz w:val="22"/>
            <w:lang w:val="de-AT" w:eastAsia="de-AT"/>
            <w14:ligatures w14:val="standardContextual"/>
          </w:rPr>
          <w:tab/>
        </w:r>
        <w:r w:rsidRPr="000B1028">
          <w:rPr>
            <w:rStyle w:val="Hyperlink"/>
            <w:noProof/>
            <w:lang w:val="en-GB"/>
          </w:rPr>
          <w:t>Estimations and assumptions</w:t>
        </w:r>
        <w:r>
          <w:rPr>
            <w:noProof/>
            <w:webHidden/>
          </w:rPr>
          <w:tab/>
        </w:r>
        <w:r>
          <w:rPr>
            <w:noProof/>
            <w:webHidden/>
          </w:rPr>
          <w:fldChar w:fldCharType="begin"/>
        </w:r>
        <w:r>
          <w:rPr>
            <w:noProof/>
            <w:webHidden/>
          </w:rPr>
          <w:instrText xml:space="preserve"> PAGEREF _Toc135747030 \h </w:instrText>
        </w:r>
        <w:r>
          <w:rPr>
            <w:noProof/>
            <w:webHidden/>
          </w:rPr>
        </w:r>
        <w:r>
          <w:rPr>
            <w:noProof/>
            <w:webHidden/>
          </w:rPr>
          <w:fldChar w:fldCharType="separate"/>
        </w:r>
        <w:r w:rsidR="006E6E56">
          <w:rPr>
            <w:noProof/>
            <w:webHidden/>
          </w:rPr>
          <w:t>18</w:t>
        </w:r>
        <w:r>
          <w:rPr>
            <w:noProof/>
            <w:webHidden/>
          </w:rPr>
          <w:fldChar w:fldCharType="end"/>
        </w:r>
      </w:hyperlink>
    </w:p>
    <w:p w14:paraId="79023939" w14:textId="3E911A4E"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31" w:history="1">
        <w:r w:rsidRPr="000B1028">
          <w:rPr>
            <w:rStyle w:val="Hyperlink"/>
            <w:noProof/>
            <w:lang w:val="en-GB"/>
          </w:rPr>
          <w:t>3.5</w:t>
        </w:r>
        <w:r>
          <w:rPr>
            <w:rFonts w:eastAsiaTheme="minorEastAsia" w:cstheme="minorBidi"/>
            <w:noProof/>
            <w:kern w:val="2"/>
            <w:sz w:val="22"/>
            <w:lang w:val="de-AT" w:eastAsia="de-AT"/>
            <w14:ligatures w14:val="standardContextual"/>
          </w:rPr>
          <w:tab/>
        </w:r>
        <w:r w:rsidRPr="000B1028">
          <w:rPr>
            <w:rStyle w:val="Hyperlink"/>
            <w:noProof/>
            <w:lang w:val="en-GB"/>
          </w:rPr>
          <w:t>Cut-off criteria</w:t>
        </w:r>
        <w:r>
          <w:rPr>
            <w:noProof/>
            <w:webHidden/>
          </w:rPr>
          <w:tab/>
        </w:r>
        <w:r>
          <w:rPr>
            <w:noProof/>
            <w:webHidden/>
          </w:rPr>
          <w:fldChar w:fldCharType="begin"/>
        </w:r>
        <w:r>
          <w:rPr>
            <w:noProof/>
            <w:webHidden/>
          </w:rPr>
          <w:instrText xml:space="preserve"> PAGEREF _Toc135747031 \h </w:instrText>
        </w:r>
        <w:r>
          <w:rPr>
            <w:noProof/>
            <w:webHidden/>
          </w:rPr>
        </w:r>
        <w:r>
          <w:rPr>
            <w:noProof/>
            <w:webHidden/>
          </w:rPr>
          <w:fldChar w:fldCharType="separate"/>
        </w:r>
        <w:r w:rsidR="006E6E56">
          <w:rPr>
            <w:noProof/>
            <w:webHidden/>
          </w:rPr>
          <w:t>18</w:t>
        </w:r>
        <w:r>
          <w:rPr>
            <w:noProof/>
            <w:webHidden/>
          </w:rPr>
          <w:fldChar w:fldCharType="end"/>
        </w:r>
      </w:hyperlink>
    </w:p>
    <w:p w14:paraId="655A44ED" w14:textId="3DAA5B3E"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32" w:history="1">
        <w:r w:rsidRPr="000B1028">
          <w:rPr>
            <w:rStyle w:val="Hyperlink"/>
            <w:noProof/>
            <w:lang w:val="en-GB"/>
          </w:rPr>
          <w:t>3.6</w:t>
        </w:r>
        <w:r>
          <w:rPr>
            <w:rFonts w:eastAsiaTheme="minorEastAsia" w:cstheme="minorBidi"/>
            <w:noProof/>
            <w:kern w:val="2"/>
            <w:sz w:val="22"/>
            <w:lang w:val="de-AT" w:eastAsia="de-AT"/>
            <w14:ligatures w14:val="standardContextual"/>
          </w:rPr>
          <w:tab/>
        </w:r>
        <w:r w:rsidRPr="000B1028">
          <w:rPr>
            <w:rStyle w:val="Hyperlink"/>
            <w:noProof/>
            <w:lang w:val="en-GB"/>
          </w:rPr>
          <w:t>Data sources</w:t>
        </w:r>
        <w:r>
          <w:rPr>
            <w:noProof/>
            <w:webHidden/>
          </w:rPr>
          <w:tab/>
        </w:r>
        <w:r>
          <w:rPr>
            <w:noProof/>
            <w:webHidden/>
          </w:rPr>
          <w:fldChar w:fldCharType="begin"/>
        </w:r>
        <w:r>
          <w:rPr>
            <w:noProof/>
            <w:webHidden/>
          </w:rPr>
          <w:instrText xml:space="preserve"> PAGEREF _Toc135747032 \h </w:instrText>
        </w:r>
        <w:r>
          <w:rPr>
            <w:noProof/>
            <w:webHidden/>
          </w:rPr>
        </w:r>
        <w:r>
          <w:rPr>
            <w:noProof/>
            <w:webHidden/>
          </w:rPr>
          <w:fldChar w:fldCharType="separate"/>
        </w:r>
        <w:r w:rsidR="006E6E56">
          <w:rPr>
            <w:noProof/>
            <w:webHidden/>
          </w:rPr>
          <w:t>18</w:t>
        </w:r>
        <w:r>
          <w:rPr>
            <w:noProof/>
            <w:webHidden/>
          </w:rPr>
          <w:fldChar w:fldCharType="end"/>
        </w:r>
      </w:hyperlink>
    </w:p>
    <w:p w14:paraId="531336CD" w14:textId="526831B2"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33" w:history="1">
        <w:r w:rsidRPr="000B1028">
          <w:rPr>
            <w:rStyle w:val="Hyperlink"/>
            <w:noProof/>
            <w:lang w:val="en-GB"/>
          </w:rPr>
          <w:t>3.7</w:t>
        </w:r>
        <w:r>
          <w:rPr>
            <w:rFonts w:eastAsiaTheme="minorEastAsia" w:cstheme="minorBidi"/>
            <w:noProof/>
            <w:kern w:val="2"/>
            <w:sz w:val="22"/>
            <w:lang w:val="de-AT" w:eastAsia="de-AT"/>
            <w14:ligatures w14:val="standardContextual"/>
          </w:rPr>
          <w:tab/>
        </w:r>
        <w:r w:rsidRPr="000B1028">
          <w:rPr>
            <w:rStyle w:val="Hyperlink"/>
            <w:noProof/>
            <w:lang w:val="en-GB"/>
          </w:rPr>
          <w:t>Data quality</w:t>
        </w:r>
        <w:r>
          <w:rPr>
            <w:noProof/>
            <w:webHidden/>
          </w:rPr>
          <w:tab/>
        </w:r>
        <w:r>
          <w:rPr>
            <w:noProof/>
            <w:webHidden/>
          </w:rPr>
          <w:fldChar w:fldCharType="begin"/>
        </w:r>
        <w:r>
          <w:rPr>
            <w:noProof/>
            <w:webHidden/>
          </w:rPr>
          <w:instrText xml:space="preserve"> PAGEREF _Toc135747033 \h </w:instrText>
        </w:r>
        <w:r>
          <w:rPr>
            <w:noProof/>
            <w:webHidden/>
          </w:rPr>
        </w:r>
        <w:r>
          <w:rPr>
            <w:noProof/>
            <w:webHidden/>
          </w:rPr>
          <w:fldChar w:fldCharType="separate"/>
        </w:r>
        <w:r w:rsidR="006E6E56">
          <w:rPr>
            <w:noProof/>
            <w:webHidden/>
          </w:rPr>
          <w:t>18</w:t>
        </w:r>
        <w:r>
          <w:rPr>
            <w:noProof/>
            <w:webHidden/>
          </w:rPr>
          <w:fldChar w:fldCharType="end"/>
        </w:r>
      </w:hyperlink>
    </w:p>
    <w:p w14:paraId="232A363C" w14:textId="05D4081B"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34" w:history="1">
        <w:r w:rsidRPr="000B1028">
          <w:rPr>
            <w:rStyle w:val="Hyperlink"/>
            <w:noProof/>
            <w:lang w:val="en-GB"/>
          </w:rPr>
          <w:t>3.8</w:t>
        </w:r>
        <w:r>
          <w:rPr>
            <w:rFonts w:eastAsiaTheme="minorEastAsia" w:cstheme="minorBidi"/>
            <w:noProof/>
            <w:kern w:val="2"/>
            <w:sz w:val="22"/>
            <w:lang w:val="de-AT" w:eastAsia="de-AT"/>
            <w14:ligatures w14:val="standardContextual"/>
          </w:rPr>
          <w:tab/>
        </w:r>
        <w:r w:rsidRPr="000B1028">
          <w:rPr>
            <w:rStyle w:val="Hyperlink"/>
            <w:noProof/>
            <w:lang w:val="en-GB"/>
          </w:rPr>
          <w:t>Reporting period</w:t>
        </w:r>
        <w:r>
          <w:rPr>
            <w:noProof/>
            <w:webHidden/>
          </w:rPr>
          <w:tab/>
        </w:r>
        <w:r>
          <w:rPr>
            <w:noProof/>
            <w:webHidden/>
          </w:rPr>
          <w:fldChar w:fldCharType="begin"/>
        </w:r>
        <w:r>
          <w:rPr>
            <w:noProof/>
            <w:webHidden/>
          </w:rPr>
          <w:instrText xml:space="preserve"> PAGEREF _Toc135747034 \h </w:instrText>
        </w:r>
        <w:r>
          <w:rPr>
            <w:noProof/>
            <w:webHidden/>
          </w:rPr>
        </w:r>
        <w:r>
          <w:rPr>
            <w:noProof/>
            <w:webHidden/>
          </w:rPr>
          <w:fldChar w:fldCharType="separate"/>
        </w:r>
        <w:r w:rsidR="006E6E56">
          <w:rPr>
            <w:noProof/>
            <w:webHidden/>
          </w:rPr>
          <w:t>18</w:t>
        </w:r>
        <w:r>
          <w:rPr>
            <w:noProof/>
            <w:webHidden/>
          </w:rPr>
          <w:fldChar w:fldCharType="end"/>
        </w:r>
      </w:hyperlink>
    </w:p>
    <w:p w14:paraId="256F5485" w14:textId="04A6E4A2"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35" w:history="1">
        <w:r w:rsidRPr="000B1028">
          <w:rPr>
            <w:rStyle w:val="Hyperlink"/>
            <w:noProof/>
            <w:lang w:val="de-AT"/>
          </w:rPr>
          <w:t>3.9</w:t>
        </w:r>
        <w:r>
          <w:rPr>
            <w:rFonts w:eastAsiaTheme="minorEastAsia" w:cstheme="minorBidi"/>
            <w:noProof/>
            <w:kern w:val="2"/>
            <w:sz w:val="22"/>
            <w:lang w:val="de-AT" w:eastAsia="de-AT"/>
            <w14:ligatures w14:val="standardContextual"/>
          </w:rPr>
          <w:tab/>
        </w:r>
        <w:r w:rsidRPr="000B1028">
          <w:rPr>
            <w:rStyle w:val="Hyperlink"/>
            <w:noProof/>
            <w:lang w:val="de-AT"/>
          </w:rPr>
          <w:t>Allocation</w:t>
        </w:r>
        <w:r>
          <w:rPr>
            <w:noProof/>
            <w:webHidden/>
          </w:rPr>
          <w:tab/>
        </w:r>
        <w:r>
          <w:rPr>
            <w:noProof/>
            <w:webHidden/>
          </w:rPr>
          <w:fldChar w:fldCharType="begin"/>
        </w:r>
        <w:r>
          <w:rPr>
            <w:noProof/>
            <w:webHidden/>
          </w:rPr>
          <w:instrText xml:space="preserve"> PAGEREF _Toc135747035 \h </w:instrText>
        </w:r>
        <w:r>
          <w:rPr>
            <w:noProof/>
            <w:webHidden/>
          </w:rPr>
        </w:r>
        <w:r>
          <w:rPr>
            <w:noProof/>
            <w:webHidden/>
          </w:rPr>
          <w:fldChar w:fldCharType="separate"/>
        </w:r>
        <w:r w:rsidR="006E6E56">
          <w:rPr>
            <w:noProof/>
            <w:webHidden/>
          </w:rPr>
          <w:t>19</w:t>
        </w:r>
        <w:r>
          <w:rPr>
            <w:noProof/>
            <w:webHidden/>
          </w:rPr>
          <w:fldChar w:fldCharType="end"/>
        </w:r>
      </w:hyperlink>
    </w:p>
    <w:p w14:paraId="3B0A390D" w14:textId="6ED484AE" w:rsidR="0034405D" w:rsidRDefault="0034405D">
      <w:pPr>
        <w:pStyle w:val="Verzeichnis2"/>
        <w:tabs>
          <w:tab w:val="left" w:pos="880"/>
          <w:tab w:val="right" w:leader="dot" w:pos="9912"/>
        </w:tabs>
        <w:rPr>
          <w:rFonts w:eastAsiaTheme="minorEastAsia" w:cstheme="minorBidi"/>
          <w:noProof/>
          <w:kern w:val="2"/>
          <w:sz w:val="22"/>
          <w:lang w:val="de-AT" w:eastAsia="de-AT"/>
          <w14:ligatures w14:val="standardContextual"/>
        </w:rPr>
      </w:pPr>
      <w:hyperlink w:anchor="_Toc135747036" w:history="1">
        <w:r w:rsidRPr="000B1028">
          <w:rPr>
            <w:rStyle w:val="Hyperlink"/>
            <w:noProof/>
            <w:lang w:val="en-GB"/>
          </w:rPr>
          <w:t>3.10</w:t>
        </w:r>
        <w:r>
          <w:rPr>
            <w:rFonts w:eastAsiaTheme="minorEastAsia" w:cstheme="minorBidi"/>
            <w:noProof/>
            <w:kern w:val="2"/>
            <w:sz w:val="22"/>
            <w:lang w:val="de-AT" w:eastAsia="de-AT"/>
            <w14:ligatures w14:val="standardContextual"/>
          </w:rPr>
          <w:tab/>
        </w:r>
        <w:r w:rsidRPr="000B1028">
          <w:rPr>
            <w:rStyle w:val="Hyperlink"/>
            <w:noProof/>
            <w:lang w:val="en-GB"/>
          </w:rPr>
          <w:t>Comparability</w:t>
        </w:r>
        <w:r>
          <w:rPr>
            <w:noProof/>
            <w:webHidden/>
          </w:rPr>
          <w:tab/>
        </w:r>
        <w:r>
          <w:rPr>
            <w:noProof/>
            <w:webHidden/>
          </w:rPr>
          <w:fldChar w:fldCharType="begin"/>
        </w:r>
        <w:r>
          <w:rPr>
            <w:noProof/>
            <w:webHidden/>
          </w:rPr>
          <w:instrText xml:space="preserve"> PAGEREF _Toc135747036 \h </w:instrText>
        </w:r>
        <w:r>
          <w:rPr>
            <w:noProof/>
            <w:webHidden/>
          </w:rPr>
        </w:r>
        <w:r>
          <w:rPr>
            <w:noProof/>
            <w:webHidden/>
          </w:rPr>
          <w:fldChar w:fldCharType="separate"/>
        </w:r>
        <w:r w:rsidR="006E6E56">
          <w:rPr>
            <w:noProof/>
            <w:webHidden/>
          </w:rPr>
          <w:t>19</w:t>
        </w:r>
        <w:r>
          <w:rPr>
            <w:noProof/>
            <w:webHidden/>
          </w:rPr>
          <w:fldChar w:fldCharType="end"/>
        </w:r>
      </w:hyperlink>
    </w:p>
    <w:p w14:paraId="123B6D2F" w14:textId="2918EA42" w:rsidR="0034405D" w:rsidRDefault="0034405D">
      <w:pPr>
        <w:pStyle w:val="Verzeichnis1"/>
        <w:tabs>
          <w:tab w:val="left" w:pos="360"/>
          <w:tab w:val="right" w:leader="dot" w:pos="9912"/>
        </w:tabs>
        <w:rPr>
          <w:rFonts w:eastAsiaTheme="minorEastAsia" w:cstheme="minorBidi"/>
          <w:noProof/>
          <w:kern w:val="2"/>
          <w:sz w:val="22"/>
          <w:lang w:val="de-AT" w:eastAsia="de-AT"/>
          <w14:ligatures w14:val="standardContextual"/>
        </w:rPr>
      </w:pPr>
      <w:hyperlink w:anchor="_Toc135747037" w:history="1">
        <w:r w:rsidRPr="000B1028">
          <w:rPr>
            <w:rStyle w:val="Hyperlink"/>
            <w:rFonts w:cstheme="minorHAnsi"/>
            <w:noProof/>
            <w:snapToGrid w:val="0"/>
            <w:w w:val="0"/>
            <w:lang w:val="en-GB"/>
          </w:rPr>
          <w:t>4.</w:t>
        </w:r>
        <w:r>
          <w:rPr>
            <w:rFonts w:eastAsiaTheme="minorEastAsia" w:cstheme="minorBidi"/>
            <w:noProof/>
            <w:kern w:val="2"/>
            <w:sz w:val="22"/>
            <w:lang w:val="de-AT" w:eastAsia="de-AT"/>
            <w14:ligatures w14:val="standardContextual"/>
          </w:rPr>
          <w:tab/>
        </w:r>
        <w:r w:rsidRPr="000B1028">
          <w:rPr>
            <w:rStyle w:val="Hyperlink"/>
            <w:noProof/>
            <w:lang w:val="en-GB"/>
          </w:rPr>
          <w:t>LCA: Scenarios and additional technical information</w:t>
        </w:r>
        <w:r>
          <w:rPr>
            <w:noProof/>
            <w:webHidden/>
          </w:rPr>
          <w:tab/>
        </w:r>
        <w:r>
          <w:rPr>
            <w:noProof/>
            <w:webHidden/>
          </w:rPr>
          <w:fldChar w:fldCharType="begin"/>
        </w:r>
        <w:r>
          <w:rPr>
            <w:noProof/>
            <w:webHidden/>
          </w:rPr>
          <w:instrText xml:space="preserve"> PAGEREF _Toc135747037 \h </w:instrText>
        </w:r>
        <w:r>
          <w:rPr>
            <w:noProof/>
            <w:webHidden/>
          </w:rPr>
        </w:r>
        <w:r>
          <w:rPr>
            <w:noProof/>
            <w:webHidden/>
          </w:rPr>
          <w:fldChar w:fldCharType="separate"/>
        </w:r>
        <w:r w:rsidR="006E6E56">
          <w:rPr>
            <w:noProof/>
            <w:webHidden/>
          </w:rPr>
          <w:t>19</w:t>
        </w:r>
        <w:r>
          <w:rPr>
            <w:noProof/>
            <w:webHidden/>
          </w:rPr>
          <w:fldChar w:fldCharType="end"/>
        </w:r>
      </w:hyperlink>
    </w:p>
    <w:p w14:paraId="0CD8662A" w14:textId="0FD77D3C"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38" w:history="1">
        <w:r w:rsidRPr="000B1028">
          <w:rPr>
            <w:rStyle w:val="Hyperlink"/>
            <w:noProof/>
            <w:lang w:val="en-GB"/>
          </w:rPr>
          <w:t>4.1</w:t>
        </w:r>
        <w:r>
          <w:rPr>
            <w:rFonts w:eastAsiaTheme="minorEastAsia" w:cstheme="minorBidi"/>
            <w:noProof/>
            <w:kern w:val="2"/>
            <w:sz w:val="22"/>
            <w:lang w:val="de-AT" w:eastAsia="de-AT"/>
            <w14:ligatures w14:val="standardContextual"/>
          </w:rPr>
          <w:tab/>
        </w:r>
        <w:r w:rsidRPr="000B1028">
          <w:rPr>
            <w:rStyle w:val="Hyperlink"/>
            <w:noProof/>
            <w:lang w:val="en-GB"/>
          </w:rPr>
          <w:t>A1-A3 product stage</w:t>
        </w:r>
        <w:r>
          <w:rPr>
            <w:noProof/>
            <w:webHidden/>
          </w:rPr>
          <w:tab/>
        </w:r>
        <w:r>
          <w:rPr>
            <w:noProof/>
            <w:webHidden/>
          </w:rPr>
          <w:fldChar w:fldCharType="begin"/>
        </w:r>
        <w:r>
          <w:rPr>
            <w:noProof/>
            <w:webHidden/>
          </w:rPr>
          <w:instrText xml:space="preserve"> PAGEREF _Toc135747038 \h </w:instrText>
        </w:r>
        <w:r>
          <w:rPr>
            <w:noProof/>
            <w:webHidden/>
          </w:rPr>
        </w:r>
        <w:r>
          <w:rPr>
            <w:noProof/>
            <w:webHidden/>
          </w:rPr>
          <w:fldChar w:fldCharType="separate"/>
        </w:r>
        <w:r w:rsidR="006E6E56">
          <w:rPr>
            <w:noProof/>
            <w:webHidden/>
          </w:rPr>
          <w:t>19</w:t>
        </w:r>
        <w:r>
          <w:rPr>
            <w:noProof/>
            <w:webHidden/>
          </w:rPr>
          <w:fldChar w:fldCharType="end"/>
        </w:r>
      </w:hyperlink>
    </w:p>
    <w:p w14:paraId="64D414AD" w14:textId="737F6F32"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39" w:history="1">
        <w:r w:rsidRPr="000B1028">
          <w:rPr>
            <w:rStyle w:val="Hyperlink"/>
            <w:noProof/>
            <w:lang w:val="en-GB"/>
          </w:rPr>
          <w:t>4.2</w:t>
        </w:r>
        <w:r>
          <w:rPr>
            <w:rFonts w:eastAsiaTheme="minorEastAsia" w:cstheme="minorBidi"/>
            <w:noProof/>
            <w:kern w:val="2"/>
            <w:sz w:val="22"/>
            <w:lang w:val="de-AT" w:eastAsia="de-AT"/>
            <w14:ligatures w14:val="standardContextual"/>
          </w:rPr>
          <w:tab/>
        </w:r>
        <w:r w:rsidRPr="000B1028">
          <w:rPr>
            <w:rStyle w:val="Hyperlink"/>
            <w:noProof/>
            <w:lang w:val="en-GB"/>
          </w:rPr>
          <w:t>A4-A5 Construction process stage</w:t>
        </w:r>
        <w:r>
          <w:rPr>
            <w:noProof/>
            <w:webHidden/>
          </w:rPr>
          <w:tab/>
        </w:r>
        <w:r>
          <w:rPr>
            <w:noProof/>
            <w:webHidden/>
          </w:rPr>
          <w:fldChar w:fldCharType="begin"/>
        </w:r>
        <w:r>
          <w:rPr>
            <w:noProof/>
            <w:webHidden/>
          </w:rPr>
          <w:instrText xml:space="preserve"> PAGEREF _Toc135747039 \h </w:instrText>
        </w:r>
        <w:r>
          <w:rPr>
            <w:noProof/>
            <w:webHidden/>
          </w:rPr>
        </w:r>
        <w:r>
          <w:rPr>
            <w:noProof/>
            <w:webHidden/>
          </w:rPr>
          <w:fldChar w:fldCharType="separate"/>
        </w:r>
        <w:r w:rsidR="006E6E56">
          <w:rPr>
            <w:noProof/>
            <w:webHidden/>
          </w:rPr>
          <w:t>20</w:t>
        </w:r>
        <w:r>
          <w:rPr>
            <w:noProof/>
            <w:webHidden/>
          </w:rPr>
          <w:fldChar w:fldCharType="end"/>
        </w:r>
      </w:hyperlink>
    </w:p>
    <w:p w14:paraId="372A0C43" w14:textId="0F8448DE"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40" w:history="1">
        <w:r w:rsidRPr="000B1028">
          <w:rPr>
            <w:rStyle w:val="Hyperlink"/>
            <w:noProof/>
            <w:lang w:val="en-GB"/>
          </w:rPr>
          <w:t>4.3</w:t>
        </w:r>
        <w:r>
          <w:rPr>
            <w:rFonts w:eastAsiaTheme="minorEastAsia" w:cstheme="minorBidi"/>
            <w:noProof/>
            <w:kern w:val="2"/>
            <w:sz w:val="22"/>
            <w:lang w:val="de-AT" w:eastAsia="de-AT"/>
            <w14:ligatures w14:val="standardContextual"/>
          </w:rPr>
          <w:tab/>
        </w:r>
        <w:r w:rsidRPr="000B1028">
          <w:rPr>
            <w:rStyle w:val="Hyperlink"/>
            <w:noProof/>
            <w:lang w:val="en-GB"/>
          </w:rPr>
          <w:t>B1-B7 use stage</w:t>
        </w:r>
        <w:r>
          <w:rPr>
            <w:noProof/>
            <w:webHidden/>
          </w:rPr>
          <w:tab/>
        </w:r>
        <w:r>
          <w:rPr>
            <w:noProof/>
            <w:webHidden/>
          </w:rPr>
          <w:fldChar w:fldCharType="begin"/>
        </w:r>
        <w:r>
          <w:rPr>
            <w:noProof/>
            <w:webHidden/>
          </w:rPr>
          <w:instrText xml:space="preserve"> PAGEREF _Toc135747040 \h </w:instrText>
        </w:r>
        <w:r>
          <w:rPr>
            <w:noProof/>
            <w:webHidden/>
          </w:rPr>
        </w:r>
        <w:r>
          <w:rPr>
            <w:noProof/>
            <w:webHidden/>
          </w:rPr>
          <w:fldChar w:fldCharType="separate"/>
        </w:r>
        <w:r w:rsidR="006E6E56">
          <w:rPr>
            <w:noProof/>
            <w:webHidden/>
          </w:rPr>
          <w:t>20</w:t>
        </w:r>
        <w:r>
          <w:rPr>
            <w:noProof/>
            <w:webHidden/>
          </w:rPr>
          <w:fldChar w:fldCharType="end"/>
        </w:r>
      </w:hyperlink>
    </w:p>
    <w:p w14:paraId="632530E4" w14:textId="614812E0"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41" w:history="1">
        <w:r w:rsidRPr="000B1028">
          <w:rPr>
            <w:rStyle w:val="Hyperlink"/>
            <w:noProof/>
            <w:lang w:val="en-GB"/>
          </w:rPr>
          <w:t>4.4</w:t>
        </w:r>
        <w:r>
          <w:rPr>
            <w:rFonts w:eastAsiaTheme="minorEastAsia" w:cstheme="minorBidi"/>
            <w:noProof/>
            <w:kern w:val="2"/>
            <w:sz w:val="22"/>
            <w:lang w:val="de-AT" w:eastAsia="de-AT"/>
            <w14:ligatures w14:val="standardContextual"/>
          </w:rPr>
          <w:tab/>
        </w:r>
        <w:r w:rsidRPr="000B1028">
          <w:rPr>
            <w:rStyle w:val="Hyperlink"/>
            <w:noProof/>
            <w:lang w:val="en-GB"/>
          </w:rPr>
          <w:t>C1-C4 End-of-Life stage</w:t>
        </w:r>
        <w:r>
          <w:rPr>
            <w:noProof/>
            <w:webHidden/>
          </w:rPr>
          <w:tab/>
        </w:r>
        <w:r>
          <w:rPr>
            <w:noProof/>
            <w:webHidden/>
          </w:rPr>
          <w:fldChar w:fldCharType="begin"/>
        </w:r>
        <w:r>
          <w:rPr>
            <w:noProof/>
            <w:webHidden/>
          </w:rPr>
          <w:instrText xml:space="preserve"> PAGEREF _Toc135747041 \h </w:instrText>
        </w:r>
        <w:r>
          <w:rPr>
            <w:noProof/>
            <w:webHidden/>
          </w:rPr>
        </w:r>
        <w:r>
          <w:rPr>
            <w:noProof/>
            <w:webHidden/>
          </w:rPr>
          <w:fldChar w:fldCharType="separate"/>
        </w:r>
        <w:r w:rsidR="006E6E56">
          <w:rPr>
            <w:noProof/>
            <w:webHidden/>
          </w:rPr>
          <w:t>22</w:t>
        </w:r>
        <w:r>
          <w:rPr>
            <w:noProof/>
            <w:webHidden/>
          </w:rPr>
          <w:fldChar w:fldCharType="end"/>
        </w:r>
      </w:hyperlink>
    </w:p>
    <w:p w14:paraId="24D190C4" w14:textId="68099EBB"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42" w:history="1">
        <w:r w:rsidRPr="000B1028">
          <w:rPr>
            <w:rStyle w:val="Hyperlink"/>
            <w:noProof/>
            <w:lang w:val="en-GB"/>
          </w:rPr>
          <w:t>4.5</w:t>
        </w:r>
        <w:r>
          <w:rPr>
            <w:rFonts w:eastAsiaTheme="minorEastAsia" w:cstheme="minorBidi"/>
            <w:noProof/>
            <w:kern w:val="2"/>
            <w:sz w:val="22"/>
            <w:lang w:val="de-AT" w:eastAsia="de-AT"/>
            <w14:ligatures w14:val="standardContextual"/>
          </w:rPr>
          <w:tab/>
        </w:r>
        <w:r w:rsidRPr="000B1028">
          <w:rPr>
            <w:rStyle w:val="Hyperlink"/>
            <w:noProof/>
            <w:lang w:val="en-GB"/>
          </w:rPr>
          <w:t>D Potential of reuse and recycling</w:t>
        </w:r>
        <w:r>
          <w:rPr>
            <w:noProof/>
            <w:webHidden/>
          </w:rPr>
          <w:tab/>
        </w:r>
        <w:r>
          <w:rPr>
            <w:noProof/>
            <w:webHidden/>
          </w:rPr>
          <w:fldChar w:fldCharType="begin"/>
        </w:r>
        <w:r>
          <w:rPr>
            <w:noProof/>
            <w:webHidden/>
          </w:rPr>
          <w:instrText xml:space="preserve"> PAGEREF _Toc135747042 \h </w:instrText>
        </w:r>
        <w:r>
          <w:rPr>
            <w:noProof/>
            <w:webHidden/>
          </w:rPr>
        </w:r>
        <w:r>
          <w:rPr>
            <w:noProof/>
            <w:webHidden/>
          </w:rPr>
          <w:fldChar w:fldCharType="separate"/>
        </w:r>
        <w:r w:rsidR="006E6E56">
          <w:rPr>
            <w:noProof/>
            <w:webHidden/>
          </w:rPr>
          <w:t>22</w:t>
        </w:r>
        <w:r>
          <w:rPr>
            <w:noProof/>
            <w:webHidden/>
          </w:rPr>
          <w:fldChar w:fldCharType="end"/>
        </w:r>
      </w:hyperlink>
    </w:p>
    <w:p w14:paraId="16AB854C" w14:textId="3852EBF1" w:rsidR="0034405D" w:rsidRDefault="0034405D">
      <w:pPr>
        <w:pStyle w:val="Verzeichnis1"/>
        <w:tabs>
          <w:tab w:val="left" w:pos="360"/>
          <w:tab w:val="right" w:leader="dot" w:pos="9912"/>
        </w:tabs>
        <w:rPr>
          <w:rFonts w:eastAsiaTheme="minorEastAsia" w:cstheme="minorBidi"/>
          <w:noProof/>
          <w:kern w:val="2"/>
          <w:sz w:val="22"/>
          <w:lang w:val="de-AT" w:eastAsia="de-AT"/>
          <w14:ligatures w14:val="standardContextual"/>
        </w:rPr>
      </w:pPr>
      <w:hyperlink w:anchor="_Toc135747043" w:history="1">
        <w:r w:rsidRPr="000B1028">
          <w:rPr>
            <w:rStyle w:val="Hyperlink"/>
            <w:rFonts w:cstheme="minorHAnsi"/>
            <w:noProof/>
            <w:snapToGrid w:val="0"/>
            <w:w w:val="0"/>
            <w:lang w:val="en-GB"/>
          </w:rPr>
          <w:t>5.</w:t>
        </w:r>
        <w:r>
          <w:rPr>
            <w:rFonts w:eastAsiaTheme="minorEastAsia" w:cstheme="minorBidi"/>
            <w:noProof/>
            <w:kern w:val="2"/>
            <w:sz w:val="22"/>
            <w:lang w:val="de-AT" w:eastAsia="de-AT"/>
            <w14:ligatures w14:val="standardContextual"/>
          </w:rPr>
          <w:tab/>
        </w:r>
        <w:r w:rsidRPr="000B1028">
          <w:rPr>
            <w:rStyle w:val="Hyperlink"/>
            <w:noProof/>
            <w:lang w:val="en-GB"/>
          </w:rPr>
          <w:t>LCA: results</w:t>
        </w:r>
        <w:r>
          <w:rPr>
            <w:noProof/>
            <w:webHidden/>
          </w:rPr>
          <w:tab/>
        </w:r>
        <w:r>
          <w:rPr>
            <w:noProof/>
            <w:webHidden/>
          </w:rPr>
          <w:fldChar w:fldCharType="begin"/>
        </w:r>
        <w:r>
          <w:rPr>
            <w:noProof/>
            <w:webHidden/>
          </w:rPr>
          <w:instrText xml:space="preserve"> PAGEREF _Toc135747043 \h </w:instrText>
        </w:r>
        <w:r>
          <w:rPr>
            <w:noProof/>
            <w:webHidden/>
          </w:rPr>
        </w:r>
        <w:r>
          <w:rPr>
            <w:noProof/>
            <w:webHidden/>
          </w:rPr>
          <w:fldChar w:fldCharType="separate"/>
        </w:r>
        <w:r w:rsidR="006E6E56">
          <w:rPr>
            <w:noProof/>
            <w:webHidden/>
          </w:rPr>
          <w:t>23</w:t>
        </w:r>
        <w:r>
          <w:rPr>
            <w:noProof/>
            <w:webHidden/>
          </w:rPr>
          <w:fldChar w:fldCharType="end"/>
        </w:r>
      </w:hyperlink>
    </w:p>
    <w:p w14:paraId="4D258322" w14:textId="074E3ED0" w:rsidR="0034405D" w:rsidRDefault="0034405D">
      <w:pPr>
        <w:pStyle w:val="Verzeichnis1"/>
        <w:tabs>
          <w:tab w:val="left" w:pos="360"/>
          <w:tab w:val="right" w:leader="dot" w:pos="9912"/>
        </w:tabs>
        <w:rPr>
          <w:rFonts w:eastAsiaTheme="minorEastAsia" w:cstheme="minorBidi"/>
          <w:noProof/>
          <w:kern w:val="2"/>
          <w:sz w:val="22"/>
          <w:lang w:val="de-AT" w:eastAsia="de-AT"/>
          <w14:ligatures w14:val="standardContextual"/>
        </w:rPr>
      </w:pPr>
      <w:hyperlink w:anchor="_Toc135747044" w:history="1">
        <w:r w:rsidRPr="000B1028">
          <w:rPr>
            <w:rStyle w:val="Hyperlink"/>
            <w:rFonts w:cstheme="minorHAnsi"/>
            <w:noProof/>
            <w:snapToGrid w:val="0"/>
            <w:w w:val="0"/>
            <w:lang w:val="en-GB"/>
          </w:rPr>
          <w:t>6.</w:t>
        </w:r>
        <w:r>
          <w:rPr>
            <w:rFonts w:eastAsiaTheme="minorEastAsia" w:cstheme="minorBidi"/>
            <w:noProof/>
            <w:kern w:val="2"/>
            <w:sz w:val="22"/>
            <w:lang w:val="de-AT" w:eastAsia="de-AT"/>
            <w14:ligatures w14:val="standardContextual"/>
          </w:rPr>
          <w:tab/>
        </w:r>
        <w:r w:rsidRPr="000B1028">
          <w:rPr>
            <w:rStyle w:val="Hyperlink"/>
            <w:noProof/>
            <w:lang w:val="en-GB"/>
          </w:rPr>
          <w:t>LCA: Interpretation</w:t>
        </w:r>
        <w:r>
          <w:rPr>
            <w:noProof/>
            <w:webHidden/>
          </w:rPr>
          <w:tab/>
        </w:r>
        <w:r>
          <w:rPr>
            <w:noProof/>
            <w:webHidden/>
          </w:rPr>
          <w:fldChar w:fldCharType="begin"/>
        </w:r>
        <w:r>
          <w:rPr>
            <w:noProof/>
            <w:webHidden/>
          </w:rPr>
          <w:instrText xml:space="preserve"> PAGEREF _Toc135747044 \h </w:instrText>
        </w:r>
        <w:r>
          <w:rPr>
            <w:noProof/>
            <w:webHidden/>
          </w:rPr>
        </w:r>
        <w:r>
          <w:rPr>
            <w:noProof/>
            <w:webHidden/>
          </w:rPr>
          <w:fldChar w:fldCharType="separate"/>
        </w:r>
        <w:r w:rsidR="006E6E56">
          <w:rPr>
            <w:noProof/>
            <w:webHidden/>
          </w:rPr>
          <w:t>27</w:t>
        </w:r>
        <w:r>
          <w:rPr>
            <w:noProof/>
            <w:webHidden/>
          </w:rPr>
          <w:fldChar w:fldCharType="end"/>
        </w:r>
      </w:hyperlink>
    </w:p>
    <w:p w14:paraId="332496FA" w14:textId="3F7B003C" w:rsidR="0034405D" w:rsidRDefault="0034405D">
      <w:pPr>
        <w:pStyle w:val="Verzeichnis1"/>
        <w:tabs>
          <w:tab w:val="left" w:pos="360"/>
          <w:tab w:val="right" w:leader="dot" w:pos="9912"/>
        </w:tabs>
        <w:rPr>
          <w:rFonts w:eastAsiaTheme="minorEastAsia" w:cstheme="minorBidi"/>
          <w:noProof/>
          <w:kern w:val="2"/>
          <w:sz w:val="22"/>
          <w:lang w:val="de-AT" w:eastAsia="de-AT"/>
          <w14:ligatures w14:val="standardContextual"/>
        </w:rPr>
      </w:pPr>
      <w:hyperlink w:anchor="_Toc135747045" w:history="1">
        <w:r w:rsidRPr="000B1028">
          <w:rPr>
            <w:rStyle w:val="Hyperlink"/>
            <w:rFonts w:cstheme="minorHAnsi"/>
            <w:noProof/>
            <w:snapToGrid w:val="0"/>
            <w:w w:val="0"/>
            <w:lang w:val="en-GB"/>
          </w:rPr>
          <w:t>7.</w:t>
        </w:r>
        <w:r>
          <w:rPr>
            <w:rFonts w:eastAsiaTheme="minorEastAsia" w:cstheme="minorBidi"/>
            <w:noProof/>
            <w:kern w:val="2"/>
            <w:sz w:val="22"/>
            <w:lang w:val="de-AT" w:eastAsia="de-AT"/>
            <w14:ligatures w14:val="standardContextual"/>
          </w:rPr>
          <w:tab/>
        </w:r>
        <w:r w:rsidRPr="000B1028">
          <w:rPr>
            <w:rStyle w:val="Hyperlink"/>
            <w:noProof/>
            <w:lang w:val="en-GB"/>
          </w:rPr>
          <w:t>Literature</w:t>
        </w:r>
        <w:r>
          <w:rPr>
            <w:noProof/>
            <w:webHidden/>
          </w:rPr>
          <w:tab/>
        </w:r>
        <w:r>
          <w:rPr>
            <w:noProof/>
            <w:webHidden/>
          </w:rPr>
          <w:fldChar w:fldCharType="begin"/>
        </w:r>
        <w:r>
          <w:rPr>
            <w:noProof/>
            <w:webHidden/>
          </w:rPr>
          <w:instrText xml:space="preserve"> PAGEREF _Toc135747045 \h </w:instrText>
        </w:r>
        <w:r>
          <w:rPr>
            <w:noProof/>
            <w:webHidden/>
          </w:rPr>
        </w:r>
        <w:r>
          <w:rPr>
            <w:noProof/>
            <w:webHidden/>
          </w:rPr>
          <w:fldChar w:fldCharType="separate"/>
        </w:r>
        <w:r w:rsidR="006E6E56">
          <w:rPr>
            <w:noProof/>
            <w:webHidden/>
          </w:rPr>
          <w:t>28</w:t>
        </w:r>
        <w:r>
          <w:rPr>
            <w:noProof/>
            <w:webHidden/>
          </w:rPr>
          <w:fldChar w:fldCharType="end"/>
        </w:r>
      </w:hyperlink>
    </w:p>
    <w:p w14:paraId="1DC0D6AE" w14:textId="581E080A" w:rsidR="0034405D" w:rsidRDefault="0034405D">
      <w:pPr>
        <w:pStyle w:val="Verzeichnis1"/>
        <w:tabs>
          <w:tab w:val="left" w:pos="360"/>
          <w:tab w:val="right" w:leader="dot" w:pos="9912"/>
        </w:tabs>
        <w:rPr>
          <w:rFonts w:eastAsiaTheme="minorEastAsia" w:cstheme="minorBidi"/>
          <w:noProof/>
          <w:kern w:val="2"/>
          <w:sz w:val="22"/>
          <w:lang w:val="de-AT" w:eastAsia="de-AT"/>
          <w14:ligatures w14:val="standardContextual"/>
        </w:rPr>
      </w:pPr>
      <w:hyperlink w:anchor="_Toc135747046" w:history="1">
        <w:r w:rsidRPr="000B1028">
          <w:rPr>
            <w:rStyle w:val="Hyperlink"/>
            <w:rFonts w:cstheme="minorHAnsi"/>
            <w:noProof/>
            <w:snapToGrid w:val="0"/>
            <w:w w:val="0"/>
            <w:lang w:val="en-GB"/>
          </w:rPr>
          <w:t>8.</w:t>
        </w:r>
        <w:r>
          <w:rPr>
            <w:rFonts w:eastAsiaTheme="minorEastAsia" w:cstheme="minorBidi"/>
            <w:noProof/>
            <w:kern w:val="2"/>
            <w:sz w:val="22"/>
            <w:lang w:val="de-AT" w:eastAsia="de-AT"/>
            <w14:ligatures w14:val="standardContextual"/>
          </w:rPr>
          <w:tab/>
        </w:r>
        <w:r w:rsidRPr="000B1028">
          <w:rPr>
            <w:rStyle w:val="Hyperlink"/>
            <w:noProof/>
            <w:lang w:val="en-GB"/>
          </w:rPr>
          <w:t>Directory and Glossary</w:t>
        </w:r>
        <w:r>
          <w:rPr>
            <w:noProof/>
            <w:webHidden/>
          </w:rPr>
          <w:tab/>
        </w:r>
        <w:r>
          <w:rPr>
            <w:noProof/>
            <w:webHidden/>
          </w:rPr>
          <w:fldChar w:fldCharType="begin"/>
        </w:r>
        <w:r>
          <w:rPr>
            <w:noProof/>
            <w:webHidden/>
          </w:rPr>
          <w:instrText xml:space="preserve"> PAGEREF _Toc135747046 \h </w:instrText>
        </w:r>
        <w:r>
          <w:rPr>
            <w:noProof/>
            <w:webHidden/>
          </w:rPr>
        </w:r>
        <w:r>
          <w:rPr>
            <w:noProof/>
            <w:webHidden/>
          </w:rPr>
          <w:fldChar w:fldCharType="separate"/>
        </w:r>
        <w:r w:rsidR="006E6E56">
          <w:rPr>
            <w:noProof/>
            <w:webHidden/>
          </w:rPr>
          <w:t>28</w:t>
        </w:r>
        <w:r>
          <w:rPr>
            <w:noProof/>
            <w:webHidden/>
          </w:rPr>
          <w:fldChar w:fldCharType="end"/>
        </w:r>
      </w:hyperlink>
    </w:p>
    <w:p w14:paraId="09F88D3B" w14:textId="64F905C3"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47" w:history="1">
        <w:r w:rsidRPr="000B1028">
          <w:rPr>
            <w:rStyle w:val="Hyperlink"/>
            <w:noProof/>
            <w:lang w:val="en-GB"/>
          </w:rPr>
          <w:t>8.1</w:t>
        </w:r>
        <w:r>
          <w:rPr>
            <w:rFonts w:eastAsiaTheme="minorEastAsia" w:cstheme="minorBidi"/>
            <w:noProof/>
            <w:kern w:val="2"/>
            <w:sz w:val="22"/>
            <w:lang w:val="de-AT" w:eastAsia="de-AT"/>
            <w14:ligatures w14:val="standardContextual"/>
          </w:rPr>
          <w:tab/>
        </w:r>
        <w:r w:rsidRPr="000B1028">
          <w:rPr>
            <w:rStyle w:val="Hyperlink"/>
            <w:noProof/>
            <w:lang w:val="en-GB"/>
          </w:rPr>
          <w:t>List of figures</w:t>
        </w:r>
        <w:r>
          <w:rPr>
            <w:noProof/>
            <w:webHidden/>
          </w:rPr>
          <w:tab/>
        </w:r>
        <w:r>
          <w:rPr>
            <w:noProof/>
            <w:webHidden/>
          </w:rPr>
          <w:fldChar w:fldCharType="begin"/>
        </w:r>
        <w:r>
          <w:rPr>
            <w:noProof/>
            <w:webHidden/>
          </w:rPr>
          <w:instrText xml:space="preserve"> PAGEREF _Toc135747047 \h </w:instrText>
        </w:r>
        <w:r>
          <w:rPr>
            <w:noProof/>
            <w:webHidden/>
          </w:rPr>
        </w:r>
        <w:r>
          <w:rPr>
            <w:noProof/>
            <w:webHidden/>
          </w:rPr>
          <w:fldChar w:fldCharType="separate"/>
        </w:r>
        <w:r w:rsidR="006E6E56">
          <w:rPr>
            <w:noProof/>
            <w:webHidden/>
          </w:rPr>
          <w:t>28</w:t>
        </w:r>
        <w:r>
          <w:rPr>
            <w:noProof/>
            <w:webHidden/>
          </w:rPr>
          <w:fldChar w:fldCharType="end"/>
        </w:r>
      </w:hyperlink>
    </w:p>
    <w:p w14:paraId="1F4ED6DE" w14:textId="18DD5C00"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48" w:history="1">
        <w:r w:rsidRPr="000B1028">
          <w:rPr>
            <w:rStyle w:val="Hyperlink"/>
            <w:noProof/>
            <w:lang w:val="en-GB"/>
          </w:rPr>
          <w:t>8.2</w:t>
        </w:r>
        <w:r>
          <w:rPr>
            <w:rFonts w:eastAsiaTheme="minorEastAsia" w:cstheme="minorBidi"/>
            <w:noProof/>
            <w:kern w:val="2"/>
            <w:sz w:val="22"/>
            <w:lang w:val="de-AT" w:eastAsia="de-AT"/>
            <w14:ligatures w14:val="standardContextual"/>
          </w:rPr>
          <w:tab/>
        </w:r>
        <w:r w:rsidRPr="000B1028">
          <w:rPr>
            <w:rStyle w:val="Hyperlink"/>
            <w:noProof/>
            <w:lang w:val="en-GB"/>
          </w:rPr>
          <w:t>List of tables</w:t>
        </w:r>
        <w:r>
          <w:rPr>
            <w:noProof/>
            <w:webHidden/>
          </w:rPr>
          <w:tab/>
        </w:r>
        <w:r>
          <w:rPr>
            <w:noProof/>
            <w:webHidden/>
          </w:rPr>
          <w:fldChar w:fldCharType="begin"/>
        </w:r>
        <w:r>
          <w:rPr>
            <w:noProof/>
            <w:webHidden/>
          </w:rPr>
          <w:instrText xml:space="preserve"> PAGEREF _Toc135747048 \h </w:instrText>
        </w:r>
        <w:r>
          <w:rPr>
            <w:noProof/>
            <w:webHidden/>
          </w:rPr>
        </w:r>
        <w:r>
          <w:rPr>
            <w:noProof/>
            <w:webHidden/>
          </w:rPr>
          <w:fldChar w:fldCharType="separate"/>
        </w:r>
        <w:r w:rsidR="006E6E56">
          <w:rPr>
            <w:noProof/>
            <w:webHidden/>
          </w:rPr>
          <w:t>28</w:t>
        </w:r>
        <w:r>
          <w:rPr>
            <w:noProof/>
            <w:webHidden/>
          </w:rPr>
          <w:fldChar w:fldCharType="end"/>
        </w:r>
      </w:hyperlink>
    </w:p>
    <w:p w14:paraId="2E95D299" w14:textId="6794622A" w:rsidR="0034405D" w:rsidRDefault="0034405D">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49" w:history="1">
        <w:r w:rsidRPr="000B1028">
          <w:rPr>
            <w:rStyle w:val="Hyperlink"/>
            <w:noProof/>
            <w:lang w:val="en-GB"/>
          </w:rPr>
          <w:t>8.3</w:t>
        </w:r>
        <w:r>
          <w:rPr>
            <w:rFonts w:eastAsiaTheme="minorEastAsia" w:cstheme="minorBidi"/>
            <w:noProof/>
            <w:kern w:val="2"/>
            <w:sz w:val="22"/>
            <w:lang w:val="de-AT" w:eastAsia="de-AT"/>
            <w14:ligatures w14:val="standardContextual"/>
          </w:rPr>
          <w:tab/>
        </w:r>
        <w:r w:rsidRPr="000B1028">
          <w:rPr>
            <w:rStyle w:val="Hyperlink"/>
            <w:noProof/>
            <w:lang w:val="en-GB"/>
          </w:rPr>
          <w:t>Abbreviations</w:t>
        </w:r>
        <w:r>
          <w:rPr>
            <w:noProof/>
            <w:webHidden/>
          </w:rPr>
          <w:tab/>
        </w:r>
        <w:r>
          <w:rPr>
            <w:noProof/>
            <w:webHidden/>
          </w:rPr>
          <w:fldChar w:fldCharType="begin"/>
        </w:r>
        <w:r>
          <w:rPr>
            <w:noProof/>
            <w:webHidden/>
          </w:rPr>
          <w:instrText xml:space="preserve"> PAGEREF _Toc135747049 \h </w:instrText>
        </w:r>
        <w:r>
          <w:rPr>
            <w:noProof/>
            <w:webHidden/>
          </w:rPr>
        </w:r>
        <w:r>
          <w:rPr>
            <w:noProof/>
            <w:webHidden/>
          </w:rPr>
          <w:fldChar w:fldCharType="separate"/>
        </w:r>
        <w:r w:rsidR="006E6E56">
          <w:rPr>
            <w:noProof/>
            <w:webHidden/>
          </w:rPr>
          <w:t>29</w:t>
        </w:r>
        <w:r>
          <w:rPr>
            <w:noProof/>
            <w:webHidden/>
          </w:rPr>
          <w:fldChar w:fldCharType="end"/>
        </w:r>
      </w:hyperlink>
    </w:p>
    <w:p w14:paraId="4629BB36" w14:textId="44BD0A2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bookmarkStart w:id="11" w:name="_Toc135747009"/>
      <w:bookmarkStart w:id="12" w:name="_Toc135747053"/>
      <w:r>
        <w:rPr>
          <w:lang w:val="en-GB"/>
        </w:rPr>
        <w:lastRenderedPageBreak/>
        <w:t>General information</w:t>
      </w:r>
      <w:bookmarkEnd w:id="11"/>
      <w:bookmarkEnd w:id="12"/>
    </w:p>
    <w:p w14:paraId="47909A5A" w14:textId="77777777" w:rsidR="00563510" w:rsidRPr="00896AA1" w:rsidRDefault="00563510" w:rsidP="00563510">
      <w:pPr>
        <w:spacing w:line="240" w:lineRule="auto"/>
        <w:jc w:val="left"/>
        <w:rPr>
          <w:lang w:val="en-GB"/>
        </w:rPr>
      </w:pPr>
      <w:bookmarkStart w:id="13"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34405D" w14:paraId="5A6CAAFE"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34405D" w14:paraId="3A32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34405D" w14:paraId="7711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4"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4"/>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34405D" w14:paraId="59029D3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34405D" w14:paraId="4DF44400" w14:textId="77777777" w:rsidTr="00AB42C4">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23016CFB"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08BEACA8" w:rsidR="00AB42C4" w:rsidRPr="00896AA1" w:rsidRDefault="00AB42C4"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541E1853"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backround database, Software used and both its versions </w:t>
            </w:r>
          </w:p>
          <w:p w14:paraId="3030748E" w14:textId="32D6EC23" w:rsidR="009C7EAB" w:rsidRPr="00896AA1" w:rsidRDefault="009C7EAB"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34405D" w14:paraId="191F3AD0" w14:textId="77777777" w:rsidTr="00AB42C4">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49845F3D" w14:textId="256070CD" w:rsidR="001F13FD" w:rsidRPr="00280DC0" w:rsidRDefault="001F13FD" w:rsidP="001F13FD">
            <w:pPr>
              <w:rPr>
                <w:b/>
                <w:lang w:val="en-GB"/>
              </w:rPr>
            </w:pPr>
            <w:r w:rsidRPr="00280DC0">
              <w:rPr>
                <w:b/>
                <w:lang w:val="en-GB"/>
              </w:rPr>
              <w:t>The CEN standard EN 15804</w:t>
            </w:r>
            <w:r w:rsidR="00D8086A">
              <w:rPr>
                <w:b/>
                <w:lang w:val="en-GB"/>
              </w:rPr>
              <w:t>:2014+A1</w:t>
            </w:r>
            <w:r w:rsidRPr="00280DC0">
              <w:rPr>
                <w:b/>
                <w:lang w:val="en-GB"/>
              </w:rPr>
              <w:t xml:space="preserve"> serves as the core-PCR.</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5"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5"/>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6"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6"/>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B16589" w14:paraId="64DA81B4" w14:textId="77777777" w:rsidTr="00AB42C4">
        <w:tc>
          <w:tcPr>
            <w:tcW w:w="3431" w:type="dxa"/>
            <w:tcBorders>
              <w:top w:val="single" w:sz="4" w:space="0" w:color="auto"/>
              <w:left w:val="single" w:sz="4" w:space="0" w:color="auto"/>
              <w:bottom w:val="single" w:sz="4" w:space="0" w:color="auto"/>
              <w:right w:val="single" w:sz="4" w:space="0" w:color="auto"/>
            </w:tcBorders>
          </w:tcPr>
          <w:p w14:paraId="5E200C03" w14:textId="26E99884" w:rsidR="00563510" w:rsidRPr="00896AA1" w:rsidRDefault="00B16589" w:rsidP="00563510">
            <w:pPr>
              <w:rPr>
                <w:b/>
                <w:lang w:val="en-GB"/>
              </w:rPr>
            </w:pPr>
            <w:r>
              <w:rPr>
                <w:b/>
                <w:lang w:val="en-GB"/>
              </w:rPr>
              <w:t>Holder</w:t>
            </w:r>
            <w:r w:rsidR="001F13FD">
              <w:rPr>
                <w:b/>
                <w:lang w:val="en-GB"/>
              </w:rPr>
              <w:t xml:space="preserve"> 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3D5F95EC" w:rsidR="00563510" w:rsidRPr="00896AA1" w:rsidRDefault="00B16589"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382EA7F9" w14:textId="77777777" w:rsidR="00B16589" w:rsidRPr="00896AA1" w:rsidRDefault="00B16589" w:rsidP="00B16589">
      <w:pPr>
        <w:tabs>
          <w:tab w:val="left" w:pos="4395"/>
        </w:tabs>
        <w:rPr>
          <w:highlight w:val="yellow"/>
          <w:lang w:val="en-GB"/>
        </w:rPr>
      </w:pPr>
    </w:p>
    <w:p w14:paraId="70EED78B" w14:textId="77777777" w:rsidR="00B16589" w:rsidRPr="00896AA1" w:rsidRDefault="00B16589" w:rsidP="00B16589">
      <w:pPr>
        <w:tabs>
          <w:tab w:val="left" w:pos="4395"/>
        </w:tabs>
        <w:rPr>
          <w:highlight w:val="yellow"/>
          <w:lang w:val="en-GB"/>
        </w:rPr>
      </w:pPr>
    </w:p>
    <w:p w14:paraId="15CFD268" w14:textId="77777777" w:rsidR="00B16589" w:rsidRPr="00896AA1" w:rsidRDefault="00B16589" w:rsidP="00B16589">
      <w:pPr>
        <w:tabs>
          <w:tab w:val="left" w:pos="4395"/>
        </w:tabs>
        <w:rPr>
          <w:highlight w:val="yellow"/>
          <w:lang w:val="en-GB"/>
        </w:rPr>
      </w:pPr>
    </w:p>
    <w:p w14:paraId="60C78A44" w14:textId="3F78704E" w:rsidR="00B16589" w:rsidRPr="00896AA1" w:rsidRDefault="00B16589" w:rsidP="00B16589">
      <w:pPr>
        <w:tabs>
          <w:tab w:val="left" w:pos="4111"/>
        </w:tabs>
        <w:rPr>
          <w:highlight w:val="yellow"/>
          <w:lang w:val="en-GB"/>
        </w:rPr>
      </w:pPr>
      <w:r>
        <w:rPr>
          <w:noProof/>
        </w:rPr>
        <mc:AlternateContent>
          <mc:Choice Requires="wps">
            <w:drawing>
              <wp:anchor distT="4294967291" distB="4294967291" distL="114300" distR="114300" simplePos="0" relativeHeight="251734528" behindDoc="0" locked="0" layoutInCell="1" allowOverlap="1" wp14:anchorId="770384DD" wp14:editId="46517EC0">
                <wp:simplePos x="0" y="0"/>
                <wp:positionH relativeFrom="column">
                  <wp:posOffset>1696720</wp:posOffset>
                </wp:positionH>
                <wp:positionV relativeFrom="paragraph">
                  <wp:posOffset>57149</wp:posOffset>
                </wp:positionV>
                <wp:extent cx="2305050" cy="0"/>
                <wp:effectExtent l="0" t="0" r="0" b="0"/>
                <wp:wrapNone/>
                <wp:docPr id="11"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7F1A4DF" id="_x0000_t32" coordsize="21600,21600" o:spt="32" o:oned="t" path="m,l21600,21600e" filled="f">
                <v:path arrowok="t" fillok="f" o:connecttype="none"/>
                <o:lock v:ext="edit" shapetype="t"/>
              </v:shapetype>
              <v:shape id="Gerade Verbindung mit Pfeil 11" o:spid="_x0000_s1026" type="#_x0000_t32" style="position:absolute;margin-left:133.6pt;margin-top:4.5pt;width:181.5pt;height:0;z-index:251734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mc:Fallback>
        </mc:AlternateContent>
      </w:r>
    </w:p>
    <w:p w14:paraId="62102C2A" w14:textId="77777777" w:rsidR="00B16589" w:rsidRPr="007B0153" w:rsidRDefault="00B16589" w:rsidP="00B16589">
      <w:pPr>
        <w:tabs>
          <w:tab w:val="left" w:pos="4395"/>
          <w:tab w:val="left" w:pos="4536"/>
        </w:tabs>
        <w:ind w:left="3402"/>
        <w:rPr>
          <w:lang w:val="de-AT"/>
        </w:rPr>
      </w:pPr>
      <w:r w:rsidRPr="007B0153">
        <w:rPr>
          <w:b/>
          <w:lang w:val="de-AT"/>
        </w:rPr>
        <w:t>DI (FH) DI DI Sarah Richter</w:t>
      </w:r>
      <w:r w:rsidRPr="007B0153">
        <w:rPr>
          <w:lang w:val="de-AT"/>
        </w:rPr>
        <w:tab/>
      </w:r>
    </w:p>
    <w:p w14:paraId="217B42D1" w14:textId="77777777" w:rsidR="00B16589" w:rsidRPr="00896AA1" w:rsidRDefault="00B16589" w:rsidP="00B16589">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10BF138F" w14:textId="77777777" w:rsidR="00B16589" w:rsidRPr="00896AA1" w:rsidRDefault="00B16589" w:rsidP="00B16589">
      <w:pPr>
        <w:tabs>
          <w:tab w:val="left" w:pos="4395"/>
          <w:tab w:val="left" w:pos="4536"/>
        </w:tabs>
        <w:rPr>
          <w:noProof/>
          <w:highlight w:val="yellow"/>
          <w:lang w:val="en-GB" w:eastAsia="de-AT"/>
        </w:rPr>
      </w:pPr>
    </w:p>
    <w:p w14:paraId="0D5E214E" w14:textId="77777777" w:rsidR="00B16589" w:rsidRPr="00B81860" w:rsidRDefault="00B16589" w:rsidP="00B16589">
      <w:pPr>
        <w:tabs>
          <w:tab w:val="left" w:pos="4395"/>
          <w:tab w:val="left" w:pos="4536"/>
        </w:tabs>
        <w:ind w:left="709"/>
        <w:rPr>
          <w:noProof/>
          <w:highlight w:val="yellow"/>
          <w:lang w:val="en-GB" w:eastAsia="de-AT"/>
        </w:rPr>
      </w:pPr>
    </w:p>
    <w:p w14:paraId="6F306455" w14:textId="77777777" w:rsidR="00B16589" w:rsidRPr="00B81860" w:rsidRDefault="00B16589" w:rsidP="00B16589">
      <w:pPr>
        <w:tabs>
          <w:tab w:val="left" w:pos="4395"/>
        </w:tabs>
        <w:ind w:left="1134"/>
        <w:rPr>
          <w:lang w:val="en-GB"/>
        </w:rPr>
      </w:pPr>
      <w:r w:rsidRPr="00B81860">
        <w:rPr>
          <w:lang w:val="en-GB"/>
        </w:rPr>
        <w:tab/>
      </w:r>
    </w:p>
    <w:p w14:paraId="2E85F728" w14:textId="03776F81" w:rsidR="00B16589" w:rsidRPr="00B81860" w:rsidRDefault="00B16589" w:rsidP="00B16589">
      <w:pPr>
        <w:tabs>
          <w:tab w:val="left" w:pos="4395"/>
        </w:tabs>
        <w:ind w:left="1985"/>
        <w:rPr>
          <w:lang w:val="en-GB"/>
        </w:rPr>
      </w:pPr>
      <w:r>
        <w:rPr>
          <w:noProof/>
        </w:rPr>
        <mc:AlternateContent>
          <mc:Choice Requires="wps">
            <w:drawing>
              <wp:anchor distT="4294967291" distB="4294967291" distL="114300" distR="114300" simplePos="0" relativeHeight="251736576" behindDoc="0" locked="0" layoutInCell="1" allowOverlap="1" wp14:anchorId="5D0D1542" wp14:editId="3E815A71">
                <wp:simplePos x="0" y="0"/>
                <wp:positionH relativeFrom="column">
                  <wp:posOffset>3362325</wp:posOffset>
                </wp:positionH>
                <wp:positionV relativeFrom="paragraph">
                  <wp:posOffset>8254</wp:posOffset>
                </wp:positionV>
                <wp:extent cx="2305050" cy="0"/>
                <wp:effectExtent l="0" t="0" r="0" b="0"/>
                <wp:wrapNone/>
                <wp:docPr id="6"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AB1724" id="Gerade Verbindung mit Pfeil 6" o:spid="_x0000_s1026" type="#_x0000_t32" style="position:absolute;margin-left:264.75pt;margin-top:.65pt;width:181.5pt;height:0;z-index:251736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735552" behindDoc="0" locked="0" layoutInCell="1" allowOverlap="1" wp14:anchorId="59F5724C" wp14:editId="798B03E3">
                <wp:simplePos x="0" y="0"/>
                <wp:positionH relativeFrom="column">
                  <wp:posOffset>500380</wp:posOffset>
                </wp:positionH>
                <wp:positionV relativeFrom="paragraph">
                  <wp:posOffset>8254</wp:posOffset>
                </wp:positionV>
                <wp:extent cx="2305050" cy="0"/>
                <wp:effectExtent l="0" t="0" r="0" b="0"/>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AB2BF29" id="Gerade Verbindung mit Pfeil 3" o:spid="_x0000_s1026" type="#_x0000_t32" style="position:absolute;margin-left:39.4pt;margin-top:.65pt;width:181.5pt;height:0;z-index:251735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6467911F" w14:textId="77777777" w:rsidR="00B16589" w:rsidRPr="00896AA1" w:rsidRDefault="00B16589" w:rsidP="00B16589">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7437390F" w14:textId="77777777" w:rsidR="00B16589" w:rsidRPr="00896AA1" w:rsidRDefault="00B16589" w:rsidP="00B16589">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0594FCBF" w14:textId="77777777" w:rsidR="00B16589" w:rsidRPr="00707194" w:rsidRDefault="00B16589" w:rsidP="00B16589">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13"/>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7" w:name="_Toc135747010"/>
      <w:bookmarkStart w:id="18" w:name="_Toc135747054"/>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7"/>
      <w:bookmarkEnd w:id="18"/>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9" w:name="_Toc135747011"/>
      <w:bookmarkStart w:id="20" w:name="_Toc135747055"/>
      <w:r>
        <w:rPr>
          <w:lang w:val="en-GB"/>
        </w:rPr>
        <w:t>General product description</w:t>
      </w:r>
      <w:bookmarkEnd w:id="19"/>
      <w:bookmarkEnd w:id="20"/>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21"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21"/>
    <w:p w14:paraId="32F9CB84" w14:textId="77777777" w:rsidR="00EE2B2A" w:rsidRPr="00896AA1" w:rsidRDefault="00EE2B2A" w:rsidP="00F36433">
      <w:pPr>
        <w:rPr>
          <w:lang w:val="en-GB"/>
        </w:rPr>
      </w:pPr>
    </w:p>
    <w:p w14:paraId="5BA01F5D" w14:textId="797609E6" w:rsidR="00EE2B2A" w:rsidRDefault="00563510" w:rsidP="00EE2B2A">
      <w:pPr>
        <w:shd w:val="clear" w:color="auto" w:fill="CCFFFF"/>
        <w:rPr>
          <w:rFonts w:eastAsiaTheme="minorHAnsi"/>
          <w:b/>
          <w:szCs w:val="18"/>
          <w:lang w:val="en-GB"/>
        </w:rPr>
      </w:pPr>
      <w:bookmarkStart w:id="22"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C6646C">
        <w:rPr>
          <w:rFonts w:eastAsiaTheme="minorHAnsi"/>
          <w:b/>
          <w:szCs w:val="18"/>
          <w:lang w:val="en-GB"/>
        </w:rPr>
        <w:t>Cement</w:t>
      </w:r>
      <w:r w:rsidRPr="00896AA1">
        <w:rPr>
          <w:rFonts w:eastAsiaTheme="minorHAnsi"/>
          <w:b/>
          <w:szCs w:val="18"/>
          <w:lang w:val="en-GB"/>
        </w:rPr>
        <w:t>:</w:t>
      </w:r>
    </w:p>
    <w:p w14:paraId="4066C6DF" w14:textId="41E83ED7" w:rsidR="00C6646C" w:rsidRDefault="00C6646C" w:rsidP="00EE2B2A">
      <w:pPr>
        <w:shd w:val="clear" w:color="auto" w:fill="CCFFFF"/>
        <w:rPr>
          <w:rFonts w:eastAsiaTheme="minorHAnsi"/>
          <w:b/>
          <w:szCs w:val="18"/>
          <w:lang w:val="en-GB"/>
        </w:rPr>
      </w:pPr>
    </w:p>
    <w:p w14:paraId="0EA6230B"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xml:space="preserve">Separate description of the cements per applicable product standard. </w:t>
      </w:r>
    </w:p>
    <w:p w14:paraId="169B1678" w14:textId="77777777" w:rsidR="00C6646C" w:rsidRPr="00C6646C" w:rsidRDefault="00C6646C" w:rsidP="00C6646C">
      <w:pPr>
        <w:shd w:val="clear" w:color="auto" w:fill="CCFFFF"/>
        <w:rPr>
          <w:rFonts w:eastAsiaTheme="minorHAnsi"/>
          <w:bCs/>
          <w:szCs w:val="18"/>
          <w:lang w:val="en-GB"/>
        </w:rPr>
      </w:pPr>
    </w:p>
    <w:p w14:paraId="56B9B948"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Example:</w:t>
      </w:r>
    </w:p>
    <w:p w14:paraId="2E05E822"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Cement is a hydraulic binder, i.e. a finely ground inorganic substance which, when mixed with water, produces cement paste, which sets and hardens by hydration and, after hardening, remains solid and stable in space even under water.</w:t>
      </w:r>
    </w:p>
    <w:p w14:paraId="33A72630" w14:textId="77777777" w:rsidR="00C6646C" w:rsidRPr="00C6646C" w:rsidRDefault="00C6646C" w:rsidP="00C6646C">
      <w:pPr>
        <w:shd w:val="clear" w:color="auto" w:fill="CCFFFF"/>
        <w:rPr>
          <w:rFonts w:eastAsiaTheme="minorHAnsi"/>
          <w:bCs/>
          <w:szCs w:val="18"/>
          <w:lang w:val="en-GB"/>
        </w:rPr>
      </w:pPr>
    </w:p>
    <w:p w14:paraId="2E70BE01"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Cement according to ÖNORM EN 197-1:2018, ÖNORM EN 197-5:2022, ÖNORM B 3327-1:2005 or ÖNORM EN 14216:2015 consists of</w:t>
      </w:r>
    </w:p>
    <w:p w14:paraId="3635F98A" w14:textId="77777777" w:rsidR="00C6646C" w:rsidRPr="00C6646C" w:rsidRDefault="00C6646C" w:rsidP="00C6646C">
      <w:pPr>
        <w:shd w:val="clear" w:color="auto" w:fill="CCFFFF"/>
        <w:rPr>
          <w:rFonts w:eastAsiaTheme="minorHAnsi"/>
          <w:bCs/>
          <w:szCs w:val="18"/>
          <w:lang w:val="en-GB"/>
        </w:rPr>
      </w:pPr>
    </w:p>
    <w:p w14:paraId="4FB3006B"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Main cement constituents (Portland cement clinker, granulated blastfurnace slag, pozzolana, fly ash, burnt shale, limestone or silica fume),</w:t>
      </w:r>
    </w:p>
    <w:p w14:paraId="2123E82F"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Cement constituents (after appropriate preparation, improve the physical properties of cement due to their particle size distribution),</w:t>
      </w:r>
    </w:p>
    <w:p w14:paraId="798F0858"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xml:space="preserve">- calcium sulphate (added to the other constituents of cement during its production to regulate the setting behaviour), and </w:t>
      </w:r>
    </w:p>
    <w:p w14:paraId="7F401DCA"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(cement) additives (the total quantity of additives must not exceed a mass proportion of 1.0 % in relation to the cement (excluding pigments)).</w:t>
      </w:r>
    </w:p>
    <w:p w14:paraId="59C3B81B" w14:textId="77777777" w:rsidR="00C6646C" w:rsidRPr="00C6646C" w:rsidRDefault="00C6646C" w:rsidP="00C6646C">
      <w:pPr>
        <w:shd w:val="clear" w:color="auto" w:fill="CCFFFF"/>
        <w:rPr>
          <w:rFonts w:eastAsiaTheme="minorHAnsi"/>
          <w:bCs/>
          <w:szCs w:val="18"/>
          <w:lang w:val="en-GB"/>
        </w:rPr>
      </w:pPr>
    </w:p>
    <w:p w14:paraId="447AC909"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Portland cement clinker is produced from a mixture of raw materials that is heated in a kiln at a temperature of over 1400 °C until it sintered. Portland cement clinker consists mainly of calcium silicates and calcium aluminates.</w:t>
      </w:r>
    </w:p>
    <w:p w14:paraId="357F4752" w14:textId="77777777" w:rsidR="00C6646C" w:rsidRPr="00C6646C" w:rsidRDefault="00C6646C" w:rsidP="00C6646C">
      <w:pPr>
        <w:shd w:val="clear" w:color="auto" w:fill="CCFFFF"/>
        <w:rPr>
          <w:rFonts w:eastAsiaTheme="minorHAnsi"/>
          <w:bCs/>
          <w:szCs w:val="18"/>
          <w:lang w:val="en-GB"/>
        </w:rPr>
      </w:pPr>
    </w:p>
    <w:p w14:paraId="05BF922E" w14:textId="1DDE3EAA" w:rsidR="00C6646C" w:rsidRDefault="00C6646C" w:rsidP="00C6646C">
      <w:pPr>
        <w:shd w:val="clear" w:color="auto" w:fill="CCFFFF"/>
        <w:rPr>
          <w:rFonts w:eastAsiaTheme="minorHAnsi"/>
          <w:bCs/>
          <w:szCs w:val="18"/>
          <w:lang w:val="en-GB"/>
        </w:rPr>
      </w:pPr>
      <w:r w:rsidRPr="00C6646C">
        <w:rPr>
          <w:rFonts w:eastAsiaTheme="minorHAnsi"/>
          <w:bCs/>
          <w:szCs w:val="18"/>
          <w:lang w:val="en-GB"/>
        </w:rPr>
        <w:t>The declared cement belongs to the main cement type (CEM I, CEM II, CEM III....) according to ÖNORM EN 197-1:2018.</w:t>
      </w:r>
    </w:p>
    <w:p w14:paraId="7216CD4E" w14:textId="77777777" w:rsidR="00C6646C" w:rsidRPr="00C6646C" w:rsidRDefault="00C6646C" w:rsidP="00C6646C">
      <w:pPr>
        <w:shd w:val="clear" w:color="auto" w:fill="CCFFFF"/>
        <w:rPr>
          <w:rFonts w:eastAsiaTheme="minorHAnsi"/>
          <w:bCs/>
          <w:szCs w:val="18"/>
          <w:lang w:val="en-GB"/>
        </w:rPr>
      </w:pPr>
    </w:p>
    <w:p w14:paraId="18086860" w14:textId="62691B1D" w:rsidR="00563510" w:rsidRPr="00896AA1" w:rsidRDefault="00EE2B2A" w:rsidP="00563510">
      <w:pPr>
        <w:pStyle w:val="berschrift2"/>
        <w:rPr>
          <w:lang w:val="en-GB"/>
        </w:rPr>
      </w:pPr>
      <w:bookmarkStart w:id="23" w:name="_Toc135747012"/>
      <w:bookmarkStart w:id="24" w:name="_Toc135747056"/>
      <w:bookmarkEnd w:id="22"/>
      <w:r>
        <w:rPr>
          <w:lang w:val="en-GB"/>
        </w:rPr>
        <w:t>Application field</w:t>
      </w:r>
      <w:bookmarkEnd w:id="23"/>
      <w:bookmarkEnd w:id="24"/>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25"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25"/>
    <w:p w14:paraId="063A6ABA" w14:textId="4C71900B"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sidRPr="00896AA1">
        <w:rPr>
          <w:rFonts w:eastAsiaTheme="minorHAnsi"/>
          <w:b/>
          <w:szCs w:val="18"/>
          <w:lang w:val="en-GB"/>
        </w:rPr>
        <w:t>:</w:t>
      </w:r>
    </w:p>
    <w:p w14:paraId="3BAFC51F" w14:textId="58BCADC8" w:rsidR="00C6646C" w:rsidRPr="00C6646C" w:rsidRDefault="00C6646C" w:rsidP="001568B8">
      <w:pPr>
        <w:shd w:val="clear" w:color="auto" w:fill="CCFFFF"/>
        <w:rPr>
          <w:rFonts w:eastAsiaTheme="minorHAnsi"/>
          <w:bCs/>
          <w:szCs w:val="18"/>
          <w:lang w:val="en-GB"/>
        </w:rPr>
      </w:pPr>
    </w:p>
    <w:p w14:paraId="165B32EA"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xml:space="preserve">For the declared cements, the main areas of application shall be shown accordingly. </w:t>
      </w:r>
    </w:p>
    <w:p w14:paraId="43BCF6A7" w14:textId="77777777" w:rsidR="00C6646C" w:rsidRPr="00C6646C" w:rsidRDefault="00C6646C" w:rsidP="00C6646C">
      <w:pPr>
        <w:shd w:val="clear" w:color="auto" w:fill="CCFFFF"/>
        <w:rPr>
          <w:rFonts w:eastAsiaTheme="minorHAnsi"/>
          <w:bCs/>
          <w:szCs w:val="18"/>
          <w:lang w:val="en-GB"/>
        </w:rPr>
      </w:pPr>
    </w:p>
    <w:p w14:paraId="434F2E9F"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Example:</w:t>
      </w:r>
    </w:p>
    <w:p w14:paraId="5963C8A4" w14:textId="4FBC6E51"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The main application of cement is the production of concrete according to ÖNORM EN 206:2021 or according to ÖNORM B 4710-1:2018, cement screed according to ÖNORM EN 13813:2003 or ÖNORM B 3732:2016 and cement mortar according to ÖNORM EN 998-1:2017 and ÖNORM EN 998-2:2017.</w:t>
      </w:r>
    </w:p>
    <w:p w14:paraId="2ED236FC" w14:textId="4835CD1B" w:rsidR="005D6C76" w:rsidRPr="00896AA1" w:rsidRDefault="008B32E4" w:rsidP="00405930">
      <w:pPr>
        <w:pStyle w:val="berschrift2"/>
        <w:shd w:val="clear" w:color="auto" w:fill="E5DFEC" w:themeFill="accent4" w:themeFillTint="33"/>
        <w:rPr>
          <w:lang w:val="en-GB"/>
        </w:rPr>
      </w:pPr>
      <w:bookmarkStart w:id="26" w:name="_Toc448412374"/>
      <w:bookmarkStart w:id="27" w:name="_Hlk56599703"/>
      <w:bookmarkStart w:id="28" w:name="_Toc135747013"/>
      <w:bookmarkStart w:id="29" w:name="_Toc135747057"/>
      <w:r>
        <w:rPr>
          <w:lang w:val="en-GB"/>
        </w:rPr>
        <w:t>Standards, guidelines and regulations relevant for the product</w:t>
      </w:r>
      <w:bookmarkEnd w:id="26"/>
      <w:bookmarkEnd w:id="28"/>
      <w:bookmarkEnd w:id="29"/>
    </w:p>
    <w:bookmarkEnd w:id="27"/>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30"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30"/>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44489043" w:rsidR="005D6C76" w:rsidRDefault="008B32E4" w:rsidP="005D6C76">
      <w:pPr>
        <w:shd w:val="clear" w:color="auto" w:fill="CCFFFF"/>
        <w:rPr>
          <w:rFonts w:eastAsiaTheme="minorHAnsi"/>
          <w:b/>
          <w:szCs w:val="18"/>
          <w:lang w:val="en-GB"/>
        </w:rPr>
      </w:pPr>
      <w:r w:rsidRPr="00896AA1">
        <w:rPr>
          <w:rFonts w:eastAsiaTheme="minorHAnsi"/>
          <w:b/>
          <w:szCs w:val="18"/>
          <w:lang w:val="en-GB"/>
        </w:rPr>
        <w:lastRenderedPageBreak/>
        <w:t>Spe</w:t>
      </w:r>
      <w:r>
        <w:rPr>
          <w:rFonts w:eastAsiaTheme="minorHAnsi"/>
          <w:b/>
          <w:szCs w:val="18"/>
          <w:lang w:val="en-GB"/>
        </w:rPr>
        <w:t xml:space="preserve">cific notes for the creation of an EPD for </w:t>
      </w:r>
      <w:r w:rsidR="00C6646C">
        <w:rPr>
          <w:rFonts w:eastAsiaTheme="minorHAnsi"/>
          <w:b/>
          <w:szCs w:val="18"/>
          <w:lang w:val="en-GB"/>
        </w:rPr>
        <w:t>Cement</w:t>
      </w:r>
      <w:r w:rsidR="007137C2">
        <w:rPr>
          <w:rFonts w:eastAsiaTheme="minorHAnsi"/>
          <w:b/>
          <w:szCs w:val="18"/>
          <w:lang w:val="en-GB"/>
        </w:rPr>
        <w:t>:</w:t>
      </w:r>
    </w:p>
    <w:p w14:paraId="2ED32F63" w14:textId="6F7F2928" w:rsidR="00C6646C" w:rsidRDefault="00C6646C" w:rsidP="005D6C76">
      <w:pPr>
        <w:shd w:val="clear" w:color="auto" w:fill="CCFFFF"/>
        <w:rPr>
          <w:rFonts w:eastAsiaTheme="minorHAnsi"/>
          <w:b/>
          <w:szCs w:val="18"/>
          <w:lang w:val="en-GB"/>
        </w:rPr>
      </w:pPr>
    </w:p>
    <w:p w14:paraId="1487109F"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The rules of application applicable to cements shall be mentioned (e.g. standards, guidelines, other regulations).</w:t>
      </w:r>
    </w:p>
    <w:p w14:paraId="1C9552AB" w14:textId="77777777" w:rsidR="00C6646C" w:rsidRPr="00C6646C" w:rsidRDefault="00C6646C" w:rsidP="00C6646C">
      <w:pPr>
        <w:shd w:val="clear" w:color="auto" w:fill="CCFFFF"/>
        <w:rPr>
          <w:rFonts w:eastAsiaTheme="minorHAnsi"/>
          <w:bCs/>
          <w:szCs w:val="18"/>
          <w:lang w:val="en-GB"/>
        </w:rPr>
      </w:pPr>
    </w:p>
    <w:p w14:paraId="279138B9"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Example:</w:t>
      </w:r>
    </w:p>
    <w:p w14:paraId="7C5AD665" w14:textId="0939D971"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Regulation (EU) No 305/2011(CPR) applies to the placing on the market of the product in the EU/EFTA (except Switzerland). The product requires a declaration of performance taking into account EN 197-1:2018 or EN 14216:2015 and CE marking. The cements CEM II/C and CEM VI require an application approval according to ÖNORM EN 197-5:2022. Product-relevant standards for cements in Austria are shown in Table 1.</w:t>
      </w:r>
    </w:p>
    <w:p w14:paraId="0C3B179A" w14:textId="3626C0FE" w:rsidR="008B32E4" w:rsidRPr="00896AA1" w:rsidRDefault="008B32E4" w:rsidP="008B32E4">
      <w:pPr>
        <w:shd w:val="clear" w:color="auto" w:fill="CCFFFF"/>
        <w:rPr>
          <w:lang w:val="en-GB"/>
        </w:rPr>
      </w:pPr>
      <w:r>
        <w:rPr>
          <w:rFonts w:eastAsiaTheme="minorHAnsi"/>
          <w:szCs w:val="18"/>
          <w:lang w:val="en-GB"/>
        </w:rPr>
        <w:t xml:space="preserve"> </w:t>
      </w:r>
    </w:p>
    <w:p w14:paraId="0E63F388" w14:textId="77777777" w:rsidR="00171BC2" w:rsidRPr="00896AA1" w:rsidRDefault="00171BC2" w:rsidP="005D6C76">
      <w:pPr>
        <w:rPr>
          <w:lang w:val="en-GB"/>
        </w:rPr>
      </w:pPr>
    </w:p>
    <w:p w14:paraId="0D838527" w14:textId="7DD3DD18" w:rsidR="005D6C76" w:rsidRPr="00896AA1" w:rsidRDefault="005A08D9" w:rsidP="005A08D9">
      <w:pPr>
        <w:pStyle w:val="Beschriftung"/>
        <w:rPr>
          <w:lang w:val="en-GB"/>
        </w:rPr>
      </w:pPr>
      <w:bookmarkStart w:id="31" w:name="_Ref488926755"/>
      <w:bookmarkStart w:id="32" w:name="_Toc488930643"/>
      <w:bookmarkStart w:id="33" w:name="_Toc131702949"/>
      <w:r>
        <w:t xml:space="preserve">Table </w:t>
      </w:r>
      <w:fldSimple w:instr=" SEQ Tabelle \* ARABIC ">
        <w:r w:rsidR="006E6E56">
          <w:rPr>
            <w:noProof/>
          </w:rPr>
          <w:t>1</w:t>
        </w:r>
      </w:fldSimple>
      <w:r w:rsidR="005D6C76" w:rsidRPr="00896AA1">
        <w:rPr>
          <w:lang w:val="en-GB"/>
        </w:rPr>
        <w:t xml:space="preserve">: </w:t>
      </w:r>
      <w:bookmarkEnd w:id="31"/>
      <w:bookmarkEnd w:id="32"/>
      <w:r w:rsidR="008B32E4">
        <w:rPr>
          <w:lang w:val="en-GB"/>
        </w:rPr>
        <w:t>Product specific standards</w:t>
      </w:r>
      <w:bookmarkEnd w:id="33"/>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6"/>
        <w:gridCol w:w="7709"/>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C050A5" w:rsidRPr="0034405D" w14:paraId="7E9D74B2" w14:textId="77777777" w:rsidTr="00984C05">
        <w:trPr>
          <w:trHeight w:val="300"/>
        </w:trPr>
        <w:tc>
          <w:tcPr>
            <w:tcW w:w="1085" w:type="pct"/>
            <w:shd w:val="clear" w:color="auto" w:fill="CCFFFF"/>
            <w:noWrap/>
            <w:vAlign w:val="center"/>
          </w:tcPr>
          <w:p w14:paraId="5719C49C" w14:textId="30F00B76" w:rsidR="00C050A5" w:rsidRPr="00845EE4" w:rsidRDefault="00C050A5" w:rsidP="00C050A5">
            <w:pPr>
              <w:pStyle w:val="StandardWeb"/>
              <w:rPr>
                <w:rFonts w:ascii="Calibri" w:hAnsi="Calibri"/>
                <w:sz w:val="18"/>
                <w:szCs w:val="18"/>
                <w:lang w:val="de-CH"/>
              </w:rPr>
            </w:pPr>
            <w:r w:rsidRPr="000F3357">
              <w:rPr>
                <w:rFonts w:ascii="Calibri" w:hAnsi="Calibri"/>
                <w:sz w:val="18"/>
                <w:szCs w:val="18"/>
                <w:lang w:val="de-CH"/>
              </w:rPr>
              <w:t>ÖNORM EN 197-1:2018</w:t>
            </w:r>
          </w:p>
        </w:tc>
        <w:tc>
          <w:tcPr>
            <w:tcW w:w="3915" w:type="pct"/>
            <w:shd w:val="clear" w:color="auto" w:fill="CCFFFF"/>
            <w:noWrap/>
          </w:tcPr>
          <w:p w14:paraId="12987A6D" w14:textId="6033D44A" w:rsidR="00C050A5" w:rsidRPr="00132E1C" w:rsidRDefault="00C050A5" w:rsidP="00C050A5">
            <w:pPr>
              <w:pStyle w:val="StandardWeb"/>
              <w:spacing w:before="0" w:beforeAutospacing="0" w:after="0" w:afterAutospacing="0" w:line="240" w:lineRule="auto"/>
              <w:rPr>
                <w:rFonts w:ascii="Calibri" w:hAnsi="Calibri"/>
                <w:sz w:val="18"/>
                <w:szCs w:val="18"/>
                <w:lang w:val="en-GB"/>
              </w:rPr>
            </w:pPr>
            <w:r w:rsidRPr="00132E1C">
              <w:rPr>
                <w:rFonts w:ascii="Calibri" w:hAnsi="Calibri"/>
                <w:sz w:val="18"/>
                <w:szCs w:val="18"/>
                <w:lang w:val="en-GB"/>
              </w:rPr>
              <w:t>Cement - Part 1: Composition, requirements and conformity criteria for ordinary cement</w:t>
            </w:r>
          </w:p>
        </w:tc>
      </w:tr>
      <w:tr w:rsidR="00C050A5" w:rsidRPr="0034405D" w14:paraId="3ABFC958" w14:textId="77777777" w:rsidTr="00984C05">
        <w:trPr>
          <w:trHeight w:val="300"/>
        </w:trPr>
        <w:tc>
          <w:tcPr>
            <w:tcW w:w="1085" w:type="pct"/>
            <w:shd w:val="clear" w:color="auto" w:fill="CCFFFF"/>
            <w:noWrap/>
            <w:vAlign w:val="center"/>
          </w:tcPr>
          <w:p w14:paraId="42F40783" w14:textId="52E52C04" w:rsidR="00C050A5" w:rsidRPr="00845EE4" w:rsidRDefault="00C050A5" w:rsidP="00C050A5">
            <w:pPr>
              <w:pStyle w:val="StandardWeb"/>
              <w:rPr>
                <w:rFonts w:ascii="Calibri" w:hAnsi="Calibri"/>
                <w:sz w:val="18"/>
                <w:szCs w:val="18"/>
                <w:lang w:val="de-CH"/>
              </w:rPr>
            </w:pPr>
            <w:r w:rsidRPr="000F3357">
              <w:rPr>
                <w:rFonts w:ascii="Calibri" w:hAnsi="Calibri"/>
                <w:sz w:val="18"/>
                <w:szCs w:val="18"/>
                <w:lang w:val="de-CH"/>
              </w:rPr>
              <w:t>ÖNORM B 3327-1:2005</w:t>
            </w:r>
          </w:p>
        </w:tc>
        <w:tc>
          <w:tcPr>
            <w:tcW w:w="3915" w:type="pct"/>
            <w:shd w:val="clear" w:color="auto" w:fill="CCFFFF"/>
            <w:noWrap/>
          </w:tcPr>
          <w:p w14:paraId="26D0FE7D" w14:textId="3F640761" w:rsidR="00C050A5" w:rsidRPr="00132E1C" w:rsidRDefault="00C050A5" w:rsidP="00C050A5">
            <w:pPr>
              <w:pStyle w:val="StandardWeb"/>
              <w:spacing w:before="0" w:beforeAutospacing="0" w:after="0" w:afterAutospacing="0" w:line="240" w:lineRule="auto"/>
              <w:rPr>
                <w:rFonts w:ascii="Calibri" w:hAnsi="Calibri"/>
                <w:sz w:val="18"/>
                <w:szCs w:val="18"/>
                <w:lang w:val="en-GB"/>
              </w:rPr>
            </w:pPr>
            <w:r w:rsidRPr="00132E1C">
              <w:rPr>
                <w:rFonts w:ascii="Calibri" w:hAnsi="Calibri"/>
                <w:sz w:val="18"/>
                <w:szCs w:val="18"/>
                <w:lang w:val="en-GB"/>
              </w:rPr>
              <w:t>Cements according to ÖNORM EN 197-1 for special uses - Part 1: Additional requirements</w:t>
            </w:r>
          </w:p>
        </w:tc>
      </w:tr>
      <w:tr w:rsidR="00C050A5" w:rsidRPr="0034405D" w14:paraId="0943DAC4" w14:textId="77777777" w:rsidTr="00984C05">
        <w:trPr>
          <w:trHeight w:val="300"/>
        </w:trPr>
        <w:tc>
          <w:tcPr>
            <w:tcW w:w="1085" w:type="pct"/>
            <w:shd w:val="clear" w:color="auto" w:fill="CCFFFF"/>
            <w:noWrap/>
            <w:vAlign w:val="center"/>
          </w:tcPr>
          <w:p w14:paraId="45E7E816" w14:textId="3CD68339" w:rsidR="00C050A5" w:rsidRPr="00845EE4" w:rsidRDefault="00C050A5" w:rsidP="00C050A5">
            <w:pPr>
              <w:pStyle w:val="StandardWeb"/>
              <w:rPr>
                <w:rFonts w:ascii="Calibri" w:hAnsi="Calibri"/>
                <w:sz w:val="18"/>
                <w:szCs w:val="18"/>
                <w:lang w:val="de-CH"/>
              </w:rPr>
            </w:pPr>
            <w:r w:rsidRPr="000F3357">
              <w:rPr>
                <w:rFonts w:ascii="Calibri" w:hAnsi="Calibri"/>
                <w:sz w:val="18"/>
                <w:szCs w:val="18"/>
                <w:lang w:val="de-CH"/>
              </w:rPr>
              <w:t>ÖNORM EN 14216:2015</w:t>
            </w:r>
          </w:p>
        </w:tc>
        <w:tc>
          <w:tcPr>
            <w:tcW w:w="3915" w:type="pct"/>
            <w:shd w:val="clear" w:color="auto" w:fill="CCFFFF"/>
            <w:noWrap/>
          </w:tcPr>
          <w:p w14:paraId="6CBF7DA4" w14:textId="7B7BEEAC" w:rsidR="00C050A5" w:rsidRPr="00132E1C" w:rsidRDefault="00C050A5" w:rsidP="00C050A5">
            <w:pPr>
              <w:pStyle w:val="StandardWeb"/>
              <w:spacing w:before="0" w:beforeAutospacing="0" w:after="0" w:afterAutospacing="0" w:line="240" w:lineRule="auto"/>
              <w:rPr>
                <w:rFonts w:ascii="Calibri" w:hAnsi="Calibri"/>
                <w:sz w:val="18"/>
                <w:szCs w:val="18"/>
                <w:lang w:val="en-GB"/>
              </w:rPr>
            </w:pPr>
            <w:r w:rsidRPr="00132E1C">
              <w:rPr>
                <w:rFonts w:ascii="Calibri" w:hAnsi="Calibri"/>
                <w:sz w:val="18"/>
                <w:szCs w:val="18"/>
                <w:lang w:val="en-GB"/>
              </w:rPr>
              <w:t>Cement - Composition, requirements and conformity criteria for special cements with very low heat of hydration</w:t>
            </w:r>
          </w:p>
        </w:tc>
      </w:tr>
      <w:tr w:rsidR="00C050A5" w:rsidRPr="0034405D" w14:paraId="70D04A5D" w14:textId="77777777" w:rsidTr="00984C05">
        <w:trPr>
          <w:trHeight w:val="300"/>
        </w:trPr>
        <w:tc>
          <w:tcPr>
            <w:tcW w:w="1085" w:type="pct"/>
            <w:shd w:val="clear" w:color="auto" w:fill="CCFFFF"/>
            <w:noWrap/>
            <w:vAlign w:val="center"/>
          </w:tcPr>
          <w:p w14:paraId="55864352" w14:textId="0C74FF85" w:rsidR="00C050A5" w:rsidRPr="00845EE4" w:rsidRDefault="00C050A5" w:rsidP="00C050A5">
            <w:pPr>
              <w:pStyle w:val="StandardWeb"/>
              <w:rPr>
                <w:rFonts w:ascii="Calibri" w:hAnsi="Calibri"/>
                <w:sz w:val="18"/>
                <w:szCs w:val="18"/>
                <w:lang w:val="de-CH"/>
              </w:rPr>
            </w:pPr>
            <w:r w:rsidRPr="000F3357">
              <w:rPr>
                <w:rFonts w:ascii="Calibri" w:hAnsi="Calibri"/>
                <w:sz w:val="18"/>
                <w:szCs w:val="18"/>
                <w:lang w:val="de-CH"/>
              </w:rPr>
              <w:t>ÖNORM EN 197-5:2022</w:t>
            </w:r>
          </w:p>
        </w:tc>
        <w:tc>
          <w:tcPr>
            <w:tcW w:w="3915" w:type="pct"/>
            <w:shd w:val="clear" w:color="auto" w:fill="CCFFFF"/>
            <w:noWrap/>
          </w:tcPr>
          <w:p w14:paraId="1AD17709" w14:textId="5C8045E7" w:rsidR="00C050A5" w:rsidRPr="00132E1C" w:rsidRDefault="00C050A5" w:rsidP="00C050A5">
            <w:pPr>
              <w:pStyle w:val="StandardWeb"/>
              <w:spacing w:before="0" w:beforeAutospacing="0" w:after="0" w:afterAutospacing="0" w:line="240" w:lineRule="auto"/>
              <w:rPr>
                <w:rFonts w:ascii="Calibri" w:hAnsi="Calibri"/>
                <w:sz w:val="18"/>
                <w:szCs w:val="18"/>
                <w:lang w:val="en-GB"/>
              </w:rPr>
            </w:pPr>
            <w:r w:rsidRPr="00132E1C">
              <w:rPr>
                <w:rFonts w:ascii="Calibri" w:hAnsi="Calibri"/>
                <w:sz w:val="18"/>
                <w:szCs w:val="18"/>
                <w:lang w:val="en-GB"/>
              </w:rPr>
              <w:t>Cement - Part 5: Portland composite cement CEM II/C-M and composite cement CEM VI</w:t>
            </w:r>
          </w:p>
        </w:tc>
      </w:tr>
      <w:tr w:rsidR="00C050A5" w:rsidRPr="0034405D" w14:paraId="726A370A" w14:textId="77777777" w:rsidTr="00984C05">
        <w:trPr>
          <w:trHeight w:val="300"/>
        </w:trPr>
        <w:tc>
          <w:tcPr>
            <w:tcW w:w="1085" w:type="pct"/>
            <w:shd w:val="clear" w:color="auto" w:fill="CCFFFF"/>
            <w:noWrap/>
            <w:vAlign w:val="center"/>
          </w:tcPr>
          <w:p w14:paraId="4C2AB14D" w14:textId="7F7B54AC" w:rsidR="00C050A5" w:rsidRPr="00845EE4" w:rsidRDefault="00C050A5" w:rsidP="00C050A5">
            <w:pPr>
              <w:pStyle w:val="StandardWeb"/>
              <w:rPr>
                <w:rFonts w:ascii="Calibri" w:hAnsi="Calibri"/>
                <w:sz w:val="18"/>
                <w:szCs w:val="18"/>
                <w:lang w:val="de-CH"/>
              </w:rPr>
            </w:pPr>
            <w:r w:rsidRPr="00E0259D">
              <w:rPr>
                <w:rFonts w:ascii="Calibri" w:hAnsi="Calibri"/>
                <w:sz w:val="18"/>
                <w:szCs w:val="18"/>
                <w:lang w:val="de-CH"/>
              </w:rPr>
              <w:t>ÖNORM EN 197-6</w:t>
            </w:r>
            <w:r>
              <w:rPr>
                <w:rFonts w:ascii="Calibri" w:hAnsi="Calibri"/>
                <w:sz w:val="18"/>
                <w:szCs w:val="18"/>
                <w:lang w:val="de-CH"/>
              </w:rPr>
              <w:t>:2022</w:t>
            </w:r>
          </w:p>
        </w:tc>
        <w:tc>
          <w:tcPr>
            <w:tcW w:w="3915" w:type="pct"/>
            <w:shd w:val="clear" w:color="auto" w:fill="CCFFFF"/>
            <w:noWrap/>
          </w:tcPr>
          <w:p w14:paraId="1CE0AD6F" w14:textId="40068DDA" w:rsidR="00C050A5" w:rsidRPr="00132E1C" w:rsidRDefault="00C050A5" w:rsidP="00C050A5">
            <w:pPr>
              <w:pStyle w:val="StandardWeb"/>
              <w:spacing w:before="0" w:beforeAutospacing="0" w:after="0" w:afterAutospacing="0" w:line="240" w:lineRule="auto"/>
              <w:rPr>
                <w:rFonts w:ascii="Calibri" w:hAnsi="Calibri"/>
                <w:sz w:val="18"/>
                <w:szCs w:val="18"/>
                <w:lang w:val="en-GB"/>
              </w:rPr>
            </w:pPr>
            <w:r w:rsidRPr="00132E1C">
              <w:rPr>
                <w:rFonts w:ascii="Calibri" w:hAnsi="Calibri"/>
                <w:sz w:val="18"/>
                <w:szCs w:val="18"/>
                <w:lang w:val="en-GB"/>
              </w:rPr>
              <w:t>Cement - Part 6: Cement with recycled building materials</w:t>
            </w:r>
          </w:p>
        </w:tc>
      </w:tr>
      <w:tr w:rsidR="00C050A5" w:rsidRPr="0034405D" w14:paraId="18260A29" w14:textId="77777777" w:rsidTr="00984C05">
        <w:trPr>
          <w:trHeight w:val="300"/>
        </w:trPr>
        <w:tc>
          <w:tcPr>
            <w:tcW w:w="1085" w:type="pct"/>
            <w:shd w:val="clear" w:color="auto" w:fill="CCFFFF"/>
            <w:noWrap/>
            <w:vAlign w:val="center"/>
          </w:tcPr>
          <w:p w14:paraId="6FC59957" w14:textId="396C5600" w:rsidR="00C050A5" w:rsidRPr="00845EE4" w:rsidRDefault="00C050A5" w:rsidP="00C050A5">
            <w:pPr>
              <w:pStyle w:val="StandardWeb"/>
              <w:rPr>
                <w:rFonts w:ascii="Calibri" w:hAnsi="Calibri"/>
                <w:sz w:val="18"/>
                <w:szCs w:val="18"/>
                <w:lang w:val="de-CH"/>
              </w:rPr>
            </w:pPr>
            <w:r>
              <w:rPr>
                <w:rFonts w:ascii="Calibri" w:hAnsi="Calibri"/>
                <w:sz w:val="18"/>
                <w:szCs w:val="18"/>
                <w:lang w:val="de-CH"/>
              </w:rPr>
              <w:t>N</w:t>
            </w:r>
            <w:r w:rsidRPr="008852CA">
              <w:rPr>
                <w:rFonts w:ascii="Calibri" w:hAnsi="Calibri"/>
                <w:sz w:val="18"/>
                <w:szCs w:val="18"/>
                <w:lang w:val="de-CH"/>
              </w:rPr>
              <w:t>ationale bautechnische Zulassung</w:t>
            </w:r>
            <w:r>
              <w:rPr>
                <w:rFonts w:ascii="Calibri" w:hAnsi="Calibri"/>
                <w:sz w:val="18"/>
                <w:szCs w:val="18"/>
                <w:lang w:val="de-CH"/>
              </w:rPr>
              <w:t>en</w:t>
            </w:r>
          </w:p>
        </w:tc>
        <w:tc>
          <w:tcPr>
            <w:tcW w:w="3915" w:type="pct"/>
            <w:shd w:val="clear" w:color="auto" w:fill="CCFFFF"/>
            <w:noWrap/>
          </w:tcPr>
          <w:p w14:paraId="0A9884A9" w14:textId="567CC35A" w:rsidR="00C050A5" w:rsidRPr="00132E1C" w:rsidRDefault="00C050A5" w:rsidP="00C050A5">
            <w:pPr>
              <w:pStyle w:val="StandardWeb"/>
              <w:spacing w:before="0" w:beforeAutospacing="0" w:after="0" w:afterAutospacing="0" w:line="240" w:lineRule="auto"/>
              <w:rPr>
                <w:rFonts w:ascii="Calibri" w:hAnsi="Calibri"/>
                <w:sz w:val="18"/>
                <w:szCs w:val="18"/>
                <w:lang w:val="en-GB"/>
              </w:rPr>
            </w:pPr>
            <w:r w:rsidRPr="00132E1C">
              <w:rPr>
                <w:rFonts w:ascii="Calibri" w:hAnsi="Calibri"/>
                <w:sz w:val="18"/>
                <w:szCs w:val="18"/>
                <w:lang w:val="en-GB"/>
              </w:rPr>
              <w:t>Cements with national technical building approval</w:t>
            </w:r>
          </w:p>
        </w:tc>
      </w:tr>
    </w:tbl>
    <w:p w14:paraId="6F57A2FF" w14:textId="1B942F9E" w:rsidR="00AC7903" w:rsidRPr="00845EE4" w:rsidRDefault="00AC7903" w:rsidP="00AC7903">
      <w:pPr>
        <w:rPr>
          <w:lang w:val="en-GB"/>
        </w:rPr>
      </w:pPr>
    </w:p>
    <w:p w14:paraId="24841F60" w14:textId="77777777" w:rsidR="00CA593A" w:rsidRPr="00845EE4" w:rsidRDefault="00CA593A" w:rsidP="00AC7903">
      <w:pPr>
        <w:rPr>
          <w:lang w:val="en-GB"/>
        </w:rPr>
      </w:pPr>
    </w:p>
    <w:p w14:paraId="2632E0FC" w14:textId="7E6A86A8" w:rsidR="00CB3C0B" w:rsidRPr="00896AA1" w:rsidRDefault="008B32E4" w:rsidP="00563510">
      <w:pPr>
        <w:pStyle w:val="berschrift2"/>
        <w:rPr>
          <w:lang w:val="en-GB"/>
        </w:rPr>
      </w:pPr>
      <w:bookmarkStart w:id="34" w:name="_Toc135747014"/>
      <w:bookmarkStart w:id="35" w:name="_Toc135747058"/>
      <w:r>
        <w:rPr>
          <w:lang w:val="en-GB"/>
        </w:rPr>
        <w:t>Technical data</w:t>
      </w:r>
      <w:bookmarkEnd w:id="34"/>
      <w:bookmarkEnd w:id="35"/>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36"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36"/>
    <w:p w14:paraId="0D280D60" w14:textId="77777777" w:rsidR="00BA2763" w:rsidRPr="00896AA1" w:rsidRDefault="00BA2763" w:rsidP="00F36433">
      <w:pPr>
        <w:rPr>
          <w:lang w:val="en-GB"/>
        </w:rPr>
      </w:pPr>
    </w:p>
    <w:p w14:paraId="328188FB" w14:textId="27CFD38D" w:rsidR="00171BC2" w:rsidRPr="00896AA1" w:rsidRDefault="007137C2" w:rsidP="00171BC2">
      <w:pPr>
        <w:shd w:val="clear" w:color="auto" w:fill="CCFFFF"/>
        <w:rPr>
          <w:b/>
          <w:u w:val="single"/>
          <w:lang w:val="en-GB"/>
        </w:rPr>
      </w:pPr>
      <w:bookmarkStart w:id="37" w:name="EPDEdit_2_3_techn_Daten_Intro"/>
      <w:bookmarkStart w:id="38"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sidR="00171BC2" w:rsidRPr="00896AA1">
        <w:rPr>
          <w:b/>
          <w:u w:val="single"/>
          <w:lang w:val="en-GB"/>
        </w:rPr>
        <w:t>:</w:t>
      </w:r>
    </w:p>
    <w:p w14:paraId="0D9985CD" w14:textId="35A7A2E0" w:rsidR="00E170F3" w:rsidRPr="00896AA1" w:rsidRDefault="00C050A5" w:rsidP="00171BC2">
      <w:pPr>
        <w:pStyle w:val="StandardAbs"/>
        <w:shd w:val="clear" w:color="auto" w:fill="CCFFFF"/>
        <w:rPr>
          <w:lang w:val="en-GB"/>
        </w:rPr>
      </w:pPr>
      <w:r w:rsidRPr="00C050A5">
        <w:rPr>
          <w:rFonts w:eastAsia="Calibri"/>
          <w:szCs w:val="22"/>
          <w:lang w:val="en-GB"/>
        </w:rPr>
        <w:t>For declared cements, at least the following technical data shall be provided:</w:t>
      </w:r>
      <w:r w:rsidR="004C4CA9" w:rsidRPr="00896AA1">
        <w:rPr>
          <w:lang w:val="en-GB"/>
        </w:rPr>
        <w:t xml:space="preserve"> </w:t>
      </w:r>
    </w:p>
    <w:p w14:paraId="50EFA39A" w14:textId="77777777" w:rsidR="00171BC2" w:rsidRPr="00896AA1" w:rsidRDefault="00171BC2" w:rsidP="00E170F3">
      <w:pPr>
        <w:pStyle w:val="Beschriftung"/>
        <w:rPr>
          <w:color w:val="17365D" w:themeColor="text2" w:themeShade="BF"/>
          <w:lang w:val="en-GB"/>
        </w:rPr>
      </w:pPr>
    </w:p>
    <w:p w14:paraId="55AEB5FB" w14:textId="6122B43F" w:rsidR="00AC7903" w:rsidRPr="00896AA1" w:rsidRDefault="005A08D9" w:rsidP="005A08D9">
      <w:pPr>
        <w:pStyle w:val="Beschriftung"/>
        <w:rPr>
          <w:color w:val="17365D" w:themeColor="text2" w:themeShade="BF"/>
          <w:lang w:val="en-GB"/>
        </w:rPr>
      </w:pPr>
      <w:bookmarkStart w:id="39" w:name="_Toc488930644"/>
      <w:bookmarkStart w:id="40" w:name="_Toc131702950"/>
      <w:r w:rsidRPr="005A08D9">
        <w:rPr>
          <w:lang w:val="en-GB"/>
        </w:rPr>
        <w:t>Tab</w:t>
      </w:r>
      <w:r w:rsidR="00DB0C62">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6E6E56">
        <w:rPr>
          <w:noProof/>
          <w:lang w:val="en-GB"/>
        </w:rPr>
        <w:t>2</w:t>
      </w:r>
      <w:r>
        <w:fldChar w:fldCharType="end"/>
      </w:r>
      <w:r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 xml:space="preserve">ical data of the declared </w:t>
      </w:r>
      <w:bookmarkEnd w:id="39"/>
      <w:r w:rsidR="00C050A5">
        <w:rPr>
          <w:color w:val="17365D" w:themeColor="text2" w:themeShade="BF"/>
          <w:lang w:val="en-GB"/>
        </w:rPr>
        <w:t>cement product</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194"/>
        <w:gridCol w:w="2138"/>
        <w:gridCol w:w="1580"/>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37"/>
          <w:bookmarkEnd w:id="38"/>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845EE4" w:rsidRPr="00845EE4" w14:paraId="16AC7223"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6E865" w14:textId="542B2245" w:rsidR="00845EE4" w:rsidRPr="001C5051" w:rsidRDefault="00845EE4" w:rsidP="00845EE4">
            <w:pPr>
              <w:ind w:left="147" w:right="141"/>
              <w:rPr>
                <w:lang w:val="en-GB"/>
              </w:rPr>
            </w:pPr>
            <w:r w:rsidRPr="00845EE4">
              <w:rPr>
                <w:lang w:val="en-GB"/>
              </w:rPr>
              <w:t>Mean raw density or raw density range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DE58C3" w14:textId="77777777" w:rsidR="00845EE4" w:rsidRPr="001C5051"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7000429" w14:textId="2C33BA1D" w:rsidR="00845EE4" w:rsidRPr="00913007" w:rsidRDefault="00845EE4" w:rsidP="00845EE4">
            <w:pPr>
              <w:jc w:val="center"/>
              <w:rPr>
                <w:spacing w:val="-4"/>
                <w:lang w:val="en-GB"/>
              </w:rPr>
            </w:pPr>
            <w:r w:rsidRPr="00476D71">
              <w:t>kg/m3</w:t>
            </w:r>
          </w:p>
        </w:tc>
      </w:tr>
      <w:tr w:rsidR="00845EE4" w:rsidRPr="00C050A5" w14:paraId="25C3C31A"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36900" w14:textId="563D2362" w:rsidR="00845EE4" w:rsidRPr="008F7617" w:rsidDel="00FB733A" w:rsidRDefault="00C050A5" w:rsidP="00845EE4">
            <w:pPr>
              <w:ind w:left="147" w:right="141"/>
              <w:rPr>
                <w:lang w:val="en-GB"/>
              </w:rPr>
            </w:pPr>
            <w:r w:rsidRPr="00C050A5">
              <w:rPr>
                <w:lang w:val="en-GB"/>
              </w:rPr>
              <w:t>Class of standard compressive strength according to ÖNORM EN 197-1:2018</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001F5C" w14:textId="77777777" w:rsidR="00845EE4" w:rsidRPr="00297ACF"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BFD7BA" w14:textId="0F86263C" w:rsidR="00845EE4" w:rsidRPr="00297ACF" w:rsidDel="00FB733A" w:rsidRDefault="00C050A5" w:rsidP="00845EE4">
            <w:pPr>
              <w:jc w:val="center"/>
              <w:rPr>
                <w:lang w:val="en-GB"/>
              </w:rPr>
            </w:pPr>
            <w:r>
              <w:rPr>
                <w:lang w:val="en-GB"/>
              </w:rPr>
              <w:t>N/mm²</w:t>
            </w:r>
          </w:p>
        </w:tc>
      </w:tr>
    </w:tbl>
    <w:p w14:paraId="15A10AD1" w14:textId="0F4E7420" w:rsidR="007137C2" w:rsidRPr="00E723C4" w:rsidRDefault="007137C2" w:rsidP="00796883">
      <w:pPr>
        <w:pStyle w:val="Fussnote"/>
        <w:rPr>
          <w:lang w:val="en-GB"/>
        </w:rPr>
      </w:pPr>
    </w:p>
    <w:p w14:paraId="2E489DBB" w14:textId="6DC945AD" w:rsidR="0086339C" w:rsidRPr="00796883" w:rsidRDefault="0086339C" w:rsidP="00A36DBE">
      <w:pPr>
        <w:shd w:val="clear" w:color="auto" w:fill="DAEEF3" w:themeFill="accent5" w:themeFillTint="33"/>
        <w:rPr>
          <w:rFonts w:eastAsiaTheme="minorHAnsi"/>
          <w:szCs w:val="18"/>
          <w:lang w:val="en-GB"/>
        </w:rPr>
      </w:pPr>
      <w:bookmarkStart w:id="41"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41"/>
      <w:r w:rsidRPr="00796883">
        <w:rPr>
          <w:sz w:val="20"/>
          <w:lang w:val="en-GB"/>
        </w:rPr>
        <w:t xml:space="preserve"> </w:t>
      </w:r>
      <w:bookmarkStart w:id="42"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20CB02E" w:rsidR="00A36DBE" w:rsidRDefault="007137C2" w:rsidP="00A36DBE">
      <w:pPr>
        <w:shd w:val="clear" w:color="auto" w:fill="DAEEF3" w:themeFill="accent5" w:themeFillTint="33"/>
        <w:rPr>
          <w:rFonts w:eastAsiaTheme="minorHAnsi"/>
          <w:szCs w:val="18"/>
          <w:lang w:val="en-GB"/>
        </w:rPr>
      </w:pPr>
      <w:bookmarkStart w:id="43" w:name="_Hlk56602354"/>
      <w:bookmarkEnd w:id="42"/>
      <w:r>
        <w:rPr>
          <w:rFonts w:eastAsiaTheme="minorHAnsi"/>
          <w:szCs w:val="18"/>
          <w:lang w:val="en-GB"/>
        </w:rPr>
        <w:t>In this case the average value of nominal density/ weight per m² used for calculating the LCA must be declared as an additional information in chapter 3.1.</w:t>
      </w:r>
    </w:p>
    <w:p w14:paraId="19CC2CA1" w14:textId="77777777" w:rsidR="00F0113F" w:rsidRDefault="00F0113F" w:rsidP="00F0113F">
      <w:pPr>
        <w:shd w:val="clear" w:color="auto" w:fill="DAEEF3" w:themeFill="accent5" w:themeFillTint="33"/>
        <w:rPr>
          <w:rFonts w:eastAsiaTheme="minorHAnsi"/>
          <w:szCs w:val="18"/>
          <w:lang w:val="en-GB"/>
        </w:rPr>
      </w:pPr>
      <w:r>
        <w:rPr>
          <w:rFonts w:eastAsiaTheme="minorHAnsi"/>
          <w:szCs w:val="18"/>
          <w:lang w:val="en-GB"/>
        </w:rPr>
        <w:t>Note:</w:t>
      </w:r>
    </w:p>
    <w:p w14:paraId="48D8CFBD" w14:textId="28FC378C" w:rsidR="00F0113F" w:rsidRDefault="00F0113F" w:rsidP="00F0113F">
      <w:pPr>
        <w:shd w:val="clear" w:color="auto" w:fill="DAEEF3" w:themeFill="accent5" w:themeFillTint="33"/>
        <w:rPr>
          <w:rFonts w:eastAsiaTheme="minorHAnsi"/>
          <w:szCs w:val="18"/>
          <w:lang w:val="en-GB"/>
        </w:rPr>
      </w:pPr>
      <w:r w:rsidRPr="00DF2D3D">
        <w:rPr>
          <w:rFonts w:eastAsiaTheme="minorHAnsi"/>
          <w:szCs w:val="18"/>
          <w:lang w:val="en-GB"/>
        </w:rPr>
        <w:t>When averaging, it should be taken into account that, with regard to possible grouping into classes, the gross density is more decisive than the application according to EN 16783.</w:t>
      </w:r>
    </w:p>
    <w:p w14:paraId="6EEBB878" w14:textId="77777777" w:rsidR="00F0113F" w:rsidRDefault="00F0113F" w:rsidP="00F0113F">
      <w:pPr>
        <w:shd w:val="clear" w:color="auto" w:fill="DAEEF3" w:themeFill="accent5" w:themeFillTint="33"/>
        <w:rPr>
          <w:rFonts w:eastAsiaTheme="minorHAnsi"/>
          <w:szCs w:val="18"/>
          <w:lang w:val="en-GB"/>
        </w:rPr>
      </w:pPr>
    </w:p>
    <w:p w14:paraId="473D6C9D" w14:textId="77777777" w:rsidR="00F0113F" w:rsidRPr="0077502A" w:rsidRDefault="00F0113F" w:rsidP="00F0113F">
      <w:pPr>
        <w:shd w:val="clear" w:color="auto" w:fill="DAEEF3" w:themeFill="accent5" w:themeFillTint="33"/>
        <w:rPr>
          <w:szCs w:val="18"/>
          <w:lang w:val="en-US"/>
        </w:rPr>
      </w:pPr>
      <w:r w:rsidRPr="0077502A">
        <w:rPr>
          <w:szCs w:val="18"/>
          <w:lang w:val="en-US"/>
        </w:rPr>
        <w:t>In case of declaring average values ÖNORM EN 16783 chapter 6.3.6 must be considered:</w:t>
      </w:r>
    </w:p>
    <w:p w14:paraId="1A7C9F93" w14:textId="77777777" w:rsidR="00F0113F" w:rsidRPr="0077502A" w:rsidRDefault="00F0113F" w:rsidP="00F0113F">
      <w:pPr>
        <w:shd w:val="clear" w:color="auto" w:fill="DAEEF3" w:themeFill="accent5" w:themeFillTint="33"/>
        <w:rPr>
          <w:szCs w:val="18"/>
          <w:lang w:val="en-US"/>
        </w:rPr>
      </w:pPr>
      <w:r>
        <w:rPr>
          <w:szCs w:val="18"/>
          <w:lang w:val="en-US"/>
        </w:rPr>
        <w:t>G</w:t>
      </w:r>
      <w:r w:rsidRPr="0077502A">
        <w:rPr>
          <w:szCs w:val="18"/>
          <w:lang w:val="en-US"/>
        </w:rPr>
        <w:t xml:space="preserve">rouping of products and declaring average values is allowed without reporting differences, </w:t>
      </w:r>
    </w:p>
    <w:p w14:paraId="3A028A64" w14:textId="77777777" w:rsidR="00F0113F" w:rsidRPr="0077502A" w:rsidRDefault="00F0113F" w:rsidP="00F0113F">
      <w:pPr>
        <w:shd w:val="clear" w:color="auto" w:fill="DAEEF3" w:themeFill="accent5" w:themeFillTint="33"/>
        <w:rPr>
          <w:szCs w:val="18"/>
          <w:lang w:val="en-US"/>
        </w:rPr>
      </w:pPr>
      <w:r w:rsidRPr="0077502A">
        <w:rPr>
          <w:szCs w:val="18"/>
          <w:lang w:val="en-US"/>
        </w:rPr>
        <w:t>if the differences in each impact category are lower than 25 %. In other cases</w:t>
      </w:r>
      <w:r>
        <w:rPr>
          <w:szCs w:val="18"/>
          <w:lang w:val="en-US"/>
        </w:rPr>
        <w:t>,</w:t>
      </w:r>
      <w:r w:rsidRPr="0077502A">
        <w:rPr>
          <w:szCs w:val="18"/>
          <w:lang w:val="en-US"/>
        </w:rPr>
        <w:t xml:space="preserve"> the differences in the </w:t>
      </w:r>
    </w:p>
    <w:p w14:paraId="2E289671" w14:textId="3E3BD6A1" w:rsidR="000221C9" w:rsidRPr="0077502A" w:rsidRDefault="00F0113F" w:rsidP="00A36DBE">
      <w:pPr>
        <w:shd w:val="clear" w:color="auto" w:fill="DAEEF3" w:themeFill="accent5" w:themeFillTint="33"/>
        <w:rPr>
          <w:szCs w:val="18"/>
          <w:lang w:val="en-US"/>
        </w:rPr>
      </w:pPr>
      <w:r w:rsidRPr="0077502A">
        <w:rPr>
          <w:szCs w:val="18"/>
          <w:lang w:val="en-US"/>
        </w:rPr>
        <w:t>impact categories shall be reported together with average values.</w:t>
      </w:r>
      <w:bookmarkEnd w:id="43"/>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44" w:name="_Toc391751337"/>
      <w:bookmarkStart w:id="45" w:name="_Toc448412379"/>
      <w:bookmarkStart w:id="46" w:name="_Toc135747015"/>
      <w:bookmarkStart w:id="47" w:name="_Toc135747059"/>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44"/>
      <w:bookmarkEnd w:id="45"/>
      <w:bookmarkEnd w:id="46"/>
      <w:bookmarkEnd w:id="47"/>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8"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9" w:name="EPDEdit_ibu_Kapitel_7_Intro"/>
    </w:p>
    <w:bookmarkEnd w:id="49"/>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48"/>
    <w:p w14:paraId="49572A3D" w14:textId="77777777" w:rsidR="00A36DBE" w:rsidRPr="00896AA1" w:rsidRDefault="00A36DBE" w:rsidP="00A36DBE">
      <w:pPr>
        <w:rPr>
          <w:rFonts w:eastAsia="Times New Roman"/>
          <w:lang w:val="en-GB"/>
        </w:rPr>
      </w:pPr>
    </w:p>
    <w:p w14:paraId="3B9F360F" w14:textId="065A369F" w:rsidR="00274F41" w:rsidRDefault="002E4FC5" w:rsidP="002E4FC5">
      <w:pPr>
        <w:pStyle w:val="Beschriftung"/>
        <w:rPr>
          <w:lang w:val="en-GB"/>
        </w:rPr>
      </w:pPr>
      <w:bookmarkStart w:id="50" w:name="_Toc131702951"/>
      <w:bookmarkStart w:id="51" w:name="_Toc488930645"/>
      <w:r w:rsidRPr="002E4FC5">
        <w:rPr>
          <w:lang w:val="en-GB"/>
        </w:rPr>
        <w:t xml:space="preserve">Table </w:t>
      </w:r>
      <w:r>
        <w:fldChar w:fldCharType="begin"/>
      </w:r>
      <w:r w:rsidRPr="002E4FC5">
        <w:rPr>
          <w:lang w:val="en-GB"/>
        </w:rPr>
        <w:instrText xml:space="preserve"> SEQ Tabelle \* ARABIC </w:instrText>
      </w:r>
      <w:r>
        <w:fldChar w:fldCharType="separate"/>
      </w:r>
      <w:r w:rsidR="006E6E56">
        <w:rPr>
          <w:noProof/>
          <w:lang w:val="en-GB"/>
        </w:rPr>
        <w:t>3</w:t>
      </w:r>
      <w:r>
        <w:fldChar w:fldCharType="end"/>
      </w:r>
      <w:r w:rsidR="005809DC" w:rsidRPr="002E4FC5">
        <w:rPr>
          <w:lang w:val="en-GB"/>
        </w:rPr>
        <w:t xml:space="preserve">: </w:t>
      </w:r>
      <w:bookmarkStart w:id="52" w:name="_Hlk56603466"/>
      <w:r w:rsidR="005809DC" w:rsidRPr="002E4FC5">
        <w:rPr>
          <w:lang w:val="en-GB"/>
        </w:rPr>
        <w:t>base materials in mass-% (example)</w:t>
      </w:r>
      <w:bookmarkEnd w:id="50"/>
      <w:bookmarkEnd w:id="52"/>
      <w:r w:rsidR="005809DC" w:rsidRPr="002E4FC5">
        <w:rPr>
          <w:lang w:val="en-GB"/>
        </w:rPr>
        <w:t xml:space="preserve"> </w:t>
      </w:r>
      <w:bookmarkEnd w:id="51"/>
    </w:p>
    <w:p w14:paraId="50C50B0E" w14:textId="77777777" w:rsidR="00FB2E12" w:rsidRPr="00FB2E12" w:rsidRDefault="00FB2E12" w:rsidP="00FB2E12">
      <w:pPr>
        <w:rPr>
          <w:lang w:val="en-GB"/>
        </w:rPr>
      </w:pPr>
    </w:p>
    <w:tbl>
      <w:tblPr>
        <w:tblW w:w="94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49"/>
        <w:gridCol w:w="2551"/>
        <w:gridCol w:w="2025"/>
      </w:tblGrid>
      <w:tr w:rsidR="00FB2E12" w:rsidRPr="00093D8D" w14:paraId="450E5C3F" w14:textId="77777777" w:rsidTr="00C050A5">
        <w:trPr>
          <w:trHeight w:val="283"/>
        </w:trPr>
        <w:tc>
          <w:tcPr>
            <w:tcW w:w="4849" w:type="dxa"/>
            <w:shd w:val="clear" w:color="auto" w:fill="auto"/>
            <w:vAlign w:val="center"/>
          </w:tcPr>
          <w:p w14:paraId="3F90606A" w14:textId="77641451" w:rsidR="00FB2E12" w:rsidRPr="00093D8D" w:rsidRDefault="00FB2E12" w:rsidP="00FB2E12">
            <w:pPr>
              <w:rPr>
                <w:rFonts w:cs="Calibri"/>
                <w:b/>
                <w:color w:val="17365D"/>
              </w:rPr>
            </w:pPr>
            <w:r w:rsidRPr="00280DC0">
              <w:rPr>
                <w:b/>
                <w:color w:val="17365D" w:themeColor="text2" w:themeShade="BF"/>
                <w:lang w:val="en-GB"/>
              </w:rPr>
              <w:t xml:space="preserve">Components </w:t>
            </w:r>
          </w:p>
        </w:tc>
        <w:tc>
          <w:tcPr>
            <w:tcW w:w="2551" w:type="dxa"/>
            <w:shd w:val="clear" w:color="auto" w:fill="auto"/>
            <w:vAlign w:val="center"/>
          </w:tcPr>
          <w:p w14:paraId="20CF8B91" w14:textId="3840FAB9" w:rsidR="00FB2E12" w:rsidRPr="00093D8D" w:rsidRDefault="00FB2E12" w:rsidP="00FB2E12">
            <w:pPr>
              <w:rPr>
                <w:rFonts w:cs="Calibri"/>
                <w:b/>
                <w:color w:val="17365D"/>
              </w:rPr>
            </w:pPr>
            <w:r w:rsidRPr="00280DC0">
              <w:rPr>
                <w:b/>
                <w:color w:val="17365D" w:themeColor="text2" w:themeShade="BF"/>
                <w:lang w:val="en-GB"/>
              </w:rPr>
              <w:t>Function</w:t>
            </w:r>
          </w:p>
        </w:tc>
        <w:tc>
          <w:tcPr>
            <w:tcW w:w="2025" w:type="dxa"/>
            <w:shd w:val="clear" w:color="auto" w:fill="auto"/>
            <w:vAlign w:val="center"/>
          </w:tcPr>
          <w:p w14:paraId="5529F0F9" w14:textId="26430568" w:rsidR="00FB2E12" w:rsidRPr="00093D8D" w:rsidRDefault="00FB2E12" w:rsidP="00FB2E12">
            <w:pPr>
              <w:jc w:val="center"/>
              <w:rPr>
                <w:rFonts w:cs="Calibri"/>
                <w:b/>
                <w:color w:val="17365D"/>
              </w:rPr>
            </w:pPr>
            <w:r w:rsidRPr="00280DC0">
              <w:rPr>
                <w:b/>
                <w:color w:val="17365D" w:themeColor="text2" w:themeShade="BF"/>
                <w:lang w:val="en-GB"/>
              </w:rPr>
              <w:t>Mass fraction in percent</w:t>
            </w:r>
          </w:p>
        </w:tc>
      </w:tr>
      <w:tr w:rsidR="00C050A5" w:rsidRPr="00093D8D" w14:paraId="03367A58" w14:textId="77777777" w:rsidTr="00E94CF9">
        <w:trPr>
          <w:trHeight w:val="283"/>
        </w:trPr>
        <w:tc>
          <w:tcPr>
            <w:tcW w:w="4849" w:type="dxa"/>
            <w:shd w:val="clear" w:color="auto" w:fill="auto"/>
          </w:tcPr>
          <w:p w14:paraId="52F5A3EB" w14:textId="0DD4EA1D" w:rsidR="00C050A5" w:rsidRPr="001F00AF" w:rsidRDefault="00C050A5" w:rsidP="00C050A5">
            <w:pPr>
              <w:rPr>
                <w:rFonts w:cs="Calibri"/>
                <w:vertAlign w:val="superscript"/>
                <w:lang w:val="en-GB"/>
              </w:rPr>
            </w:pPr>
            <w:r w:rsidRPr="00663596">
              <w:t>Portland cement clinker (K)</w:t>
            </w:r>
          </w:p>
        </w:tc>
        <w:tc>
          <w:tcPr>
            <w:tcW w:w="2551" w:type="dxa"/>
            <w:shd w:val="clear" w:color="auto" w:fill="auto"/>
          </w:tcPr>
          <w:p w14:paraId="349E4FB4" w14:textId="29B5D314" w:rsidR="00C050A5" w:rsidRPr="00093D8D" w:rsidRDefault="00C050A5" w:rsidP="00C050A5">
            <w:r w:rsidRPr="00C370FC">
              <w:t>Primary raw material</w:t>
            </w:r>
          </w:p>
        </w:tc>
        <w:tc>
          <w:tcPr>
            <w:tcW w:w="2025" w:type="dxa"/>
            <w:shd w:val="clear" w:color="auto" w:fill="auto"/>
            <w:vAlign w:val="center"/>
          </w:tcPr>
          <w:p w14:paraId="3864845B" w14:textId="0BE48DCC" w:rsidR="00C050A5" w:rsidRPr="00093D8D" w:rsidRDefault="00C050A5" w:rsidP="00C050A5">
            <w:pPr>
              <w:jc w:val="center"/>
              <w:rPr>
                <w:rFonts w:cs="Calibri"/>
              </w:rPr>
            </w:pPr>
          </w:p>
        </w:tc>
      </w:tr>
      <w:tr w:rsidR="00C050A5" w:rsidRPr="00093D8D" w14:paraId="6D7EC517" w14:textId="77777777" w:rsidTr="00E94CF9">
        <w:trPr>
          <w:trHeight w:val="283"/>
        </w:trPr>
        <w:tc>
          <w:tcPr>
            <w:tcW w:w="4849" w:type="dxa"/>
            <w:shd w:val="clear" w:color="auto" w:fill="auto"/>
          </w:tcPr>
          <w:p w14:paraId="77CE7555" w14:textId="3C26156E" w:rsidR="00C050A5" w:rsidRPr="001F00AF" w:rsidRDefault="00C050A5" w:rsidP="00C050A5">
            <w:pPr>
              <w:rPr>
                <w:rFonts w:cs="Calibri"/>
                <w:lang w:val="en-GB"/>
              </w:rPr>
            </w:pPr>
            <w:r w:rsidRPr="00663596">
              <w:t>Pozzolana natural (P)</w:t>
            </w:r>
          </w:p>
        </w:tc>
        <w:tc>
          <w:tcPr>
            <w:tcW w:w="2551" w:type="dxa"/>
            <w:shd w:val="clear" w:color="auto" w:fill="auto"/>
          </w:tcPr>
          <w:p w14:paraId="467846FF" w14:textId="31873505" w:rsidR="00C050A5" w:rsidRPr="00B24CEC" w:rsidRDefault="00C050A5" w:rsidP="00C050A5">
            <w:r w:rsidRPr="00C370FC">
              <w:t>Primary raw material</w:t>
            </w:r>
          </w:p>
        </w:tc>
        <w:tc>
          <w:tcPr>
            <w:tcW w:w="2025" w:type="dxa"/>
            <w:shd w:val="clear" w:color="auto" w:fill="auto"/>
            <w:vAlign w:val="center"/>
          </w:tcPr>
          <w:p w14:paraId="0F488E10" w14:textId="77777777" w:rsidR="00C050A5" w:rsidRPr="00093D8D" w:rsidRDefault="00C050A5" w:rsidP="00C050A5">
            <w:pPr>
              <w:jc w:val="center"/>
              <w:rPr>
                <w:rFonts w:cs="Calibri"/>
              </w:rPr>
            </w:pPr>
          </w:p>
        </w:tc>
      </w:tr>
      <w:tr w:rsidR="00C050A5" w:rsidRPr="00093D8D" w14:paraId="07A9F7C1" w14:textId="77777777" w:rsidTr="00E94CF9">
        <w:trPr>
          <w:trHeight w:val="283"/>
        </w:trPr>
        <w:tc>
          <w:tcPr>
            <w:tcW w:w="4849" w:type="dxa"/>
            <w:shd w:val="clear" w:color="auto" w:fill="auto"/>
          </w:tcPr>
          <w:p w14:paraId="72A36A61" w14:textId="1C10EDF6" w:rsidR="00C050A5" w:rsidRPr="001F00AF" w:rsidRDefault="00C050A5" w:rsidP="00C050A5">
            <w:pPr>
              <w:rPr>
                <w:rFonts w:cs="Calibri"/>
                <w:lang w:val="en-GB"/>
              </w:rPr>
            </w:pPr>
            <w:r w:rsidRPr="00663596">
              <w:t>Pozzolana/tempered clay (Q)</w:t>
            </w:r>
          </w:p>
        </w:tc>
        <w:tc>
          <w:tcPr>
            <w:tcW w:w="2551" w:type="dxa"/>
            <w:shd w:val="clear" w:color="auto" w:fill="auto"/>
          </w:tcPr>
          <w:p w14:paraId="0234F27E" w14:textId="316FCF3A" w:rsidR="00C050A5" w:rsidRPr="00B24CEC" w:rsidRDefault="00C050A5" w:rsidP="00C050A5">
            <w:r w:rsidRPr="00C370FC">
              <w:t>Primary raw material</w:t>
            </w:r>
          </w:p>
        </w:tc>
        <w:tc>
          <w:tcPr>
            <w:tcW w:w="2025" w:type="dxa"/>
            <w:shd w:val="clear" w:color="auto" w:fill="auto"/>
            <w:vAlign w:val="center"/>
          </w:tcPr>
          <w:p w14:paraId="44478AF0" w14:textId="77777777" w:rsidR="00C050A5" w:rsidRPr="00093D8D" w:rsidRDefault="00C050A5" w:rsidP="00C050A5">
            <w:pPr>
              <w:jc w:val="center"/>
              <w:rPr>
                <w:rFonts w:cs="Calibri"/>
              </w:rPr>
            </w:pPr>
          </w:p>
        </w:tc>
      </w:tr>
      <w:tr w:rsidR="00C050A5" w:rsidRPr="00093D8D" w14:paraId="16FD4E01" w14:textId="77777777" w:rsidTr="00E94CF9">
        <w:trPr>
          <w:trHeight w:val="283"/>
        </w:trPr>
        <w:tc>
          <w:tcPr>
            <w:tcW w:w="4849" w:type="dxa"/>
            <w:shd w:val="clear" w:color="auto" w:fill="auto"/>
          </w:tcPr>
          <w:p w14:paraId="6554B70E" w14:textId="5085B767" w:rsidR="00C050A5" w:rsidRPr="001F00AF" w:rsidRDefault="00C050A5" w:rsidP="00C050A5">
            <w:pPr>
              <w:rPr>
                <w:rFonts w:cs="Calibri"/>
                <w:lang w:val="en-GB"/>
              </w:rPr>
            </w:pPr>
            <w:r w:rsidRPr="00663596">
              <w:t>burnt slate (T)</w:t>
            </w:r>
          </w:p>
        </w:tc>
        <w:tc>
          <w:tcPr>
            <w:tcW w:w="2551" w:type="dxa"/>
            <w:shd w:val="clear" w:color="auto" w:fill="auto"/>
          </w:tcPr>
          <w:p w14:paraId="7DFF93AF" w14:textId="6E4FD107" w:rsidR="00C050A5" w:rsidRPr="00B24CEC" w:rsidRDefault="00C050A5" w:rsidP="00C050A5">
            <w:r w:rsidRPr="00C370FC">
              <w:t>Primary raw material</w:t>
            </w:r>
          </w:p>
        </w:tc>
        <w:tc>
          <w:tcPr>
            <w:tcW w:w="2025" w:type="dxa"/>
            <w:shd w:val="clear" w:color="auto" w:fill="auto"/>
            <w:vAlign w:val="center"/>
          </w:tcPr>
          <w:p w14:paraId="50D1AD97" w14:textId="77777777" w:rsidR="00C050A5" w:rsidRPr="00093D8D" w:rsidRDefault="00C050A5" w:rsidP="00C050A5">
            <w:pPr>
              <w:jc w:val="center"/>
              <w:rPr>
                <w:rFonts w:cs="Calibri"/>
              </w:rPr>
            </w:pPr>
          </w:p>
        </w:tc>
      </w:tr>
      <w:tr w:rsidR="00C050A5" w:rsidRPr="00093D8D" w14:paraId="7BE4A2D9" w14:textId="77777777" w:rsidTr="00E94CF9">
        <w:trPr>
          <w:trHeight w:val="283"/>
        </w:trPr>
        <w:tc>
          <w:tcPr>
            <w:tcW w:w="4849" w:type="dxa"/>
            <w:shd w:val="clear" w:color="auto" w:fill="auto"/>
          </w:tcPr>
          <w:p w14:paraId="595250F9" w14:textId="34D9DDBC" w:rsidR="00C050A5" w:rsidRPr="001F00AF" w:rsidRDefault="00C050A5" w:rsidP="00C050A5">
            <w:pPr>
              <w:rPr>
                <w:rFonts w:cs="Calibri"/>
                <w:lang w:val="en-GB"/>
              </w:rPr>
            </w:pPr>
            <w:r w:rsidRPr="00663596">
              <w:t>Limestone (L)</w:t>
            </w:r>
          </w:p>
        </w:tc>
        <w:tc>
          <w:tcPr>
            <w:tcW w:w="2551" w:type="dxa"/>
            <w:shd w:val="clear" w:color="auto" w:fill="auto"/>
          </w:tcPr>
          <w:p w14:paraId="45F94BE7" w14:textId="79F914B0" w:rsidR="00C050A5" w:rsidRPr="00B24CEC" w:rsidRDefault="00C050A5" w:rsidP="00C050A5">
            <w:r w:rsidRPr="00C370FC">
              <w:t>Primary raw material</w:t>
            </w:r>
          </w:p>
        </w:tc>
        <w:tc>
          <w:tcPr>
            <w:tcW w:w="2025" w:type="dxa"/>
            <w:shd w:val="clear" w:color="auto" w:fill="auto"/>
            <w:vAlign w:val="center"/>
          </w:tcPr>
          <w:p w14:paraId="07E1C8E5" w14:textId="77777777" w:rsidR="00C050A5" w:rsidRPr="00093D8D" w:rsidRDefault="00C050A5" w:rsidP="00C050A5">
            <w:pPr>
              <w:jc w:val="center"/>
              <w:rPr>
                <w:rFonts w:cs="Calibri"/>
              </w:rPr>
            </w:pPr>
          </w:p>
        </w:tc>
      </w:tr>
      <w:tr w:rsidR="00C050A5" w:rsidRPr="00093D8D" w14:paraId="2CDBE26A" w14:textId="77777777" w:rsidTr="00E94CF9">
        <w:trPr>
          <w:trHeight w:val="283"/>
        </w:trPr>
        <w:tc>
          <w:tcPr>
            <w:tcW w:w="4849" w:type="dxa"/>
            <w:shd w:val="clear" w:color="auto" w:fill="auto"/>
          </w:tcPr>
          <w:p w14:paraId="445647DB" w14:textId="251C3DAE" w:rsidR="00C050A5" w:rsidRPr="001F00AF" w:rsidRDefault="00C050A5" w:rsidP="00C050A5">
            <w:pPr>
              <w:rPr>
                <w:rFonts w:cs="Calibri"/>
                <w:lang w:val="en-GB"/>
              </w:rPr>
            </w:pPr>
            <w:r w:rsidRPr="00663596">
              <w:t>limestone (LL)</w:t>
            </w:r>
          </w:p>
        </w:tc>
        <w:tc>
          <w:tcPr>
            <w:tcW w:w="2551" w:type="dxa"/>
            <w:shd w:val="clear" w:color="auto" w:fill="auto"/>
          </w:tcPr>
          <w:p w14:paraId="3D0F76C6" w14:textId="640BF560" w:rsidR="00C050A5" w:rsidRPr="00B24CEC" w:rsidRDefault="00C050A5" w:rsidP="00C050A5">
            <w:r w:rsidRPr="00C370FC">
              <w:t>Primary raw material</w:t>
            </w:r>
          </w:p>
        </w:tc>
        <w:tc>
          <w:tcPr>
            <w:tcW w:w="2025" w:type="dxa"/>
            <w:shd w:val="clear" w:color="auto" w:fill="auto"/>
            <w:vAlign w:val="center"/>
          </w:tcPr>
          <w:p w14:paraId="154C5815" w14:textId="77777777" w:rsidR="00C050A5" w:rsidRPr="00093D8D" w:rsidRDefault="00C050A5" w:rsidP="00C050A5">
            <w:pPr>
              <w:jc w:val="center"/>
              <w:rPr>
                <w:rFonts w:cs="Calibri"/>
              </w:rPr>
            </w:pPr>
          </w:p>
        </w:tc>
      </w:tr>
      <w:tr w:rsidR="00C050A5" w:rsidRPr="00093D8D" w14:paraId="7924B2DB" w14:textId="77777777" w:rsidTr="00E94CF9">
        <w:trPr>
          <w:trHeight w:val="283"/>
        </w:trPr>
        <w:tc>
          <w:tcPr>
            <w:tcW w:w="4849" w:type="dxa"/>
            <w:shd w:val="clear" w:color="auto" w:fill="auto"/>
          </w:tcPr>
          <w:p w14:paraId="64EE38FA" w14:textId="47770185" w:rsidR="00C050A5" w:rsidRPr="001F00AF" w:rsidRDefault="00C050A5" w:rsidP="00C050A5">
            <w:pPr>
              <w:rPr>
                <w:rFonts w:cs="Calibri"/>
                <w:lang w:val="en-GB"/>
              </w:rPr>
            </w:pPr>
            <w:r w:rsidRPr="00663596">
              <w:t>natural gypsum</w:t>
            </w:r>
          </w:p>
        </w:tc>
        <w:tc>
          <w:tcPr>
            <w:tcW w:w="2551" w:type="dxa"/>
            <w:shd w:val="clear" w:color="auto" w:fill="auto"/>
          </w:tcPr>
          <w:p w14:paraId="220CBE64" w14:textId="2B8703A9" w:rsidR="00C050A5" w:rsidRPr="00B24CEC" w:rsidRDefault="00C050A5" w:rsidP="00C050A5">
            <w:r w:rsidRPr="00C370FC">
              <w:t>Primary raw material</w:t>
            </w:r>
          </w:p>
        </w:tc>
        <w:tc>
          <w:tcPr>
            <w:tcW w:w="2025" w:type="dxa"/>
            <w:shd w:val="clear" w:color="auto" w:fill="auto"/>
            <w:vAlign w:val="center"/>
          </w:tcPr>
          <w:p w14:paraId="5DF0C78F" w14:textId="77777777" w:rsidR="00C050A5" w:rsidRPr="00093D8D" w:rsidRDefault="00C050A5" w:rsidP="00C050A5">
            <w:pPr>
              <w:jc w:val="center"/>
              <w:rPr>
                <w:rFonts w:cs="Calibri"/>
              </w:rPr>
            </w:pPr>
          </w:p>
        </w:tc>
      </w:tr>
      <w:tr w:rsidR="00C050A5" w:rsidRPr="00093D8D" w14:paraId="613E2EE0" w14:textId="77777777" w:rsidTr="00E94CF9">
        <w:trPr>
          <w:trHeight w:val="283"/>
        </w:trPr>
        <w:tc>
          <w:tcPr>
            <w:tcW w:w="4849" w:type="dxa"/>
            <w:shd w:val="clear" w:color="auto" w:fill="auto"/>
          </w:tcPr>
          <w:p w14:paraId="5DF45152" w14:textId="3B8225D5" w:rsidR="00C050A5" w:rsidRPr="001F00AF" w:rsidRDefault="00C050A5" w:rsidP="00C050A5">
            <w:pPr>
              <w:rPr>
                <w:rFonts w:cs="Calibri"/>
                <w:lang w:val="en-GB"/>
              </w:rPr>
            </w:pPr>
            <w:r w:rsidRPr="00663596">
              <w:t>Anhydrite</w:t>
            </w:r>
          </w:p>
        </w:tc>
        <w:tc>
          <w:tcPr>
            <w:tcW w:w="2551" w:type="dxa"/>
            <w:shd w:val="clear" w:color="auto" w:fill="auto"/>
          </w:tcPr>
          <w:p w14:paraId="00E0AE61" w14:textId="3A5BDDA6" w:rsidR="00C050A5" w:rsidRPr="00B24CEC" w:rsidRDefault="00C050A5" w:rsidP="00C050A5">
            <w:r w:rsidRPr="00C370FC">
              <w:t>Primary raw material</w:t>
            </w:r>
          </w:p>
        </w:tc>
        <w:tc>
          <w:tcPr>
            <w:tcW w:w="2025" w:type="dxa"/>
            <w:shd w:val="clear" w:color="auto" w:fill="auto"/>
            <w:vAlign w:val="center"/>
          </w:tcPr>
          <w:p w14:paraId="468E6ED1" w14:textId="77777777" w:rsidR="00C050A5" w:rsidRPr="00093D8D" w:rsidRDefault="00C050A5" w:rsidP="00C050A5">
            <w:pPr>
              <w:jc w:val="center"/>
              <w:rPr>
                <w:rFonts w:cs="Calibri"/>
              </w:rPr>
            </w:pPr>
          </w:p>
        </w:tc>
      </w:tr>
      <w:tr w:rsidR="00C050A5" w:rsidRPr="00093D8D" w14:paraId="13DBC56C" w14:textId="77777777" w:rsidTr="00E94CF9">
        <w:trPr>
          <w:trHeight w:val="283"/>
        </w:trPr>
        <w:tc>
          <w:tcPr>
            <w:tcW w:w="4849" w:type="dxa"/>
            <w:shd w:val="clear" w:color="auto" w:fill="auto"/>
          </w:tcPr>
          <w:p w14:paraId="7EB2E44F" w14:textId="0AF2200B" w:rsidR="00C050A5" w:rsidRPr="001F00AF" w:rsidRDefault="00C050A5" w:rsidP="00C050A5">
            <w:pPr>
              <w:rPr>
                <w:rFonts w:cs="Calibri"/>
                <w:lang w:val="en-GB"/>
              </w:rPr>
            </w:pPr>
            <w:r w:rsidRPr="00663596">
              <w:t xml:space="preserve">Stone powder </w:t>
            </w:r>
          </w:p>
        </w:tc>
        <w:tc>
          <w:tcPr>
            <w:tcW w:w="2551" w:type="dxa"/>
            <w:shd w:val="clear" w:color="auto" w:fill="auto"/>
          </w:tcPr>
          <w:p w14:paraId="2FED9B9E" w14:textId="199269C5" w:rsidR="00C050A5" w:rsidRPr="00B24CEC" w:rsidRDefault="00C050A5" w:rsidP="00C050A5">
            <w:r w:rsidRPr="00C370FC">
              <w:t>Primary raw material</w:t>
            </w:r>
          </w:p>
        </w:tc>
        <w:tc>
          <w:tcPr>
            <w:tcW w:w="2025" w:type="dxa"/>
            <w:shd w:val="clear" w:color="auto" w:fill="auto"/>
            <w:vAlign w:val="center"/>
          </w:tcPr>
          <w:p w14:paraId="4977CC0C" w14:textId="77777777" w:rsidR="00C050A5" w:rsidRPr="00093D8D" w:rsidRDefault="00C050A5" w:rsidP="00C050A5">
            <w:pPr>
              <w:jc w:val="center"/>
              <w:rPr>
                <w:rFonts w:cs="Calibri"/>
              </w:rPr>
            </w:pPr>
          </w:p>
        </w:tc>
      </w:tr>
      <w:tr w:rsidR="00C050A5" w:rsidRPr="00093D8D" w14:paraId="0893B811" w14:textId="77777777" w:rsidTr="00E94CF9">
        <w:trPr>
          <w:trHeight w:val="283"/>
        </w:trPr>
        <w:tc>
          <w:tcPr>
            <w:tcW w:w="4849" w:type="dxa"/>
            <w:shd w:val="clear" w:color="auto" w:fill="auto"/>
          </w:tcPr>
          <w:p w14:paraId="06C48C35" w14:textId="05C3FA4D" w:rsidR="00C050A5" w:rsidRPr="001F00AF" w:rsidRDefault="00C050A5" w:rsidP="00C050A5">
            <w:pPr>
              <w:rPr>
                <w:rFonts w:cs="Calibri"/>
                <w:lang w:val="en-GB"/>
              </w:rPr>
            </w:pPr>
            <w:r w:rsidRPr="00663596">
              <w:t>AMZ marl</w:t>
            </w:r>
          </w:p>
        </w:tc>
        <w:tc>
          <w:tcPr>
            <w:tcW w:w="2551" w:type="dxa"/>
            <w:shd w:val="clear" w:color="auto" w:fill="auto"/>
          </w:tcPr>
          <w:p w14:paraId="3D436F59" w14:textId="429F0349" w:rsidR="00C050A5" w:rsidRPr="00B24CEC" w:rsidRDefault="00C050A5" w:rsidP="00C050A5">
            <w:r w:rsidRPr="00C370FC">
              <w:t>Primary raw material</w:t>
            </w:r>
          </w:p>
        </w:tc>
        <w:tc>
          <w:tcPr>
            <w:tcW w:w="2025" w:type="dxa"/>
            <w:shd w:val="clear" w:color="auto" w:fill="auto"/>
            <w:vAlign w:val="center"/>
          </w:tcPr>
          <w:p w14:paraId="5F13759C" w14:textId="77777777" w:rsidR="00C050A5" w:rsidRPr="00093D8D" w:rsidRDefault="00C050A5" w:rsidP="00C050A5">
            <w:pPr>
              <w:jc w:val="center"/>
              <w:rPr>
                <w:rFonts w:cs="Calibri"/>
              </w:rPr>
            </w:pPr>
          </w:p>
        </w:tc>
      </w:tr>
      <w:tr w:rsidR="00C050A5" w:rsidRPr="00093D8D" w14:paraId="649AE9C3" w14:textId="77777777" w:rsidTr="00E94CF9">
        <w:trPr>
          <w:trHeight w:val="283"/>
        </w:trPr>
        <w:tc>
          <w:tcPr>
            <w:tcW w:w="4849" w:type="dxa"/>
            <w:shd w:val="clear" w:color="auto" w:fill="auto"/>
          </w:tcPr>
          <w:p w14:paraId="5A5B66AC" w14:textId="4A660735" w:rsidR="00C050A5" w:rsidRPr="001F00AF" w:rsidRDefault="00C050A5" w:rsidP="00C050A5">
            <w:pPr>
              <w:rPr>
                <w:rFonts w:cs="Calibri"/>
                <w:lang w:val="en-GB"/>
              </w:rPr>
            </w:pPr>
            <w:r w:rsidRPr="00663596">
              <w:t>Gravel-clay mixture</w:t>
            </w:r>
          </w:p>
        </w:tc>
        <w:tc>
          <w:tcPr>
            <w:tcW w:w="2551" w:type="dxa"/>
            <w:shd w:val="clear" w:color="auto" w:fill="auto"/>
          </w:tcPr>
          <w:p w14:paraId="7F7EBB95" w14:textId="6C38932D" w:rsidR="00C050A5" w:rsidRPr="00B24CEC" w:rsidRDefault="00C050A5" w:rsidP="00C050A5">
            <w:r w:rsidRPr="00C370FC">
              <w:t>Primary raw material</w:t>
            </w:r>
          </w:p>
        </w:tc>
        <w:tc>
          <w:tcPr>
            <w:tcW w:w="2025" w:type="dxa"/>
            <w:shd w:val="clear" w:color="auto" w:fill="auto"/>
            <w:vAlign w:val="center"/>
          </w:tcPr>
          <w:p w14:paraId="3BEF40EF" w14:textId="77777777" w:rsidR="00C050A5" w:rsidRPr="00093D8D" w:rsidRDefault="00C050A5" w:rsidP="00C050A5">
            <w:pPr>
              <w:jc w:val="center"/>
              <w:rPr>
                <w:rFonts w:cs="Calibri"/>
              </w:rPr>
            </w:pPr>
          </w:p>
        </w:tc>
      </w:tr>
      <w:tr w:rsidR="00C050A5" w:rsidRPr="00093D8D" w14:paraId="7353C845" w14:textId="77777777" w:rsidTr="00E94CF9">
        <w:trPr>
          <w:trHeight w:val="283"/>
        </w:trPr>
        <w:tc>
          <w:tcPr>
            <w:tcW w:w="4849" w:type="dxa"/>
            <w:shd w:val="clear" w:color="auto" w:fill="auto"/>
          </w:tcPr>
          <w:p w14:paraId="61EE310F" w14:textId="472F4EAD" w:rsidR="00C050A5" w:rsidRPr="001F00AF" w:rsidRDefault="00C050A5" w:rsidP="00C050A5">
            <w:pPr>
              <w:rPr>
                <w:rFonts w:cs="Calibri"/>
                <w:lang w:val="en-GB"/>
              </w:rPr>
            </w:pPr>
            <w:r w:rsidRPr="00663596">
              <w:t>Marble sand</w:t>
            </w:r>
          </w:p>
        </w:tc>
        <w:tc>
          <w:tcPr>
            <w:tcW w:w="2551" w:type="dxa"/>
            <w:shd w:val="clear" w:color="auto" w:fill="auto"/>
          </w:tcPr>
          <w:p w14:paraId="09DCE984" w14:textId="48EA6A2D" w:rsidR="00C050A5" w:rsidRPr="00B24CEC" w:rsidRDefault="00C050A5" w:rsidP="00C050A5">
            <w:r w:rsidRPr="00C370FC">
              <w:t>Primary raw material</w:t>
            </w:r>
          </w:p>
        </w:tc>
        <w:tc>
          <w:tcPr>
            <w:tcW w:w="2025" w:type="dxa"/>
            <w:shd w:val="clear" w:color="auto" w:fill="auto"/>
            <w:vAlign w:val="center"/>
          </w:tcPr>
          <w:p w14:paraId="7AF710FE" w14:textId="77777777" w:rsidR="00C050A5" w:rsidRPr="00093D8D" w:rsidRDefault="00C050A5" w:rsidP="00C050A5">
            <w:pPr>
              <w:jc w:val="center"/>
              <w:rPr>
                <w:rFonts w:cs="Calibri"/>
              </w:rPr>
            </w:pPr>
          </w:p>
        </w:tc>
      </w:tr>
      <w:tr w:rsidR="00C050A5" w:rsidRPr="00093D8D" w14:paraId="13572988" w14:textId="77777777" w:rsidTr="00E94CF9">
        <w:trPr>
          <w:trHeight w:val="283"/>
        </w:trPr>
        <w:tc>
          <w:tcPr>
            <w:tcW w:w="4849" w:type="dxa"/>
            <w:shd w:val="clear" w:color="auto" w:fill="auto"/>
          </w:tcPr>
          <w:p w14:paraId="54B935E0" w14:textId="7CEA1531" w:rsidR="00C050A5" w:rsidRPr="001F00AF" w:rsidRDefault="00C050A5" w:rsidP="00C050A5">
            <w:pPr>
              <w:rPr>
                <w:rFonts w:cs="Calibri"/>
                <w:lang w:val="en-GB"/>
              </w:rPr>
            </w:pPr>
            <w:r w:rsidRPr="00663596">
              <w:t>granulated blastfurnace slag (S)</w:t>
            </w:r>
          </w:p>
        </w:tc>
        <w:tc>
          <w:tcPr>
            <w:tcW w:w="2551" w:type="dxa"/>
            <w:shd w:val="clear" w:color="auto" w:fill="auto"/>
          </w:tcPr>
          <w:p w14:paraId="6054AD43" w14:textId="41F17F83" w:rsidR="00C050A5" w:rsidRPr="00B24CEC" w:rsidRDefault="00C050A5" w:rsidP="00C050A5">
            <w:r w:rsidRPr="00C370FC">
              <w:t>Secondary raw material</w:t>
            </w:r>
          </w:p>
        </w:tc>
        <w:tc>
          <w:tcPr>
            <w:tcW w:w="2025" w:type="dxa"/>
            <w:shd w:val="clear" w:color="auto" w:fill="auto"/>
            <w:vAlign w:val="center"/>
          </w:tcPr>
          <w:p w14:paraId="2B87C9D8" w14:textId="77777777" w:rsidR="00C050A5" w:rsidRPr="00093D8D" w:rsidRDefault="00C050A5" w:rsidP="00C050A5">
            <w:pPr>
              <w:jc w:val="center"/>
              <w:rPr>
                <w:rFonts w:cs="Calibri"/>
              </w:rPr>
            </w:pPr>
          </w:p>
        </w:tc>
      </w:tr>
      <w:tr w:rsidR="00C050A5" w:rsidRPr="00C050A5" w14:paraId="42594230" w14:textId="77777777" w:rsidTr="00E94CF9">
        <w:trPr>
          <w:trHeight w:val="283"/>
        </w:trPr>
        <w:tc>
          <w:tcPr>
            <w:tcW w:w="4849" w:type="dxa"/>
            <w:shd w:val="clear" w:color="auto" w:fill="auto"/>
          </w:tcPr>
          <w:p w14:paraId="67BA0BC7" w14:textId="3B3BEA8B" w:rsidR="00C050A5" w:rsidRPr="001F00AF" w:rsidRDefault="00C050A5" w:rsidP="00C050A5">
            <w:pPr>
              <w:rPr>
                <w:rFonts w:cs="Calibri"/>
                <w:lang w:val="en-GB"/>
              </w:rPr>
            </w:pPr>
            <w:r w:rsidRPr="00C050A5">
              <w:rPr>
                <w:lang w:val="en-GB"/>
              </w:rPr>
              <w:t>Fly ash rich in silica (V)</w:t>
            </w:r>
          </w:p>
        </w:tc>
        <w:tc>
          <w:tcPr>
            <w:tcW w:w="2551" w:type="dxa"/>
            <w:shd w:val="clear" w:color="auto" w:fill="auto"/>
          </w:tcPr>
          <w:p w14:paraId="6762BBD7" w14:textId="1AD39067" w:rsidR="00C050A5" w:rsidRPr="00C050A5" w:rsidRDefault="00C050A5" w:rsidP="00C050A5">
            <w:pPr>
              <w:rPr>
                <w:lang w:val="en-GB"/>
              </w:rPr>
            </w:pPr>
            <w:r w:rsidRPr="00C370FC">
              <w:t>Secondary raw material</w:t>
            </w:r>
          </w:p>
        </w:tc>
        <w:tc>
          <w:tcPr>
            <w:tcW w:w="2025" w:type="dxa"/>
            <w:shd w:val="clear" w:color="auto" w:fill="auto"/>
            <w:vAlign w:val="center"/>
          </w:tcPr>
          <w:p w14:paraId="51CD0C2F" w14:textId="77777777" w:rsidR="00C050A5" w:rsidRPr="00C050A5" w:rsidRDefault="00C050A5" w:rsidP="00C050A5">
            <w:pPr>
              <w:jc w:val="center"/>
              <w:rPr>
                <w:rFonts w:cs="Calibri"/>
                <w:lang w:val="en-GB"/>
              </w:rPr>
            </w:pPr>
          </w:p>
        </w:tc>
      </w:tr>
      <w:tr w:rsidR="00C050A5" w:rsidRPr="00C050A5" w14:paraId="4E96E108" w14:textId="77777777" w:rsidTr="00E94CF9">
        <w:trPr>
          <w:trHeight w:val="283"/>
        </w:trPr>
        <w:tc>
          <w:tcPr>
            <w:tcW w:w="4849" w:type="dxa"/>
            <w:shd w:val="clear" w:color="auto" w:fill="auto"/>
          </w:tcPr>
          <w:p w14:paraId="274480C1" w14:textId="04A1A626" w:rsidR="00C050A5" w:rsidRPr="001F00AF" w:rsidRDefault="00C050A5" w:rsidP="00C050A5">
            <w:pPr>
              <w:rPr>
                <w:rFonts w:cs="Calibri"/>
                <w:lang w:val="en-GB"/>
              </w:rPr>
            </w:pPr>
            <w:r w:rsidRPr="00C050A5">
              <w:rPr>
                <w:lang w:val="en-GB"/>
              </w:rPr>
              <w:t>Fly ash rich in lime (W)</w:t>
            </w:r>
          </w:p>
        </w:tc>
        <w:tc>
          <w:tcPr>
            <w:tcW w:w="2551" w:type="dxa"/>
            <w:shd w:val="clear" w:color="auto" w:fill="auto"/>
          </w:tcPr>
          <w:p w14:paraId="0A0C2AD5" w14:textId="549D18D1" w:rsidR="00C050A5" w:rsidRPr="00C050A5" w:rsidRDefault="00C050A5" w:rsidP="00C050A5">
            <w:pPr>
              <w:rPr>
                <w:lang w:val="en-GB"/>
              </w:rPr>
            </w:pPr>
            <w:r w:rsidRPr="00C370FC">
              <w:t>Secondary raw material</w:t>
            </w:r>
          </w:p>
        </w:tc>
        <w:tc>
          <w:tcPr>
            <w:tcW w:w="2025" w:type="dxa"/>
            <w:shd w:val="clear" w:color="auto" w:fill="auto"/>
            <w:vAlign w:val="center"/>
          </w:tcPr>
          <w:p w14:paraId="0FD3E222" w14:textId="77777777" w:rsidR="00C050A5" w:rsidRPr="00C050A5" w:rsidRDefault="00C050A5" w:rsidP="00C050A5">
            <w:pPr>
              <w:jc w:val="center"/>
              <w:rPr>
                <w:rFonts w:cs="Calibri"/>
                <w:lang w:val="en-GB"/>
              </w:rPr>
            </w:pPr>
          </w:p>
        </w:tc>
      </w:tr>
      <w:tr w:rsidR="00C050A5" w:rsidRPr="00093D8D" w14:paraId="775238B7" w14:textId="77777777" w:rsidTr="00E94CF9">
        <w:trPr>
          <w:trHeight w:val="283"/>
        </w:trPr>
        <w:tc>
          <w:tcPr>
            <w:tcW w:w="4849" w:type="dxa"/>
            <w:shd w:val="clear" w:color="auto" w:fill="auto"/>
          </w:tcPr>
          <w:p w14:paraId="5C486529" w14:textId="486FB681" w:rsidR="00C050A5" w:rsidRPr="001F00AF" w:rsidRDefault="00C050A5" w:rsidP="00C050A5">
            <w:pPr>
              <w:rPr>
                <w:rFonts w:cs="Calibri"/>
                <w:lang w:val="en-GB"/>
              </w:rPr>
            </w:pPr>
            <w:r w:rsidRPr="00663596">
              <w:t>Silica fume (D)</w:t>
            </w:r>
          </w:p>
        </w:tc>
        <w:tc>
          <w:tcPr>
            <w:tcW w:w="2551" w:type="dxa"/>
            <w:shd w:val="clear" w:color="auto" w:fill="auto"/>
          </w:tcPr>
          <w:p w14:paraId="605DB042" w14:textId="5C98F180" w:rsidR="00C050A5" w:rsidRPr="00B24CEC" w:rsidRDefault="00C050A5" w:rsidP="00C050A5">
            <w:r w:rsidRPr="00C370FC">
              <w:t>Secondary raw material</w:t>
            </w:r>
          </w:p>
        </w:tc>
        <w:tc>
          <w:tcPr>
            <w:tcW w:w="2025" w:type="dxa"/>
            <w:shd w:val="clear" w:color="auto" w:fill="auto"/>
            <w:vAlign w:val="center"/>
          </w:tcPr>
          <w:p w14:paraId="053FB011" w14:textId="77777777" w:rsidR="00C050A5" w:rsidRPr="00093D8D" w:rsidRDefault="00C050A5" w:rsidP="00C050A5">
            <w:pPr>
              <w:jc w:val="center"/>
              <w:rPr>
                <w:rFonts w:cs="Calibri"/>
              </w:rPr>
            </w:pPr>
          </w:p>
        </w:tc>
      </w:tr>
      <w:tr w:rsidR="00C050A5" w:rsidRPr="00093D8D" w14:paraId="55B19DB5" w14:textId="77777777" w:rsidTr="00E94CF9">
        <w:trPr>
          <w:trHeight w:val="283"/>
        </w:trPr>
        <w:tc>
          <w:tcPr>
            <w:tcW w:w="4849" w:type="dxa"/>
            <w:shd w:val="clear" w:color="auto" w:fill="auto"/>
          </w:tcPr>
          <w:p w14:paraId="1C459C94" w14:textId="00B93D45" w:rsidR="00C050A5" w:rsidRPr="001F00AF" w:rsidRDefault="00C050A5" w:rsidP="00C050A5">
            <w:pPr>
              <w:rPr>
                <w:rFonts w:cs="Calibri"/>
                <w:lang w:val="en-GB"/>
              </w:rPr>
            </w:pPr>
            <w:r w:rsidRPr="00663596">
              <w:t>FGD gypsum</w:t>
            </w:r>
          </w:p>
        </w:tc>
        <w:tc>
          <w:tcPr>
            <w:tcW w:w="2551" w:type="dxa"/>
            <w:shd w:val="clear" w:color="auto" w:fill="auto"/>
          </w:tcPr>
          <w:p w14:paraId="3594A67E" w14:textId="26420182" w:rsidR="00C050A5" w:rsidRPr="00B24CEC" w:rsidRDefault="00C050A5" w:rsidP="00C050A5">
            <w:r w:rsidRPr="00C370FC">
              <w:t>Secondary raw material</w:t>
            </w:r>
          </w:p>
        </w:tc>
        <w:tc>
          <w:tcPr>
            <w:tcW w:w="2025" w:type="dxa"/>
            <w:shd w:val="clear" w:color="auto" w:fill="auto"/>
            <w:vAlign w:val="center"/>
          </w:tcPr>
          <w:p w14:paraId="22C4099D" w14:textId="77777777" w:rsidR="00C050A5" w:rsidRPr="00093D8D" w:rsidRDefault="00C050A5" w:rsidP="00C050A5">
            <w:pPr>
              <w:jc w:val="center"/>
              <w:rPr>
                <w:rFonts w:cs="Calibri"/>
              </w:rPr>
            </w:pPr>
          </w:p>
        </w:tc>
      </w:tr>
      <w:tr w:rsidR="00C050A5" w:rsidRPr="00093D8D" w14:paraId="11529872" w14:textId="77777777" w:rsidTr="00E94CF9">
        <w:trPr>
          <w:trHeight w:val="283"/>
        </w:trPr>
        <w:tc>
          <w:tcPr>
            <w:tcW w:w="4849" w:type="dxa"/>
            <w:shd w:val="clear" w:color="auto" w:fill="auto"/>
          </w:tcPr>
          <w:p w14:paraId="699E276D" w14:textId="5D7041B4" w:rsidR="00C050A5" w:rsidRPr="001F00AF" w:rsidRDefault="00C050A5" w:rsidP="00C050A5">
            <w:pPr>
              <w:rPr>
                <w:rFonts w:cs="Calibri"/>
                <w:lang w:val="en-GB"/>
              </w:rPr>
            </w:pPr>
            <w:r w:rsidRPr="00663596">
              <w:t>Filter dusts</w:t>
            </w:r>
          </w:p>
        </w:tc>
        <w:tc>
          <w:tcPr>
            <w:tcW w:w="2551" w:type="dxa"/>
            <w:shd w:val="clear" w:color="auto" w:fill="auto"/>
          </w:tcPr>
          <w:p w14:paraId="735B6872" w14:textId="4491D825" w:rsidR="00C050A5" w:rsidRPr="00B24CEC" w:rsidRDefault="00C050A5" w:rsidP="00C050A5">
            <w:r w:rsidRPr="00C370FC">
              <w:t>Secondary raw material</w:t>
            </w:r>
          </w:p>
        </w:tc>
        <w:tc>
          <w:tcPr>
            <w:tcW w:w="2025" w:type="dxa"/>
            <w:shd w:val="clear" w:color="auto" w:fill="auto"/>
            <w:vAlign w:val="center"/>
          </w:tcPr>
          <w:p w14:paraId="14C2D42E" w14:textId="77777777" w:rsidR="00C050A5" w:rsidRPr="00093D8D" w:rsidRDefault="00C050A5" w:rsidP="00C050A5">
            <w:pPr>
              <w:jc w:val="center"/>
              <w:rPr>
                <w:rFonts w:cs="Calibri"/>
              </w:rPr>
            </w:pPr>
          </w:p>
        </w:tc>
      </w:tr>
      <w:tr w:rsidR="00C050A5" w:rsidRPr="00093D8D" w14:paraId="62DA0730" w14:textId="77777777" w:rsidTr="00E94CF9">
        <w:trPr>
          <w:trHeight w:val="283"/>
        </w:trPr>
        <w:tc>
          <w:tcPr>
            <w:tcW w:w="4849" w:type="dxa"/>
            <w:shd w:val="clear" w:color="auto" w:fill="auto"/>
          </w:tcPr>
          <w:p w14:paraId="5433116F" w14:textId="369574BA" w:rsidR="00C050A5" w:rsidRPr="001F00AF" w:rsidRDefault="00C050A5" w:rsidP="00C050A5">
            <w:pPr>
              <w:rPr>
                <w:rFonts w:cs="Calibri"/>
                <w:lang w:val="en-GB"/>
              </w:rPr>
            </w:pPr>
            <w:r w:rsidRPr="00663596">
              <w:t>Bypass dusts</w:t>
            </w:r>
          </w:p>
        </w:tc>
        <w:tc>
          <w:tcPr>
            <w:tcW w:w="2551" w:type="dxa"/>
            <w:shd w:val="clear" w:color="auto" w:fill="auto"/>
          </w:tcPr>
          <w:p w14:paraId="4630BC1F" w14:textId="54018462" w:rsidR="00C050A5" w:rsidRPr="00B24CEC" w:rsidRDefault="00C050A5" w:rsidP="00C050A5">
            <w:r w:rsidRPr="00C370FC">
              <w:t>Secondary raw material</w:t>
            </w:r>
          </w:p>
        </w:tc>
        <w:tc>
          <w:tcPr>
            <w:tcW w:w="2025" w:type="dxa"/>
            <w:shd w:val="clear" w:color="auto" w:fill="auto"/>
            <w:vAlign w:val="center"/>
          </w:tcPr>
          <w:p w14:paraId="56ADC136" w14:textId="77777777" w:rsidR="00C050A5" w:rsidRPr="00093D8D" w:rsidRDefault="00C050A5" w:rsidP="00C050A5">
            <w:pPr>
              <w:jc w:val="center"/>
              <w:rPr>
                <w:rFonts w:cs="Calibri"/>
              </w:rPr>
            </w:pPr>
          </w:p>
        </w:tc>
      </w:tr>
      <w:tr w:rsidR="00C050A5" w:rsidRPr="00093D8D" w14:paraId="46D8F276" w14:textId="77777777" w:rsidTr="00E94CF9">
        <w:trPr>
          <w:trHeight w:val="283"/>
        </w:trPr>
        <w:tc>
          <w:tcPr>
            <w:tcW w:w="4849" w:type="dxa"/>
            <w:shd w:val="clear" w:color="auto" w:fill="auto"/>
          </w:tcPr>
          <w:p w14:paraId="0E59946E" w14:textId="1EABDCD0" w:rsidR="00C050A5" w:rsidRPr="001F00AF" w:rsidRDefault="00C050A5" w:rsidP="00C050A5">
            <w:pPr>
              <w:rPr>
                <w:rFonts w:cs="Calibri"/>
                <w:lang w:val="en-GB"/>
              </w:rPr>
            </w:pPr>
            <w:r w:rsidRPr="00663596">
              <w:t>Slags</w:t>
            </w:r>
          </w:p>
        </w:tc>
        <w:tc>
          <w:tcPr>
            <w:tcW w:w="2551" w:type="dxa"/>
            <w:shd w:val="clear" w:color="auto" w:fill="auto"/>
          </w:tcPr>
          <w:p w14:paraId="1D9FE966" w14:textId="1B3E5C89" w:rsidR="00C050A5" w:rsidRPr="00B24CEC" w:rsidRDefault="00C050A5" w:rsidP="00C050A5">
            <w:r w:rsidRPr="00C370FC">
              <w:t>Secondary raw material</w:t>
            </w:r>
          </w:p>
        </w:tc>
        <w:tc>
          <w:tcPr>
            <w:tcW w:w="2025" w:type="dxa"/>
            <w:shd w:val="clear" w:color="auto" w:fill="auto"/>
            <w:vAlign w:val="center"/>
          </w:tcPr>
          <w:p w14:paraId="1AC9B2B1" w14:textId="77777777" w:rsidR="00C050A5" w:rsidRPr="00093D8D" w:rsidRDefault="00C050A5" w:rsidP="00C050A5">
            <w:pPr>
              <w:jc w:val="center"/>
              <w:rPr>
                <w:rFonts w:cs="Calibri"/>
              </w:rPr>
            </w:pPr>
          </w:p>
        </w:tc>
      </w:tr>
      <w:tr w:rsidR="00C050A5" w:rsidRPr="00C050A5" w14:paraId="5285AAA9" w14:textId="77777777" w:rsidTr="00E94CF9">
        <w:trPr>
          <w:trHeight w:val="283"/>
        </w:trPr>
        <w:tc>
          <w:tcPr>
            <w:tcW w:w="4849" w:type="dxa"/>
            <w:shd w:val="clear" w:color="auto" w:fill="auto"/>
          </w:tcPr>
          <w:p w14:paraId="5290397C" w14:textId="4242D7DA" w:rsidR="00C050A5" w:rsidRPr="001F00AF" w:rsidRDefault="00C050A5" w:rsidP="00C050A5">
            <w:pPr>
              <w:rPr>
                <w:rFonts w:cs="Calibri"/>
                <w:lang w:val="en-GB"/>
              </w:rPr>
            </w:pPr>
            <w:r w:rsidRPr="00C050A5">
              <w:rPr>
                <w:lang w:val="en-GB"/>
              </w:rPr>
              <w:t>Moulding gypsum, broken gypsum planks</w:t>
            </w:r>
          </w:p>
        </w:tc>
        <w:tc>
          <w:tcPr>
            <w:tcW w:w="2551" w:type="dxa"/>
            <w:shd w:val="clear" w:color="auto" w:fill="auto"/>
          </w:tcPr>
          <w:p w14:paraId="01FA31E7" w14:textId="76FAEB7C" w:rsidR="00C050A5" w:rsidRPr="00C050A5" w:rsidRDefault="00C050A5" w:rsidP="00C050A5">
            <w:pPr>
              <w:rPr>
                <w:lang w:val="en-GB"/>
              </w:rPr>
            </w:pPr>
            <w:r w:rsidRPr="00C370FC">
              <w:t>Secondary raw material</w:t>
            </w:r>
          </w:p>
        </w:tc>
        <w:tc>
          <w:tcPr>
            <w:tcW w:w="2025" w:type="dxa"/>
            <w:shd w:val="clear" w:color="auto" w:fill="auto"/>
            <w:vAlign w:val="center"/>
          </w:tcPr>
          <w:p w14:paraId="765914F3" w14:textId="77777777" w:rsidR="00C050A5" w:rsidRPr="00C050A5" w:rsidRDefault="00C050A5" w:rsidP="00C050A5">
            <w:pPr>
              <w:jc w:val="center"/>
              <w:rPr>
                <w:rFonts w:cs="Calibri"/>
                <w:lang w:val="en-GB"/>
              </w:rPr>
            </w:pPr>
          </w:p>
        </w:tc>
      </w:tr>
      <w:tr w:rsidR="00C050A5" w:rsidRPr="00093D8D" w14:paraId="6FEB97D2" w14:textId="77777777" w:rsidTr="00E94CF9">
        <w:trPr>
          <w:trHeight w:val="283"/>
        </w:trPr>
        <w:tc>
          <w:tcPr>
            <w:tcW w:w="4849" w:type="dxa"/>
            <w:shd w:val="clear" w:color="auto" w:fill="auto"/>
          </w:tcPr>
          <w:p w14:paraId="03569492" w14:textId="195F9A31" w:rsidR="00C050A5" w:rsidRPr="001F00AF" w:rsidRDefault="00C050A5" w:rsidP="00C050A5">
            <w:pPr>
              <w:rPr>
                <w:rFonts w:cs="Calibri"/>
                <w:lang w:val="en-GB"/>
              </w:rPr>
            </w:pPr>
            <w:r w:rsidRPr="00663596">
              <w:lastRenderedPageBreak/>
              <w:t>Coarse ash</w:t>
            </w:r>
          </w:p>
        </w:tc>
        <w:tc>
          <w:tcPr>
            <w:tcW w:w="2551" w:type="dxa"/>
            <w:shd w:val="clear" w:color="auto" w:fill="auto"/>
          </w:tcPr>
          <w:p w14:paraId="2B8E4E07" w14:textId="26BBBB27" w:rsidR="00C050A5" w:rsidRPr="00B24CEC" w:rsidRDefault="00C050A5" w:rsidP="00C050A5">
            <w:r w:rsidRPr="00C370FC">
              <w:t>Secondary raw material</w:t>
            </w:r>
          </w:p>
        </w:tc>
        <w:tc>
          <w:tcPr>
            <w:tcW w:w="2025" w:type="dxa"/>
            <w:shd w:val="clear" w:color="auto" w:fill="auto"/>
            <w:vAlign w:val="center"/>
          </w:tcPr>
          <w:p w14:paraId="0D5423BC" w14:textId="77777777" w:rsidR="00C050A5" w:rsidRPr="00093D8D" w:rsidRDefault="00C050A5" w:rsidP="00C050A5">
            <w:pPr>
              <w:jc w:val="center"/>
              <w:rPr>
                <w:rFonts w:cs="Calibri"/>
              </w:rPr>
            </w:pPr>
          </w:p>
        </w:tc>
      </w:tr>
      <w:tr w:rsidR="00C050A5" w:rsidRPr="00093D8D" w14:paraId="6FA61A92" w14:textId="77777777" w:rsidTr="00E94CF9">
        <w:trPr>
          <w:trHeight w:val="283"/>
        </w:trPr>
        <w:tc>
          <w:tcPr>
            <w:tcW w:w="4849" w:type="dxa"/>
            <w:shd w:val="clear" w:color="auto" w:fill="auto"/>
          </w:tcPr>
          <w:p w14:paraId="71DFD782" w14:textId="03AB1508" w:rsidR="00C050A5" w:rsidRPr="001F00AF" w:rsidRDefault="00C050A5" w:rsidP="00C050A5">
            <w:pPr>
              <w:rPr>
                <w:rFonts w:cs="Calibri"/>
                <w:lang w:val="en-GB"/>
              </w:rPr>
            </w:pPr>
            <w:r w:rsidRPr="00663596">
              <w:t>Gypsum from microbial applications</w:t>
            </w:r>
          </w:p>
        </w:tc>
        <w:tc>
          <w:tcPr>
            <w:tcW w:w="2551" w:type="dxa"/>
            <w:shd w:val="clear" w:color="auto" w:fill="auto"/>
          </w:tcPr>
          <w:p w14:paraId="335B9B00" w14:textId="3AF5A6B9" w:rsidR="00C050A5" w:rsidRPr="00B24CEC" w:rsidRDefault="00C050A5" w:rsidP="00C050A5">
            <w:r w:rsidRPr="00C370FC">
              <w:t>Secondary raw material</w:t>
            </w:r>
          </w:p>
        </w:tc>
        <w:tc>
          <w:tcPr>
            <w:tcW w:w="2025" w:type="dxa"/>
            <w:shd w:val="clear" w:color="auto" w:fill="auto"/>
            <w:vAlign w:val="center"/>
          </w:tcPr>
          <w:p w14:paraId="5C5623BE" w14:textId="77777777" w:rsidR="00C050A5" w:rsidRPr="00093D8D" w:rsidRDefault="00C050A5" w:rsidP="00C050A5">
            <w:pPr>
              <w:jc w:val="center"/>
              <w:rPr>
                <w:rFonts w:cs="Calibri"/>
              </w:rPr>
            </w:pPr>
          </w:p>
        </w:tc>
      </w:tr>
      <w:tr w:rsidR="00C050A5" w:rsidRPr="00093D8D" w14:paraId="3E28144B" w14:textId="77777777" w:rsidTr="00E94CF9">
        <w:trPr>
          <w:trHeight w:val="283"/>
        </w:trPr>
        <w:tc>
          <w:tcPr>
            <w:tcW w:w="4849" w:type="dxa"/>
            <w:shd w:val="clear" w:color="auto" w:fill="auto"/>
          </w:tcPr>
          <w:p w14:paraId="2B5C4C4D" w14:textId="55529578" w:rsidR="00C050A5" w:rsidRPr="001F00AF" w:rsidRDefault="00C050A5" w:rsidP="00C050A5">
            <w:pPr>
              <w:rPr>
                <w:rFonts w:cs="Calibri"/>
                <w:lang w:val="en-GB"/>
              </w:rPr>
            </w:pPr>
            <w:r w:rsidRPr="00663596">
              <w:t>Ferrous sulphate</w:t>
            </w:r>
          </w:p>
        </w:tc>
        <w:tc>
          <w:tcPr>
            <w:tcW w:w="2551" w:type="dxa"/>
            <w:shd w:val="clear" w:color="auto" w:fill="auto"/>
          </w:tcPr>
          <w:p w14:paraId="0EE7FAF2" w14:textId="7EE5FCB5" w:rsidR="00C050A5" w:rsidRPr="00B24CEC" w:rsidRDefault="00C050A5" w:rsidP="00C050A5">
            <w:r w:rsidRPr="00C370FC">
              <w:t>Chromate reducer</w:t>
            </w:r>
          </w:p>
        </w:tc>
        <w:tc>
          <w:tcPr>
            <w:tcW w:w="2025" w:type="dxa"/>
            <w:shd w:val="clear" w:color="auto" w:fill="auto"/>
            <w:vAlign w:val="center"/>
          </w:tcPr>
          <w:p w14:paraId="7492C8A3" w14:textId="77777777" w:rsidR="00C050A5" w:rsidRPr="00093D8D" w:rsidRDefault="00C050A5" w:rsidP="00C050A5">
            <w:pPr>
              <w:jc w:val="center"/>
              <w:rPr>
                <w:rFonts w:cs="Calibri"/>
              </w:rPr>
            </w:pPr>
          </w:p>
        </w:tc>
      </w:tr>
      <w:tr w:rsidR="00C050A5" w:rsidRPr="00DA1463" w14:paraId="0D8F7D44" w14:textId="77777777" w:rsidTr="00E94CF9">
        <w:trPr>
          <w:trHeight w:val="454"/>
        </w:trPr>
        <w:tc>
          <w:tcPr>
            <w:tcW w:w="4849" w:type="dxa"/>
            <w:shd w:val="clear" w:color="auto" w:fill="auto"/>
          </w:tcPr>
          <w:p w14:paraId="5C0028EE" w14:textId="5C3CF3F5" w:rsidR="00C050A5" w:rsidRPr="00093D8D" w:rsidRDefault="00C050A5" w:rsidP="00C050A5">
            <w:pPr>
              <w:rPr>
                <w:rFonts w:cs="Calibri"/>
              </w:rPr>
            </w:pPr>
            <w:r w:rsidRPr="00663596">
              <w:t>Ethylene glycol</w:t>
            </w:r>
          </w:p>
        </w:tc>
        <w:tc>
          <w:tcPr>
            <w:tcW w:w="2551" w:type="dxa"/>
            <w:shd w:val="clear" w:color="auto" w:fill="auto"/>
          </w:tcPr>
          <w:p w14:paraId="0D2F1DB0" w14:textId="6136CE24" w:rsidR="00C050A5" w:rsidRPr="001F00AF" w:rsidRDefault="00C050A5" w:rsidP="00C050A5">
            <w:pPr>
              <w:rPr>
                <w:rFonts w:cs="Calibri"/>
                <w:lang w:val="en-GB"/>
              </w:rPr>
            </w:pPr>
            <w:r w:rsidRPr="00C370FC">
              <w:t>Grinding aid</w:t>
            </w:r>
          </w:p>
        </w:tc>
        <w:tc>
          <w:tcPr>
            <w:tcW w:w="2025" w:type="dxa"/>
            <w:shd w:val="clear" w:color="auto" w:fill="auto"/>
            <w:vAlign w:val="center"/>
          </w:tcPr>
          <w:p w14:paraId="6392B0A4" w14:textId="5A2089D3" w:rsidR="00C050A5" w:rsidRPr="001F00AF" w:rsidRDefault="00C050A5" w:rsidP="00C050A5">
            <w:pPr>
              <w:jc w:val="center"/>
              <w:rPr>
                <w:rFonts w:cs="Calibri"/>
                <w:lang w:val="en-GB"/>
              </w:rPr>
            </w:pPr>
          </w:p>
        </w:tc>
      </w:tr>
    </w:tbl>
    <w:p w14:paraId="25EE5A81" w14:textId="77777777" w:rsidR="00274F41" w:rsidRPr="00896AA1" w:rsidRDefault="00274F41" w:rsidP="00274F41">
      <w:pPr>
        <w:rPr>
          <w:lang w:val="en-GB"/>
        </w:rPr>
      </w:pPr>
    </w:p>
    <w:p w14:paraId="5B51EA51" w14:textId="709703D5" w:rsidR="00183604" w:rsidRPr="001F00AF" w:rsidRDefault="00183604" w:rsidP="00A36DBE">
      <w:pPr>
        <w:spacing w:line="240" w:lineRule="auto"/>
        <w:jc w:val="left"/>
        <w:rPr>
          <w:b/>
          <w:sz w:val="16"/>
          <w:lang w:val="en-GB"/>
        </w:rPr>
      </w:pPr>
    </w:p>
    <w:p w14:paraId="6C7AFD7C" w14:textId="77777777" w:rsidR="00183604" w:rsidRPr="001F00AF"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53" w:name="_Toc135747016"/>
      <w:bookmarkStart w:id="54" w:name="_Toc135747060"/>
      <w:r>
        <w:rPr>
          <w:lang w:val="en-GB"/>
        </w:rPr>
        <w:t>Production</w:t>
      </w:r>
      <w:bookmarkEnd w:id="53"/>
      <w:bookmarkEnd w:id="54"/>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27021041"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sidRPr="00896AA1">
        <w:rPr>
          <w:b/>
          <w:u w:val="single"/>
          <w:lang w:val="en-GB"/>
        </w:rPr>
        <w:t>:</w:t>
      </w:r>
    </w:p>
    <w:p w14:paraId="19D130C7" w14:textId="77777777" w:rsidR="002E776A" w:rsidRPr="002E776A" w:rsidRDefault="002E776A" w:rsidP="002E776A">
      <w:pPr>
        <w:shd w:val="clear" w:color="auto" w:fill="CCFFFF"/>
        <w:rPr>
          <w:lang w:val="en-GB"/>
        </w:rPr>
      </w:pPr>
      <w:r w:rsidRPr="002E776A">
        <w:rPr>
          <w:lang w:val="en-GB"/>
        </w:rPr>
        <w:t>Example:</w:t>
      </w:r>
    </w:p>
    <w:p w14:paraId="09490E59" w14:textId="77777777" w:rsidR="002E776A" w:rsidRPr="002E776A" w:rsidRDefault="002E776A" w:rsidP="002E776A">
      <w:pPr>
        <w:shd w:val="clear" w:color="auto" w:fill="CCFFFF"/>
        <w:rPr>
          <w:lang w:val="en-GB"/>
        </w:rPr>
      </w:pPr>
      <w:r w:rsidRPr="002E776A">
        <w:rPr>
          <w:lang w:val="en-GB"/>
        </w:rPr>
        <w:t>The most important cement raw materials limestone, clay and their natural mixture, limestone marl, are extracted in quarries mainly by blasting. Clay can be removed directly from the quarry face with bucket chain, bucket wheel or dragline excavators. Vehicles transport the coarse raw material to hammer crushers where it is broken into crushed stone. The crushed stone can then be transported from the quarry to the cement plant, e.g. on conveyor belts. The raw material components are fed in predetermined mixing ratios via dosing equipment in a mill and finely ground into raw meal.</w:t>
      </w:r>
    </w:p>
    <w:p w14:paraId="52B82DD2" w14:textId="77777777" w:rsidR="002E776A" w:rsidRPr="002E776A" w:rsidRDefault="002E776A" w:rsidP="002E776A">
      <w:pPr>
        <w:shd w:val="clear" w:color="auto" w:fill="CCFFFF"/>
        <w:rPr>
          <w:lang w:val="en-GB"/>
        </w:rPr>
      </w:pPr>
    </w:p>
    <w:p w14:paraId="7EC2A1AF" w14:textId="77777777" w:rsidR="002E776A" w:rsidRPr="002E776A" w:rsidRDefault="002E776A" w:rsidP="002E776A">
      <w:pPr>
        <w:shd w:val="clear" w:color="auto" w:fill="CCFFFF"/>
        <w:rPr>
          <w:lang w:val="en-GB"/>
        </w:rPr>
      </w:pPr>
      <w:r w:rsidRPr="002E776A">
        <w:rPr>
          <w:lang w:val="en-GB"/>
        </w:rPr>
        <w:t>In Austria, cement clinker is produced exclusively by the dry process in rotary kilns with cyclone preheaters. In the preheater, the raw meal is heated to over 800 °C by the exhaust gases from the rotary kiln. The material exiting the lower cyclone stage of the preheater enters the rotary kiln, which is inclined at an angle of 3 - 4°. In the rotary kiln, the material is moved from the kiln inlet towards the burner installed at the kiln outlet. In the so-called sintering zone, the firing material reaches temperatures of about 1450 °C. A clinker cooler is connected to the kiln outlet. After burning and cooling, the clinker is stored in silos or closed halls to avoid clinker dust emissions as much as possible.</w:t>
      </w:r>
    </w:p>
    <w:p w14:paraId="0BC1B2F5" w14:textId="77777777" w:rsidR="002E776A" w:rsidRPr="002E776A" w:rsidRDefault="002E776A" w:rsidP="002E776A">
      <w:pPr>
        <w:shd w:val="clear" w:color="auto" w:fill="CCFFFF"/>
        <w:rPr>
          <w:lang w:val="en-GB"/>
        </w:rPr>
      </w:pPr>
    </w:p>
    <w:p w14:paraId="20FB2890" w14:textId="77777777" w:rsidR="002E776A" w:rsidRPr="002E776A" w:rsidRDefault="002E776A" w:rsidP="002E776A">
      <w:pPr>
        <w:shd w:val="clear" w:color="auto" w:fill="CCFFFF"/>
        <w:rPr>
          <w:lang w:val="en-GB"/>
        </w:rPr>
      </w:pPr>
      <w:r w:rsidRPr="002E776A">
        <w:rPr>
          <w:lang w:val="en-GB"/>
        </w:rPr>
        <w:t>For the production of cement, the clinker is finely ground separately or together with other main constituents. A sulphate carrier is added to the ground material to control solidification. Gypsum or anhydrite from natural sources or from flue gas desulphurisation plants is used for this purpose. The finished cement is usually stored in silos, from which the cement is shipped as sacks or silos.</w:t>
      </w:r>
    </w:p>
    <w:p w14:paraId="5E4FE1B2" w14:textId="77777777" w:rsidR="002E776A" w:rsidRPr="002E776A" w:rsidRDefault="002E776A" w:rsidP="002E776A">
      <w:pPr>
        <w:shd w:val="clear" w:color="auto" w:fill="CCFFFF"/>
        <w:rPr>
          <w:lang w:val="en-GB"/>
        </w:rPr>
      </w:pPr>
    </w:p>
    <w:p w14:paraId="39924B26" w14:textId="77777777" w:rsidR="002E776A" w:rsidRPr="002E776A" w:rsidRDefault="002E776A" w:rsidP="002E776A">
      <w:pPr>
        <w:shd w:val="clear" w:color="auto" w:fill="CCFFFF"/>
        <w:rPr>
          <w:lang w:val="en-GB"/>
        </w:rPr>
      </w:pPr>
      <w:r w:rsidRPr="002E776A">
        <w:rPr>
          <w:lang w:val="en-GB"/>
        </w:rPr>
        <w:t>To ensure cement quality, quality assurance systems are installed in all Austrian cement plants today, which are based on the requirements for factory production control according to ÖNORM EN 197-2:2020 [15] or the standard for quality management systems ÖNORM EN ISO 9001:2015 [16]. In addition to the concrete specifications for process control and monitoring of intermediate and final products, QM systems according to ÖNORM EN ISO 9001:2015 [16] also include measures to improve the organisational structure and the production processes as a whole.</w:t>
      </w:r>
    </w:p>
    <w:p w14:paraId="3C59B058" w14:textId="77777777" w:rsidR="002E776A" w:rsidRPr="002E776A" w:rsidRDefault="002E776A" w:rsidP="002E776A">
      <w:pPr>
        <w:shd w:val="clear" w:color="auto" w:fill="CCFFFF"/>
        <w:rPr>
          <w:lang w:val="en-GB"/>
        </w:rPr>
      </w:pPr>
    </w:p>
    <w:p w14:paraId="2AEA256F" w14:textId="196CD4C6" w:rsidR="001E2CFA" w:rsidRDefault="002E776A" w:rsidP="002E776A">
      <w:pPr>
        <w:shd w:val="clear" w:color="auto" w:fill="CCFFFF"/>
        <w:rPr>
          <w:lang w:val="en-GB"/>
        </w:rPr>
      </w:pPr>
      <w:r w:rsidRPr="002E776A">
        <w:rPr>
          <w:lang w:val="en-GB"/>
        </w:rPr>
        <w:t>Figure 1 shows the schematic representation of the cement production process from quarry to dispatch.</w:t>
      </w:r>
    </w:p>
    <w:p w14:paraId="7F2B6520" w14:textId="5245812A" w:rsidR="00322CE8" w:rsidRDefault="00322CE8" w:rsidP="002E776A">
      <w:pPr>
        <w:shd w:val="clear" w:color="auto" w:fill="CCFFFF"/>
        <w:rPr>
          <w:lang w:val="en-GB"/>
        </w:rPr>
      </w:pPr>
    </w:p>
    <w:p w14:paraId="4F7911FB" w14:textId="72B3AF56" w:rsidR="00322CE8" w:rsidRDefault="00322CE8" w:rsidP="002E776A">
      <w:pPr>
        <w:shd w:val="clear" w:color="auto" w:fill="CCFFFF"/>
        <w:rPr>
          <w:lang w:val="en-GB"/>
        </w:rPr>
      </w:pPr>
      <w:r w:rsidRPr="00F50C1F">
        <w:rPr>
          <w:noProof/>
        </w:rPr>
        <w:lastRenderedPageBreak/>
        <w:drawing>
          <wp:inline distT="0" distB="0" distL="0" distR="0" wp14:anchorId="725A5852" wp14:editId="225A6CF6">
            <wp:extent cx="6300470" cy="4638040"/>
            <wp:effectExtent l="0" t="0" r="5080" b="0"/>
            <wp:docPr id="21" name="Grafik 2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Diagramm enthält.&#10;&#10;Automatisch generierte Beschreibung"/>
                    <pic:cNvPicPr/>
                  </pic:nvPicPr>
                  <pic:blipFill>
                    <a:blip r:embed="rId23"/>
                    <a:stretch>
                      <a:fillRect/>
                    </a:stretch>
                  </pic:blipFill>
                  <pic:spPr>
                    <a:xfrm>
                      <a:off x="0" y="0"/>
                      <a:ext cx="6300470" cy="4638040"/>
                    </a:xfrm>
                    <a:prstGeom prst="rect">
                      <a:avLst/>
                    </a:prstGeom>
                  </pic:spPr>
                </pic:pic>
              </a:graphicData>
            </a:graphic>
          </wp:inline>
        </w:drawing>
      </w:r>
    </w:p>
    <w:p w14:paraId="669C21A6" w14:textId="77777777" w:rsidR="002E776A" w:rsidRPr="00896AA1" w:rsidRDefault="002E776A" w:rsidP="002E776A">
      <w:pPr>
        <w:shd w:val="clear" w:color="auto" w:fill="CCFFFF"/>
        <w:rPr>
          <w:lang w:val="en-GB"/>
        </w:rPr>
      </w:pPr>
    </w:p>
    <w:p w14:paraId="3E93C775" w14:textId="2ECE48C5" w:rsidR="001E2CFA" w:rsidRDefault="00ED32A7" w:rsidP="001E2CFA">
      <w:pPr>
        <w:pStyle w:val="Beschriftung"/>
        <w:shd w:val="clear" w:color="auto" w:fill="CCFFFF"/>
        <w:tabs>
          <w:tab w:val="left" w:pos="7797"/>
          <w:tab w:val="left" w:pos="7938"/>
          <w:tab w:val="left" w:pos="9072"/>
        </w:tabs>
        <w:ind w:right="-1"/>
        <w:rPr>
          <w:lang w:val="en-GB"/>
        </w:rPr>
      </w:pPr>
      <w:bookmarkStart w:id="55" w:name="_Ref325706134"/>
      <w:bookmarkStart w:id="56" w:name="_Ref330551980"/>
      <w:bookmarkStart w:id="57" w:name="_Toc488934248"/>
      <w:bookmarkStart w:id="58" w:name="_Toc131702969"/>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6E6E56">
        <w:rPr>
          <w:noProof/>
          <w:lang w:val="en-GB"/>
        </w:rPr>
        <w:t>1</w:t>
      </w:r>
      <w:r w:rsidR="001E2CFA" w:rsidRPr="00896AA1">
        <w:rPr>
          <w:lang w:val="en-GB"/>
        </w:rPr>
        <w:fldChar w:fldCharType="end"/>
      </w:r>
      <w:bookmarkEnd w:id="55"/>
      <w:r w:rsidR="001E2CFA" w:rsidRPr="00896AA1">
        <w:rPr>
          <w:lang w:val="en-GB"/>
        </w:rPr>
        <w:t xml:space="preserve">: </w:t>
      </w:r>
      <w:r>
        <w:rPr>
          <w:lang w:val="en-GB"/>
        </w:rPr>
        <w:t>Example of a flow chart/graphic production stage</w:t>
      </w:r>
      <w:bookmarkEnd w:id="56"/>
      <w:bookmarkEnd w:id="57"/>
      <w:bookmarkEnd w:id="58"/>
    </w:p>
    <w:p w14:paraId="1067C4C6" w14:textId="2448D700" w:rsidR="008F6352" w:rsidRP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59" w:name="EPDEdit_ibu_2_5_Inverkehrbringung"/>
      <w:bookmarkStart w:id="60" w:name="_Toc135747017"/>
      <w:bookmarkStart w:id="61" w:name="_Toc135747061"/>
      <w:r>
        <w:rPr>
          <w:lang w:val="en-GB"/>
        </w:rPr>
        <w:t>Packaging</w:t>
      </w:r>
      <w:bookmarkEnd w:id="60"/>
      <w:bookmarkEnd w:id="61"/>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5FBEE641" w:rsidR="00274F4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sidR="00524A61">
        <w:rPr>
          <w:b/>
          <w:u w:val="single"/>
          <w:lang w:val="en-GB"/>
        </w:rPr>
        <w:t>:</w:t>
      </w:r>
    </w:p>
    <w:p w14:paraId="00BCB86B" w14:textId="77777777" w:rsidR="00322CE8" w:rsidRPr="00322CE8" w:rsidRDefault="00322CE8" w:rsidP="00322CE8">
      <w:pPr>
        <w:shd w:val="clear" w:color="auto" w:fill="CCFFFF"/>
        <w:rPr>
          <w:bCs/>
          <w:lang w:val="en-GB"/>
        </w:rPr>
      </w:pPr>
      <w:r w:rsidRPr="00322CE8">
        <w:rPr>
          <w:bCs/>
          <w:lang w:val="en-GB"/>
        </w:rPr>
        <w:t>A very small proportion of the cement reaches the customer as bagged goods in paper bags. PE shrink films (EWC 150102), wooden pallets (EWC 150103) and steel strapping (EWC 150104) are used as packaging materials. Under the Interseroh system, these packaging materials are returned to the cement manufacturers.</w:t>
      </w:r>
    </w:p>
    <w:p w14:paraId="02959F77" w14:textId="42B820C5" w:rsidR="00076CDC" w:rsidRDefault="00322CE8" w:rsidP="00322CE8">
      <w:pPr>
        <w:shd w:val="clear" w:color="auto" w:fill="CCFFFF"/>
        <w:rPr>
          <w:bCs/>
          <w:lang w:val="en-GB"/>
        </w:rPr>
      </w:pPr>
      <w:r w:rsidRPr="00322CE8">
        <w:rPr>
          <w:bCs/>
          <w:lang w:val="en-GB"/>
        </w:rPr>
        <w:t>This EPD only considers silo goods and does not take into account packaging material for the very small market share of bagged goods.</w:t>
      </w:r>
    </w:p>
    <w:p w14:paraId="2CCE0B78" w14:textId="77777777" w:rsidR="00322CE8" w:rsidRPr="00896AA1" w:rsidRDefault="00322CE8" w:rsidP="00322CE8">
      <w:pPr>
        <w:shd w:val="clear" w:color="auto" w:fill="CCFFFF"/>
        <w:rPr>
          <w:b/>
          <w:u w:val="single"/>
          <w:lang w:val="en-GB"/>
        </w:rPr>
      </w:pPr>
    </w:p>
    <w:p w14:paraId="4D2AAE1E" w14:textId="2924D62C" w:rsidR="00EF0EB5" w:rsidRPr="00896AA1" w:rsidRDefault="003043D9" w:rsidP="00EF0EB5">
      <w:pPr>
        <w:pStyle w:val="berschrift2"/>
        <w:rPr>
          <w:lang w:val="en-GB"/>
        </w:rPr>
      </w:pPr>
      <w:bookmarkStart w:id="62" w:name="_Toc135747018"/>
      <w:bookmarkStart w:id="63" w:name="_Toc135747062"/>
      <w:r>
        <w:rPr>
          <w:lang w:val="en-GB"/>
        </w:rPr>
        <w:t>Conditions of delivery</w:t>
      </w:r>
      <w:bookmarkEnd w:id="62"/>
      <w:bookmarkEnd w:id="63"/>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64" w:name="_Hlk57750023"/>
      <w:r w:rsidRPr="00AA3B7F">
        <w:rPr>
          <w:lang w:val="en-GB"/>
        </w:rPr>
        <w:t xml:space="preserve">Written description of conditions of delivery, units of delivery, size and dimension as well as requirements on storage important for the declared product(s). </w:t>
      </w:r>
    </w:p>
    <w:bookmarkEnd w:id="64"/>
    <w:p w14:paraId="2D9A1619" w14:textId="36D2149C" w:rsidR="00350CBD" w:rsidRDefault="00350CBD" w:rsidP="00350CBD">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Pr>
          <w:b/>
          <w:u w:val="single"/>
          <w:lang w:val="en-GB"/>
        </w:rPr>
        <w:t>:</w:t>
      </w:r>
    </w:p>
    <w:p w14:paraId="346D86AE" w14:textId="389E3243" w:rsidR="00322CE8" w:rsidRPr="00322CE8" w:rsidRDefault="00322CE8" w:rsidP="00350CBD">
      <w:pPr>
        <w:shd w:val="clear" w:color="auto" w:fill="CCFFFF"/>
        <w:rPr>
          <w:bCs/>
          <w:lang w:val="en-GB"/>
        </w:rPr>
      </w:pPr>
      <w:r w:rsidRPr="00322CE8">
        <w:rPr>
          <w:bCs/>
          <w:lang w:val="en-GB"/>
        </w:rPr>
        <w:t>Cement is a powdery bulk material and is predominantly delivered in bulk and loaded onto road or rail vehicles. A very small proportion of the cement reaches the customer as bagged goods.</w:t>
      </w:r>
    </w:p>
    <w:p w14:paraId="3062C73D" w14:textId="77777777" w:rsidR="00350CBD" w:rsidRPr="00896AA1" w:rsidRDefault="00350CBD"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65" w:name="_Toc482174985"/>
      <w:bookmarkStart w:id="66" w:name="_Toc135747019"/>
      <w:bookmarkStart w:id="67" w:name="_Toc135747063"/>
      <w:r w:rsidRPr="00896AA1">
        <w:rPr>
          <w:lang w:val="en-GB"/>
        </w:rPr>
        <w:t>Transport</w:t>
      </w:r>
      <w:bookmarkEnd w:id="65"/>
      <w:bookmarkEnd w:id="66"/>
      <w:bookmarkEnd w:id="67"/>
    </w:p>
    <w:p w14:paraId="69DB041D" w14:textId="77777777" w:rsidR="00EF0EB5" w:rsidRPr="00896AA1" w:rsidRDefault="00EF0EB5" w:rsidP="00EF0EB5">
      <w:pPr>
        <w:rPr>
          <w:lang w:val="en-GB"/>
        </w:rPr>
      </w:pPr>
    </w:p>
    <w:p w14:paraId="4C70975A" w14:textId="664B7B03" w:rsidR="00EF0EB5" w:rsidRDefault="003043D9" w:rsidP="00EF0EB5">
      <w:pPr>
        <w:shd w:val="clear" w:color="auto" w:fill="DAEEF3" w:themeFill="accent5" w:themeFillTint="33"/>
        <w:rPr>
          <w:lang w:val="en-GB"/>
        </w:rPr>
      </w:pPr>
      <w:bookmarkStart w:id="68" w:name="_Hlk57750227"/>
      <w:r w:rsidRPr="0089243F">
        <w:rPr>
          <w:lang w:val="en-GB"/>
        </w:rPr>
        <w:t>Description of delivery</w:t>
      </w:r>
      <w:r>
        <w:rPr>
          <w:lang w:val="en-GB"/>
        </w:rPr>
        <w:t xml:space="preserve"> (Route and means of transport).</w:t>
      </w:r>
    </w:p>
    <w:p w14:paraId="0AE2F507" w14:textId="77777777" w:rsidR="00B026E9" w:rsidRDefault="00B026E9" w:rsidP="00B026E9">
      <w:pPr>
        <w:shd w:val="clear" w:color="auto" w:fill="CCFFFF"/>
        <w:rPr>
          <w:b/>
          <w:u w:val="single"/>
          <w:lang w:val="en-GB"/>
        </w:rPr>
      </w:pPr>
      <w:r w:rsidRPr="00896AA1">
        <w:rPr>
          <w:rFonts w:eastAsiaTheme="minorHAnsi"/>
          <w:b/>
          <w:szCs w:val="18"/>
          <w:lang w:val="en-GB"/>
        </w:rPr>
        <w:lastRenderedPageBreak/>
        <w:t>Spe</w:t>
      </w:r>
      <w:r>
        <w:rPr>
          <w:rFonts w:eastAsiaTheme="minorHAnsi"/>
          <w:b/>
          <w:szCs w:val="18"/>
          <w:lang w:val="en-GB"/>
        </w:rPr>
        <w:t>cific notes for the creation of an EPD for Cement</w:t>
      </w:r>
      <w:r>
        <w:rPr>
          <w:b/>
          <w:u w:val="single"/>
          <w:lang w:val="en-GB"/>
        </w:rPr>
        <w:t>:</w:t>
      </w:r>
    </w:p>
    <w:p w14:paraId="37509E5E" w14:textId="77777777" w:rsidR="00B026E9" w:rsidRPr="00B026E9" w:rsidRDefault="00B026E9" w:rsidP="00B026E9">
      <w:pPr>
        <w:shd w:val="clear" w:color="auto" w:fill="CCFFFF"/>
        <w:rPr>
          <w:bCs/>
          <w:lang w:val="en-GB"/>
        </w:rPr>
      </w:pPr>
      <w:r w:rsidRPr="00B026E9">
        <w:rPr>
          <w:bCs/>
          <w:lang w:val="en-GB"/>
        </w:rPr>
        <w:t>Example:</w:t>
      </w:r>
    </w:p>
    <w:p w14:paraId="3FDEB2DC" w14:textId="2AD83C83" w:rsidR="00B026E9" w:rsidRPr="00322CE8" w:rsidRDefault="00B026E9" w:rsidP="00B026E9">
      <w:pPr>
        <w:shd w:val="clear" w:color="auto" w:fill="CCFFFF"/>
        <w:rPr>
          <w:bCs/>
          <w:lang w:val="en-GB"/>
        </w:rPr>
      </w:pPr>
      <w:r w:rsidRPr="00B026E9">
        <w:rPr>
          <w:bCs/>
          <w:lang w:val="en-GB"/>
        </w:rPr>
        <w:t>Cement is a homogeneous bulk good that is transported either by truck or by rail. The declared cement is mainly delivered to local sales markets.</w:t>
      </w:r>
    </w:p>
    <w:bookmarkEnd w:id="68"/>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69" w:name="_Toc391751341"/>
      <w:bookmarkStart w:id="70" w:name="_Toc448412383"/>
      <w:bookmarkStart w:id="71" w:name="_Toc135747020"/>
      <w:bookmarkStart w:id="72" w:name="_Toc135747064"/>
      <w:r w:rsidRPr="00CC71E9">
        <w:rPr>
          <w:lang w:val="en-GB"/>
        </w:rPr>
        <w:t>Processing</w:t>
      </w:r>
      <w:r>
        <w:rPr>
          <w:lang w:val="en-GB"/>
        </w:rPr>
        <w:t>/</w:t>
      </w:r>
      <w:r w:rsidRPr="00CC71E9">
        <w:rPr>
          <w:lang w:val="en-GB"/>
        </w:rPr>
        <w:t xml:space="preserve"> installation</w:t>
      </w:r>
      <w:bookmarkEnd w:id="69"/>
      <w:bookmarkEnd w:id="70"/>
      <w:bookmarkEnd w:id="71"/>
      <w:bookmarkEnd w:id="72"/>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73" w:name="_Hlk57750278"/>
      <w:r w:rsidRPr="0089243F">
        <w:rPr>
          <w:lang w:val="en-GB"/>
        </w:rPr>
        <w:t xml:space="preserve">Description of way of treatment, used machines, tools, dust collection etc., auxiliary materials as well as measures of noise reduction. Notes regarding </w:t>
      </w:r>
      <w:hyperlink r:id="rId24" w:history="1">
        <w:r w:rsidRPr="0089243F">
          <w:rPr>
            <w:lang w:val="en-GB"/>
          </w:rPr>
          <w:t>recognized</w:t>
        </w:r>
      </w:hyperlink>
      <w:r w:rsidRPr="0089243F">
        <w:rPr>
          <w:lang w:val="en-GB"/>
        </w:rPr>
        <w:t xml:space="preserve"> </w:t>
      </w:r>
      <w:hyperlink r:id="rId25" w:history="1">
        <w:r w:rsidRPr="0089243F">
          <w:rPr>
            <w:lang w:val="en-GB"/>
          </w:rPr>
          <w:t>rules</w:t>
        </w:r>
      </w:hyperlink>
      <w:r w:rsidRPr="0089243F">
        <w:rPr>
          <w:lang w:val="en-GB"/>
        </w:rPr>
        <w:t xml:space="preserve"> </w:t>
      </w:r>
      <w:hyperlink r:id="rId26" w:history="1">
        <w:r w:rsidRPr="0089243F">
          <w:rPr>
            <w:lang w:val="en-GB"/>
          </w:rPr>
          <w:t>of</w:t>
        </w:r>
      </w:hyperlink>
      <w:r w:rsidRPr="0089243F">
        <w:rPr>
          <w:lang w:val="en-GB"/>
        </w:rPr>
        <w:t xml:space="preserve"> </w:t>
      </w:r>
      <w:hyperlink r:id="rId27"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36FEBD0B" w14:textId="77777777" w:rsidR="00EF0EB5" w:rsidRPr="00896AA1" w:rsidRDefault="00EF0EB5" w:rsidP="00CA593A">
      <w:pPr>
        <w:shd w:val="clear" w:color="auto" w:fill="FFFFFF" w:themeFill="background1"/>
        <w:rPr>
          <w:lang w:val="en-GB"/>
        </w:rPr>
      </w:pPr>
    </w:p>
    <w:p w14:paraId="4F9921A5" w14:textId="043C60ED"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sidR="00E74586" w:rsidRPr="00E74586">
        <w:rPr>
          <w:b/>
          <w:lang w:val="en-GB"/>
        </w:rPr>
        <w:t>:</w:t>
      </w:r>
    </w:p>
    <w:p w14:paraId="38FC556A" w14:textId="77777777" w:rsidR="00B026E9" w:rsidRPr="00B026E9" w:rsidRDefault="00B026E9" w:rsidP="00B026E9">
      <w:pPr>
        <w:shd w:val="clear" w:color="auto" w:fill="CCFFFF"/>
        <w:rPr>
          <w:bCs/>
          <w:lang w:val="en-GB"/>
        </w:rPr>
      </w:pPr>
      <w:r w:rsidRPr="00B026E9">
        <w:rPr>
          <w:bCs/>
          <w:lang w:val="en-GB"/>
        </w:rPr>
        <w:t>Example:</w:t>
      </w:r>
    </w:p>
    <w:p w14:paraId="43658598" w14:textId="77777777" w:rsidR="00B026E9" w:rsidRPr="00B026E9" w:rsidRDefault="00B026E9" w:rsidP="00B026E9">
      <w:pPr>
        <w:shd w:val="clear" w:color="auto" w:fill="CCFFFF"/>
        <w:rPr>
          <w:bCs/>
          <w:lang w:val="en-GB"/>
        </w:rPr>
      </w:pPr>
      <w:r w:rsidRPr="00B026E9">
        <w:rPr>
          <w:bCs/>
          <w:lang w:val="en-GB"/>
        </w:rPr>
        <w:t>The main application of cement is the production of concrete, screed or mortar. Mixing cement and water produces cement paste, which coats the individual grains of aggregate in the corresponding building material and firmly bonds them together by hardening. In the process, the cement paste, which is liquid after the addition of water, passes into the solid cement stone.</w:t>
      </w:r>
    </w:p>
    <w:p w14:paraId="28C2FA00" w14:textId="77777777" w:rsidR="00B026E9" w:rsidRPr="00B026E9" w:rsidRDefault="00B026E9" w:rsidP="00B026E9">
      <w:pPr>
        <w:shd w:val="clear" w:color="auto" w:fill="CCFFFF"/>
        <w:rPr>
          <w:bCs/>
          <w:lang w:val="en-GB"/>
        </w:rPr>
      </w:pPr>
    </w:p>
    <w:p w14:paraId="1B5F0704" w14:textId="5AFDAD69" w:rsidR="00B026E9" w:rsidRPr="00B026E9" w:rsidRDefault="00B026E9" w:rsidP="00B026E9">
      <w:pPr>
        <w:shd w:val="clear" w:color="auto" w:fill="CCFFFF"/>
        <w:rPr>
          <w:bCs/>
          <w:lang w:val="en-GB"/>
        </w:rPr>
      </w:pPr>
      <w:r w:rsidRPr="00B026E9">
        <w:rPr>
          <w:bCs/>
          <w:lang w:val="en-GB"/>
        </w:rPr>
        <w:t>Today, fresh concrete is produced almost exclusively in ready-mixed concrete plants, on large construction sites or in precast factories in medium to large mixing plants. Cement screed and cement mortar are mixed directly on the construction site or transported from mixing plants.</w:t>
      </w:r>
    </w:p>
    <w:bookmarkEnd w:id="73"/>
    <w:p w14:paraId="0EF13DC3" w14:textId="77777777" w:rsidR="00350CBD" w:rsidRPr="00896AA1" w:rsidRDefault="00350CBD" w:rsidP="00350CBD">
      <w:pPr>
        <w:rPr>
          <w:lang w:val="en-GB" w:bidi="de-DE"/>
        </w:rPr>
      </w:pPr>
    </w:p>
    <w:p w14:paraId="08A78F1B" w14:textId="5853B32E" w:rsidR="00D03D5C" w:rsidRPr="00896AA1" w:rsidRDefault="003040FF" w:rsidP="00D03D5C">
      <w:pPr>
        <w:pStyle w:val="berschrift2"/>
        <w:rPr>
          <w:lang w:val="en-GB"/>
        </w:rPr>
      </w:pPr>
      <w:bookmarkStart w:id="74" w:name="_Hlk56600178"/>
      <w:bookmarkStart w:id="75" w:name="_Toc135747021"/>
      <w:bookmarkStart w:id="76" w:name="_Toc135747065"/>
      <w:r>
        <w:rPr>
          <w:lang w:val="en-GB"/>
        </w:rPr>
        <w:t>Use stage</w:t>
      </w:r>
      <w:bookmarkEnd w:id="75"/>
      <w:bookmarkEnd w:id="76"/>
    </w:p>
    <w:bookmarkEnd w:id="74"/>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77"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41A95052"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sidRPr="00E74586">
        <w:rPr>
          <w:b/>
          <w:lang w:val="en-GB"/>
        </w:rPr>
        <w:t>:</w:t>
      </w:r>
    </w:p>
    <w:bookmarkEnd w:id="77"/>
    <w:p w14:paraId="6DD2916F" w14:textId="77777777" w:rsidR="00B026E9" w:rsidRPr="00B026E9" w:rsidRDefault="00B026E9" w:rsidP="00B026E9">
      <w:pPr>
        <w:shd w:val="clear" w:color="auto" w:fill="CCFFFF"/>
        <w:rPr>
          <w:lang w:val="en-GB"/>
        </w:rPr>
      </w:pPr>
      <w:r w:rsidRPr="00B026E9">
        <w:rPr>
          <w:lang w:val="en-GB"/>
        </w:rPr>
        <w:t>Example:</w:t>
      </w:r>
    </w:p>
    <w:p w14:paraId="7838D03C" w14:textId="365DC1BA" w:rsidR="00D03D5C" w:rsidRDefault="00B026E9" w:rsidP="00B026E9">
      <w:pPr>
        <w:shd w:val="clear" w:color="auto" w:fill="CCFFFF"/>
        <w:rPr>
          <w:lang w:val="en-GB"/>
        </w:rPr>
      </w:pPr>
      <w:r w:rsidRPr="00B026E9">
        <w:rPr>
          <w:lang w:val="en-GB"/>
        </w:rPr>
        <w:t>Since cement is used as an intermediate product in the production of various cement-bound building materials (ready-mixed concrete, precast concrete, cement screed, etc.), it is usually not possible to provide information on the environmental impacts from the product during the construction phase, the use phase and the disposal phase, as these depend significantly on the use of the cement. The EPD therefore considers the life cycle modules A1-A3 (raw material extraction and processing, transport to the manufacturer, production). The construction phase, the use phase and the disposal phase are not considered in the life cycle assessment for cement. This is permissible according to ÖNORM EN 15804, as cement fulfils the conditions for this specified in the standard (see 3.2 System boundary).</w:t>
      </w:r>
    </w:p>
    <w:p w14:paraId="6946473E" w14:textId="77777777" w:rsidR="00350CBD" w:rsidRPr="00896AA1" w:rsidRDefault="00350CBD" w:rsidP="00FB5D78">
      <w:pPr>
        <w:rPr>
          <w:lang w:val="en-GB"/>
        </w:rPr>
      </w:pPr>
    </w:p>
    <w:p w14:paraId="0374C6A0" w14:textId="3A2EDC72" w:rsidR="00D03D5C" w:rsidRPr="00896AA1" w:rsidRDefault="00BD6F87" w:rsidP="00D03D5C">
      <w:pPr>
        <w:pStyle w:val="berschrift2"/>
        <w:rPr>
          <w:lang w:val="en-GB"/>
        </w:rPr>
      </w:pPr>
      <w:bookmarkStart w:id="78" w:name="_Ref325286303"/>
      <w:bookmarkStart w:id="79" w:name="_Toc482174989"/>
      <w:bookmarkStart w:id="80" w:name="_Hlk56600190"/>
      <w:bookmarkStart w:id="81" w:name="_Toc135747022"/>
      <w:bookmarkStart w:id="82" w:name="_Toc135747066"/>
      <w:r>
        <w:rPr>
          <w:lang w:val="en-GB"/>
        </w:rPr>
        <w:t>Reference service life</w:t>
      </w:r>
      <w:r w:rsidR="00D03D5C" w:rsidRPr="00896AA1">
        <w:rPr>
          <w:lang w:val="en-GB"/>
        </w:rPr>
        <w:t xml:space="preserve"> (RSL)</w:t>
      </w:r>
      <w:bookmarkEnd w:id="78"/>
      <w:bookmarkEnd w:id="79"/>
      <w:bookmarkEnd w:id="81"/>
      <w:bookmarkEnd w:id="82"/>
    </w:p>
    <w:bookmarkEnd w:id="80"/>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83"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2010BBCD" w14:textId="3D017C5E" w:rsidR="00BD5EEE" w:rsidRDefault="00BD5EEE" w:rsidP="00BD5EEE">
      <w:pPr>
        <w:shd w:val="clear" w:color="auto" w:fill="CCFFFF"/>
        <w:rPr>
          <w:b/>
          <w:lang w:val="en-GB"/>
        </w:rPr>
      </w:pPr>
      <w:r w:rsidRPr="00896AA1">
        <w:rPr>
          <w:rFonts w:eastAsiaTheme="minorHAnsi"/>
          <w:b/>
          <w:szCs w:val="18"/>
          <w:lang w:val="en-GB"/>
        </w:rPr>
        <w:t>Spe</w:t>
      </w:r>
      <w:r>
        <w:rPr>
          <w:rFonts w:eastAsiaTheme="minorHAnsi"/>
          <w:b/>
          <w:szCs w:val="18"/>
          <w:lang w:val="en-GB"/>
        </w:rPr>
        <w:t>cific notes for the creation of an EPD for Cement</w:t>
      </w:r>
      <w:r w:rsidRPr="00E74586">
        <w:rPr>
          <w:b/>
          <w:lang w:val="en-GB"/>
        </w:rPr>
        <w:t>:</w:t>
      </w:r>
    </w:p>
    <w:p w14:paraId="7ED2D8F4" w14:textId="77777777" w:rsidR="00BD5EEE" w:rsidRPr="00BD5EEE" w:rsidRDefault="00BD5EEE" w:rsidP="00BD5EEE">
      <w:pPr>
        <w:shd w:val="clear" w:color="auto" w:fill="A3FFFF"/>
        <w:rPr>
          <w:szCs w:val="18"/>
          <w:lang w:val="en-GB"/>
        </w:rPr>
      </w:pPr>
      <w:r w:rsidRPr="00BD5EEE">
        <w:rPr>
          <w:szCs w:val="18"/>
          <w:lang w:val="en-GB"/>
        </w:rPr>
        <w:t>Example:</w:t>
      </w:r>
    </w:p>
    <w:p w14:paraId="79DA0BB0" w14:textId="77777777" w:rsidR="00BD5EEE" w:rsidRPr="00BD5EEE" w:rsidRDefault="00BD5EEE" w:rsidP="00BD5EEE">
      <w:pPr>
        <w:shd w:val="clear" w:color="auto" w:fill="A3FFFF"/>
        <w:rPr>
          <w:szCs w:val="18"/>
          <w:lang w:val="en-GB"/>
        </w:rPr>
      </w:pPr>
      <w:r w:rsidRPr="00BD5EEE">
        <w:rPr>
          <w:szCs w:val="18"/>
          <w:lang w:val="en-GB"/>
        </w:rPr>
        <w:t>Not relevant for cement (see 2.11 Use phase and 3.2 System boundary).</w:t>
      </w:r>
    </w:p>
    <w:p w14:paraId="7D0CF444" w14:textId="7503D7E6" w:rsidR="00BD5EEE" w:rsidRDefault="00BD5EEE" w:rsidP="00BD5EEE">
      <w:pPr>
        <w:shd w:val="clear" w:color="auto" w:fill="CCFFFF"/>
        <w:rPr>
          <w:b/>
          <w:lang w:val="en-GB"/>
        </w:rPr>
      </w:pPr>
    </w:p>
    <w:p w14:paraId="2F7E94DB" w14:textId="77777777" w:rsidR="00BD5EEE" w:rsidRPr="00896AA1" w:rsidRDefault="00BD5EEE" w:rsidP="00BD5EEE">
      <w:pPr>
        <w:shd w:val="clear" w:color="auto" w:fill="CCFFFF"/>
        <w:rPr>
          <w:b/>
          <w:u w:val="single"/>
          <w:lang w:val="en-GB"/>
        </w:rPr>
      </w:pPr>
    </w:p>
    <w:p w14:paraId="3F40E709" w14:textId="77777777" w:rsidR="00D03D5C" w:rsidRPr="00896AA1" w:rsidRDefault="00D03D5C" w:rsidP="00D03D5C">
      <w:pPr>
        <w:spacing w:line="240" w:lineRule="auto"/>
        <w:jc w:val="left"/>
        <w:rPr>
          <w:lang w:val="en-GB"/>
        </w:rPr>
      </w:pPr>
    </w:p>
    <w:bookmarkEnd w:id="83"/>
    <w:p w14:paraId="62A1CE1B" w14:textId="77777777" w:rsidR="00BD5EEE" w:rsidRPr="00896AA1" w:rsidRDefault="00BD5EEE" w:rsidP="00BD5EEE">
      <w:pPr>
        <w:rPr>
          <w:lang w:val="en-GB"/>
        </w:rPr>
      </w:pPr>
    </w:p>
    <w:p w14:paraId="079C78C5" w14:textId="60986299" w:rsidR="007634CD" w:rsidRPr="00896AA1" w:rsidRDefault="00930167" w:rsidP="007634CD">
      <w:pPr>
        <w:pStyle w:val="berschrift2"/>
        <w:rPr>
          <w:lang w:val="en-GB"/>
        </w:rPr>
      </w:pPr>
      <w:bookmarkStart w:id="84" w:name="_Toc135747023"/>
      <w:bookmarkStart w:id="85" w:name="_Toc135747067"/>
      <w:r>
        <w:rPr>
          <w:lang w:val="en-GB"/>
        </w:rPr>
        <w:t>Reuse and recycling</w:t>
      </w:r>
      <w:bookmarkEnd w:id="84"/>
      <w:bookmarkEnd w:id="85"/>
    </w:p>
    <w:p w14:paraId="18D1E427" w14:textId="77777777" w:rsidR="007634CD" w:rsidRPr="00896AA1" w:rsidRDefault="007634CD" w:rsidP="007634CD">
      <w:pPr>
        <w:rPr>
          <w:lang w:val="en-GB"/>
        </w:rPr>
      </w:pPr>
    </w:p>
    <w:p w14:paraId="472A63B1" w14:textId="05A1057D" w:rsidR="007634CD" w:rsidRDefault="00930167" w:rsidP="007634CD">
      <w:pPr>
        <w:shd w:val="clear" w:color="auto" w:fill="DAEEF3" w:themeFill="accent5" w:themeFillTint="33"/>
        <w:rPr>
          <w:lang w:val="en-GB"/>
        </w:rPr>
      </w:pPr>
      <w:bookmarkStart w:id="86" w:name="_Hlk57750639"/>
      <w:r>
        <w:rPr>
          <w:lang w:val="en-GB"/>
        </w:rPr>
        <w:t xml:space="preserve">Possibilities and scenarios of reuse and recycling must be described. </w:t>
      </w:r>
    </w:p>
    <w:p w14:paraId="0D5C3D57" w14:textId="7ADC3179" w:rsidR="00BD5EEE" w:rsidRDefault="00BD5EEE" w:rsidP="007634CD">
      <w:pPr>
        <w:shd w:val="clear" w:color="auto" w:fill="DAEEF3" w:themeFill="accent5" w:themeFillTint="33"/>
        <w:rPr>
          <w:lang w:val="en-GB"/>
        </w:rPr>
      </w:pPr>
    </w:p>
    <w:p w14:paraId="218DD4EF" w14:textId="77777777" w:rsidR="00BD5EEE" w:rsidRDefault="00BD5EEE" w:rsidP="00BD5EEE">
      <w:pPr>
        <w:shd w:val="clear" w:color="auto" w:fill="CCFFFF"/>
        <w:rPr>
          <w:b/>
          <w:lang w:val="en-GB"/>
        </w:rPr>
      </w:pPr>
      <w:r w:rsidRPr="00896AA1">
        <w:rPr>
          <w:rFonts w:eastAsiaTheme="minorHAnsi"/>
          <w:b/>
          <w:szCs w:val="18"/>
          <w:lang w:val="en-GB"/>
        </w:rPr>
        <w:t>Spe</w:t>
      </w:r>
      <w:r>
        <w:rPr>
          <w:rFonts w:eastAsiaTheme="minorHAnsi"/>
          <w:b/>
          <w:szCs w:val="18"/>
          <w:lang w:val="en-GB"/>
        </w:rPr>
        <w:t>cific notes for the creation of an EPD for Cement</w:t>
      </w:r>
      <w:r w:rsidRPr="00E74586">
        <w:rPr>
          <w:b/>
          <w:lang w:val="en-GB"/>
        </w:rPr>
        <w:t>:</w:t>
      </w:r>
    </w:p>
    <w:p w14:paraId="592E903E" w14:textId="77777777" w:rsidR="00BD5EEE" w:rsidRPr="00BD5EEE" w:rsidRDefault="00BD5EEE" w:rsidP="00BD5EEE">
      <w:pPr>
        <w:shd w:val="clear" w:color="auto" w:fill="A3FFFF"/>
        <w:rPr>
          <w:szCs w:val="18"/>
          <w:lang w:val="en-GB"/>
        </w:rPr>
      </w:pPr>
      <w:r w:rsidRPr="00BD5EEE">
        <w:rPr>
          <w:szCs w:val="18"/>
          <w:lang w:val="en-GB"/>
        </w:rPr>
        <w:t>Example:</w:t>
      </w:r>
    </w:p>
    <w:p w14:paraId="6A6075EF" w14:textId="77777777" w:rsidR="00BD5EEE" w:rsidRPr="00BD5EEE" w:rsidRDefault="00BD5EEE" w:rsidP="00BD5EEE">
      <w:pPr>
        <w:shd w:val="clear" w:color="auto" w:fill="A3FFFF"/>
        <w:rPr>
          <w:szCs w:val="18"/>
          <w:lang w:val="en-GB"/>
        </w:rPr>
      </w:pPr>
      <w:r w:rsidRPr="00BD5EEE">
        <w:rPr>
          <w:szCs w:val="18"/>
          <w:lang w:val="en-GB"/>
        </w:rPr>
        <w:t>Not relevant for cement (see 2.11 Use phase and 3.2 System boundary).</w:t>
      </w:r>
    </w:p>
    <w:p w14:paraId="6C62EB56" w14:textId="77777777" w:rsidR="00BD5EEE" w:rsidRPr="00896AA1" w:rsidRDefault="00BD5EEE" w:rsidP="007634CD">
      <w:pPr>
        <w:shd w:val="clear" w:color="auto" w:fill="DAEEF3" w:themeFill="accent5" w:themeFillTint="33"/>
        <w:rPr>
          <w:lang w:val="en-GB"/>
        </w:rPr>
      </w:pPr>
    </w:p>
    <w:bookmarkEnd w:id="86"/>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87" w:name="_Toc135747024"/>
      <w:bookmarkStart w:id="88" w:name="_Toc135747068"/>
      <w:r>
        <w:rPr>
          <w:lang w:val="en-GB"/>
        </w:rPr>
        <w:t>Disposal</w:t>
      </w:r>
      <w:bookmarkEnd w:id="87"/>
      <w:bookmarkEnd w:id="88"/>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89"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89"/>
    <w:p w14:paraId="20612C3D" w14:textId="560B34F7" w:rsidR="00BD5EEE" w:rsidRDefault="00BD5EEE" w:rsidP="00BD5EEE">
      <w:pPr>
        <w:shd w:val="clear" w:color="auto" w:fill="CCFFFF"/>
        <w:rPr>
          <w:b/>
          <w:lang w:val="en-GB"/>
        </w:rPr>
      </w:pPr>
      <w:r w:rsidRPr="00896AA1">
        <w:rPr>
          <w:rFonts w:eastAsiaTheme="minorHAnsi"/>
          <w:b/>
          <w:szCs w:val="18"/>
          <w:lang w:val="en-GB"/>
        </w:rPr>
        <w:t>Spe</w:t>
      </w:r>
      <w:r>
        <w:rPr>
          <w:rFonts w:eastAsiaTheme="minorHAnsi"/>
          <w:b/>
          <w:szCs w:val="18"/>
          <w:lang w:val="en-GB"/>
        </w:rPr>
        <w:t>cific notes for the creation of an EPD for Cement</w:t>
      </w:r>
      <w:r w:rsidRPr="00E74586">
        <w:rPr>
          <w:b/>
          <w:lang w:val="en-GB"/>
        </w:rPr>
        <w:t>:</w:t>
      </w:r>
    </w:p>
    <w:p w14:paraId="06FBC89E" w14:textId="044C038F" w:rsidR="00BD5EEE" w:rsidRDefault="00BD5EEE" w:rsidP="00BD5EEE">
      <w:pPr>
        <w:shd w:val="clear" w:color="auto" w:fill="CCFFFF"/>
        <w:rPr>
          <w:b/>
          <w:lang w:val="en-GB"/>
        </w:rPr>
      </w:pPr>
    </w:p>
    <w:p w14:paraId="41AD8683" w14:textId="77777777" w:rsidR="00BD5EEE" w:rsidRPr="00BD5EEE" w:rsidRDefault="00BD5EEE" w:rsidP="00BD5EEE">
      <w:pPr>
        <w:shd w:val="clear" w:color="auto" w:fill="A3FFFF"/>
        <w:rPr>
          <w:lang w:val="en-GB"/>
        </w:rPr>
      </w:pPr>
      <w:r w:rsidRPr="00BD5EEE">
        <w:rPr>
          <w:lang w:val="en-GB"/>
        </w:rPr>
        <w:t>Example:</w:t>
      </w:r>
    </w:p>
    <w:p w14:paraId="390E29BB" w14:textId="77777777" w:rsidR="00BD5EEE" w:rsidRPr="00BD5EEE" w:rsidRDefault="00BD5EEE" w:rsidP="00BD5EEE">
      <w:pPr>
        <w:shd w:val="clear" w:color="auto" w:fill="A3FFFF"/>
        <w:rPr>
          <w:lang w:val="en-GB"/>
        </w:rPr>
      </w:pPr>
      <w:r w:rsidRPr="00BD5EEE">
        <w:rPr>
          <w:lang w:val="en-GB"/>
        </w:rPr>
        <w:t>If cement needs to be disposed of, it should be cured with water and disposed of in accordance with local authority regulations. The hardened product is then disposed of as for concrete waste and concrete slurries.</w:t>
      </w:r>
    </w:p>
    <w:p w14:paraId="6F63B21D" w14:textId="77777777" w:rsidR="00BD5EEE" w:rsidRPr="00BD5EEE" w:rsidRDefault="00BD5EEE" w:rsidP="00BD5EEE">
      <w:pPr>
        <w:shd w:val="clear" w:color="auto" w:fill="A3FFFF"/>
        <w:rPr>
          <w:lang w:val="en-GB"/>
        </w:rPr>
      </w:pPr>
    </w:p>
    <w:p w14:paraId="5EB4F1CD" w14:textId="77777777" w:rsidR="00BD5EEE" w:rsidRPr="00BD5EEE" w:rsidRDefault="00BD5EEE" w:rsidP="00BD5EEE">
      <w:pPr>
        <w:shd w:val="clear" w:color="auto" w:fill="A3FFFF"/>
        <w:rPr>
          <w:lang w:val="en-GB"/>
        </w:rPr>
      </w:pPr>
      <w:r w:rsidRPr="00BD5EEE">
        <w:rPr>
          <w:lang w:val="en-GB"/>
        </w:rPr>
        <w:t>Waste code according to the Austrian Waste Catalogue Ordinance or the European Waste Catalogue (EWC) depending on the origin: 17 01 01 [18] (concrete) or 10 13 14 [18] (concrete waste and concrete slurry).</w:t>
      </w:r>
    </w:p>
    <w:p w14:paraId="5EAD3BA2" w14:textId="77777777" w:rsidR="00BD5EEE" w:rsidRPr="00BD5EEE" w:rsidRDefault="00BD5EEE" w:rsidP="00BD5EEE">
      <w:pPr>
        <w:shd w:val="clear" w:color="auto" w:fill="A3FFFF"/>
        <w:rPr>
          <w:lang w:val="en-GB"/>
        </w:rPr>
      </w:pPr>
    </w:p>
    <w:p w14:paraId="36D5A0DA" w14:textId="77777777" w:rsidR="00BD5EEE" w:rsidRDefault="00BD5EEE" w:rsidP="00BD5EEE">
      <w:pPr>
        <w:shd w:val="clear" w:color="auto" w:fill="A3FFFF"/>
        <w:rPr>
          <w:lang w:val="en-GB"/>
        </w:rPr>
      </w:pPr>
      <w:r w:rsidRPr="00BD5EEE">
        <w:rPr>
          <w:lang w:val="en-GB"/>
        </w:rPr>
        <w:t>The EPD does not consider the disposal phase due to the arguments given in 2.11 Use phase and 3.2 System boundary.</w:t>
      </w:r>
    </w:p>
    <w:p w14:paraId="7331343A" w14:textId="77777777" w:rsidR="00BD5EEE" w:rsidRDefault="00BD5EEE" w:rsidP="00BD5EEE">
      <w:pPr>
        <w:shd w:val="clear" w:color="auto" w:fill="CCFFFF"/>
        <w:rPr>
          <w:b/>
          <w:lang w:val="en-GB"/>
        </w:rPr>
      </w:pPr>
    </w:p>
    <w:p w14:paraId="5615992F" w14:textId="693A1207" w:rsidR="00BD5EEE" w:rsidRDefault="00BD5EEE" w:rsidP="007634CD">
      <w:pPr>
        <w:rPr>
          <w:lang w:val="en-GB"/>
        </w:rPr>
      </w:pPr>
    </w:p>
    <w:p w14:paraId="73D28176" w14:textId="77777777" w:rsidR="00BD5EEE" w:rsidRPr="00896AA1" w:rsidRDefault="00BD5EEE" w:rsidP="007634CD">
      <w:pPr>
        <w:rPr>
          <w:lang w:val="en-GB"/>
        </w:rPr>
      </w:pPr>
    </w:p>
    <w:p w14:paraId="2FC5F7B3" w14:textId="5548F2D3" w:rsidR="007634CD" w:rsidRPr="00896AA1" w:rsidRDefault="00B04CAA" w:rsidP="007634CD">
      <w:pPr>
        <w:pStyle w:val="berschrift2"/>
        <w:rPr>
          <w:lang w:val="en-GB"/>
        </w:rPr>
      </w:pPr>
      <w:bookmarkStart w:id="90" w:name="_Toc448412386"/>
      <w:bookmarkStart w:id="91" w:name="_Toc135747025"/>
      <w:bookmarkStart w:id="92" w:name="_Toc135747069"/>
      <w:r>
        <w:t>Further</w:t>
      </w:r>
      <w:r w:rsidR="00930167">
        <w:t xml:space="preserve"> information</w:t>
      </w:r>
      <w:bookmarkEnd w:id="90"/>
      <w:bookmarkEnd w:id="91"/>
      <w:bookmarkEnd w:id="92"/>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93" w:name="_Hlk57750669"/>
      <w:r w:rsidRPr="00F63B55">
        <w:rPr>
          <w:lang w:val="en-US"/>
        </w:rPr>
        <w:t xml:space="preserve">Optional details, indication of reference source for additional information, e.g. </w:t>
      </w:r>
      <w:r>
        <w:rPr>
          <w:lang w:val="en-US"/>
        </w:rPr>
        <w:t>websites…</w:t>
      </w:r>
    </w:p>
    <w:bookmarkEnd w:id="93"/>
    <w:p w14:paraId="6695459D" w14:textId="77777777" w:rsidR="007634CD" w:rsidRPr="00896AA1" w:rsidRDefault="007634CD" w:rsidP="00FB5D78">
      <w:pPr>
        <w:rPr>
          <w:lang w:val="en-GB"/>
        </w:rPr>
      </w:pPr>
    </w:p>
    <w:p w14:paraId="324793B5" w14:textId="45FC0A0F" w:rsidR="00007EB9" w:rsidRPr="00896AA1" w:rsidRDefault="007634CD" w:rsidP="00F36433">
      <w:pPr>
        <w:pStyle w:val="berschrift1"/>
        <w:rPr>
          <w:rFonts w:asciiTheme="minorHAnsi" w:hAnsiTheme="minorHAnsi"/>
          <w:lang w:val="en-GB"/>
        </w:rPr>
      </w:pPr>
      <w:bookmarkStart w:id="94" w:name="_Toc135747026"/>
      <w:bookmarkStart w:id="95" w:name="_Toc135747070"/>
      <w:r w:rsidRPr="00896AA1">
        <w:rPr>
          <w:rFonts w:asciiTheme="minorHAnsi" w:hAnsiTheme="minorHAnsi"/>
          <w:lang w:val="en-GB"/>
        </w:rPr>
        <w:t xml:space="preserve">LCA: </w:t>
      </w:r>
      <w:r w:rsidR="00930167">
        <w:rPr>
          <w:rFonts w:asciiTheme="minorHAnsi" w:hAnsiTheme="minorHAnsi"/>
          <w:lang w:val="en-GB"/>
        </w:rPr>
        <w:t>Calculation rules</w:t>
      </w:r>
      <w:bookmarkEnd w:id="94"/>
      <w:bookmarkEnd w:id="95"/>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96" w:name="_Ref326570557"/>
      <w:bookmarkStart w:id="97" w:name="_Toc482174994"/>
      <w:bookmarkStart w:id="98" w:name="_Toc135747027"/>
      <w:bookmarkStart w:id="99" w:name="_Toc135747071"/>
      <w:bookmarkEnd w:id="59"/>
      <w:r>
        <w:rPr>
          <w:lang w:val="en-GB"/>
        </w:rPr>
        <w:t>Declared unit</w:t>
      </w:r>
      <w:r w:rsidR="007B1537" w:rsidRPr="00896AA1">
        <w:rPr>
          <w:lang w:val="en-GB"/>
        </w:rPr>
        <w:t xml:space="preserve">/ </w:t>
      </w:r>
      <w:bookmarkEnd w:id="96"/>
      <w:bookmarkEnd w:id="97"/>
      <w:r>
        <w:rPr>
          <w:lang w:val="en-GB"/>
        </w:rPr>
        <w:t>Functional unit</w:t>
      </w:r>
      <w:bookmarkEnd w:id="98"/>
      <w:bookmarkEnd w:id="99"/>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4DB0CF6F"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C6646C">
        <w:rPr>
          <w:b/>
          <w:u w:val="single"/>
          <w:lang w:val="en-GB"/>
        </w:rPr>
        <w:t>Cement</w:t>
      </w:r>
      <w:r>
        <w:rPr>
          <w:b/>
          <w:u w:val="single"/>
          <w:lang w:val="en-GB"/>
        </w:rPr>
        <w:t>:</w:t>
      </w:r>
    </w:p>
    <w:p w14:paraId="20F4798B" w14:textId="79D441FD" w:rsidR="00835CF1" w:rsidRDefault="00BD5EEE" w:rsidP="003120FA">
      <w:pPr>
        <w:shd w:val="clear" w:color="auto" w:fill="CCFF66"/>
        <w:rPr>
          <w:rStyle w:val="jlqj4b"/>
          <w:lang w:val="en"/>
        </w:rPr>
      </w:pPr>
      <w:r w:rsidRPr="00BD5EEE">
        <w:rPr>
          <w:rStyle w:val="jlqj4b"/>
          <w:lang w:val="en"/>
        </w:rPr>
        <w:t>The declared unit is 1 tonne of the assessed cement.</w:t>
      </w:r>
    </w:p>
    <w:p w14:paraId="5EF4920D" w14:textId="77777777" w:rsidR="00BD5EEE" w:rsidRPr="008D48BC" w:rsidRDefault="00BD5EEE" w:rsidP="003120FA">
      <w:pPr>
        <w:shd w:val="clear" w:color="auto" w:fill="CCFF66"/>
        <w:rPr>
          <w:lang w:val="en-GB"/>
        </w:rPr>
      </w:pPr>
    </w:p>
    <w:p w14:paraId="1EAD59BB" w14:textId="1F03521E" w:rsidR="007B1537" w:rsidRPr="00896AA1" w:rsidRDefault="002E4FC5" w:rsidP="002E4FC5">
      <w:pPr>
        <w:pStyle w:val="Beschriftung"/>
        <w:rPr>
          <w:color w:val="17365D" w:themeColor="text2" w:themeShade="BF"/>
          <w:lang w:val="en-GB"/>
        </w:rPr>
      </w:pPr>
      <w:bookmarkStart w:id="100" w:name="_Toc488930647"/>
      <w:bookmarkStart w:id="101" w:name="_Toc131702952"/>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6E6E56">
        <w:rPr>
          <w:noProof/>
          <w:lang w:val="en-GB"/>
        </w:rPr>
        <w:t>4</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100"/>
      <w:r w:rsidR="009B1937">
        <w:rPr>
          <w:color w:val="17365D" w:themeColor="text2" w:themeShade="BF"/>
          <w:lang w:val="en-GB"/>
        </w:rPr>
        <w:t>Declared unit</w:t>
      </w:r>
      <w:r w:rsidR="00656C39">
        <w:rPr>
          <w:color w:val="17365D" w:themeColor="text2" w:themeShade="BF"/>
          <w:lang w:val="en-GB"/>
        </w:rPr>
        <w:t xml:space="preserve"> 1 </w:t>
      </w:r>
      <w:r w:rsidR="00BD5EEE">
        <w:rPr>
          <w:color w:val="17365D" w:themeColor="text2" w:themeShade="BF"/>
          <w:lang w:val="en-GB"/>
        </w:rPr>
        <w:t>t</w:t>
      </w:r>
      <w:bookmarkEnd w:id="101"/>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28F5CBC2" w:rsidR="007B1537" w:rsidRPr="00896AA1" w:rsidRDefault="009B1937" w:rsidP="003120FA">
            <w:pPr>
              <w:shd w:val="clear" w:color="auto" w:fill="CCFF66"/>
              <w:ind w:left="147"/>
              <w:rPr>
                <w:b/>
                <w:bCs/>
                <w:lang w:val="en-GB"/>
              </w:rPr>
            </w:pPr>
            <w:r>
              <w:rPr>
                <w:lang w:val="en-GB"/>
              </w:rPr>
              <w:t>declared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7D7A6C72" w:rsidR="007B1537" w:rsidRPr="00896AA1" w:rsidRDefault="00BD5EEE" w:rsidP="003120FA">
            <w:pPr>
              <w:shd w:val="clear" w:color="auto" w:fill="CCFF66"/>
              <w:ind w:left="147"/>
              <w:jc w:val="center"/>
              <w:rPr>
                <w:spacing w:val="-4"/>
                <w:lang w:val="en-GB"/>
              </w:rPr>
            </w:pPr>
            <w:r>
              <w:rPr>
                <w:lang w:val="en-GB"/>
              </w:rPr>
              <w:t>t</w:t>
            </w:r>
          </w:p>
        </w:tc>
      </w:tr>
      <w:tr w:rsidR="00656C39"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54FB0177" w:rsidR="00656C39" w:rsidRDefault="00656C39" w:rsidP="00656C39">
            <w:pPr>
              <w:shd w:val="clear" w:color="auto" w:fill="CCFF66"/>
              <w:ind w:left="147"/>
              <w:rPr>
                <w:lang w:val="en-GB"/>
              </w:rPr>
            </w:pPr>
            <w:r>
              <w:rPr>
                <w:lang w:val="en-GB"/>
              </w:rPr>
              <w:t>gross density for conversion into</w:t>
            </w:r>
            <w:r w:rsidRPr="00896AA1">
              <w:rPr>
                <w:lang w:val="en-GB"/>
              </w:rPr>
              <w:t xml:space="preserve"> kg</w:t>
            </w:r>
          </w:p>
        </w:tc>
        <w:tc>
          <w:tcPr>
            <w:tcW w:w="1981" w:type="dxa"/>
            <w:shd w:val="clear" w:color="auto" w:fill="CCFF66"/>
            <w:tcMar>
              <w:top w:w="0" w:type="dxa"/>
              <w:left w:w="0" w:type="dxa"/>
              <w:bottom w:w="0" w:type="dxa"/>
              <w:right w:w="0" w:type="dxa"/>
            </w:tcMar>
            <w:vAlign w:val="center"/>
          </w:tcPr>
          <w:p w14:paraId="6523F594"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6ACB178A" w:rsidR="00656C39" w:rsidRPr="00896AA1" w:rsidRDefault="00656C39" w:rsidP="00656C39">
            <w:pPr>
              <w:shd w:val="clear" w:color="auto" w:fill="CCFF66"/>
              <w:ind w:left="147"/>
              <w:jc w:val="center"/>
              <w:rPr>
                <w:lang w:val="en-GB"/>
              </w:rPr>
            </w:pPr>
            <w:r w:rsidRPr="00896AA1">
              <w:rPr>
                <w:lang w:val="en-GB"/>
              </w:rPr>
              <w:t>kg/</w:t>
            </w:r>
            <w:r w:rsidR="000440F9">
              <w:t xml:space="preserve"> m³</w:t>
            </w:r>
          </w:p>
        </w:tc>
      </w:tr>
      <w:tr w:rsidR="00BD5EEE" w:rsidRPr="00896AA1" w14:paraId="5E69B28C" w14:textId="77777777" w:rsidTr="00656C39">
        <w:tc>
          <w:tcPr>
            <w:tcW w:w="3471" w:type="dxa"/>
            <w:shd w:val="clear" w:color="auto" w:fill="CCFF66"/>
            <w:tcMar>
              <w:top w:w="0" w:type="dxa"/>
              <w:left w:w="0" w:type="dxa"/>
              <w:bottom w:w="0" w:type="dxa"/>
              <w:right w:w="0" w:type="dxa"/>
            </w:tcMar>
            <w:vAlign w:val="center"/>
          </w:tcPr>
          <w:p w14:paraId="2D3C3C88" w14:textId="4BA69CCB" w:rsidR="00BD5EEE" w:rsidRDefault="00BD5EEE" w:rsidP="00656C39">
            <w:pPr>
              <w:shd w:val="clear" w:color="auto" w:fill="CCFF66"/>
              <w:ind w:left="147"/>
              <w:rPr>
                <w:lang w:val="en-GB"/>
              </w:rPr>
            </w:pPr>
            <w:r w:rsidRPr="00BD5EEE">
              <w:rPr>
                <w:lang w:val="en-GB"/>
              </w:rPr>
              <w:t>Mass-related volume</w:t>
            </w:r>
          </w:p>
        </w:tc>
        <w:tc>
          <w:tcPr>
            <w:tcW w:w="1981" w:type="dxa"/>
            <w:shd w:val="clear" w:color="auto" w:fill="CCFF66"/>
            <w:tcMar>
              <w:top w:w="0" w:type="dxa"/>
              <w:left w:w="0" w:type="dxa"/>
              <w:bottom w:w="0" w:type="dxa"/>
              <w:right w:w="0" w:type="dxa"/>
            </w:tcMar>
            <w:vAlign w:val="center"/>
          </w:tcPr>
          <w:p w14:paraId="7AEB0059" w14:textId="77777777" w:rsidR="00BD5EEE" w:rsidRPr="00896AA1" w:rsidRDefault="00BD5EEE"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4795975" w14:textId="2F5B45A1" w:rsidR="00BD5EEE" w:rsidRPr="00896AA1" w:rsidRDefault="000440F9" w:rsidP="00656C39">
            <w:pPr>
              <w:shd w:val="clear" w:color="auto" w:fill="CCFF66"/>
              <w:ind w:left="147"/>
              <w:jc w:val="center"/>
              <w:rPr>
                <w:lang w:val="en-GB"/>
              </w:rPr>
            </w:pPr>
            <w:r>
              <w:t>m³</w:t>
            </w:r>
            <w:r w:rsidR="00BD5EEE" w:rsidRPr="00C74644">
              <w:t>/kg</w:t>
            </w:r>
          </w:p>
        </w:tc>
      </w:tr>
    </w:tbl>
    <w:p w14:paraId="1B0F5FA9" w14:textId="77777777" w:rsidR="00697383" w:rsidRDefault="00697383" w:rsidP="003120FA">
      <w:pPr>
        <w:shd w:val="clear" w:color="auto" w:fill="CCFF66"/>
        <w:rPr>
          <w:lang w:val="en-GB"/>
        </w:rPr>
      </w:pPr>
    </w:p>
    <w:p w14:paraId="59AA1E0B" w14:textId="167ED71E"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102" w:name="_Toc135747028"/>
      <w:bookmarkStart w:id="103" w:name="_Toc135747072"/>
      <w:r>
        <w:rPr>
          <w:lang w:val="en-GB"/>
        </w:rPr>
        <w:t>System boundary</w:t>
      </w:r>
      <w:bookmarkEnd w:id="102"/>
      <w:bookmarkEnd w:id="103"/>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7E98DCCF"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lastRenderedPageBreak/>
        <w:t xml:space="preserve">Exceptions to this rule are specified in EN 15804+A2, </w:t>
      </w:r>
      <w:r>
        <w:rPr>
          <w:lang w:val="en-GB"/>
        </w:rPr>
        <w:t>chapter</w:t>
      </w:r>
      <w:r w:rsidRPr="00264530">
        <w:rPr>
          <w:lang w:val="en-GB"/>
        </w:rPr>
        <w:t xml:space="preserve"> 5.2.</w:t>
      </w:r>
    </w:p>
    <w:p w14:paraId="23B705F1" w14:textId="6ADEA171" w:rsidR="00CA593A" w:rsidRPr="00BB57C2" w:rsidRDefault="00264530" w:rsidP="00257DE1">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bookmarkStart w:id="104" w:name="_Ref485718600"/>
      <w:bookmarkStart w:id="105" w:name="_Toc488930649"/>
    </w:p>
    <w:p w14:paraId="609EDE6B" w14:textId="7F630ADF" w:rsidR="003120FA" w:rsidRPr="00896AA1" w:rsidRDefault="00DB0C62" w:rsidP="00DB0C62">
      <w:pPr>
        <w:pStyle w:val="Beschriftung"/>
        <w:rPr>
          <w:b w:val="0"/>
          <w:bCs w:val="0"/>
          <w:color w:val="17365D" w:themeColor="text2" w:themeShade="BF"/>
          <w:lang w:val="en-GB"/>
        </w:rPr>
      </w:pPr>
      <w:bookmarkStart w:id="106" w:name="_Toc131702953"/>
      <w:r w:rsidRPr="00DB0C62">
        <w:rPr>
          <w:lang w:val="en-GB"/>
        </w:rPr>
        <w:t xml:space="preserve">Table </w:t>
      </w:r>
      <w:r>
        <w:fldChar w:fldCharType="begin"/>
      </w:r>
      <w:r w:rsidRPr="00DB0C62">
        <w:rPr>
          <w:lang w:val="en-GB"/>
        </w:rPr>
        <w:instrText xml:space="preserve"> SEQ Tabelle \* ARABIC </w:instrText>
      </w:r>
      <w:r>
        <w:fldChar w:fldCharType="separate"/>
      </w:r>
      <w:r w:rsidR="006E6E56">
        <w:rPr>
          <w:noProof/>
          <w:lang w:val="en-GB"/>
        </w:rPr>
        <w:t>5</w:t>
      </w:r>
      <w:r>
        <w:fldChar w:fldCharType="end"/>
      </w:r>
      <w:r w:rsidR="00696B1A" w:rsidRPr="001A3D9F">
        <w:rPr>
          <w:lang w:val="en-GB"/>
        </w:rPr>
        <w:t>:</w:t>
      </w:r>
      <w:bookmarkEnd w:id="104"/>
      <w:r w:rsidR="00696B1A" w:rsidRPr="001A3D9F">
        <w:rPr>
          <w:lang w:val="en-GB"/>
        </w:rPr>
        <w:t xml:space="preserve"> Declared life cycle stages</w:t>
      </w:r>
      <w:bookmarkEnd w:id="105"/>
      <w:bookmarkEnd w:id="106"/>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34405D"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7777777" w:rsidR="00696B1A" w:rsidRPr="004B40B6" w:rsidRDefault="00696B1A" w:rsidP="00696B1A">
      <w:pPr>
        <w:pStyle w:val="StandardAbs"/>
        <w:rPr>
          <w:lang w:val="en-GB"/>
        </w:rPr>
      </w:pPr>
      <w:r w:rsidRPr="004B40B6">
        <w:rPr>
          <w:lang w:val="en-GB"/>
        </w:rPr>
        <w:t>X = included in LCA; MND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672C4AE7"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C6646C">
        <w:rPr>
          <w:b/>
          <w:u w:val="single"/>
          <w:lang w:val="en-GB"/>
        </w:rPr>
        <w:t>Cement</w:t>
      </w:r>
      <w:r>
        <w:rPr>
          <w:b/>
          <w:u w:val="single"/>
          <w:lang w:val="en-GB"/>
        </w:rPr>
        <w:t>:</w:t>
      </w:r>
    </w:p>
    <w:p w14:paraId="7B611024" w14:textId="77777777" w:rsidR="00257DE1" w:rsidRPr="00257DE1" w:rsidRDefault="00257DE1" w:rsidP="00257DE1">
      <w:pPr>
        <w:pStyle w:val="StandardAbs"/>
        <w:shd w:val="clear" w:color="auto" w:fill="CCFF66"/>
        <w:rPr>
          <w:bCs/>
          <w:lang w:val="en-GB"/>
        </w:rPr>
      </w:pPr>
      <w:r w:rsidRPr="00257DE1">
        <w:rPr>
          <w:bCs/>
          <w:lang w:val="en-GB"/>
        </w:rPr>
        <w:t>Type of LCA or EPD: from the cradle to the factory gate</w:t>
      </w:r>
    </w:p>
    <w:p w14:paraId="2425D8C4" w14:textId="77777777" w:rsidR="00257DE1" w:rsidRPr="00257DE1" w:rsidRDefault="00257DE1" w:rsidP="00257DE1">
      <w:pPr>
        <w:pStyle w:val="StandardAbs"/>
        <w:shd w:val="clear" w:color="auto" w:fill="CCFF66"/>
        <w:rPr>
          <w:bCs/>
          <w:lang w:val="en-GB"/>
        </w:rPr>
      </w:pPr>
      <w:r w:rsidRPr="00257DE1">
        <w:rPr>
          <w:bCs/>
          <w:lang w:val="en-GB"/>
        </w:rPr>
        <w:t>The selected system boundaries cover the production of cement, including raw material extraction, up to the finished product at the factory gate.</w:t>
      </w:r>
    </w:p>
    <w:p w14:paraId="367FF663" w14:textId="77777777" w:rsidR="00257DE1" w:rsidRPr="00257DE1" w:rsidRDefault="00257DE1" w:rsidP="00257DE1">
      <w:pPr>
        <w:pStyle w:val="StandardAbs"/>
        <w:shd w:val="clear" w:color="auto" w:fill="CCFF66"/>
        <w:rPr>
          <w:bCs/>
          <w:lang w:val="en-GB"/>
        </w:rPr>
      </w:pPr>
      <w:r w:rsidRPr="00257DE1">
        <w:rPr>
          <w:bCs/>
          <w:lang w:val="en-GB"/>
        </w:rPr>
        <w:t>Since cement is used as an intermediate product in the production of various cement-bound building materials (ready-mixed concrete, prefabricated concrete, cement screed, etc.), it is usually not possible to provide information on the environmental impacts from the product during the construction phase, the use phase, and the disposal phase, since these are largely dependent on the use of the cement. The EPD therefore considers the life cycle modules A1-A3 (raw material extraction and processing, transport to the manufacturer, production). The construction phase, the use phase and the disposal phase are therefore not considered. This is permissible according to ÖNORM EN 15804:2022, as cement fulfils the following conditions specified in the standard:</w:t>
      </w:r>
    </w:p>
    <w:p w14:paraId="5B985D09" w14:textId="77777777" w:rsidR="00257DE1" w:rsidRPr="00257DE1" w:rsidRDefault="00257DE1" w:rsidP="00257DE1">
      <w:pPr>
        <w:pStyle w:val="StandardAbs"/>
        <w:shd w:val="clear" w:color="auto" w:fill="CCFF66"/>
        <w:rPr>
          <w:bCs/>
          <w:lang w:val="en-GB"/>
        </w:rPr>
      </w:pPr>
      <w:r w:rsidRPr="00257DE1">
        <w:rPr>
          <w:bCs/>
          <w:lang w:val="en-GB"/>
        </w:rPr>
        <w:t>- The product or material is physically integrated with other products during installation so that it cannot be physically separated from them at the end of life.</w:t>
      </w:r>
    </w:p>
    <w:p w14:paraId="7F36041F" w14:textId="77777777" w:rsidR="00257DE1" w:rsidRPr="00257DE1" w:rsidRDefault="00257DE1" w:rsidP="00257DE1">
      <w:pPr>
        <w:pStyle w:val="StandardAbs"/>
        <w:shd w:val="clear" w:color="auto" w:fill="CCFF66"/>
        <w:rPr>
          <w:bCs/>
          <w:lang w:val="en-GB"/>
        </w:rPr>
      </w:pPr>
      <w:r w:rsidRPr="00257DE1">
        <w:rPr>
          <w:bCs/>
          <w:lang w:val="en-GB"/>
        </w:rPr>
        <w:t>- The product or material is no longer identifiable at the end of its life as a result of a physical or chemical transformation process.</w:t>
      </w:r>
    </w:p>
    <w:p w14:paraId="56492201" w14:textId="77777777" w:rsidR="00257DE1" w:rsidRPr="00257DE1" w:rsidRDefault="00257DE1" w:rsidP="00257DE1">
      <w:pPr>
        <w:pStyle w:val="StandardAbs"/>
        <w:shd w:val="clear" w:color="auto" w:fill="CCFF66"/>
        <w:rPr>
          <w:bCs/>
          <w:lang w:val="en-GB"/>
        </w:rPr>
      </w:pPr>
      <w:r w:rsidRPr="00257DE1">
        <w:rPr>
          <w:bCs/>
          <w:lang w:val="en-GB"/>
        </w:rPr>
        <w:t>- The product or material does not contain biogenic carbon.</w:t>
      </w:r>
    </w:p>
    <w:p w14:paraId="048D3233" w14:textId="77777777" w:rsidR="00257DE1" w:rsidRPr="00257DE1" w:rsidRDefault="00257DE1" w:rsidP="00257DE1">
      <w:pPr>
        <w:pStyle w:val="StandardAbs"/>
        <w:shd w:val="clear" w:color="auto" w:fill="CCFF66"/>
        <w:rPr>
          <w:bCs/>
          <w:lang w:val="en-GB"/>
        </w:rPr>
      </w:pPr>
      <w:r w:rsidRPr="00257DE1">
        <w:rPr>
          <w:bCs/>
          <w:lang w:val="en-GB"/>
        </w:rPr>
        <w:t>The key input material for cement is the cement clinker. The production of the clinker, as far as it comes from the same producer as the cement or as far as knowledge about its production is available, is to be modelled with primary data (in modules A1-A3). Since clinker and cement production can also take place separately or in the case that the clinker is purchased and no detailed information on clinker production is available, clinker production can also be taken into account purely under A3 (as an intermediate product according to EN 15804 - 6.3.5.2) and, if necessary, mapped using life cycle inventories from corresponding databases.</w:t>
      </w:r>
    </w:p>
    <w:p w14:paraId="4B42DAFD" w14:textId="77777777" w:rsidR="00257DE1" w:rsidRPr="00257DE1" w:rsidRDefault="00257DE1" w:rsidP="00257DE1">
      <w:pPr>
        <w:pStyle w:val="StandardAbs"/>
        <w:shd w:val="clear" w:color="auto" w:fill="CCFF66"/>
        <w:rPr>
          <w:b/>
          <w:lang w:val="en-GB"/>
        </w:rPr>
      </w:pPr>
      <w:r w:rsidRPr="00257DE1">
        <w:rPr>
          <w:b/>
          <w:lang w:val="en-GB"/>
        </w:rPr>
        <w:t>Module A1: Raw material extraction and processing:</w:t>
      </w:r>
    </w:p>
    <w:p w14:paraId="5ED80AE1" w14:textId="77777777" w:rsidR="00257DE1" w:rsidRPr="00257DE1" w:rsidRDefault="00257DE1" w:rsidP="00257DE1">
      <w:pPr>
        <w:pStyle w:val="StandardAbs"/>
        <w:shd w:val="clear" w:color="auto" w:fill="CCFF66"/>
        <w:rPr>
          <w:bCs/>
          <w:lang w:val="en-GB"/>
        </w:rPr>
      </w:pPr>
    </w:p>
    <w:p w14:paraId="212633F4" w14:textId="77777777" w:rsidR="00257DE1" w:rsidRPr="00257DE1" w:rsidRDefault="00257DE1" w:rsidP="00257DE1">
      <w:pPr>
        <w:pStyle w:val="StandardAbs"/>
        <w:shd w:val="clear" w:color="auto" w:fill="CCFF66"/>
        <w:rPr>
          <w:bCs/>
          <w:lang w:val="en-GB"/>
        </w:rPr>
      </w:pPr>
      <w:r w:rsidRPr="00257DE1">
        <w:rPr>
          <w:bCs/>
          <w:lang w:val="en-GB"/>
        </w:rPr>
        <w:t>- Raw material extraction for cement and clinker production</w:t>
      </w:r>
    </w:p>
    <w:p w14:paraId="51A3E5CA" w14:textId="77777777" w:rsidR="00257DE1" w:rsidRPr="00257DE1" w:rsidRDefault="00257DE1" w:rsidP="00257DE1">
      <w:pPr>
        <w:pStyle w:val="StandardAbs"/>
        <w:shd w:val="clear" w:color="auto" w:fill="CCFF66"/>
        <w:rPr>
          <w:bCs/>
          <w:lang w:val="en-GB"/>
        </w:rPr>
      </w:pPr>
      <w:r w:rsidRPr="00257DE1">
        <w:rPr>
          <w:bCs/>
          <w:lang w:val="en-GB"/>
        </w:rPr>
        <w:t>- this includes, for example, the extraction of calcareous materials such as limestone or marl, and clayey materials such as clay or clay slate</w:t>
      </w:r>
    </w:p>
    <w:p w14:paraId="17B36188" w14:textId="77777777" w:rsidR="00257DE1" w:rsidRPr="00257DE1" w:rsidRDefault="00257DE1" w:rsidP="00257DE1">
      <w:pPr>
        <w:pStyle w:val="StandardAbs"/>
        <w:shd w:val="clear" w:color="auto" w:fill="CCFF66"/>
        <w:rPr>
          <w:bCs/>
          <w:lang w:val="en-GB"/>
        </w:rPr>
      </w:pPr>
      <w:r w:rsidRPr="00257DE1">
        <w:rPr>
          <w:bCs/>
          <w:lang w:val="en-GB"/>
        </w:rPr>
        <w:t>- Extraction of primary fuels</w:t>
      </w:r>
    </w:p>
    <w:p w14:paraId="57B16E81" w14:textId="77777777" w:rsidR="00257DE1" w:rsidRPr="00257DE1" w:rsidRDefault="00257DE1" w:rsidP="00257DE1">
      <w:pPr>
        <w:pStyle w:val="StandardAbs"/>
        <w:shd w:val="clear" w:color="auto" w:fill="CCFF66"/>
        <w:rPr>
          <w:bCs/>
          <w:lang w:val="en-GB"/>
        </w:rPr>
      </w:pPr>
      <w:r w:rsidRPr="00257DE1">
        <w:rPr>
          <w:bCs/>
          <w:lang w:val="en-GB"/>
        </w:rPr>
        <w:t>- Important primary energy sources used in cement or clinker production are hard coal, petroleum coke, lignite and natural gas</w:t>
      </w:r>
    </w:p>
    <w:p w14:paraId="4CE92B5F" w14:textId="77777777" w:rsidR="00257DE1" w:rsidRPr="00257DE1" w:rsidRDefault="00257DE1" w:rsidP="00257DE1">
      <w:pPr>
        <w:pStyle w:val="StandardAbs"/>
        <w:shd w:val="clear" w:color="auto" w:fill="CCFF66"/>
        <w:rPr>
          <w:bCs/>
          <w:lang w:val="en-GB"/>
        </w:rPr>
      </w:pPr>
      <w:r w:rsidRPr="00257DE1">
        <w:rPr>
          <w:bCs/>
          <w:lang w:val="en-GB"/>
        </w:rPr>
        <w:t>- Processing of raw materials, fuels and co-products from other industries (e.g. blast furnace slag, fly ash)</w:t>
      </w:r>
    </w:p>
    <w:p w14:paraId="15C21279" w14:textId="77777777" w:rsidR="00257DE1" w:rsidRPr="00257DE1" w:rsidRDefault="00257DE1" w:rsidP="00257DE1">
      <w:pPr>
        <w:pStyle w:val="StandardAbs"/>
        <w:shd w:val="clear" w:color="auto" w:fill="CCFF66"/>
        <w:rPr>
          <w:b/>
          <w:lang w:val="en-GB"/>
        </w:rPr>
      </w:pPr>
      <w:r w:rsidRPr="00257DE1">
        <w:rPr>
          <w:b/>
          <w:lang w:val="en-GB"/>
        </w:rPr>
        <w:t>Module A2: Transport to the cement plant and internal transports</w:t>
      </w:r>
    </w:p>
    <w:p w14:paraId="56DA917E" w14:textId="77777777" w:rsidR="00257DE1" w:rsidRPr="00257DE1" w:rsidRDefault="00257DE1" w:rsidP="00257DE1">
      <w:pPr>
        <w:pStyle w:val="StandardAbs"/>
        <w:shd w:val="clear" w:color="auto" w:fill="CCFF66"/>
        <w:rPr>
          <w:bCs/>
          <w:lang w:val="en-GB"/>
        </w:rPr>
      </w:pPr>
      <w:r w:rsidRPr="00257DE1">
        <w:rPr>
          <w:bCs/>
          <w:lang w:val="en-GB"/>
        </w:rPr>
        <w:t>- Transport of raw materials, fuels and co-products from other industries to the cement or grinding plant</w:t>
      </w:r>
    </w:p>
    <w:p w14:paraId="1A0C6252" w14:textId="77777777" w:rsidR="00257DE1" w:rsidRPr="00257DE1" w:rsidRDefault="00257DE1" w:rsidP="00257DE1">
      <w:pPr>
        <w:pStyle w:val="StandardAbs"/>
        <w:shd w:val="clear" w:color="auto" w:fill="CCFF66"/>
        <w:rPr>
          <w:bCs/>
          <w:lang w:val="en-GB"/>
        </w:rPr>
      </w:pPr>
      <w:r w:rsidRPr="00257DE1">
        <w:rPr>
          <w:bCs/>
          <w:lang w:val="en-GB"/>
        </w:rPr>
        <w:t>- Internal transports in the cement or grinding plant</w:t>
      </w:r>
    </w:p>
    <w:p w14:paraId="6824AB91" w14:textId="77777777" w:rsidR="00257DE1" w:rsidRPr="00257DE1" w:rsidRDefault="00257DE1" w:rsidP="00257DE1">
      <w:pPr>
        <w:pStyle w:val="StandardAbs"/>
        <w:shd w:val="clear" w:color="auto" w:fill="CCFF66"/>
        <w:rPr>
          <w:bCs/>
          <w:lang w:val="en-GB"/>
        </w:rPr>
      </w:pPr>
      <w:r w:rsidRPr="00257DE1">
        <w:rPr>
          <w:bCs/>
          <w:lang w:val="en-GB"/>
        </w:rPr>
        <w:t>- if applicable, transport of Portland cement clinker and other cement constituents to the grinding plant</w:t>
      </w:r>
    </w:p>
    <w:p w14:paraId="0A829DA3" w14:textId="77777777" w:rsidR="00257DE1" w:rsidRPr="00257DE1" w:rsidRDefault="00257DE1" w:rsidP="00257DE1">
      <w:pPr>
        <w:pStyle w:val="StandardAbs"/>
        <w:shd w:val="clear" w:color="auto" w:fill="CCFF66"/>
        <w:rPr>
          <w:b/>
          <w:lang w:val="en-GB"/>
        </w:rPr>
      </w:pPr>
      <w:r w:rsidRPr="00257DE1">
        <w:rPr>
          <w:b/>
          <w:lang w:val="en-GB"/>
        </w:rPr>
        <w:t>Module A3: Cement production</w:t>
      </w:r>
    </w:p>
    <w:p w14:paraId="4DD42636" w14:textId="77777777" w:rsidR="00257DE1" w:rsidRPr="00257DE1" w:rsidRDefault="00257DE1" w:rsidP="00257DE1">
      <w:pPr>
        <w:pStyle w:val="StandardAbs"/>
        <w:shd w:val="clear" w:color="auto" w:fill="CCFF66"/>
        <w:rPr>
          <w:bCs/>
          <w:lang w:val="en-GB"/>
        </w:rPr>
      </w:pPr>
      <w:r w:rsidRPr="00257DE1">
        <w:rPr>
          <w:bCs/>
          <w:lang w:val="en-GB"/>
        </w:rPr>
        <w:t>- Clinker production: heating of the raw material mixture in a kiln plant until sintering (at a temperature of over 1400 °C)</w:t>
      </w:r>
    </w:p>
    <w:p w14:paraId="5ECAC29A" w14:textId="77777777" w:rsidR="00257DE1" w:rsidRPr="00257DE1" w:rsidRDefault="00257DE1" w:rsidP="00257DE1">
      <w:pPr>
        <w:pStyle w:val="StandardAbs"/>
        <w:shd w:val="clear" w:color="auto" w:fill="CCFF66"/>
        <w:rPr>
          <w:bCs/>
          <w:lang w:val="en-GB"/>
        </w:rPr>
      </w:pPr>
      <w:r w:rsidRPr="00257DE1">
        <w:rPr>
          <w:bCs/>
          <w:lang w:val="en-GB"/>
        </w:rPr>
        <w:t>- If necessary, the entire clinker production, if the clinker is supplied accordingly</w:t>
      </w:r>
    </w:p>
    <w:p w14:paraId="239877BF" w14:textId="77777777" w:rsidR="00257DE1" w:rsidRPr="00257DE1" w:rsidRDefault="00257DE1" w:rsidP="00257DE1">
      <w:pPr>
        <w:pStyle w:val="StandardAbs"/>
        <w:shd w:val="clear" w:color="auto" w:fill="CCFF66"/>
        <w:rPr>
          <w:bCs/>
          <w:lang w:val="en-GB"/>
        </w:rPr>
      </w:pPr>
      <w:r w:rsidRPr="00257DE1">
        <w:rPr>
          <w:bCs/>
          <w:lang w:val="en-GB"/>
        </w:rPr>
        <w:t>- Grinding of the raw materials</w:t>
      </w:r>
    </w:p>
    <w:p w14:paraId="2B36A026" w14:textId="77777777" w:rsidR="00257DE1" w:rsidRPr="00257DE1" w:rsidRDefault="00257DE1" w:rsidP="00257DE1">
      <w:pPr>
        <w:pStyle w:val="StandardAbs"/>
        <w:shd w:val="clear" w:color="auto" w:fill="CCFF66"/>
        <w:rPr>
          <w:bCs/>
          <w:lang w:val="en-GB"/>
        </w:rPr>
      </w:pPr>
      <w:r w:rsidRPr="00257DE1">
        <w:rPr>
          <w:bCs/>
          <w:lang w:val="en-GB"/>
        </w:rPr>
        <w:t>- Grinding and mixing of the main and secondary cement constituents</w:t>
      </w:r>
    </w:p>
    <w:p w14:paraId="12647346" w14:textId="69AA8966" w:rsidR="00257DE1" w:rsidRPr="00257DE1" w:rsidRDefault="00257DE1" w:rsidP="00257DE1">
      <w:pPr>
        <w:pStyle w:val="StandardAbs"/>
        <w:shd w:val="clear" w:color="auto" w:fill="CCFF66"/>
        <w:rPr>
          <w:bCs/>
          <w:lang w:val="en-GB"/>
        </w:rPr>
      </w:pPr>
      <w:r w:rsidRPr="00257DE1">
        <w:rPr>
          <w:bCs/>
          <w:lang w:val="en-GB"/>
        </w:rPr>
        <w:t>- Storage of the cement, preparation for dispatch</w:t>
      </w:r>
    </w:p>
    <w:p w14:paraId="3747B9B7" w14:textId="77777777" w:rsidR="000E0E58" w:rsidRPr="000E0E58" w:rsidRDefault="000E0E58" w:rsidP="001A3D9F">
      <w:pPr>
        <w:pStyle w:val="StandardAbs"/>
        <w:shd w:val="clear" w:color="auto" w:fill="CCFF66"/>
        <w:rPr>
          <w:bCs/>
          <w:lang w:val="en"/>
        </w:rPr>
      </w:pPr>
    </w:p>
    <w:p w14:paraId="575F3909" w14:textId="1BD48F8D" w:rsidR="003120FA" w:rsidRPr="001A3D9F" w:rsidRDefault="001A3D9F" w:rsidP="003120FA">
      <w:pPr>
        <w:pStyle w:val="berschrift2"/>
        <w:rPr>
          <w:lang w:val="en-GB"/>
        </w:rPr>
      </w:pPr>
      <w:bookmarkStart w:id="107" w:name="_Toc482174996"/>
      <w:bookmarkStart w:id="108" w:name="_Toc135747029"/>
      <w:bookmarkStart w:id="109" w:name="_Toc135747073"/>
      <w:r w:rsidRPr="001A3D9F">
        <w:rPr>
          <w:lang w:val="en-GB"/>
        </w:rPr>
        <w:t>Flow chart of processes</w:t>
      </w:r>
      <w:r>
        <w:rPr>
          <w:lang w:val="en-GB"/>
        </w:rPr>
        <w:t>/stages</w:t>
      </w:r>
      <w:r w:rsidRPr="001A3D9F">
        <w:rPr>
          <w:lang w:val="en-GB"/>
        </w:rPr>
        <w:t xml:space="preserve"> in the life cycle</w:t>
      </w:r>
      <w:bookmarkEnd w:id="107"/>
      <w:bookmarkEnd w:id="108"/>
      <w:bookmarkEnd w:id="109"/>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110" w:name="_Toc135747030"/>
      <w:bookmarkStart w:id="111" w:name="_Toc135747074"/>
      <w:r w:rsidRPr="00297ACF">
        <w:rPr>
          <w:lang w:val="en-GB"/>
        </w:rPr>
        <w:t>Estimations and assumptions</w:t>
      </w:r>
      <w:bookmarkEnd w:id="110"/>
      <w:bookmarkEnd w:id="111"/>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112" w:name="_Toc135747031"/>
      <w:bookmarkStart w:id="113" w:name="_Toc135747075"/>
      <w:r w:rsidRPr="0050325A">
        <w:rPr>
          <w:lang w:val="en-GB"/>
        </w:rPr>
        <w:t>Cut-off criteria</w:t>
      </w:r>
      <w:bookmarkEnd w:id="112"/>
      <w:bookmarkEnd w:id="113"/>
    </w:p>
    <w:p w14:paraId="672777CA" w14:textId="77777777" w:rsidR="003120FA" w:rsidRPr="00896AA1" w:rsidRDefault="003120FA" w:rsidP="003120FA">
      <w:pPr>
        <w:rPr>
          <w:lang w:val="en-GB"/>
        </w:rPr>
      </w:pPr>
    </w:p>
    <w:p w14:paraId="702B5E7D" w14:textId="216CB28E" w:rsidR="003120FA" w:rsidRPr="00573DC5" w:rsidRDefault="00A77FA4" w:rsidP="003120FA">
      <w:pPr>
        <w:shd w:val="clear" w:color="auto" w:fill="DAEEF3" w:themeFill="accent5" w:themeFillTint="33"/>
        <w:rPr>
          <w:lang w:val="en-GB"/>
        </w:rPr>
      </w:pPr>
      <w:bookmarkStart w:id="114" w:name="_Hlk98316208"/>
      <w:r w:rsidRPr="001A2CCF">
        <w:rPr>
          <w:lang w:val="en-GB"/>
        </w:rPr>
        <w:t>The application of the cut-off criteria according to MS-HB Chapter 5.5.3 must be documented here</w:t>
      </w:r>
      <w:bookmarkEnd w:id="114"/>
      <w:r w:rsidR="00573DC5" w:rsidRPr="00AE163C">
        <w:rPr>
          <w:lang w:val="en-GB"/>
        </w:rPr>
        <w:t>.</w:t>
      </w:r>
    </w:p>
    <w:p w14:paraId="4AD4E702" w14:textId="77777777" w:rsidR="003120FA" w:rsidRPr="00573DC5" w:rsidRDefault="003120FA" w:rsidP="003120FA">
      <w:pPr>
        <w:rPr>
          <w:lang w:val="en-GB"/>
        </w:rPr>
      </w:pPr>
    </w:p>
    <w:p w14:paraId="64AF0C78" w14:textId="48ED1883" w:rsidR="003120FA" w:rsidRPr="00896AA1" w:rsidRDefault="00573DC5" w:rsidP="003120FA">
      <w:pPr>
        <w:pStyle w:val="berschrift2"/>
        <w:rPr>
          <w:lang w:val="en-GB"/>
        </w:rPr>
      </w:pPr>
      <w:bookmarkStart w:id="115" w:name="_Toc135747032"/>
      <w:bookmarkStart w:id="116" w:name="_Toc135747076"/>
      <w:r w:rsidRPr="00FF7FCD">
        <w:rPr>
          <w:lang w:val="en-GB"/>
        </w:rPr>
        <w:t>Data</w:t>
      </w:r>
      <w:r>
        <w:rPr>
          <w:lang w:val="en-GB"/>
        </w:rPr>
        <w:t xml:space="preserve"> sources</w:t>
      </w:r>
      <w:bookmarkEnd w:id="115"/>
      <w:bookmarkEnd w:id="116"/>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117" w:name="_Toc482175000"/>
      <w:bookmarkStart w:id="118" w:name="_Toc135747033"/>
      <w:bookmarkStart w:id="119" w:name="_Toc135747077"/>
      <w:r w:rsidRPr="00896AA1">
        <w:rPr>
          <w:lang w:val="en-GB"/>
        </w:rPr>
        <w:t>Dat</w:t>
      </w:r>
      <w:bookmarkEnd w:id="117"/>
      <w:r w:rsidR="00573DC5">
        <w:rPr>
          <w:lang w:val="en-GB"/>
        </w:rPr>
        <w:t>a quality</w:t>
      </w:r>
      <w:bookmarkEnd w:id="118"/>
      <w:bookmarkEnd w:id="119"/>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120" w:name="_Toc135747034"/>
      <w:bookmarkStart w:id="121" w:name="_Toc135747078"/>
      <w:r>
        <w:rPr>
          <w:lang w:val="en-GB"/>
        </w:rPr>
        <w:t>Reporting period</w:t>
      </w:r>
      <w:bookmarkEnd w:id="120"/>
      <w:bookmarkEnd w:id="121"/>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lastRenderedPageBreak/>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122" w:name="_Toc482175002"/>
      <w:bookmarkStart w:id="123" w:name="_Toc135747035"/>
      <w:bookmarkStart w:id="124" w:name="_Toc135747079"/>
      <w:r w:rsidRPr="00573DC5">
        <w:rPr>
          <w:lang w:val="de-AT"/>
        </w:rPr>
        <w:t>Allo</w:t>
      </w:r>
      <w:r w:rsidR="00437012">
        <w:rPr>
          <w:lang w:val="de-AT"/>
        </w:rPr>
        <w:t>c</w:t>
      </w:r>
      <w:r w:rsidRPr="00573DC5">
        <w:rPr>
          <w:lang w:val="de-AT"/>
        </w:rPr>
        <w:t>ation</w:t>
      </w:r>
      <w:bookmarkEnd w:id="122"/>
      <w:bookmarkEnd w:id="123"/>
      <w:bookmarkEnd w:id="124"/>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D22D942" w14:textId="77777777" w:rsidR="00416672" w:rsidRPr="00416672" w:rsidRDefault="00416672" w:rsidP="003120FA">
      <w:pPr>
        <w:shd w:val="clear" w:color="auto" w:fill="DAEEF3" w:themeFill="accent5" w:themeFillTint="33"/>
        <w:rPr>
          <w:lang w:val="en-GB"/>
        </w:rPr>
      </w:pPr>
    </w:p>
    <w:p w14:paraId="705B7683" w14:textId="705E0D1A" w:rsidR="0014738A" w:rsidRPr="0014738A" w:rsidRDefault="00E352F1" w:rsidP="0014738A">
      <w:pPr>
        <w:shd w:val="clear" w:color="auto" w:fill="CCFF66"/>
        <w:jc w:val="left"/>
        <w:rPr>
          <w:b/>
          <w:bCs/>
          <w:sz w:val="24"/>
          <w:szCs w:val="28"/>
          <w:lang w:val="en-GB"/>
        </w:rPr>
      </w:pPr>
      <w:bookmarkStart w:id="125" w:name="_Toc482175003"/>
      <w:r>
        <w:rPr>
          <w:b/>
          <w:u w:val="single"/>
          <w:lang w:val="en-GB"/>
        </w:rPr>
        <w:t>Specific LCA rules for cement</w:t>
      </w:r>
      <w:r w:rsidR="0014738A" w:rsidRPr="0014738A">
        <w:rPr>
          <w:b/>
          <w:bCs/>
          <w:sz w:val="24"/>
          <w:szCs w:val="28"/>
          <w:lang w:val="en-GB"/>
        </w:rPr>
        <w:t>:</w:t>
      </w:r>
    </w:p>
    <w:p w14:paraId="1E410FE6" w14:textId="77777777" w:rsidR="0014738A" w:rsidRPr="0014738A" w:rsidRDefault="0014738A" w:rsidP="0014738A">
      <w:pPr>
        <w:shd w:val="clear" w:color="auto" w:fill="CCFF33"/>
        <w:rPr>
          <w:lang w:val="en-GB"/>
        </w:rPr>
      </w:pPr>
      <w:r w:rsidRPr="0014738A">
        <w:rPr>
          <w:lang w:val="en-GB"/>
        </w:rPr>
        <w:t>When allocating the materials "blast furnace slag" and "fly ash" required for the production of cement, an economic allocation must be applied according to ÖNORM EN 15804. The loads from granulation, dewatering and transport of the blast furnace slag are to be allocated 100% to the granulated blast furnace slag. Deviations from this rule shall be justified with regard to their compliance with EN 15804.</w:t>
      </w:r>
    </w:p>
    <w:p w14:paraId="410BB230" w14:textId="77777777" w:rsidR="0014738A" w:rsidRPr="0014738A" w:rsidRDefault="0014738A" w:rsidP="0014738A">
      <w:pPr>
        <w:shd w:val="clear" w:color="auto" w:fill="CCFF33"/>
        <w:rPr>
          <w:lang w:val="en-GB"/>
        </w:rPr>
      </w:pPr>
    </w:p>
    <w:p w14:paraId="78BFA7C9" w14:textId="77777777" w:rsidR="0014738A" w:rsidRPr="0014738A" w:rsidRDefault="0014738A" w:rsidP="0014738A">
      <w:pPr>
        <w:shd w:val="clear" w:color="auto" w:fill="CCFF33"/>
        <w:rPr>
          <w:lang w:val="en-GB"/>
        </w:rPr>
      </w:pPr>
      <w:r w:rsidRPr="0014738A">
        <w:rPr>
          <w:lang w:val="en-GB"/>
        </w:rPr>
        <w:t xml:space="preserve">In accordance with the polluter pays principle according to ÖNORM EN 15804 or CEN/TR 16970 - Table 2, the following applies to the incineration of waste in the cement product system: </w:t>
      </w:r>
    </w:p>
    <w:p w14:paraId="6B94CDBE" w14:textId="77777777" w:rsidR="0014738A" w:rsidRPr="0014738A" w:rsidRDefault="0014738A" w:rsidP="0014738A">
      <w:pPr>
        <w:shd w:val="clear" w:color="auto" w:fill="CCFF33"/>
        <w:rPr>
          <w:lang w:val="en-GB"/>
        </w:rPr>
      </w:pPr>
      <w:r w:rsidRPr="0014738A">
        <w:rPr>
          <w:lang w:val="en-GB"/>
        </w:rPr>
        <w:t xml:space="preserve">- The waste status shall be substantiated in the project report by e.g. stating the waste code(s) (or comparable evidence). </w:t>
      </w:r>
    </w:p>
    <w:p w14:paraId="46A5D873" w14:textId="77777777" w:rsidR="0014738A" w:rsidRPr="0014738A" w:rsidRDefault="0014738A" w:rsidP="0014738A">
      <w:pPr>
        <w:shd w:val="clear" w:color="auto" w:fill="CCFF33"/>
        <w:rPr>
          <w:lang w:val="en-GB"/>
        </w:rPr>
      </w:pPr>
      <w:r w:rsidRPr="0014738A">
        <w:rPr>
          <w:lang w:val="en-GB"/>
        </w:rPr>
        <w:t>- CO2 emissions from the incineration of verified wastes are not attributed to the cement production system. They shall nevertheless be calculated. In the case of emissions from biogenic wastes, the sum of the emissions in A1-A3 shall normally always be indicated as 0 (see normative annex EN15804 C2.4). If biogenic waste was taken into account, this must also be indicated as a note under the LCA table.</w:t>
      </w:r>
    </w:p>
    <w:p w14:paraId="636D994E" w14:textId="77777777" w:rsidR="0014738A" w:rsidRPr="0014738A" w:rsidRDefault="0014738A" w:rsidP="0014738A">
      <w:pPr>
        <w:shd w:val="clear" w:color="auto" w:fill="CCFF33"/>
        <w:rPr>
          <w:lang w:val="en-GB"/>
        </w:rPr>
      </w:pPr>
      <w:r w:rsidRPr="0014738A">
        <w:rPr>
          <w:lang w:val="en-GB"/>
        </w:rPr>
        <w:t xml:space="preserve">- The following note is inserted directly below the results table: "For all GWP indicators in A1 - A3, the net values are declared. The waste status of the (waste-based) fuels has been demonstrated. Gross emissions (i.e., including CO2 from waste incineration) are x1 kg CO2 eq./t (GWP-total), x2 kg CO2 eq./t (GWP-fossil), x3 kg CO2 eq./t (GWP-biogenic).", where x1, x2 and x3 are the respective sums of net values and emissions from incineration of verified waste. </w:t>
      </w:r>
    </w:p>
    <w:p w14:paraId="7E9F23E4" w14:textId="77777777" w:rsidR="0014738A" w:rsidRPr="0014738A" w:rsidRDefault="0014738A" w:rsidP="0014738A">
      <w:pPr>
        <w:shd w:val="clear" w:color="auto" w:fill="CCFF33"/>
        <w:rPr>
          <w:lang w:val="en-GB"/>
        </w:rPr>
      </w:pPr>
      <w:r w:rsidRPr="0014738A">
        <w:rPr>
          <w:lang w:val="en-GB"/>
        </w:rPr>
        <w:t xml:space="preserve">- All corresponding calculations shall be documented in the project report. </w:t>
      </w:r>
    </w:p>
    <w:p w14:paraId="3A30EADF" w14:textId="77777777" w:rsidR="0014738A" w:rsidRDefault="0014738A" w:rsidP="0014738A">
      <w:pPr>
        <w:shd w:val="clear" w:color="auto" w:fill="CCFF33"/>
        <w:rPr>
          <w:lang w:val="en-GB"/>
        </w:rPr>
      </w:pPr>
      <w:r w:rsidRPr="0014738A">
        <w:rPr>
          <w:lang w:val="en-GB"/>
        </w:rPr>
        <w:t>- All non-CO2 emissions are basically attributed to the cement production system</w:t>
      </w:r>
    </w:p>
    <w:p w14:paraId="7FDE7779" w14:textId="5A76D531" w:rsidR="0014738A" w:rsidRDefault="0014738A" w:rsidP="0014738A">
      <w:pPr>
        <w:shd w:val="clear" w:color="auto" w:fill="CCFF66"/>
        <w:rPr>
          <w:lang w:val="en-GB"/>
        </w:rPr>
      </w:pPr>
    </w:p>
    <w:p w14:paraId="1BDD9245" w14:textId="77777777" w:rsidR="0014738A" w:rsidRPr="0014738A" w:rsidRDefault="0014738A" w:rsidP="0014738A">
      <w:pPr>
        <w:shd w:val="clear" w:color="auto" w:fill="CCFF66"/>
        <w:rPr>
          <w:lang w:val="en-GB"/>
        </w:rPr>
      </w:pPr>
    </w:p>
    <w:p w14:paraId="370CA2B8" w14:textId="77777777" w:rsidR="0014738A" w:rsidRPr="00437012" w:rsidRDefault="0014738A" w:rsidP="0014738A">
      <w:pPr>
        <w:rPr>
          <w:lang w:val="en-GB"/>
        </w:rPr>
      </w:pPr>
    </w:p>
    <w:p w14:paraId="74CC02FE" w14:textId="54AB9094" w:rsidR="007E5B9E" w:rsidRPr="00896AA1" w:rsidRDefault="00437012" w:rsidP="007E5B9E">
      <w:pPr>
        <w:pStyle w:val="berschrift2"/>
        <w:rPr>
          <w:lang w:val="en-GB"/>
        </w:rPr>
      </w:pPr>
      <w:bookmarkStart w:id="126" w:name="_Toc135747036"/>
      <w:bookmarkStart w:id="127" w:name="_Toc135747080"/>
      <w:bookmarkEnd w:id="125"/>
      <w:r>
        <w:rPr>
          <w:lang w:val="en-GB"/>
        </w:rPr>
        <w:t>Comparability</w:t>
      </w:r>
      <w:bookmarkEnd w:id="126"/>
      <w:bookmarkEnd w:id="127"/>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5FEC8FEE"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5548D3">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Pr="003E4E21" w:rsidRDefault="00490F8A"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28" w:name="_Toc135747037"/>
      <w:bookmarkStart w:id="129" w:name="_Toc135747081"/>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28"/>
      <w:bookmarkEnd w:id="129"/>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30"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30"/>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31" w:name="_Toc482175005"/>
      <w:bookmarkStart w:id="132" w:name="_Hlk56600537"/>
      <w:bookmarkStart w:id="133" w:name="_Toc135747038"/>
      <w:bookmarkStart w:id="134" w:name="_Toc135747082"/>
      <w:r w:rsidRPr="00896AA1">
        <w:rPr>
          <w:lang w:val="en-GB"/>
        </w:rPr>
        <w:t>A1-A3</w:t>
      </w:r>
      <w:r w:rsidRPr="00896AA1">
        <w:rPr>
          <w:lang w:val="en-GB"/>
        </w:rPr>
        <w:tab/>
      </w:r>
      <w:bookmarkEnd w:id="131"/>
      <w:r w:rsidR="003E739B">
        <w:rPr>
          <w:lang w:val="en-GB"/>
        </w:rPr>
        <w:t>product stage</w:t>
      </w:r>
      <w:bookmarkEnd w:id="133"/>
      <w:bookmarkEnd w:id="134"/>
    </w:p>
    <w:bookmarkEnd w:id="132"/>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35"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35"/>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36" w:name="_Toc482175006"/>
      <w:bookmarkStart w:id="137" w:name="_Toc135747039"/>
      <w:bookmarkStart w:id="138" w:name="_Toc135747083"/>
      <w:r w:rsidRPr="00896AA1">
        <w:rPr>
          <w:lang w:val="en-GB"/>
        </w:rPr>
        <w:lastRenderedPageBreak/>
        <w:t>A4-A5</w:t>
      </w:r>
      <w:r w:rsidRPr="00896AA1">
        <w:rPr>
          <w:lang w:val="en-GB"/>
        </w:rPr>
        <w:tab/>
      </w:r>
      <w:bookmarkEnd w:id="136"/>
      <w:r w:rsidR="003110FA">
        <w:rPr>
          <w:lang w:val="en-GB"/>
        </w:rPr>
        <w:t>Construction process stage</w:t>
      </w:r>
      <w:bookmarkEnd w:id="137"/>
      <w:bookmarkEnd w:id="138"/>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39"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7796D2A0" w14:textId="4BD1E55E" w:rsidR="00BA68E1" w:rsidRPr="000E0E58" w:rsidRDefault="007E768B" w:rsidP="000E0E58">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bookmarkEnd w:id="139"/>
    </w:p>
    <w:p w14:paraId="73C778E2" w14:textId="77777777" w:rsidR="00DB0C62" w:rsidRPr="003E4E21" w:rsidRDefault="00DB0C62" w:rsidP="007E768B">
      <w:pPr>
        <w:pStyle w:val="Beschriftung"/>
        <w:rPr>
          <w:lang w:val="en-GB"/>
        </w:rPr>
      </w:pPr>
    </w:p>
    <w:p w14:paraId="6AB82B1B" w14:textId="4E527023" w:rsidR="00E84B04" w:rsidRPr="00DB0C62" w:rsidRDefault="00DB0C62" w:rsidP="00DB0C62">
      <w:pPr>
        <w:pStyle w:val="Beschriftung"/>
        <w:rPr>
          <w:lang w:val="en-GB"/>
        </w:rPr>
      </w:pPr>
      <w:bookmarkStart w:id="140" w:name="_Toc131702954"/>
      <w:r w:rsidRPr="00DB0C62">
        <w:rPr>
          <w:lang w:val="en-GB"/>
        </w:rPr>
        <w:t xml:space="preserve">Table </w:t>
      </w:r>
      <w:r>
        <w:fldChar w:fldCharType="begin"/>
      </w:r>
      <w:r w:rsidRPr="00DB0C62">
        <w:rPr>
          <w:lang w:val="en-GB"/>
        </w:rPr>
        <w:instrText xml:space="preserve"> SEQ Tabelle \* ARABIC </w:instrText>
      </w:r>
      <w:r>
        <w:fldChar w:fldCharType="separate"/>
      </w:r>
      <w:r w:rsidR="006E6E56">
        <w:rPr>
          <w:noProof/>
          <w:lang w:val="en-GB"/>
        </w:rPr>
        <w:t>6</w:t>
      </w:r>
      <w:r>
        <w:fldChar w:fldCharType="end"/>
      </w:r>
      <w:r w:rsidR="007E768B" w:rsidRPr="00DB0C62">
        <w:rPr>
          <w:lang w:val="en-GB"/>
        </w:rPr>
        <w:t xml:space="preserve">: </w:t>
      </w:r>
      <w:r w:rsidR="00E84B04" w:rsidRPr="00DB0C62">
        <w:rPr>
          <w:lang w:val="en-GB"/>
        </w:rPr>
        <w:t xml:space="preserve"> </w:t>
      </w:r>
      <w:bookmarkStart w:id="141"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40"/>
      <w:bookmarkEnd w:id="14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2629"/>
      </w:tblGrid>
      <w:tr w:rsidR="007E768B" w:rsidRPr="00AB42C4"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42"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464FA8AD"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43"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42"/>
    </w:p>
    <w:p w14:paraId="58B8FEC9" w14:textId="77777777" w:rsidR="00416672" w:rsidRPr="00DB0C62" w:rsidRDefault="00416672" w:rsidP="00E84B04">
      <w:pPr>
        <w:shd w:val="clear" w:color="auto" w:fill="DAEEF3" w:themeFill="accent5" w:themeFillTint="33"/>
        <w:rPr>
          <w:lang w:val="en-GB"/>
        </w:rPr>
      </w:pPr>
    </w:p>
    <w:p w14:paraId="05205C4C" w14:textId="55E5671B" w:rsidR="007E768B" w:rsidRPr="00482DCD" w:rsidRDefault="00DB0C62" w:rsidP="00DB0C62">
      <w:pPr>
        <w:pStyle w:val="Beschriftung"/>
        <w:rPr>
          <w:color w:val="17365D" w:themeColor="text2" w:themeShade="BF"/>
          <w:lang w:val="en-GB"/>
        </w:rPr>
      </w:pPr>
      <w:bookmarkStart w:id="144" w:name="_Toc433375468"/>
      <w:bookmarkStart w:id="145" w:name="_Toc131702955"/>
      <w:bookmarkStart w:id="146" w:name="_Toc482175007"/>
      <w:bookmarkEnd w:id="143"/>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6E6E56">
        <w:rPr>
          <w:noProof/>
          <w:lang w:val="en-GB"/>
        </w:rPr>
        <w:t>7</w:t>
      </w:r>
      <w:r>
        <w:fldChar w:fldCharType="end"/>
      </w:r>
      <w:r>
        <w:rPr>
          <w:color w:val="17365D" w:themeColor="text2" w:themeShade="BF"/>
          <w:lang w:val="en-GB"/>
        </w:rPr>
        <w:t xml:space="preserve">: </w:t>
      </w:r>
      <w:bookmarkStart w:id="147"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47"/>
      <w:r w:rsidR="007E768B" w:rsidRPr="00DA5DCE">
        <w:rPr>
          <w:color w:val="17365D" w:themeColor="text2" w:themeShade="BF"/>
          <w:lang w:val="en-GB"/>
        </w:rPr>
        <w:t>as per table 8 in ÖNORM EN 15804</w:t>
      </w:r>
      <w:bookmarkEnd w:id="144"/>
      <w:bookmarkEnd w:id="145"/>
    </w:p>
    <w:tbl>
      <w:tblPr>
        <w:tblStyle w:val="Tabellenraster"/>
        <w:tblW w:w="9923" w:type="dxa"/>
        <w:tblInd w:w="-5" w:type="dxa"/>
        <w:tblLook w:val="04A0" w:firstRow="1" w:lastRow="0" w:firstColumn="1" w:lastColumn="0" w:noHBand="0" w:noVBand="1"/>
      </w:tblPr>
      <w:tblGrid>
        <w:gridCol w:w="7230"/>
        <w:gridCol w:w="2693"/>
      </w:tblGrid>
      <w:tr w:rsidR="007E768B" w:rsidRPr="00C80D29"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48"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3FCDD0BB"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34405D"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48"/>
    </w:tbl>
    <w:p w14:paraId="584B5283" w14:textId="6C472A93" w:rsidR="007E768B" w:rsidRDefault="007E768B" w:rsidP="007E768B">
      <w:pPr>
        <w:pStyle w:val="StandardAbs"/>
      </w:pPr>
    </w:p>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49" w:name="_Toc135747040"/>
      <w:bookmarkStart w:id="150" w:name="_Toc135747084"/>
      <w:r w:rsidRPr="00896AA1">
        <w:rPr>
          <w:lang w:val="en-GB"/>
        </w:rPr>
        <w:t>B1-B7</w:t>
      </w:r>
      <w:r w:rsidRPr="00896AA1">
        <w:rPr>
          <w:lang w:val="en-GB"/>
        </w:rPr>
        <w:tab/>
      </w:r>
      <w:bookmarkEnd w:id="146"/>
      <w:r w:rsidR="003E739B">
        <w:rPr>
          <w:lang w:val="en-GB"/>
        </w:rPr>
        <w:t>use stage</w:t>
      </w:r>
      <w:bookmarkEnd w:id="149"/>
      <w:bookmarkEnd w:id="150"/>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51"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52" w:name="_Ref330546160"/>
      <w:bookmarkStart w:id="153" w:name="_Ref489974008"/>
      <w:bookmarkEnd w:id="151"/>
    </w:p>
    <w:p w14:paraId="2E10B7B5" w14:textId="145F4934" w:rsidR="00E84B04" w:rsidRPr="00BD21AC" w:rsidRDefault="00DB0C62" w:rsidP="00DB0C62">
      <w:pPr>
        <w:pStyle w:val="Beschriftung"/>
        <w:rPr>
          <w:lang w:val="en-GB"/>
        </w:rPr>
      </w:pPr>
      <w:bookmarkStart w:id="154" w:name="_Toc131702956"/>
      <w:bookmarkStart w:id="155" w:name="_Hlk97578867"/>
      <w:r w:rsidRPr="00DB0C62">
        <w:rPr>
          <w:lang w:val="en-GB"/>
        </w:rPr>
        <w:t xml:space="preserve">Table </w:t>
      </w:r>
      <w:r>
        <w:fldChar w:fldCharType="begin"/>
      </w:r>
      <w:r w:rsidRPr="00DB0C62">
        <w:rPr>
          <w:lang w:val="en-GB"/>
        </w:rPr>
        <w:instrText xml:space="preserve"> SEQ Tabelle \* ARABIC </w:instrText>
      </w:r>
      <w:r>
        <w:fldChar w:fldCharType="separate"/>
      </w:r>
      <w:r w:rsidR="006E6E56">
        <w:rPr>
          <w:noProof/>
          <w:lang w:val="en-GB"/>
        </w:rPr>
        <w:t>8</w:t>
      </w:r>
      <w:r>
        <w:fldChar w:fldCharType="end"/>
      </w:r>
      <w:r w:rsidRPr="00DB0C62">
        <w:rPr>
          <w:lang w:val="en-GB"/>
        </w:rPr>
        <w:t>:</w:t>
      </w:r>
      <w:r w:rsidR="00A52A6D">
        <w:rPr>
          <w:color w:val="17365D" w:themeColor="text2" w:themeShade="BF"/>
          <w:lang w:val="en-GB"/>
        </w:rPr>
        <w:t xml:space="preserve"> </w:t>
      </w:r>
      <w:bookmarkStart w:id="156"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56"/>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54"/>
      <w:r w:rsidR="00BD21AC" w:rsidRPr="00DA5DCE">
        <w:rPr>
          <w:color w:val="17365D" w:themeColor="text2" w:themeShade="BF"/>
          <w:lang w:val="en-GB"/>
        </w:rPr>
        <w:t xml:space="preserve"> </w:t>
      </w:r>
      <w:bookmarkEnd w:id="152"/>
      <w:bookmarkEnd w:id="15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16"/>
        <w:gridCol w:w="1696"/>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57"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34405D" w14:paraId="52EFE654" w14:textId="77777777" w:rsidTr="0044762B">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34405D" w14:paraId="0FA9C9D5" w14:textId="77777777" w:rsidTr="0044762B">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57"/>
    </w:tbl>
    <w:p w14:paraId="1084C016" w14:textId="77777777" w:rsidR="00E84B04" w:rsidRPr="00F2688E" w:rsidRDefault="00E84B04" w:rsidP="00F2688E">
      <w:pPr>
        <w:shd w:val="clear" w:color="auto" w:fill="DAEEF3" w:themeFill="accent5" w:themeFillTint="33"/>
        <w:jc w:val="left"/>
        <w:rPr>
          <w:rFonts w:cstheme="minorHAnsi"/>
          <w:lang w:val="en-GB"/>
        </w:rPr>
      </w:pPr>
    </w:p>
    <w:p w14:paraId="07BA67AE" w14:textId="4C67E01F" w:rsidR="00BD21AC" w:rsidRPr="00F2688E" w:rsidRDefault="00DB0C62" w:rsidP="00F2688E">
      <w:pPr>
        <w:pStyle w:val="Beschriftung"/>
        <w:jc w:val="left"/>
        <w:rPr>
          <w:rFonts w:cstheme="minorHAnsi"/>
          <w:lang w:val="en-GB"/>
        </w:rPr>
      </w:pPr>
      <w:bookmarkStart w:id="158" w:name="_Toc131702957"/>
      <w:bookmarkStart w:id="159" w:name="_Ref330546163"/>
      <w:r w:rsidRPr="00F2688E">
        <w:rPr>
          <w:rFonts w:cstheme="minorHAnsi"/>
          <w:lang w:val="en-GB"/>
        </w:rPr>
        <w:lastRenderedPageBreak/>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6E6E56">
        <w:rPr>
          <w:rFonts w:cstheme="minorHAnsi"/>
          <w:noProof/>
          <w:lang w:val="en-GB"/>
        </w:rPr>
        <w:t>9</w:t>
      </w:r>
      <w:r w:rsidRPr="00F2688E">
        <w:rPr>
          <w:rFonts w:cstheme="minorHAnsi"/>
        </w:rPr>
        <w:fldChar w:fldCharType="end"/>
      </w:r>
      <w:r w:rsidRPr="00F2688E">
        <w:rPr>
          <w:rFonts w:cstheme="minorHAnsi"/>
          <w:lang w:val="en-GB"/>
        </w:rPr>
        <w:t xml:space="preserve">: </w:t>
      </w:r>
      <w:bookmarkStart w:id="160" w:name="_Hlk56766731"/>
      <w:r w:rsidR="00BD21AC" w:rsidRPr="00F2688E">
        <w:rPr>
          <w:rFonts w:cstheme="minorHAnsi"/>
          <w:color w:val="17365D" w:themeColor="text2" w:themeShade="BF"/>
          <w:lang w:val="en-GB"/>
        </w:rPr>
        <w:t>Description of the scenario „repair (B3)“</w:t>
      </w:r>
      <w:bookmarkEnd w:id="158"/>
      <w:bookmarkEnd w:id="16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61" w:name="_Hlk56766765"/>
            <w:bookmarkEnd w:id="159"/>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34405D"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34405D" w14:paraId="6D4FA63F" w14:textId="77777777" w:rsidTr="00647615">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34405D" w14:paraId="3D5FB094" w14:textId="77777777" w:rsidTr="00647615">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647615">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647615">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647615">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647615">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61"/>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53E95895" w:rsidR="00E84B04" w:rsidRPr="00F2688E" w:rsidRDefault="005A08D9" w:rsidP="00F2688E">
      <w:pPr>
        <w:pStyle w:val="Beschriftung"/>
        <w:shd w:val="clear" w:color="auto" w:fill="DAEEF3" w:themeFill="accent5" w:themeFillTint="33"/>
        <w:jc w:val="left"/>
        <w:rPr>
          <w:rFonts w:cstheme="minorHAnsi"/>
          <w:lang w:val="en-GB"/>
        </w:rPr>
      </w:pPr>
      <w:bookmarkStart w:id="162" w:name="_Ref330546165"/>
      <w:bookmarkStart w:id="163" w:name="_Toc131702958"/>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6E6E56">
        <w:rPr>
          <w:rFonts w:cstheme="minorHAnsi"/>
          <w:noProof/>
          <w:lang w:val="en-GB"/>
        </w:rPr>
        <w:t>10</w:t>
      </w:r>
      <w:r w:rsidR="00E84B04" w:rsidRPr="00F2688E">
        <w:rPr>
          <w:rFonts w:cstheme="minorHAnsi"/>
          <w:lang w:val="en-GB"/>
        </w:rPr>
        <w:fldChar w:fldCharType="end"/>
      </w:r>
      <w:bookmarkEnd w:id="162"/>
      <w:r w:rsidR="00E84B04" w:rsidRPr="00F2688E">
        <w:rPr>
          <w:rFonts w:cstheme="minorHAnsi"/>
          <w:lang w:val="en-GB"/>
        </w:rPr>
        <w:t xml:space="preserve">: </w:t>
      </w:r>
      <w:bookmarkStart w:id="164"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63"/>
      <w:bookmarkEnd w:id="16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65"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34405D" w14:paraId="38FB96E6" w14:textId="77777777" w:rsidTr="00D179AB">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65"/>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1D2076FC" w14:textId="4CDD51C7" w:rsidR="00F2688E" w:rsidRPr="00F2688E" w:rsidRDefault="00F2688E" w:rsidP="00F2688E">
      <w:pPr>
        <w:pStyle w:val="Beschriftung"/>
        <w:shd w:val="clear" w:color="auto" w:fill="DAEEF3" w:themeFill="accent5" w:themeFillTint="33"/>
        <w:jc w:val="left"/>
        <w:rPr>
          <w:rFonts w:cstheme="minorHAnsi"/>
          <w:lang w:val="en-GB"/>
        </w:rPr>
      </w:pPr>
      <w:bookmarkStart w:id="166" w:name="_Toc131702959"/>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6E6E56">
        <w:rPr>
          <w:rFonts w:cstheme="minorHAnsi"/>
          <w:noProof/>
          <w:lang w:val="en-GB"/>
        </w:rPr>
        <w:t>11</w:t>
      </w:r>
      <w:r w:rsidRPr="00F2688E">
        <w:rPr>
          <w:rFonts w:cstheme="minorHAnsi"/>
          <w:lang w:val="en-GB"/>
        </w:rPr>
        <w:fldChar w:fldCharType="end"/>
      </w:r>
      <w:r w:rsidRPr="00F2688E">
        <w:rPr>
          <w:rFonts w:cstheme="minorHAnsi"/>
          <w:lang w:val="en-GB"/>
        </w:rPr>
        <w:t>: Description of scenario  „refurbishment (B5)“</w:t>
      </w:r>
      <w:bookmarkEnd w:id="166"/>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3135A9" w:rsidRPr="00F2688E" w14:paraId="2880B9A4" w14:textId="77777777" w:rsidTr="007A7B57">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7A7B57">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7A7B57">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7A7B57">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7A7B57">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7A7B57">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34405D" w14:paraId="5225060D" w14:textId="77777777" w:rsidTr="007A7B57">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7A7B57">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7A7B57">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7A7B57">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7A7B57">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0AF7D0B3" w:rsidR="00E84B04" w:rsidRPr="00F2688E" w:rsidRDefault="003E25CE" w:rsidP="00F2688E">
      <w:pPr>
        <w:pStyle w:val="Beschriftung"/>
        <w:jc w:val="left"/>
        <w:rPr>
          <w:rFonts w:cstheme="minorHAnsi"/>
          <w:lang w:val="de-AT"/>
        </w:rPr>
      </w:pPr>
      <w:bookmarkStart w:id="167" w:name="_Toc131702960"/>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6E6E56">
        <w:rPr>
          <w:rFonts w:cstheme="minorHAnsi"/>
          <w:noProof/>
          <w:lang w:val="en-GB"/>
        </w:rPr>
        <w:t>12</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6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5"/>
        <w:gridCol w:w="1424"/>
        <w:gridCol w:w="1697"/>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68"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51756">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9444CC">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9444CC">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9444CC">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9444CC">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lastRenderedPageBreak/>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9444CC">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55"/>
      <w:bookmarkEnd w:id="168"/>
    </w:tbl>
    <w:p w14:paraId="4FC730CE" w14:textId="0C7AF473" w:rsidR="003E01E8" w:rsidRPr="00896AA1" w:rsidRDefault="003E01E8" w:rsidP="00E84B04">
      <w:pPr>
        <w:rPr>
          <w:lang w:val="en-GB"/>
        </w:rPr>
      </w:pPr>
    </w:p>
    <w:p w14:paraId="25247FF8" w14:textId="0586D51A" w:rsidR="00BA68E1" w:rsidRDefault="00BA68E1" w:rsidP="00E84B04">
      <w:pPr>
        <w:shd w:val="clear" w:color="auto" w:fill="BEFE68"/>
        <w:rPr>
          <w:lang w:val="en-GB"/>
        </w:rPr>
      </w:pPr>
    </w:p>
    <w:p w14:paraId="340822DB" w14:textId="74C19362" w:rsidR="00BA68E1" w:rsidRPr="00896AA1" w:rsidRDefault="00BA68E1" w:rsidP="00BA68E1">
      <w:pPr>
        <w:spacing w:after="200"/>
        <w:jc w:val="left"/>
        <w:rPr>
          <w:lang w:val="en-GB"/>
        </w:rPr>
      </w:pPr>
      <w:r>
        <w:rPr>
          <w:b/>
          <w:u w:val="single"/>
          <w:lang w:val="en-GB"/>
        </w:rPr>
        <w:t xml:space="preserve">Specific LCA calculation rules for </w:t>
      </w:r>
      <w:r w:rsidR="00C6646C">
        <w:rPr>
          <w:b/>
          <w:u w:val="single"/>
          <w:lang w:val="en-GB"/>
        </w:rPr>
        <w:t>Cement</w:t>
      </w:r>
      <w:r>
        <w:rPr>
          <w:b/>
          <w:u w:val="single"/>
          <w:lang w:val="en-GB"/>
        </w:rPr>
        <w:t>:</w:t>
      </w:r>
    </w:p>
    <w:p w14:paraId="20A9FAD3" w14:textId="77777777" w:rsidR="00BA68E1" w:rsidRDefault="00BA68E1" w:rsidP="00E84B04">
      <w:pPr>
        <w:shd w:val="clear" w:color="auto" w:fill="BEFE68"/>
        <w:rPr>
          <w:lang w:val="en-GB"/>
        </w:rPr>
      </w:pPr>
    </w:p>
    <w:p w14:paraId="4518D1EB" w14:textId="5393E2A5" w:rsidR="00BA68E1" w:rsidRPr="0014738A" w:rsidRDefault="0014738A" w:rsidP="00B76EDB">
      <w:pPr>
        <w:shd w:val="clear" w:color="auto" w:fill="BEFE68"/>
        <w:rPr>
          <w:lang w:val="en-GB"/>
        </w:rPr>
      </w:pPr>
      <w:r w:rsidRPr="0014738A">
        <w:rPr>
          <w:lang w:val="en-GB"/>
        </w:rPr>
        <w:t>As cement is used as an intermediate product in the production of various cement-bound building materials (ready-mixed concrete, precast concrete, cement screed, etc.), it is usually not possible to provide information on the environmental impacts from the product during the construction phase, the use phase and the disposal phase, as these are largely dependent on the use of the cement. Therefore, the life cycle modules A1-A3 (raw material extraction and processing, transport to the manufacturer, production) are to be considered. The construction phase, the use phase and the disposal phase are not considered. This is permissible according to ÖNORM EN 15804:2022, as cement fulfils the conditions for this specified in the standard.</w:t>
      </w:r>
    </w:p>
    <w:p w14:paraId="1C7187C8" w14:textId="77777777" w:rsidR="00E84B04" w:rsidRPr="003E4E21" w:rsidRDefault="00E84B04" w:rsidP="00E84B04">
      <w:pPr>
        <w:rPr>
          <w:lang w:val="en-GB"/>
        </w:rPr>
      </w:pPr>
    </w:p>
    <w:p w14:paraId="76D73429" w14:textId="63F64870" w:rsidR="00ED67BC" w:rsidRPr="00896AA1" w:rsidRDefault="00ED67BC" w:rsidP="00ED67BC">
      <w:pPr>
        <w:pStyle w:val="berschrift2"/>
        <w:rPr>
          <w:lang w:val="en-GB"/>
        </w:rPr>
      </w:pPr>
      <w:bookmarkStart w:id="169" w:name="_Toc482175008"/>
      <w:bookmarkStart w:id="170" w:name="_Toc135747041"/>
      <w:bookmarkStart w:id="171" w:name="_Toc135747085"/>
      <w:r w:rsidRPr="00896AA1">
        <w:rPr>
          <w:lang w:val="en-GB"/>
        </w:rPr>
        <w:t>C1-C4</w:t>
      </w:r>
      <w:r w:rsidRPr="00896AA1">
        <w:rPr>
          <w:lang w:val="en-GB"/>
        </w:rPr>
        <w:tab/>
      </w:r>
      <w:bookmarkEnd w:id="169"/>
      <w:r w:rsidR="003E739B">
        <w:rPr>
          <w:lang w:val="en-GB"/>
        </w:rPr>
        <w:t>End-of-Life stage</w:t>
      </w:r>
      <w:bookmarkEnd w:id="170"/>
      <w:bookmarkEnd w:id="171"/>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72" w:name="_Hlk56767220"/>
      <w:r w:rsidRPr="004A17A0">
        <w:rPr>
          <w:rFonts w:eastAsia="Times New Roman"/>
          <w:spacing w:val="-4"/>
          <w:lang w:val="en-GB"/>
        </w:rPr>
        <w:t xml:space="preserve">Short description of processes concerning disposal and scenarios going with that (i.e. for transport). </w:t>
      </w:r>
      <w:bookmarkEnd w:id="172"/>
    </w:p>
    <w:p w14:paraId="00B38275" w14:textId="77777777" w:rsidR="00ED67BC" w:rsidRPr="003E4E21" w:rsidRDefault="00ED67BC" w:rsidP="00ED67BC">
      <w:pPr>
        <w:spacing w:line="240" w:lineRule="auto"/>
        <w:jc w:val="left"/>
        <w:rPr>
          <w:lang w:val="en-GB"/>
        </w:rPr>
      </w:pPr>
    </w:p>
    <w:p w14:paraId="47D28C5D" w14:textId="77777777" w:rsidR="000E0E58" w:rsidRPr="00132E1C" w:rsidRDefault="000E0E58" w:rsidP="00ED67BC">
      <w:pPr>
        <w:rPr>
          <w:lang w:val="en-GB"/>
        </w:rPr>
      </w:pPr>
    </w:p>
    <w:p w14:paraId="228856C7" w14:textId="0D5B094A" w:rsidR="00AB4250" w:rsidRPr="00482DCD" w:rsidRDefault="003E25CE" w:rsidP="003E25CE">
      <w:pPr>
        <w:pStyle w:val="Beschriftung"/>
        <w:rPr>
          <w:color w:val="17365D" w:themeColor="text2" w:themeShade="BF"/>
          <w:lang w:val="en-GB"/>
        </w:rPr>
      </w:pPr>
      <w:bookmarkStart w:id="173" w:name="_Toc433375469"/>
      <w:bookmarkStart w:id="174" w:name="_Toc131702961"/>
      <w:r w:rsidRPr="00DB0C62">
        <w:rPr>
          <w:lang w:val="en-GB"/>
        </w:rPr>
        <w:t xml:space="preserve">Table </w:t>
      </w:r>
      <w:r>
        <w:fldChar w:fldCharType="begin"/>
      </w:r>
      <w:r w:rsidRPr="00DB0C62">
        <w:rPr>
          <w:lang w:val="en-GB"/>
        </w:rPr>
        <w:instrText xml:space="preserve"> SEQ Tabelle \* ARABIC </w:instrText>
      </w:r>
      <w:r>
        <w:fldChar w:fldCharType="separate"/>
      </w:r>
      <w:r w:rsidR="006E6E56">
        <w:rPr>
          <w:noProof/>
          <w:lang w:val="en-GB"/>
        </w:rPr>
        <w:t>13</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75"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75"/>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73"/>
      <w:bookmarkEnd w:id="174"/>
    </w:p>
    <w:tbl>
      <w:tblPr>
        <w:tblStyle w:val="Tabellenraster"/>
        <w:tblW w:w="0" w:type="auto"/>
        <w:tblInd w:w="108" w:type="dxa"/>
        <w:tblLook w:val="04A0" w:firstRow="1" w:lastRow="0" w:firstColumn="1" w:lastColumn="0" w:noHBand="0" w:noVBand="1"/>
      </w:tblPr>
      <w:tblGrid>
        <w:gridCol w:w="5185"/>
        <w:gridCol w:w="1247"/>
        <w:gridCol w:w="2522"/>
      </w:tblGrid>
      <w:tr w:rsidR="00AB4250" w:rsidRPr="0034405D"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76"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34405D"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34405D"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76"/>
    </w:tbl>
    <w:p w14:paraId="32F19B38" w14:textId="77777777" w:rsidR="00AB4250" w:rsidRDefault="00AB4250" w:rsidP="00587905">
      <w:pPr>
        <w:rPr>
          <w:lang w:val="en-GB"/>
        </w:rPr>
      </w:pPr>
    </w:p>
    <w:p w14:paraId="44CF8F87" w14:textId="77777777" w:rsidR="0014738A" w:rsidRPr="00896AA1" w:rsidRDefault="0014738A" w:rsidP="0014738A">
      <w:pPr>
        <w:shd w:val="clear" w:color="auto" w:fill="BEFE68"/>
        <w:rPr>
          <w:b/>
          <w:u w:val="single"/>
          <w:lang w:val="en-GB"/>
        </w:rPr>
      </w:pPr>
      <w:r>
        <w:rPr>
          <w:b/>
          <w:u w:val="single"/>
          <w:lang w:val="en-GB"/>
        </w:rPr>
        <w:t>Specific LCA calculation rules for Cement:</w:t>
      </w:r>
    </w:p>
    <w:p w14:paraId="69C2125F" w14:textId="77777777" w:rsidR="0014738A" w:rsidRDefault="0014738A" w:rsidP="0014738A">
      <w:pPr>
        <w:shd w:val="clear" w:color="auto" w:fill="BEFE68"/>
        <w:rPr>
          <w:lang w:val="de-CH"/>
        </w:rPr>
      </w:pPr>
      <w:r w:rsidRPr="00FF5745">
        <w:rPr>
          <w:lang w:val="de-CH"/>
        </w:rPr>
        <w:t xml:space="preserve">Da Zement als Zwischenprodukt Anwendung bei der Herstellung verschiedener zementgebundener Baustoffe (Transportbeton, Fertigteilbeton, Zementestrich, etc.) findet, ist es meist nicht möglich, Informationen über die Umweltauswirkungen aus dem Produkt während der Errichtungsphase, der Nutzungsphase und der Entsorgungsphase bereitzustellen, da diese maßgeblich von der Nutzung des Zements abhängen. </w:t>
      </w:r>
      <w:r>
        <w:rPr>
          <w:lang w:val="de-CH"/>
        </w:rPr>
        <w:t>Daher sind</w:t>
      </w:r>
      <w:r w:rsidRPr="00FF5745">
        <w:rPr>
          <w:lang w:val="de-CH"/>
        </w:rPr>
        <w:t xml:space="preserve"> die Lebenszyklusmodule A1-A3 (Rohstoffgewinnung und -verarbeitung, Transport zum Hersteller, Herstellung) </w:t>
      </w:r>
      <w:r>
        <w:rPr>
          <w:lang w:val="de-CH"/>
        </w:rPr>
        <w:t>zu betrachten</w:t>
      </w:r>
      <w:r w:rsidRPr="00FF5745">
        <w:rPr>
          <w:lang w:val="de-CH"/>
        </w:rPr>
        <w:t xml:space="preserve">. Die Errichtungsphase, die Nutzungsphase und die Entsorgungsphase werden nicht berücksichtigt. Dies ist gemäß ÖNORM EN 15804:2022 zulässig, da Zement die in der Norm genannten Bedingungen </w:t>
      </w:r>
      <w:r>
        <w:rPr>
          <w:lang w:val="de-CH"/>
        </w:rPr>
        <w:t xml:space="preserve">dafür </w:t>
      </w:r>
      <w:r w:rsidRPr="00FF5745">
        <w:rPr>
          <w:lang w:val="de-CH"/>
        </w:rPr>
        <w:t>erfüllt</w:t>
      </w:r>
      <w:r>
        <w:rPr>
          <w:lang w:val="de-CH"/>
        </w:rPr>
        <w:t>.</w:t>
      </w:r>
    </w:p>
    <w:p w14:paraId="023B2ECD" w14:textId="77777777" w:rsidR="00AB4250" w:rsidRPr="0014738A" w:rsidRDefault="00AB4250" w:rsidP="00587905">
      <w:pPr>
        <w:rPr>
          <w:lang w:val="de-CH"/>
        </w:rPr>
      </w:pPr>
    </w:p>
    <w:p w14:paraId="7CC463D5" w14:textId="5D0A7AE1" w:rsidR="00ED67BC" w:rsidRPr="00896AA1" w:rsidRDefault="00587905" w:rsidP="00ED67BC">
      <w:pPr>
        <w:pStyle w:val="berschrift2"/>
        <w:rPr>
          <w:lang w:val="en-GB"/>
        </w:rPr>
      </w:pPr>
      <w:bookmarkStart w:id="177" w:name="_Toc482175009"/>
      <w:bookmarkStart w:id="178" w:name="_Hlk56601200"/>
      <w:bookmarkStart w:id="179" w:name="_Toc135747042"/>
      <w:bookmarkStart w:id="180" w:name="_Toc135747086"/>
      <w:r w:rsidRPr="00896AA1">
        <w:rPr>
          <w:lang w:val="en-GB"/>
        </w:rPr>
        <w:t>D</w:t>
      </w:r>
      <w:r w:rsidRPr="00896AA1">
        <w:rPr>
          <w:lang w:val="en-GB"/>
        </w:rPr>
        <w:tab/>
      </w:r>
      <w:bookmarkEnd w:id="177"/>
      <w:r w:rsidR="003E739B">
        <w:rPr>
          <w:lang w:val="en-GB"/>
        </w:rPr>
        <w:t>Potential of reuse and recycling</w:t>
      </w:r>
      <w:bookmarkEnd w:id="179"/>
      <w:bookmarkEnd w:id="180"/>
    </w:p>
    <w:bookmarkEnd w:id="178"/>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81"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81"/>
    <w:p w14:paraId="7A00C622" w14:textId="77777777" w:rsidR="00ED67BC" w:rsidRPr="006E784D" w:rsidRDefault="00ED67BC" w:rsidP="00ED67BC">
      <w:pPr>
        <w:pStyle w:val="Beschriftung"/>
        <w:spacing w:after="0"/>
        <w:rPr>
          <w:lang w:val="en-GB"/>
        </w:rPr>
      </w:pPr>
    </w:p>
    <w:p w14:paraId="6AADB5DE" w14:textId="5D6B08C7" w:rsidR="00ED67BC" w:rsidRPr="009C12C5" w:rsidRDefault="00ED67BC" w:rsidP="00ED67BC">
      <w:pPr>
        <w:pStyle w:val="Beschriftung"/>
        <w:shd w:val="clear" w:color="auto" w:fill="DAEEF3" w:themeFill="accent5" w:themeFillTint="33"/>
        <w:rPr>
          <w:lang w:val="en-GB"/>
        </w:rPr>
      </w:pPr>
      <w:bookmarkStart w:id="182" w:name="_Toc131702962"/>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6E6E56">
        <w:rPr>
          <w:noProof/>
          <w:lang w:val="en-GB"/>
        </w:rPr>
        <w:t>14</w:t>
      </w:r>
      <w:r w:rsidRPr="00896AA1">
        <w:rPr>
          <w:lang w:val="en-GB"/>
        </w:rPr>
        <w:fldChar w:fldCharType="end"/>
      </w:r>
      <w:r w:rsidRPr="009C12C5">
        <w:rPr>
          <w:lang w:val="en-GB"/>
        </w:rPr>
        <w:t xml:space="preserve">: </w:t>
      </w:r>
      <w:bookmarkStart w:id="183"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82"/>
      <w:bookmarkEnd w:id="183"/>
    </w:p>
    <w:p w14:paraId="2526F6DE" w14:textId="7711E7D5" w:rsidR="00ED67BC" w:rsidRPr="009C12C5" w:rsidRDefault="00ED67BC" w:rsidP="00ED67BC">
      <w:pPr>
        <w:shd w:val="clear" w:color="auto" w:fill="DAEEF3" w:themeFill="accent5" w:themeFillTint="33"/>
        <w:rPr>
          <w:lang w:val="en-GB"/>
        </w:rPr>
      </w:pPr>
      <w:bookmarkStart w:id="184"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11"/>
        <w:gridCol w:w="1404"/>
        <w:gridCol w:w="2091"/>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84"/>
    </w:tbl>
    <w:p w14:paraId="42DF0C09" w14:textId="30BE9199" w:rsidR="00ED67BC" w:rsidRDefault="00ED67BC" w:rsidP="00ED67BC">
      <w:pPr>
        <w:shd w:val="clear" w:color="auto" w:fill="DAEEF3" w:themeFill="accent5" w:themeFillTint="33"/>
        <w:rPr>
          <w:lang w:val="de-AT"/>
        </w:rPr>
      </w:pPr>
    </w:p>
    <w:p w14:paraId="64CD2298" w14:textId="77777777" w:rsidR="0014738A" w:rsidRPr="00896AA1" w:rsidRDefault="0014738A" w:rsidP="0014738A">
      <w:pPr>
        <w:shd w:val="clear" w:color="auto" w:fill="BEFE68"/>
        <w:rPr>
          <w:b/>
          <w:u w:val="single"/>
          <w:lang w:val="en-GB"/>
        </w:rPr>
      </w:pPr>
      <w:r>
        <w:rPr>
          <w:b/>
          <w:u w:val="single"/>
          <w:lang w:val="en-GB"/>
        </w:rPr>
        <w:t>Specific LCA calculation rules for Cement:</w:t>
      </w:r>
    </w:p>
    <w:p w14:paraId="2CB50C38" w14:textId="77777777" w:rsidR="0014738A" w:rsidRDefault="0014738A" w:rsidP="0014738A">
      <w:pPr>
        <w:shd w:val="clear" w:color="auto" w:fill="BEFE68"/>
        <w:rPr>
          <w:lang w:val="de-CH"/>
        </w:rPr>
      </w:pPr>
      <w:r w:rsidRPr="00FF5745">
        <w:rPr>
          <w:lang w:val="de-CH"/>
        </w:rPr>
        <w:t xml:space="preserve">Da Zement als Zwischenprodukt Anwendung bei der Herstellung verschiedener zementgebundener Baustoffe (Transportbeton, Fertigteilbeton, Zementestrich, etc.) findet, ist es meist nicht möglich, Informationen über die Umweltauswirkungen aus dem Produkt </w:t>
      </w:r>
      <w:r w:rsidRPr="00FF5745">
        <w:rPr>
          <w:lang w:val="de-CH"/>
        </w:rPr>
        <w:lastRenderedPageBreak/>
        <w:t xml:space="preserve">während der Errichtungsphase, der Nutzungsphase und der Entsorgungsphase bereitzustellen, da diese maßgeblich von der Nutzung des Zements abhängen. </w:t>
      </w:r>
      <w:r>
        <w:rPr>
          <w:lang w:val="de-CH"/>
        </w:rPr>
        <w:t>Daher sind</w:t>
      </w:r>
      <w:r w:rsidRPr="00FF5745">
        <w:rPr>
          <w:lang w:val="de-CH"/>
        </w:rPr>
        <w:t xml:space="preserve"> die Lebenszyklusmodule A1-A3 (Rohstoffgewinnung und -verarbeitung, Transport zum Hersteller, Herstellung) </w:t>
      </w:r>
      <w:r>
        <w:rPr>
          <w:lang w:val="de-CH"/>
        </w:rPr>
        <w:t>zu betrachten</w:t>
      </w:r>
      <w:r w:rsidRPr="00FF5745">
        <w:rPr>
          <w:lang w:val="de-CH"/>
        </w:rPr>
        <w:t xml:space="preserve">. Die Errichtungsphase, die Nutzungsphase und die Entsorgungsphase werden nicht berücksichtigt. Dies ist gemäß ÖNORM EN 15804:2022 zulässig, da Zement die in der Norm genannten Bedingungen </w:t>
      </w:r>
      <w:r>
        <w:rPr>
          <w:lang w:val="de-CH"/>
        </w:rPr>
        <w:t xml:space="preserve">dafür </w:t>
      </w:r>
      <w:r w:rsidRPr="00FF5745">
        <w:rPr>
          <w:lang w:val="de-CH"/>
        </w:rPr>
        <w:t>erfüllt</w:t>
      </w:r>
      <w:r>
        <w:rPr>
          <w:lang w:val="de-CH"/>
        </w:rPr>
        <w:t>.</w:t>
      </w:r>
    </w:p>
    <w:p w14:paraId="19E474B9" w14:textId="77777777" w:rsidR="0014738A" w:rsidRPr="0014738A" w:rsidRDefault="0014738A" w:rsidP="00ED67BC">
      <w:pPr>
        <w:shd w:val="clear" w:color="auto" w:fill="DAEEF3" w:themeFill="accent5" w:themeFillTint="33"/>
        <w:rPr>
          <w:lang w:val="de-CH"/>
        </w:rPr>
      </w:pPr>
    </w:p>
    <w:p w14:paraId="01DD82C0" w14:textId="54D44C4D" w:rsidR="00ED67BC" w:rsidRPr="00896AA1" w:rsidRDefault="00ED67BC" w:rsidP="00ED67BC">
      <w:pPr>
        <w:pStyle w:val="berschrift1"/>
        <w:ind w:left="426"/>
        <w:rPr>
          <w:lang w:val="en-GB"/>
        </w:rPr>
      </w:pPr>
      <w:bookmarkStart w:id="185" w:name="_Ref330562931"/>
      <w:bookmarkStart w:id="186" w:name="_Toc482175010"/>
      <w:bookmarkStart w:id="187" w:name="_Hlk56601222"/>
      <w:bookmarkStart w:id="188" w:name="_Toc135747043"/>
      <w:bookmarkStart w:id="189" w:name="_Toc135747087"/>
      <w:r w:rsidRPr="00896AA1">
        <w:rPr>
          <w:lang w:val="en-GB"/>
        </w:rPr>
        <w:t xml:space="preserve">LCA: </w:t>
      </w:r>
      <w:bookmarkEnd w:id="185"/>
      <w:bookmarkEnd w:id="186"/>
      <w:r w:rsidR="009C12C5">
        <w:rPr>
          <w:lang w:val="en-GB"/>
        </w:rPr>
        <w:t>results</w:t>
      </w:r>
      <w:bookmarkEnd w:id="188"/>
      <w:bookmarkEnd w:id="189"/>
    </w:p>
    <w:p w14:paraId="1B334CB2" w14:textId="77C7277B" w:rsidR="00ED67BC" w:rsidRDefault="009C12C5" w:rsidP="00ED67BC">
      <w:pPr>
        <w:shd w:val="clear" w:color="auto" w:fill="DAEEF3" w:themeFill="accent5" w:themeFillTint="33"/>
        <w:rPr>
          <w:lang w:val="en-GB"/>
        </w:rPr>
      </w:pPr>
      <w:bookmarkStart w:id="190" w:name="_Hlk56767717"/>
      <w:bookmarkEnd w:id="187"/>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90"/>
    <w:p w14:paraId="1A1210F9" w14:textId="487D487C" w:rsidR="00ED67BC" w:rsidRDefault="00ED67BC" w:rsidP="00ED67BC">
      <w:pPr>
        <w:rPr>
          <w:lang w:val="en-US"/>
        </w:rPr>
      </w:pPr>
    </w:p>
    <w:p w14:paraId="3639B4D8" w14:textId="2220F325" w:rsidR="003B5520" w:rsidRDefault="00A52A6D" w:rsidP="003B5520">
      <w:pPr>
        <w:pStyle w:val="Beschriftung"/>
        <w:shd w:val="clear" w:color="auto" w:fill="DAEEF3" w:themeFill="accent5" w:themeFillTint="33"/>
        <w:rPr>
          <w:lang w:val="en-GB"/>
        </w:rPr>
      </w:pPr>
      <w:bookmarkStart w:id="191" w:name="_Toc131702963"/>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6E6E56">
        <w:rPr>
          <w:noProof/>
          <w:lang w:val="en-GB"/>
        </w:rPr>
        <w:t>15</w:t>
      </w:r>
      <w:r w:rsidRPr="00A52A6D">
        <w:rPr>
          <w:lang w:val="en-GB"/>
        </w:rPr>
        <w:fldChar w:fldCharType="end"/>
      </w:r>
      <w:r w:rsidR="001B48A6">
        <w:rPr>
          <w:lang w:val="en-GB"/>
        </w:rPr>
        <w:t xml:space="preserve">: </w:t>
      </w:r>
      <w:bookmarkStart w:id="192" w:name="_Hlk56767758"/>
      <w:r w:rsidRPr="00A52A6D">
        <w:rPr>
          <w:lang w:val="en-GB"/>
        </w:rPr>
        <w:t xml:space="preserve">Parameters to describe the environmental impact </w:t>
      </w:r>
      <w:bookmarkEnd w:id="192"/>
      <w:r w:rsidRPr="00A52A6D">
        <w:rPr>
          <w:lang w:val="en-GB"/>
        </w:rPr>
        <w:t>of mineral insulating products per declared/functional unit</w:t>
      </w:r>
      <w:bookmarkStart w:id="193" w:name="_Toc55468900"/>
      <w:bookmarkStart w:id="194" w:name="_Toc97559295"/>
      <w:bookmarkStart w:id="195" w:name="_Toc336404910"/>
      <w:bookmarkEnd w:id="191"/>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7A7B57">
        <w:tc>
          <w:tcPr>
            <w:tcW w:w="993" w:type="dxa"/>
            <w:shd w:val="clear" w:color="auto" w:fill="C6D9F1" w:themeFill="text2" w:themeFillTint="33"/>
          </w:tcPr>
          <w:p w14:paraId="257319B8" w14:textId="77777777" w:rsidR="003B5520" w:rsidRPr="00313684" w:rsidRDefault="003B5520" w:rsidP="007A7B57">
            <w:pPr>
              <w:rPr>
                <w:b/>
                <w:bCs/>
              </w:rPr>
            </w:pPr>
            <w:bookmarkStart w:id="196"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7A7B57">
            <w:pPr>
              <w:rPr>
                <w:b/>
                <w:bCs/>
              </w:rPr>
            </w:pPr>
            <w:r>
              <w:rPr>
                <w:b/>
                <w:bCs/>
              </w:rPr>
              <w:t>unit</w:t>
            </w:r>
          </w:p>
        </w:tc>
        <w:tc>
          <w:tcPr>
            <w:tcW w:w="851" w:type="dxa"/>
            <w:shd w:val="clear" w:color="auto" w:fill="C6D9F1" w:themeFill="text2" w:themeFillTint="33"/>
          </w:tcPr>
          <w:p w14:paraId="7F533805" w14:textId="77777777" w:rsidR="003B5520" w:rsidRPr="00313684" w:rsidRDefault="003B5520" w:rsidP="007A7B57">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7A7B57">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7A7B57">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7A7B57">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7A7B57">
            <w:pPr>
              <w:rPr>
                <w:b/>
                <w:bCs/>
              </w:rPr>
            </w:pPr>
            <w:r w:rsidRPr="00313684">
              <w:rPr>
                <w:b/>
                <w:bCs/>
              </w:rPr>
              <w:t>D</w:t>
            </w:r>
          </w:p>
        </w:tc>
      </w:tr>
      <w:tr w:rsidR="003B5520" w:rsidRPr="004B5AD6" w14:paraId="3038A320" w14:textId="77777777" w:rsidTr="007A7B57">
        <w:tc>
          <w:tcPr>
            <w:tcW w:w="993" w:type="dxa"/>
            <w:shd w:val="clear" w:color="auto" w:fill="auto"/>
          </w:tcPr>
          <w:p w14:paraId="07C0EB20"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7A7B57">
        <w:tc>
          <w:tcPr>
            <w:tcW w:w="993" w:type="dxa"/>
            <w:shd w:val="clear" w:color="auto" w:fill="auto"/>
          </w:tcPr>
          <w:p w14:paraId="07D6DAD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7A7B57">
        <w:tc>
          <w:tcPr>
            <w:tcW w:w="993" w:type="dxa"/>
            <w:shd w:val="clear" w:color="auto" w:fill="auto"/>
          </w:tcPr>
          <w:p w14:paraId="4331CBE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7A7B57">
        <w:tc>
          <w:tcPr>
            <w:tcW w:w="993" w:type="dxa"/>
            <w:shd w:val="clear" w:color="auto" w:fill="auto"/>
          </w:tcPr>
          <w:p w14:paraId="3BE69AE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7A7B57">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7A7B57">
        <w:tc>
          <w:tcPr>
            <w:tcW w:w="993" w:type="dxa"/>
            <w:shd w:val="clear" w:color="auto" w:fill="auto"/>
          </w:tcPr>
          <w:p w14:paraId="04345B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7A7B57">
        <w:tc>
          <w:tcPr>
            <w:tcW w:w="993" w:type="dxa"/>
            <w:shd w:val="clear" w:color="auto" w:fill="auto"/>
          </w:tcPr>
          <w:p w14:paraId="3DB9EB0E"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7A7B57">
        <w:tc>
          <w:tcPr>
            <w:tcW w:w="993" w:type="dxa"/>
            <w:shd w:val="clear" w:color="auto" w:fill="auto"/>
          </w:tcPr>
          <w:p w14:paraId="57B0F4A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3058F672"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P </w:t>
            </w:r>
            <w:r>
              <w:rPr>
                <w:sz w:val="16"/>
                <w:szCs w:val="20"/>
                <w:lang w:val="de-CH"/>
              </w:rPr>
              <w:t>eq.</w:t>
            </w:r>
          </w:p>
        </w:tc>
        <w:tc>
          <w:tcPr>
            <w:tcW w:w="851" w:type="dxa"/>
            <w:shd w:val="clear" w:color="auto" w:fill="auto"/>
          </w:tcPr>
          <w:p w14:paraId="37BF5D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7A7B57">
        <w:tc>
          <w:tcPr>
            <w:tcW w:w="993" w:type="dxa"/>
            <w:shd w:val="clear" w:color="auto" w:fill="auto"/>
          </w:tcPr>
          <w:p w14:paraId="70528D7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7A7B57">
        <w:tc>
          <w:tcPr>
            <w:tcW w:w="993" w:type="dxa"/>
            <w:tcBorders>
              <w:bottom w:val="single" w:sz="4" w:space="0" w:color="000000"/>
            </w:tcBorders>
            <w:shd w:val="clear" w:color="auto" w:fill="auto"/>
          </w:tcPr>
          <w:p w14:paraId="2B192FA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7A7B57">
        <w:tc>
          <w:tcPr>
            <w:tcW w:w="993" w:type="dxa"/>
            <w:tcBorders>
              <w:bottom w:val="single" w:sz="4" w:space="0" w:color="000000"/>
            </w:tcBorders>
            <w:shd w:val="clear" w:color="auto" w:fill="auto"/>
          </w:tcPr>
          <w:p w14:paraId="18D75A2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7A7B57">
        <w:tc>
          <w:tcPr>
            <w:tcW w:w="993" w:type="dxa"/>
            <w:tcBorders>
              <w:bottom w:val="single" w:sz="4" w:space="0" w:color="000000"/>
            </w:tcBorders>
            <w:shd w:val="clear" w:color="auto" w:fill="auto"/>
          </w:tcPr>
          <w:p w14:paraId="1BE1333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7A7B57">
        <w:tc>
          <w:tcPr>
            <w:tcW w:w="993" w:type="dxa"/>
            <w:tcBorders>
              <w:bottom w:val="single" w:sz="4" w:space="0" w:color="000000"/>
            </w:tcBorders>
            <w:shd w:val="clear" w:color="auto" w:fill="auto"/>
          </w:tcPr>
          <w:p w14:paraId="252B6D6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7A7B57">
        <w:tc>
          <w:tcPr>
            <w:tcW w:w="993" w:type="dxa"/>
            <w:tcBorders>
              <w:bottom w:val="single" w:sz="4" w:space="0" w:color="000000"/>
            </w:tcBorders>
            <w:shd w:val="clear" w:color="auto" w:fill="auto"/>
          </w:tcPr>
          <w:p w14:paraId="2E2B25B8"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34405D" w14:paraId="09BAF032" w14:textId="77777777" w:rsidTr="007A7B57">
        <w:tc>
          <w:tcPr>
            <w:tcW w:w="2410" w:type="dxa"/>
            <w:gridSpan w:val="2"/>
            <w:tcBorders>
              <w:bottom w:val="single" w:sz="4" w:space="0" w:color="000000"/>
            </w:tcBorders>
            <w:shd w:val="clear" w:color="auto" w:fill="auto"/>
          </w:tcPr>
          <w:p w14:paraId="5C6FF138" w14:textId="77777777" w:rsidR="003B5520" w:rsidRDefault="003B5520" w:rsidP="007A7B57">
            <w:pPr>
              <w:shd w:val="clear" w:color="auto" w:fill="FFFFFF" w:themeFill="background1"/>
              <w:spacing w:line="240" w:lineRule="auto"/>
              <w:rPr>
                <w:sz w:val="16"/>
                <w:lang w:val="de-CH"/>
              </w:rPr>
            </w:pPr>
          </w:p>
          <w:p w14:paraId="4D85C689" w14:textId="77777777" w:rsidR="003B5520" w:rsidRDefault="003B5520" w:rsidP="007A7B57">
            <w:pPr>
              <w:shd w:val="clear" w:color="auto" w:fill="FFFFFF" w:themeFill="background1"/>
              <w:spacing w:line="240" w:lineRule="auto"/>
              <w:rPr>
                <w:sz w:val="16"/>
                <w:lang w:val="de-CH"/>
              </w:rPr>
            </w:pPr>
          </w:p>
          <w:p w14:paraId="201E63C4" w14:textId="77777777" w:rsidR="003B5520" w:rsidRPr="006B1E3F" w:rsidRDefault="003B5520" w:rsidP="007A7B57">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7A7B57">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7A7B57">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96"/>
    </w:tbl>
    <w:p w14:paraId="2A4A7166" w14:textId="4357B0FD" w:rsidR="003B5520" w:rsidRDefault="003B5520" w:rsidP="003B5520">
      <w:pPr>
        <w:rPr>
          <w:lang w:val="en-GB"/>
        </w:rPr>
      </w:pPr>
    </w:p>
    <w:p w14:paraId="162DBF84" w14:textId="268CEE56" w:rsidR="003B5520" w:rsidRDefault="003B5520" w:rsidP="003B5520">
      <w:pPr>
        <w:rPr>
          <w:lang w:val="en-GB"/>
        </w:rPr>
      </w:pPr>
    </w:p>
    <w:p w14:paraId="07A02333" w14:textId="77777777" w:rsidR="003B5520" w:rsidRPr="003B5520" w:rsidRDefault="003B5520" w:rsidP="003B5520">
      <w:pPr>
        <w:rPr>
          <w:lang w:val="en-GB"/>
        </w:rPr>
      </w:pPr>
    </w:p>
    <w:p w14:paraId="0D9EB59A" w14:textId="77777777" w:rsidR="003D31E7" w:rsidRPr="00070813" w:rsidRDefault="003D31E7">
      <w:pPr>
        <w:spacing w:after="200"/>
        <w:jc w:val="left"/>
        <w:rPr>
          <w:b/>
          <w:bCs/>
          <w:color w:val="4F81BD" w:themeColor="accent1"/>
          <w:szCs w:val="18"/>
          <w:lang w:val="en-GB"/>
        </w:rPr>
      </w:pPr>
      <w:r w:rsidRPr="00070813">
        <w:rPr>
          <w:lang w:val="en-GB"/>
        </w:rPr>
        <w:br w:type="page"/>
      </w:r>
    </w:p>
    <w:p w14:paraId="0ACEE0DF" w14:textId="4B68857C" w:rsidR="001E167A" w:rsidRDefault="005A6BAC" w:rsidP="003B5520">
      <w:pPr>
        <w:pStyle w:val="Beschriftung"/>
        <w:shd w:val="clear" w:color="auto" w:fill="DAEEF3" w:themeFill="accent5" w:themeFillTint="33"/>
        <w:rPr>
          <w:lang w:val="de-CH"/>
        </w:rPr>
      </w:pPr>
      <w:bookmarkStart w:id="197" w:name="_Toc131702964"/>
      <w:r>
        <w:lastRenderedPageBreak/>
        <w:t>Table</w:t>
      </w:r>
      <w:r w:rsidR="001E167A">
        <w:t xml:space="preserve"> </w:t>
      </w:r>
      <w:fldSimple w:instr=" SEQ Tabelle \* ARABIC ">
        <w:r w:rsidR="006E6E56">
          <w:rPr>
            <w:noProof/>
          </w:rPr>
          <w:t>16</w:t>
        </w:r>
      </w:fldSimple>
      <w:r w:rsidR="001E167A" w:rsidRPr="004B5AD6">
        <w:rPr>
          <w:lang w:val="de-CH"/>
        </w:rPr>
        <w:t xml:space="preserve">: </w:t>
      </w:r>
      <w:bookmarkEnd w:id="193"/>
      <w:bookmarkEnd w:id="194"/>
      <w:r w:rsidR="001E167A">
        <w:rPr>
          <w:lang w:val="de-CH"/>
        </w:rPr>
        <w:t>Additional environmental indicators</w:t>
      </w:r>
      <w:bookmarkEnd w:id="197"/>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7A7B57">
        <w:tc>
          <w:tcPr>
            <w:tcW w:w="1106" w:type="dxa"/>
            <w:shd w:val="clear" w:color="auto" w:fill="C6D9F1" w:themeFill="text2" w:themeFillTint="33"/>
          </w:tcPr>
          <w:p w14:paraId="1DFFAEF5" w14:textId="77777777" w:rsidR="003B5520" w:rsidRPr="00313684" w:rsidRDefault="003B5520" w:rsidP="007A7B57">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7A7B57">
            <w:pPr>
              <w:rPr>
                <w:b/>
                <w:bCs/>
              </w:rPr>
            </w:pPr>
            <w:r>
              <w:rPr>
                <w:b/>
                <w:bCs/>
              </w:rPr>
              <w:t>Unit</w:t>
            </w:r>
          </w:p>
        </w:tc>
        <w:tc>
          <w:tcPr>
            <w:tcW w:w="709" w:type="dxa"/>
            <w:shd w:val="clear" w:color="auto" w:fill="C6D9F1" w:themeFill="text2" w:themeFillTint="33"/>
          </w:tcPr>
          <w:p w14:paraId="7620F38D" w14:textId="77777777" w:rsidR="003B5520" w:rsidRPr="00313684" w:rsidRDefault="003B5520" w:rsidP="007A7B57">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7A7B57">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7A7B57">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7A7B57">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7A7B57">
            <w:pPr>
              <w:rPr>
                <w:b/>
                <w:bCs/>
              </w:rPr>
            </w:pPr>
            <w:r w:rsidRPr="00313684">
              <w:rPr>
                <w:b/>
                <w:bCs/>
              </w:rPr>
              <w:t>D</w:t>
            </w:r>
          </w:p>
        </w:tc>
      </w:tr>
      <w:tr w:rsidR="003B5520" w:rsidRPr="00362ABA" w14:paraId="0F195057" w14:textId="77777777" w:rsidTr="007A7B57">
        <w:tc>
          <w:tcPr>
            <w:tcW w:w="1106" w:type="dxa"/>
            <w:shd w:val="clear" w:color="auto" w:fill="FFFFFF" w:themeFill="background1"/>
          </w:tcPr>
          <w:p w14:paraId="0CE7C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7A7B57">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7A7B57">
        <w:tc>
          <w:tcPr>
            <w:tcW w:w="1106" w:type="dxa"/>
            <w:shd w:val="clear" w:color="auto" w:fill="FFFFFF" w:themeFill="background1"/>
          </w:tcPr>
          <w:p w14:paraId="592BE0B6"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7A7B57">
        <w:tc>
          <w:tcPr>
            <w:tcW w:w="1106" w:type="dxa"/>
            <w:shd w:val="clear" w:color="auto" w:fill="FFFFFF" w:themeFill="background1"/>
          </w:tcPr>
          <w:p w14:paraId="755A02C7"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7A7B57">
        <w:tc>
          <w:tcPr>
            <w:tcW w:w="1106" w:type="dxa"/>
            <w:shd w:val="clear" w:color="auto" w:fill="FFFFFF" w:themeFill="background1"/>
          </w:tcPr>
          <w:p w14:paraId="2A526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7A7B57">
        <w:tc>
          <w:tcPr>
            <w:tcW w:w="1106" w:type="dxa"/>
            <w:shd w:val="clear" w:color="auto" w:fill="FFFFFF" w:themeFill="background1"/>
          </w:tcPr>
          <w:p w14:paraId="387032B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7A7B57">
        <w:tc>
          <w:tcPr>
            <w:tcW w:w="1106" w:type="dxa"/>
            <w:shd w:val="clear" w:color="auto" w:fill="FFFFFF" w:themeFill="background1"/>
          </w:tcPr>
          <w:p w14:paraId="6AE3D65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7A7B57">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4405D" w14:paraId="180989D1" w14:textId="77777777" w:rsidTr="007A7B57">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7A7B57">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3FA7621F" w:rsidR="003B5520" w:rsidRPr="00C331B1" w:rsidRDefault="003B5520" w:rsidP="007A7B57">
            <w:pPr>
              <w:shd w:val="clear" w:color="auto" w:fill="FFFFFF" w:themeFill="background1"/>
              <w:spacing w:line="240" w:lineRule="auto"/>
              <w:jc w:val="left"/>
              <w:rPr>
                <w:sz w:val="16"/>
                <w:lang w:val="en-GB"/>
              </w:rPr>
            </w:pPr>
            <w:r w:rsidRPr="00C331B1">
              <w:rPr>
                <w:sz w:val="16"/>
                <w:lang w:val="en-GB"/>
              </w:rPr>
              <w:t>PM = Potential incidence of disease due to Part</w:t>
            </w:r>
            <w:r w:rsidR="00E76C92">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7A7B57">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071097EC" w:rsidR="00ED67BC" w:rsidRPr="00A52A6D" w:rsidRDefault="00A52A6D" w:rsidP="00ED67BC">
      <w:pPr>
        <w:pStyle w:val="Beschriftung"/>
        <w:shd w:val="clear" w:color="auto" w:fill="DAEEF3" w:themeFill="accent5" w:themeFillTint="33"/>
        <w:rPr>
          <w:lang w:val="en-GB"/>
        </w:rPr>
      </w:pPr>
      <w:bookmarkStart w:id="198" w:name="_Toc131702965"/>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6E6E56">
        <w:rPr>
          <w:noProof/>
          <w:lang w:val="en-GB"/>
        </w:rPr>
        <w:t>17</w:t>
      </w:r>
      <w:r w:rsidRPr="00A52A6D">
        <w:rPr>
          <w:lang w:val="en-GB"/>
        </w:rPr>
        <w:fldChar w:fldCharType="end"/>
      </w:r>
      <w:r w:rsidRPr="00A52A6D">
        <w:rPr>
          <w:lang w:val="en-GB"/>
        </w:rPr>
        <w:t>:</w:t>
      </w:r>
      <w:bookmarkEnd w:id="195"/>
      <w:r w:rsidR="001B48A6">
        <w:rPr>
          <w:lang w:val="en-GB"/>
        </w:rPr>
        <w:t xml:space="preserve"> </w:t>
      </w:r>
      <w:bookmarkStart w:id="199" w:name="_Hlk56767835"/>
      <w:r w:rsidRPr="00A52A6D">
        <w:rPr>
          <w:lang w:val="en-GB"/>
        </w:rPr>
        <w:t xml:space="preserve">Parameters to describe the use of resources </w:t>
      </w:r>
      <w:bookmarkEnd w:id="199"/>
      <w:r w:rsidRPr="00A52A6D">
        <w:rPr>
          <w:lang w:val="en-GB"/>
        </w:rPr>
        <w:t>of mineral insulating products per declared/functional unit</w:t>
      </w:r>
      <w:bookmarkEnd w:id="198"/>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200"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34405D"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201" w:name="_Ref330554536"/>
      <w:bookmarkEnd w:id="200"/>
      <w:r>
        <w:rPr>
          <w:lang w:val="en-GB"/>
        </w:rPr>
        <w:tab/>
      </w:r>
    </w:p>
    <w:p w14:paraId="58C40814" w14:textId="77777777" w:rsidR="006E6E56"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6E6E56"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7376D9D4" w14:textId="77777777" w:rsidR="006E6E56" w:rsidRDefault="006E6E56" w:rsidP="00CA27A5">
      <w:pPr>
        <w:spacing w:line="240" w:lineRule="auto"/>
        <w:jc w:val="left"/>
        <w:rPr>
          <w:lang w:val="en-GB"/>
        </w:rPr>
      </w:pPr>
    </w:p>
    <w:p w14:paraId="72A0F5ED" w14:textId="6B8C99FD" w:rsidR="00CA27A5" w:rsidRDefault="006E6E56" w:rsidP="00CA27A5">
      <w:pPr>
        <w:spacing w:line="240" w:lineRule="auto"/>
        <w:jc w:val="left"/>
        <w:rPr>
          <w:lang w:val="en-GB"/>
        </w:rPr>
      </w:pPr>
      <w:r w:rsidRPr="00CA27A5">
        <w:rPr>
          <w:lang w:val="en-GB"/>
        </w:rPr>
        <w:t xml:space="preserve">Table </w:t>
      </w:r>
      <w:r>
        <w:rPr>
          <w:noProof/>
          <w:lang w:val="en-GB"/>
        </w:rPr>
        <w:t>18</w:t>
      </w:r>
      <w:r w:rsidR="00CA27A5">
        <w:rPr>
          <w:lang w:val="de-CH"/>
        </w:rPr>
        <w:fldChar w:fldCharType="end"/>
      </w:r>
      <w:r w:rsidR="00CA27A5" w:rsidRPr="00CA27A5">
        <w:rPr>
          <w:lang w:val="en-GB"/>
        </w:rPr>
        <w:t xml:space="preserve"> </w:t>
      </w:r>
      <w:bookmarkStart w:id="202" w:name="_Ref54700357"/>
      <w:bookmarkStart w:id="203" w:name="_Toc55468902"/>
      <w:bookmarkStart w:id="204"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1D5FD246" w:rsidR="00CA27A5" w:rsidRPr="00CA27A5" w:rsidRDefault="00CA27A5" w:rsidP="00CA27A5">
      <w:pPr>
        <w:spacing w:before="180" w:line="259" w:lineRule="exact"/>
        <w:ind w:left="4882" w:right="119" w:hanging="4882"/>
        <w:jc w:val="left"/>
        <w:rPr>
          <w:lang w:val="en-GB"/>
        </w:rPr>
      </w:pPr>
      <w:bookmarkStart w:id="205" w:name="_Toc131702966"/>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6E6E56">
        <w:rPr>
          <w:noProof/>
          <w:lang w:val="en-GB"/>
        </w:rPr>
        <w:t>18</w:t>
      </w:r>
      <w:r w:rsidRPr="00CA27A5">
        <w:rPr>
          <w:lang w:val="en-GB"/>
        </w:rPr>
        <w:fldChar w:fldCharType="end"/>
      </w:r>
      <w:bookmarkEnd w:id="202"/>
      <w:r w:rsidRPr="00CA27A5">
        <w:rPr>
          <w:lang w:val="en-GB"/>
        </w:rPr>
        <w:t xml:space="preserve">: </w:t>
      </w:r>
      <w:bookmarkEnd w:id="203"/>
      <w:bookmarkEnd w:id="204"/>
      <w:r w:rsidRPr="00CA27A5">
        <w:rPr>
          <w:lang w:val="en-GB"/>
        </w:rPr>
        <w:t>Classification of disclaimers to the declaration of core and additional environmental impact indicators</w:t>
      </w:r>
      <w:bookmarkEnd w:id="205"/>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7A7B57">
        <w:tc>
          <w:tcPr>
            <w:tcW w:w="1763" w:type="dxa"/>
            <w:shd w:val="clear" w:color="auto" w:fill="auto"/>
          </w:tcPr>
          <w:p w14:paraId="26ABDCDF" w14:textId="7CDBC383" w:rsidR="00CA27A5" w:rsidRPr="005918FC" w:rsidRDefault="00CA27A5" w:rsidP="007A7B57">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7A7B57">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7A7B57">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7A7B57">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140955">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140955">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B973BB">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B973BB">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B973BB">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B973BB">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B973BB">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B973BB">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8F0E74">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8F0E74">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8F0E74">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8F0E74">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8F0E74">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8F0E74">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8F0E74">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34405D" w14:paraId="6B1025E3" w14:textId="77777777" w:rsidTr="007A7B57">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34405D" w14:paraId="3354FE7A" w14:textId="77777777" w:rsidTr="007A7B57">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4BA55AC9" w:rsidR="00ED67BC" w:rsidRPr="00A52A6D" w:rsidRDefault="00A52A6D" w:rsidP="00ED67BC">
      <w:pPr>
        <w:pStyle w:val="Beschriftung"/>
        <w:shd w:val="clear" w:color="auto" w:fill="DAEEF3" w:themeFill="accent5" w:themeFillTint="33"/>
        <w:rPr>
          <w:lang w:val="en-GB"/>
        </w:rPr>
      </w:pPr>
      <w:bookmarkStart w:id="206" w:name="_Toc131702967"/>
      <w:bookmarkEnd w:id="201"/>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6E6E56">
        <w:rPr>
          <w:noProof/>
          <w:lang w:val="en-GB"/>
        </w:rPr>
        <w:t>19</w:t>
      </w:r>
      <w:r w:rsidRPr="00A52A6D">
        <w:rPr>
          <w:lang w:val="en-GB"/>
        </w:rPr>
        <w:fldChar w:fldCharType="end"/>
      </w:r>
      <w:r w:rsidR="001B48A6">
        <w:rPr>
          <w:lang w:val="en-GB"/>
        </w:rPr>
        <w:t xml:space="preserve">: </w:t>
      </w:r>
      <w:bookmarkStart w:id="207" w:name="_Hlk56767918"/>
      <w:r w:rsidRPr="00A52A6D">
        <w:rPr>
          <w:lang w:val="en-GB"/>
        </w:rPr>
        <w:t xml:space="preserve">Parameters describing </w:t>
      </w:r>
      <w:r>
        <w:rPr>
          <w:lang w:val="en-GB"/>
        </w:rPr>
        <w:t xml:space="preserve">LCA-output flows and </w:t>
      </w:r>
      <w:r w:rsidRPr="00A52A6D">
        <w:rPr>
          <w:lang w:val="en-GB"/>
        </w:rPr>
        <w:t>waste categories</w:t>
      </w:r>
      <w:bookmarkEnd w:id="207"/>
      <w:r w:rsidRPr="00A52A6D">
        <w:rPr>
          <w:lang w:val="en-GB"/>
        </w:rPr>
        <w:t xml:space="preserve"> of mineral insulating products per declared/functional unit</w:t>
      </w:r>
      <w:bookmarkEnd w:id="206"/>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208"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34405D"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208"/>
    </w:tbl>
    <w:p w14:paraId="602B562D" w14:textId="2265B214" w:rsidR="00ED67BC" w:rsidRDefault="00ED67BC" w:rsidP="00ED67BC">
      <w:pPr>
        <w:pStyle w:val="Beschriftung"/>
        <w:rPr>
          <w:lang w:val="en-GB"/>
        </w:rPr>
      </w:pPr>
    </w:p>
    <w:p w14:paraId="2B242C98" w14:textId="5C2D0E12" w:rsidR="009D55B6" w:rsidRPr="00B737D0" w:rsidRDefault="009D55B6" w:rsidP="009D55B6">
      <w:pPr>
        <w:pStyle w:val="Beschriftung"/>
        <w:jc w:val="left"/>
        <w:rPr>
          <w:lang w:val="en-GB"/>
        </w:rPr>
      </w:pPr>
      <w:bookmarkStart w:id="209" w:name="_Toc55468905"/>
      <w:bookmarkStart w:id="210" w:name="_Toc97559300"/>
      <w:bookmarkStart w:id="211" w:name="_Toc131702968"/>
      <w:r w:rsidRPr="00B737D0">
        <w:rPr>
          <w:lang w:val="en-GB"/>
        </w:rPr>
        <w:t xml:space="preserve">Table </w:t>
      </w:r>
      <w:r>
        <w:fldChar w:fldCharType="begin"/>
      </w:r>
      <w:r w:rsidRPr="00B737D0">
        <w:rPr>
          <w:lang w:val="en-GB"/>
        </w:rPr>
        <w:instrText xml:space="preserve"> SEQ Tabelle \* ARABIC </w:instrText>
      </w:r>
      <w:r>
        <w:fldChar w:fldCharType="separate"/>
      </w:r>
      <w:r w:rsidR="006E6E56">
        <w:rPr>
          <w:noProof/>
          <w:lang w:val="en-GB"/>
        </w:rPr>
        <w:t>20</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209"/>
      <w:bookmarkEnd w:id="210"/>
      <w:bookmarkEnd w:id="211"/>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7A7B57">
        <w:trPr>
          <w:gridAfter w:val="1"/>
          <w:wAfter w:w="21" w:type="dxa"/>
        </w:trPr>
        <w:tc>
          <w:tcPr>
            <w:tcW w:w="4161" w:type="dxa"/>
            <w:shd w:val="clear" w:color="auto" w:fill="DAEEF3"/>
          </w:tcPr>
          <w:p w14:paraId="25CF7AD1" w14:textId="17E64AF9" w:rsidR="009D55B6" w:rsidRPr="005918FC" w:rsidRDefault="00B737D0" w:rsidP="007A7B57">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7A7B57">
            <w:pPr>
              <w:spacing w:line="240" w:lineRule="auto"/>
              <w:jc w:val="left"/>
              <w:rPr>
                <w:b/>
                <w:color w:val="0F243E"/>
                <w:lang w:val="de-CH"/>
              </w:rPr>
            </w:pPr>
            <w:r>
              <w:rPr>
                <w:b/>
                <w:color w:val="0F243E"/>
                <w:lang w:val="de-CH"/>
              </w:rPr>
              <w:t>unit</w:t>
            </w:r>
          </w:p>
        </w:tc>
      </w:tr>
      <w:tr w:rsidR="009D55B6" w:rsidRPr="005918FC" w14:paraId="268BEFA6" w14:textId="77777777" w:rsidTr="007A7B57">
        <w:trPr>
          <w:gridAfter w:val="1"/>
          <w:wAfter w:w="21" w:type="dxa"/>
        </w:trPr>
        <w:tc>
          <w:tcPr>
            <w:tcW w:w="4161" w:type="dxa"/>
            <w:shd w:val="clear" w:color="auto" w:fill="DAEEF3"/>
          </w:tcPr>
          <w:p w14:paraId="0A10D83C" w14:textId="5E3BAB66" w:rsidR="009D55B6" w:rsidRPr="00B737D0" w:rsidRDefault="00B737D0" w:rsidP="007A7B57">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7A7B57">
            <w:pPr>
              <w:spacing w:line="240" w:lineRule="auto"/>
              <w:jc w:val="left"/>
              <w:rPr>
                <w:lang w:val="de-CH"/>
              </w:rPr>
            </w:pPr>
            <w:r w:rsidRPr="005918FC">
              <w:rPr>
                <w:lang w:val="de-CH"/>
              </w:rPr>
              <w:t>kg C</w:t>
            </w:r>
          </w:p>
        </w:tc>
      </w:tr>
      <w:tr w:rsidR="009D55B6" w:rsidRPr="005918FC" w14:paraId="4F81F940" w14:textId="77777777" w:rsidTr="007A7B57">
        <w:trPr>
          <w:gridAfter w:val="1"/>
          <w:wAfter w:w="21" w:type="dxa"/>
        </w:trPr>
        <w:tc>
          <w:tcPr>
            <w:tcW w:w="4161" w:type="dxa"/>
            <w:shd w:val="clear" w:color="auto" w:fill="DAEEF3"/>
          </w:tcPr>
          <w:p w14:paraId="6175881F" w14:textId="7DD062EB" w:rsidR="009D55B6" w:rsidRPr="00B737D0" w:rsidRDefault="00B737D0" w:rsidP="007A7B57">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7A7B57">
            <w:pPr>
              <w:spacing w:line="240" w:lineRule="auto"/>
              <w:jc w:val="left"/>
              <w:rPr>
                <w:lang w:val="de-CH"/>
              </w:rPr>
            </w:pPr>
            <w:r w:rsidRPr="005918FC">
              <w:rPr>
                <w:lang w:val="de-CH"/>
              </w:rPr>
              <w:t>kg C</w:t>
            </w:r>
          </w:p>
        </w:tc>
      </w:tr>
      <w:tr w:rsidR="009D55B6" w:rsidRPr="0034405D" w14:paraId="7023CEEC" w14:textId="77777777" w:rsidTr="007A7B57">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7A7B57">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212" w:name="_Toc482175011"/>
      <w:bookmarkStart w:id="213" w:name="_Toc135747044"/>
      <w:bookmarkStart w:id="214" w:name="_Toc135747088"/>
      <w:r w:rsidRPr="00896AA1">
        <w:rPr>
          <w:lang w:val="en-GB"/>
        </w:rPr>
        <w:t>LCA: Interpretation</w:t>
      </w:r>
      <w:bookmarkEnd w:id="212"/>
      <w:bookmarkEnd w:id="213"/>
      <w:bookmarkEnd w:id="214"/>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215"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2A75E14" w14:textId="59CE4153" w:rsidR="00ED67BC" w:rsidRDefault="00E96F93" w:rsidP="00ED67BC">
      <w:pPr>
        <w:shd w:val="clear" w:color="auto" w:fill="DAEEF3" w:themeFill="accent5" w:themeFillTint="33"/>
        <w:rPr>
          <w:lang w:val="en-GB"/>
        </w:rPr>
      </w:pPr>
      <w:r w:rsidRPr="008E65D5">
        <w:rPr>
          <w:lang w:val="en-GB"/>
        </w:rPr>
        <w:t xml:space="preserve">It is recommended to illustrate the results with graphic elements (i.e. the </w:t>
      </w:r>
      <w:r w:rsidR="008E65D5" w:rsidRPr="008E65D5">
        <w:rPr>
          <w:lang w:val="en-GB"/>
        </w:rPr>
        <w:t>dominance analysis showing distribution of environmental impacts over several modules</w:t>
      </w:r>
      <w:r w:rsidR="008E65D5">
        <w:rPr>
          <w:lang w:val="en-GB"/>
        </w:rPr>
        <w:t>…)</w:t>
      </w:r>
      <w:r w:rsidR="008E65D5" w:rsidRPr="008E65D5">
        <w:rPr>
          <w:lang w:val="en-GB"/>
        </w:rPr>
        <w:t xml:space="preserve"> </w:t>
      </w:r>
    </w:p>
    <w:p w14:paraId="58ACF527" w14:textId="7E45B780" w:rsidR="008E13FA" w:rsidRDefault="008E13FA" w:rsidP="00ED67BC">
      <w:pPr>
        <w:shd w:val="clear" w:color="auto" w:fill="DAEEF3" w:themeFill="accent5" w:themeFillTint="33"/>
        <w:rPr>
          <w:lang w:val="en-GB"/>
        </w:rPr>
      </w:pPr>
    </w:p>
    <w:p w14:paraId="335E87C5" w14:textId="77777777" w:rsidR="008E13FA" w:rsidRPr="008E13FA" w:rsidRDefault="008E13FA" w:rsidP="008E13FA">
      <w:pPr>
        <w:shd w:val="clear" w:color="auto" w:fill="DAEEF3" w:themeFill="accent5" w:themeFillTint="33"/>
        <w:rPr>
          <w:lang w:val="en-GB"/>
        </w:rPr>
      </w:pPr>
      <w:r w:rsidRPr="008E13FA">
        <w:rPr>
          <w:lang w:val="en-GB"/>
        </w:rPr>
        <w:t>When declaring average products, the range of possible results for the individual products for the main impact categories that are relevant to the materials used must be specified.</w:t>
      </w:r>
    </w:p>
    <w:p w14:paraId="539D9DA3" w14:textId="77777777" w:rsidR="008E13FA" w:rsidRPr="008E13FA" w:rsidRDefault="008E13FA" w:rsidP="00ED67BC">
      <w:pPr>
        <w:shd w:val="clear" w:color="auto" w:fill="DAEEF3" w:themeFill="accent5" w:themeFillTint="33"/>
        <w:rPr>
          <w:lang w:val="en-GB"/>
        </w:rPr>
      </w:pPr>
    </w:p>
    <w:p w14:paraId="79D0F523" w14:textId="77777777" w:rsidR="00ED67BC" w:rsidRPr="000221C9" w:rsidRDefault="00ED67BC" w:rsidP="00ED67BC">
      <w:pPr>
        <w:shd w:val="clear" w:color="auto" w:fill="DAEEF3" w:themeFill="accent5" w:themeFillTint="33"/>
        <w:rPr>
          <w:lang w:val="en-US"/>
        </w:rPr>
      </w:pPr>
    </w:p>
    <w:p w14:paraId="605931AE" w14:textId="3AE78243" w:rsidR="00ED67BC" w:rsidRPr="008E65D5" w:rsidRDefault="008E65D5" w:rsidP="00ED67BC">
      <w:pPr>
        <w:shd w:val="clear" w:color="auto" w:fill="DAEEF3" w:themeFill="accent5" w:themeFillTint="33"/>
        <w:rPr>
          <w:lang w:val="en-GB"/>
        </w:rPr>
      </w:pPr>
      <w:r w:rsidRPr="008E65D5">
        <w:rPr>
          <w:lang w:val="en-GB"/>
        </w:rPr>
        <w:t>As for module D, the interpretation must declare, that the benefits and loads lie beyond the system boundary. Any graphic elements showing result interpretation of the life cy</w:t>
      </w:r>
      <w:r>
        <w:rPr>
          <w:lang w:val="en-GB"/>
        </w:rPr>
        <w:t>c</w:t>
      </w:r>
      <w:r w:rsidRPr="008E65D5">
        <w:rPr>
          <w:lang w:val="en-GB"/>
        </w:rPr>
        <w:t xml:space="preserve">le must be created in a way, that modules A1-C4 </w:t>
      </w:r>
      <w:r>
        <w:rPr>
          <w:lang w:val="en-GB"/>
        </w:rPr>
        <w:t xml:space="preserve">and module D </w:t>
      </w:r>
      <w:r w:rsidRPr="008E65D5">
        <w:rPr>
          <w:lang w:val="en-GB"/>
        </w:rPr>
        <w:t xml:space="preserve">are displayed </w:t>
      </w:r>
      <w:r>
        <w:rPr>
          <w:lang w:val="en-GB"/>
        </w:rPr>
        <w:t>separate picture elements</w:t>
      </w:r>
      <w:r w:rsidR="00ED67BC" w:rsidRPr="008E65D5">
        <w:rPr>
          <w:lang w:val="en-GB"/>
        </w:rPr>
        <w:t xml:space="preserve">. </w:t>
      </w:r>
      <w:r>
        <w:rPr>
          <w:lang w:val="en-GB"/>
        </w:rPr>
        <w:t>Alternatively, t</w:t>
      </w:r>
      <w:r w:rsidRPr="008E65D5">
        <w:rPr>
          <w:lang w:val="en-GB"/>
        </w:rPr>
        <w:t xml:space="preserve">he results can be interpreted without graphic elements. </w:t>
      </w:r>
      <w:r w:rsidR="00ED67BC" w:rsidRPr="008E65D5">
        <w:rPr>
          <w:lang w:val="en-GB"/>
        </w:rPr>
        <w:t xml:space="preserve"> </w:t>
      </w:r>
    </w:p>
    <w:p w14:paraId="15681F96" w14:textId="77777777" w:rsidR="00282580" w:rsidRPr="008E65D5" w:rsidRDefault="00282580" w:rsidP="00ED67BC">
      <w:pPr>
        <w:shd w:val="clear" w:color="auto" w:fill="DAEEF3" w:themeFill="accent5" w:themeFillTint="33"/>
        <w:rPr>
          <w:lang w:val="en-GB"/>
        </w:rPr>
      </w:pPr>
    </w:p>
    <w:p w14:paraId="1382A13A" w14:textId="1E6B57E6" w:rsidR="00282580"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Extension 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215"/>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216"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217" w:name="_Toc135747045"/>
      <w:bookmarkStart w:id="218" w:name="_Toc135747089"/>
      <w:r w:rsidRPr="00896AA1">
        <w:rPr>
          <w:lang w:val="en-GB"/>
        </w:rPr>
        <w:lastRenderedPageBreak/>
        <w:t>L</w:t>
      </w:r>
      <w:bookmarkEnd w:id="216"/>
      <w:r w:rsidR="000B242A">
        <w:rPr>
          <w:lang w:val="en-GB"/>
        </w:rPr>
        <w:t>iterature</w:t>
      </w:r>
      <w:bookmarkEnd w:id="217"/>
      <w:bookmarkEnd w:id="218"/>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219"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6C642ED1" w:rsidR="000B242A" w:rsidRPr="00DC00F3" w:rsidRDefault="000B242A" w:rsidP="000B242A">
      <w:pPr>
        <w:shd w:val="clear" w:color="auto" w:fill="DBE5F1" w:themeFill="accent1" w:themeFillTint="33"/>
        <w:rPr>
          <w:lang w:val="en-GB"/>
        </w:rPr>
      </w:pPr>
      <w:r w:rsidRPr="00DC00F3">
        <w:rPr>
          <w:lang w:val="en-GB"/>
        </w:rPr>
        <w:t>ÖNORM 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2339ED54" w:rsidR="000B242A" w:rsidRPr="00DC00F3" w:rsidRDefault="000B242A" w:rsidP="004307C7">
      <w:pPr>
        <w:shd w:val="clear" w:color="auto" w:fill="DBE5F1" w:themeFill="accent1" w:themeFillTint="33"/>
        <w:rPr>
          <w:lang w:val="en-GB"/>
        </w:rPr>
      </w:pPr>
      <w:r w:rsidRPr="00DC00F3">
        <w:rPr>
          <w:lang w:val="en-GB"/>
        </w:rPr>
        <w:t>ÖNORM 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4E9D295F" w:rsidR="000B242A" w:rsidRPr="00DC00F3" w:rsidRDefault="000B242A" w:rsidP="004307C7">
      <w:pPr>
        <w:shd w:val="clear" w:color="auto" w:fill="DBE5F1" w:themeFill="accent1" w:themeFillTint="33"/>
        <w:rPr>
          <w:lang w:val="en-GB"/>
        </w:rPr>
      </w:pPr>
      <w:r w:rsidRPr="00DC00F3">
        <w:rPr>
          <w:lang w:val="en-GB"/>
        </w:rPr>
        <w:t>ÖNORM 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3625DD5D" w:rsidR="000B242A" w:rsidRDefault="000B242A" w:rsidP="004307C7">
      <w:pPr>
        <w:shd w:val="clear" w:color="auto" w:fill="DBE5F1" w:themeFill="accent1" w:themeFillTint="33"/>
        <w:rPr>
          <w:lang w:val="en-GB"/>
        </w:rPr>
      </w:pPr>
      <w:r w:rsidRPr="00DC00F3">
        <w:rPr>
          <w:lang w:val="en-GB"/>
        </w:rPr>
        <w:t xml:space="preserve">ÖNORM 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p w14:paraId="37E8C324" w14:textId="77777777" w:rsidR="00A77FA4" w:rsidRDefault="00A77FA4" w:rsidP="00A77FA4">
      <w:pPr>
        <w:shd w:val="clear" w:color="auto" w:fill="DBE5F1" w:themeFill="accent1" w:themeFillTint="33"/>
        <w:spacing w:line="240" w:lineRule="auto"/>
        <w:jc w:val="left"/>
        <w:rPr>
          <w:lang w:val="en-GB"/>
        </w:rPr>
      </w:pPr>
      <w:bookmarkStart w:id="220" w:name="_Hlk98317641"/>
      <w:bookmarkEnd w:id="219"/>
      <w:r w:rsidRPr="00333005">
        <w:rPr>
          <w:lang w:val="en-GB"/>
        </w:rPr>
        <w:t xml:space="preserve">Management system </w:t>
      </w:r>
      <w:r>
        <w:rPr>
          <w:lang w:val="en-GB"/>
        </w:rPr>
        <w:t>handbook</w:t>
      </w:r>
      <w:r w:rsidRPr="00333005">
        <w:rPr>
          <w:lang w:val="en-GB"/>
        </w:rPr>
        <w:t xml:space="preserve"> including applicable documents from Bau EPD GmbH</w:t>
      </w:r>
    </w:p>
    <w:bookmarkEnd w:id="220"/>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221" w:name="_Toc135747046"/>
      <w:bookmarkStart w:id="222" w:name="_Toc135747090"/>
      <w:r>
        <w:rPr>
          <w:lang w:val="en-GB"/>
        </w:rPr>
        <w:t>Directory and Glossary</w:t>
      </w:r>
      <w:bookmarkEnd w:id="221"/>
      <w:bookmarkEnd w:id="222"/>
    </w:p>
    <w:p w14:paraId="427250A2" w14:textId="0E907EE5" w:rsidR="00ED67BC" w:rsidRPr="00896AA1" w:rsidRDefault="00927AF7" w:rsidP="00ED67BC">
      <w:pPr>
        <w:pStyle w:val="berschrift2"/>
        <w:rPr>
          <w:lang w:val="en-GB"/>
        </w:rPr>
      </w:pPr>
      <w:bookmarkStart w:id="223" w:name="_Toc135747047"/>
      <w:bookmarkStart w:id="224" w:name="_Toc135747091"/>
      <w:r>
        <w:rPr>
          <w:lang w:val="en-GB"/>
        </w:rPr>
        <w:t>List of figures</w:t>
      </w:r>
      <w:bookmarkEnd w:id="223"/>
      <w:bookmarkEnd w:id="224"/>
    </w:p>
    <w:p w14:paraId="368C3C4E" w14:textId="77777777" w:rsidR="00ED67BC" w:rsidRPr="00896AA1" w:rsidRDefault="00ED67BC" w:rsidP="00ED67BC">
      <w:pPr>
        <w:rPr>
          <w:lang w:val="en-GB"/>
        </w:rPr>
      </w:pPr>
    </w:p>
    <w:p w14:paraId="25307186" w14:textId="10A4AB56" w:rsidR="0014738A"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131702969" w:history="1">
        <w:r w:rsidR="0014738A" w:rsidRPr="00F56D29">
          <w:rPr>
            <w:rStyle w:val="Hyperlink"/>
            <w:noProof/>
            <w:lang w:val="en-GB"/>
          </w:rPr>
          <w:t>Figure 1: Example of a flow chart/graphic production stage</w:t>
        </w:r>
        <w:r w:rsidR="0014738A">
          <w:rPr>
            <w:noProof/>
            <w:webHidden/>
          </w:rPr>
          <w:tab/>
        </w:r>
        <w:r w:rsidR="0014738A">
          <w:rPr>
            <w:noProof/>
            <w:webHidden/>
          </w:rPr>
          <w:fldChar w:fldCharType="begin"/>
        </w:r>
        <w:r w:rsidR="0014738A">
          <w:rPr>
            <w:noProof/>
            <w:webHidden/>
          </w:rPr>
          <w:instrText xml:space="preserve"> PAGEREF _Toc131702969 \h </w:instrText>
        </w:r>
        <w:r w:rsidR="0014738A">
          <w:rPr>
            <w:noProof/>
            <w:webHidden/>
          </w:rPr>
        </w:r>
        <w:r w:rsidR="0014738A">
          <w:rPr>
            <w:noProof/>
            <w:webHidden/>
          </w:rPr>
          <w:fldChar w:fldCharType="separate"/>
        </w:r>
        <w:r w:rsidR="006E6E56">
          <w:rPr>
            <w:noProof/>
            <w:webHidden/>
          </w:rPr>
          <w:t>14</w:t>
        </w:r>
        <w:r w:rsidR="0014738A">
          <w:rPr>
            <w:noProof/>
            <w:webHidden/>
          </w:rPr>
          <w:fldChar w:fldCharType="end"/>
        </w:r>
      </w:hyperlink>
    </w:p>
    <w:p w14:paraId="378A91E6" w14:textId="4E7FDF0C"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225" w:name="_Toc135747048"/>
      <w:bookmarkStart w:id="226" w:name="_Toc135747092"/>
      <w:r>
        <w:rPr>
          <w:lang w:val="en-GB"/>
        </w:rPr>
        <w:t>List of tables</w:t>
      </w:r>
      <w:bookmarkEnd w:id="225"/>
      <w:bookmarkEnd w:id="226"/>
    </w:p>
    <w:p w14:paraId="1A61AC66" w14:textId="77777777" w:rsidR="00ED67BC" w:rsidRPr="00896AA1" w:rsidRDefault="00ED67BC" w:rsidP="00ED67BC">
      <w:pPr>
        <w:rPr>
          <w:lang w:val="en-GB"/>
        </w:rPr>
      </w:pPr>
    </w:p>
    <w:p w14:paraId="0FE3EC2F" w14:textId="78C55F90" w:rsidR="0014738A"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131702949" w:history="1">
        <w:r w:rsidR="0014738A" w:rsidRPr="00C72401">
          <w:rPr>
            <w:rStyle w:val="Hyperlink"/>
            <w:noProof/>
          </w:rPr>
          <w:t>Table 1</w:t>
        </w:r>
        <w:r w:rsidR="0014738A" w:rsidRPr="00C72401">
          <w:rPr>
            <w:rStyle w:val="Hyperlink"/>
            <w:noProof/>
            <w:lang w:val="en-GB"/>
          </w:rPr>
          <w:t>: Product specific standards</w:t>
        </w:r>
        <w:r w:rsidR="0014738A">
          <w:rPr>
            <w:noProof/>
            <w:webHidden/>
          </w:rPr>
          <w:tab/>
        </w:r>
        <w:r w:rsidR="0014738A">
          <w:rPr>
            <w:noProof/>
            <w:webHidden/>
          </w:rPr>
          <w:fldChar w:fldCharType="begin"/>
        </w:r>
        <w:r w:rsidR="0014738A">
          <w:rPr>
            <w:noProof/>
            <w:webHidden/>
          </w:rPr>
          <w:instrText xml:space="preserve"> PAGEREF _Toc131702949 \h </w:instrText>
        </w:r>
        <w:r w:rsidR="0014738A">
          <w:rPr>
            <w:noProof/>
            <w:webHidden/>
          </w:rPr>
        </w:r>
        <w:r w:rsidR="0014738A">
          <w:rPr>
            <w:noProof/>
            <w:webHidden/>
          </w:rPr>
          <w:fldChar w:fldCharType="separate"/>
        </w:r>
        <w:r w:rsidR="006E6E56">
          <w:rPr>
            <w:noProof/>
            <w:webHidden/>
          </w:rPr>
          <w:t>11</w:t>
        </w:r>
        <w:r w:rsidR="0014738A">
          <w:rPr>
            <w:noProof/>
            <w:webHidden/>
          </w:rPr>
          <w:fldChar w:fldCharType="end"/>
        </w:r>
      </w:hyperlink>
    </w:p>
    <w:p w14:paraId="35E8838B" w14:textId="0407F19A" w:rsidR="0014738A"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131702950" w:history="1">
        <w:r w:rsidR="0014738A" w:rsidRPr="00C72401">
          <w:rPr>
            <w:rStyle w:val="Hyperlink"/>
            <w:noProof/>
            <w:lang w:val="en-GB"/>
          </w:rPr>
          <w:t>Table 2: Technical data of the declared cement product</w:t>
        </w:r>
        <w:r w:rsidR="0014738A">
          <w:rPr>
            <w:noProof/>
            <w:webHidden/>
          </w:rPr>
          <w:tab/>
        </w:r>
        <w:r w:rsidR="0014738A">
          <w:rPr>
            <w:noProof/>
            <w:webHidden/>
          </w:rPr>
          <w:fldChar w:fldCharType="begin"/>
        </w:r>
        <w:r w:rsidR="0014738A">
          <w:rPr>
            <w:noProof/>
            <w:webHidden/>
          </w:rPr>
          <w:instrText xml:space="preserve"> PAGEREF _Toc131702950 \h </w:instrText>
        </w:r>
        <w:r w:rsidR="0014738A">
          <w:rPr>
            <w:noProof/>
            <w:webHidden/>
          </w:rPr>
        </w:r>
        <w:r w:rsidR="0014738A">
          <w:rPr>
            <w:noProof/>
            <w:webHidden/>
          </w:rPr>
          <w:fldChar w:fldCharType="separate"/>
        </w:r>
        <w:r w:rsidR="006E6E56">
          <w:rPr>
            <w:noProof/>
            <w:webHidden/>
          </w:rPr>
          <w:t>11</w:t>
        </w:r>
        <w:r w:rsidR="0014738A">
          <w:rPr>
            <w:noProof/>
            <w:webHidden/>
          </w:rPr>
          <w:fldChar w:fldCharType="end"/>
        </w:r>
      </w:hyperlink>
    </w:p>
    <w:p w14:paraId="340B3560" w14:textId="1A76BFF0" w:rsidR="0014738A"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131702951" w:history="1">
        <w:r w:rsidR="0014738A" w:rsidRPr="00C72401">
          <w:rPr>
            <w:rStyle w:val="Hyperlink"/>
            <w:noProof/>
            <w:lang w:val="en-GB"/>
          </w:rPr>
          <w:t>Table 3: base materials in mass-% (example)</w:t>
        </w:r>
        <w:r w:rsidR="0014738A">
          <w:rPr>
            <w:noProof/>
            <w:webHidden/>
          </w:rPr>
          <w:tab/>
        </w:r>
        <w:r w:rsidR="0014738A">
          <w:rPr>
            <w:noProof/>
            <w:webHidden/>
          </w:rPr>
          <w:fldChar w:fldCharType="begin"/>
        </w:r>
        <w:r w:rsidR="0014738A">
          <w:rPr>
            <w:noProof/>
            <w:webHidden/>
          </w:rPr>
          <w:instrText xml:space="preserve"> PAGEREF _Toc131702951 \h </w:instrText>
        </w:r>
        <w:r w:rsidR="0014738A">
          <w:rPr>
            <w:noProof/>
            <w:webHidden/>
          </w:rPr>
        </w:r>
        <w:r w:rsidR="0014738A">
          <w:rPr>
            <w:noProof/>
            <w:webHidden/>
          </w:rPr>
          <w:fldChar w:fldCharType="separate"/>
        </w:r>
        <w:r w:rsidR="006E6E56">
          <w:rPr>
            <w:noProof/>
            <w:webHidden/>
          </w:rPr>
          <w:t>12</w:t>
        </w:r>
        <w:r w:rsidR="0014738A">
          <w:rPr>
            <w:noProof/>
            <w:webHidden/>
          </w:rPr>
          <w:fldChar w:fldCharType="end"/>
        </w:r>
      </w:hyperlink>
    </w:p>
    <w:p w14:paraId="2D0B8176" w14:textId="2AD5C755" w:rsidR="0014738A"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131702952" w:history="1">
        <w:r w:rsidR="0014738A" w:rsidRPr="00C72401">
          <w:rPr>
            <w:rStyle w:val="Hyperlink"/>
            <w:noProof/>
            <w:lang w:val="en-GB"/>
          </w:rPr>
          <w:t>Table 5: Declared unit 1 t</w:t>
        </w:r>
        <w:r w:rsidR="0014738A">
          <w:rPr>
            <w:noProof/>
            <w:webHidden/>
          </w:rPr>
          <w:tab/>
        </w:r>
        <w:r w:rsidR="0014738A">
          <w:rPr>
            <w:noProof/>
            <w:webHidden/>
          </w:rPr>
          <w:fldChar w:fldCharType="begin"/>
        </w:r>
        <w:r w:rsidR="0014738A">
          <w:rPr>
            <w:noProof/>
            <w:webHidden/>
          </w:rPr>
          <w:instrText xml:space="preserve"> PAGEREF _Toc131702952 \h </w:instrText>
        </w:r>
        <w:r w:rsidR="0014738A">
          <w:rPr>
            <w:noProof/>
            <w:webHidden/>
          </w:rPr>
        </w:r>
        <w:r w:rsidR="0014738A">
          <w:rPr>
            <w:noProof/>
            <w:webHidden/>
          </w:rPr>
          <w:fldChar w:fldCharType="separate"/>
        </w:r>
        <w:r w:rsidR="006E6E56">
          <w:rPr>
            <w:noProof/>
            <w:webHidden/>
          </w:rPr>
          <w:t>16</w:t>
        </w:r>
        <w:r w:rsidR="0014738A">
          <w:rPr>
            <w:noProof/>
            <w:webHidden/>
          </w:rPr>
          <w:fldChar w:fldCharType="end"/>
        </w:r>
      </w:hyperlink>
    </w:p>
    <w:p w14:paraId="2D7260B0" w14:textId="2D70CD8B" w:rsidR="0014738A"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131702953" w:history="1">
        <w:r w:rsidR="0014738A" w:rsidRPr="00C72401">
          <w:rPr>
            <w:rStyle w:val="Hyperlink"/>
            <w:noProof/>
            <w:lang w:val="en-GB"/>
          </w:rPr>
          <w:t>Table 6: Declared life cycle stages</w:t>
        </w:r>
        <w:r w:rsidR="0014738A">
          <w:rPr>
            <w:noProof/>
            <w:webHidden/>
          </w:rPr>
          <w:tab/>
        </w:r>
        <w:r w:rsidR="0014738A">
          <w:rPr>
            <w:noProof/>
            <w:webHidden/>
          </w:rPr>
          <w:fldChar w:fldCharType="begin"/>
        </w:r>
        <w:r w:rsidR="0014738A">
          <w:rPr>
            <w:noProof/>
            <w:webHidden/>
          </w:rPr>
          <w:instrText xml:space="preserve"> PAGEREF _Toc131702953 \h </w:instrText>
        </w:r>
        <w:r w:rsidR="0014738A">
          <w:rPr>
            <w:noProof/>
            <w:webHidden/>
          </w:rPr>
        </w:r>
        <w:r w:rsidR="0014738A">
          <w:rPr>
            <w:noProof/>
            <w:webHidden/>
          </w:rPr>
          <w:fldChar w:fldCharType="separate"/>
        </w:r>
        <w:r w:rsidR="006E6E56">
          <w:rPr>
            <w:noProof/>
            <w:webHidden/>
          </w:rPr>
          <w:t>17</w:t>
        </w:r>
        <w:r w:rsidR="0014738A">
          <w:rPr>
            <w:noProof/>
            <w:webHidden/>
          </w:rPr>
          <w:fldChar w:fldCharType="end"/>
        </w:r>
      </w:hyperlink>
    </w:p>
    <w:p w14:paraId="17F40B18" w14:textId="5DF44156" w:rsidR="0014738A"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131702954" w:history="1">
        <w:r w:rsidR="0014738A" w:rsidRPr="00C72401">
          <w:rPr>
            <w:rStyle w:val="Hyperlink"/>
            <w:noProof/>
            <w:lang w:val="en-GB"/>
          </w:rPr>
          <w:t>Table 7:  Description of the scenario „Transport to building site (A4)“</w:t>
        </w:r>
        <w:r w:rsidR="0014738A">
          <w:rPr>
            <w:noProof/>
            <w:webHidden/>
          </w:rPr>
          <w:tab/>
        </w:r>
        <w:r w:rsidR="0014738A">
          <w:rPr>
            <w:noProof/>
            <w:webHidden/>
          </w:rPr>
          <w:fldChar w:fldCharType="begin"/>
        </w:r>
        <w:r w:rsidR="0014738A">
          <w:rPr>
            <w:noProof/>
            <w:webHidden/>
          </w:rPr>
          <w:instrText xml:space="preserve"> PAGEREF _Toc131702954 \h </w:instrText>
        </w:r>
        <w:r w:rsidR="0014738A">
          <w:rPr>
            <w:noProof/>
            <w:webHidden/>
          </w:rPr>
        </w:r>
        <w:r w:rsidR="0014738A">
          <w:rPr>
            <w:noProof/>
            <w:webHidden/>
          </w:rPr>
          <w:fldChar w:fldCharType="separate"/>
        </w:r>
        <w:r w:rsidR="006E6E56">
          <w:rPr>
            <w:noProof/>
            <w:webHidden/>
          </w:rPr>
          <w:t>20</w:t>
        </w:r>
        <w:r w:rsidR="0014738A">
          <w:rPr>
            <w:noProof/>
            <w:webHidden/>
          </w:rPr>
          <w:fldChar w:fldCharType="end"/>
        </w:r>
      </w:hyperlink>
    </w:p>
    <w:p w14:paraId="085A5251" w14:textId="5E35BE0C" w:rsidR="0014738A"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131702955" w:history="1">
        <w:r w:rsidR="0014738A" w:rsidRPr="00C72401">
          <w:rPr>
            <w:rStyle w:val="Hyperlink"/>
            <w:noProof/>
            <w:lang w:val="en-GB"/>
          </w:rPr>
          <w:t>Table 8: Description of the scenario „Installation of the product in the building (A5)“ as per table 8 in ÖNORM EN 15804</w:t>
        </w:r>
        <w:r w:rsidR="0014738A">
          <w:rPr>
            <w:noProof/>
            <w:webHidden/>
          </w:rPr>
          <w:tab/>
        </w:r>
        <w:r w:rsidR="0014738A">
          <w:rPr>
            <w:noProof/>
            <w:webHidden/>
          </w:rPr>
          <w:fldChar w:fldCharType="begin"/>
        </w:r>
        <w:r w:rsidR="0014738A">
          <w:rPr>
            <w:noProof/>
            <w:webHidden/>
          </w:rPr>
          <w:instrText xml:space="preserve"> PAGEREF _Toc131702955 \h </w:instrText>
        </w:r>
        <w:r w:rsidR="0014738A">
          <w:rPr>
            <w:noProof/>
            <w:webHidden/>
          </w:rPr>
        </w:r>
        <w:r w:rsidR="0014738A">
          <w:rPr>
            <w:noProof/>
            <w:webHidden/>
          </w:rPr>
          <w:fldChar w:fldCharType="separate"/>
        </w:r>
        <w:r w:rsidR="006E6E56">
          <w:rPr>
            <w:noProof/>
            <w:webHidden/>
          </w:rPr>
          <w:t>20</w:t>
        </w:r>
        <w:r w:rsidR="0014738A">
          <w:rPr>
            <w:noProof/>
            <w:webHidden/>
          </w:rPr>
          <w:fldChar w:fldCharType="end"/>
        </w:r>
      </w:hyperlink>
    </w:p>
    <w:p w14:paraId="0C14A28E" w14:textId="07378787" w:rsidR="0014738A"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131702956" w:history="1">
        <w:r w:rsidR="0014738A" w:rsidRPr="00C72401">
          <w:rPr>
            <w:rStyle w:val="Hyperlink"/>
            <w:noProof/>
            <w:lang w:val="en-GB"/>
          </w:rPr>
          <w:t>Table 9: Description of the scenario „maintenance (B2)“ based on table 9 in EN 15804</w:t>
        </w:r>
        <w:r w:rsidR="0014738A">
          <w:rPr>
            <w:noProof/>
            <w:webHidden/>
          </w:rPr>
          <w:tab/>
        </w:r>
        <w:r w:rsidR="0014738A">
          <w:rPr>
            <w:noProof/>
            <w:webHidden/>
          </w:rPr>
          <w:fldChar w:fldCharType="begin"/>
        </w:r>
        <w:r w:rsidR="0014738A">
          <w:rPr>
            <w:noProof/>
            <w:webHidden/>
          </w:rPr>
          <w:instrText xml:space="preserve"> PAGEREF _Toc131702956 \h </w:instrText>
        </w:r>
        <w:r w:rsidR="0014738A">
          <w:rPr>
            <w:noProof/>
            <w:webHidden/>
          </w:rPr>
        </w:r>
        <w:r w:rsidR="0014738A">
          <w:rPr>
            <w:noProof/>
            <w:webHidden/>
          </w:rPr>
          <w:fldChar w:fldCharType="separate"/>
        </w:r>
        <w:r w:rsidR="006E6E56">
          <w:rPr>
            <w:noProof/>
            <w:webHidden/>
          </w:rPr>
          <w:t>20</w:t>
        </w:r>
        <w:r w:rsidR="0014738A">
          <w:rPr>
            <w:noProof/>
            <w:webHidden/>
          </w:rPr>
          <w:fldChar w:fldCharType="end"/>
        </w:r>
      </w:hyperlink>
    </w:p>
    <w:p w14:paraId="0EACCCBF" w14:textId="3908D383" w:rsidR="0014738A"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131702957" w:history="1">
        <w:r w:rsidR="0014738A" w:rsidRPr="00C72401">
          <w:rPr>
            <w:rStyle w:val="Hyperlink"/>
            <w:rFonts w:cstheme="minorHAnsi"/>
            <w:noProof/>
            <w:lang w:val="en-GB"/>
          </w:rPr>
          <w:t>Table 10: Description of the scenario „repair (B3)“</w:t>
        </w:r>
        <w:r w:rsidR="0014738A">
          <w:rPr>
            <w:noProof/>
            <w:webHidden/>
          </w:rPr>
          <w:tab/>
        </w:r>
        <w:r w:rsidR="0014738A">
          <w:rPr>
            <w:noProof/>
            <w:webHidden/>
          </w:rPr>
          <w:fldChar w:fldCharType="begin"/>
        </w:r>
        <w:r w:rsidR="0014738A">
          <w:rPr>
            <w:noProof/>
            <w:webHidden/>
          </w:rPr>
          <w:instrText xml:space="preserve"> PAGEREF _Toc131702957 \h </w:instrText>
        </w:r>
        <w:r w:rsidR="0014738A">
          <w:rPr>
            <w:noProof/>
            <w:webHidden/>
          </w:rPr>
        </w:r>
        <w:r w:rsidR="0014738A">
          <w:rPr>
            <w:noProof/>
            <w:webHidden/>
          </w:rPr>
          <w:fldChar w:fldCharType="separate"/>
        </w:r>
        <w:r w:rsidR="006E6E56">
          <w:rPr>
            <w:noProof/>
            <w:webHidden/>
          </w:rPr>
          <w:t>21</w:t>
        </w:r>
        <w:r w:rsidR="0014738A">
          <w:rPr>
            <w:noProof/>
            <w:webHidden/>
          </w:rPr>
          <w:fldChar w:fldCharType="end"/>
        </w:r>
      </w:hyperlink>
    </w:p>
    <w:p w14:paraId="163786D8" w14:textId="7D1AD315" w:rsidR="0014738A"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131702958" w:history="1">
        <w:r w:rsidR="0014738A" w:rsidRPr="00C72401">
          <w:rPr>
            <w:rStyle w:val="Hyperlink"/>
            <w:rFonts w:cstheme="minorHAnsi"/>
            <w:noProof/>
            <w:lang w:val="en-GB"/>
          </w:rPr>
          <w:t>Table 11: Description of scenario „replacement (B4)“</w:t>
        </w:r>
        <w:r w:rsidR="0014738A">
          <w:rPr>
            <w:noProof/>
            <w:webHidden/>
          </w:rPr>
          <w:tab/>
        </w:r>
        <w:r w:rsidR="0014738A">
          <w:rPr>
            <w:noProof/>
            <w:webHidden/>
          </w:rPr>
          <w:fldChar w:fldCharType="begin"/>
        </w:r>
        <w:r w:rsidR="0014738A">
          <w:rPr>
            <w:noProof/>
            <w:webHidden/>
          </w:rPr>
          <w:instrText xml:space="preserve"> PAGEREF _Toc131702958 \h </w:instrText>
        </w:r>
        <w:r w:rsidR="0014738A">
          <w:rPr>
            <w:noProof/>
            <w:webHidden/>
          </w:rPr>
        </w:r>
        <w:r w:rsidR="0014738A">
          <w:rPr>
            <w:noProof/>
            <w:webHidden/>
          </w:rPr>
          <w:fldChar w:fldCharType="separate"/>
        </w:r>
        <w:r w:rsidR="006E6E56">
          <w:rPr>
            <w:noProof/>
            <w:webHidden/>
          </w:rPr>
          <w:t>21</w:t>
        </w:r>
        <w:r w:rsidR="0014738A">
          <w:rPr>
            <w:noProof/>
            <w:webHidden/>
          </w:rPr>
          <w:fldChar w:fldCharType="end"/>
        </w:r>
      </w:hyperlink>
    </w:p>
    <w:p w14:paraId="6B3CBC92" w14:textId="4AD793B2" w:rsidR="0014738A"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131702959" w:history="1">
        <w:r w:rsidR="0014738A" w:rsidRPr="00C72401">
          <w:rPr>
            <w:rStyle w:val="Hyperlink"/>
            <w:rFonts w:cstheme="minorHAnsi"/>
            <w:noProof/>
            <w:lang w:val="en-GB"/>
          </w:rPr>
          <w:t>Table 12: Description of scenario  „refurbishment (B5)“</w:t>
        </w:r>
        <w:r w:rsidR="0014738A">
          <w:rPr>
            <w:noProof/>
            <w:webHidden/>
          </w:rPr>
          <w:tab/>
        </w:r>
        <w:r w:rsidR="0014738A">
          <w:rPr>
            <w:noProof/>
            <w:webHidden/>
          </w:rPr>
          <w:fldChar w:fldCharType="begin"/>
        </w:r>
        <w:r w:rsidR="0014738A">
          <w:rPr>
            <w:noProof/>
            <w:webHidden/>
          </w:rPr>
          <w:instrText xml:space="preserve"> PAGEREF _Toc131702959 \h </w:instrText>
        </w:r>
        <w:r w:rsidR="0014738A">
          <w:rPr>
            <w:noProof/>
            <w:webHidden/>
          </w:rPr>
        </w:r>
        <w:r w:rsidR="0014738A">
          <w:rPr>
            <w:noProof/>
            <w:webHidden/>
          </w:rPr>
          <w:fldChar w:fldCharType="separate"/>
        </w:r>
        <w:r w:rsidR="006E6E56">
          <w:rPr>
            <w:noProof/>
            <w:webHidden/>
          </w:rPr>
          <w:t>21</w:t>
        </w:r>
        <w:r w:rsidR="0014738A">
          <w:rPr>
            <w:noProof/>
            <w:webHidden/>
          </w:rPr>
          <w:fldChar w:fldCharType="end"/>
        </w:r>
      </w:hyperlink>
    </w:p>
    <w:p w14:paraId="141B1E69" w14:textId="6C32362A" w:rsidR="0014738A"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131702960" w:history="1">
        <w:r w:rsidR="0014738A" w:rsidRPr="00C72401">
          <w:rPr>
            <w:rStyle w:val="Hyperlink"/>
            <w:rFonts w:cstheme="minorHAnsi"/>
            <w:noProof/>
            <w:lang w:val="en-GB"/>
          </w:rPr>
          <w:t>Table 13: Description of scenarios „energy (B6)“  resp. „Water (B7)“</w:t>
        </w:r>
        <w:r w:rsidR="0014738A">
          <w:rPr>
            <w:noProof/>
            <w:webHidden/>
          </w:rPr>
          <w:tab/>
        </w:r>
        <w:r w:rsidR="0014738A">
          <w:rPr>
            <w:noProof/>
            <w:webHidden/>
          </w:rPr>
          <w:fldChar w:fldCharType="begin"/>
        </w:r>
        <w:r w:rsidR="0014738A">
          <w:rPr>
            <w:noProof/>
            <w:webHidden/>
          </w:rPr>
          <w:instrText xml:space="preserve"> PAGEREF _Toc131702960 \h </w:instrText>
        </w:r>
        <w:r w:rsidR="0014738A">
          <w:rPr>
            <w:noProof/>
            <w:webHidden/>
          </w:rPr>
        </w:r>
        <w:r w:rsidR="0014738A">
          <w:rPr>
            <w:noProof/>
            <w:webHidden/>
          </w:rPr>
          <w:fldChar w:fldCharType="separate"/>
        </w:r>
        <w:r w:rsidR="006E6E56">
          <w:rPr>
            <w:noProof/>
            <w:webHidden/>
          </w:rPr>
          <w:t>21</w:t>
        </w:r>
        <w:r w:rsidR="0014738A">
          <w:rPr>
            <w:noProof/>
            <w:webHidden/>
          </w:rPr>
          <w:fldChar w:fldCharType="end"/>
        </w:r>
      </w:hyperlink>
    </w:p>
    <w:p w14:paraId="6F6A4EE0" w14:textId="1C53D3CA" w:rsidR="0014738A"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131702961" w:history="1">
        <w:r w:rsidR="0014738A" w:rsidRPr="00C72401">
          <w:rPr>
            <w:rStyle w:val="Hyperlink"/>
            <w:noProof/>
            <w:lang w:val="en-GB"/>
          </w:rPr>
          <w:t>Table 14: Description of the scenario „Disposal of the product (C1 to C4)“ according to table 12 in EN 15804</w:t>
        </w:r>
        <w:r w:rsidR="0014738A">
          <w:rPr>
            <w:noProof/>
            <w:webHidden/>
          </w:rPr>
          <w:tab/>
        </w:r>
        <w:r w:rsidR="0014738A">
          <w:rPr>
            <w:noProof/>
            <w:webHidden/>
          </w:rPr>
          <w:fldChar w:fldCharType="begin"/>
        </w:r>
        <w:r w:rsidR="0014738A">
          <w:rPr>
            <w:noProof/>
            <w:webHidden/>
          </w:rPr>
          <w:instrText xml:space="preserve"> PAGEREF _Toc131702961 \h </w:instrText>
        </w:r>
        <w:r w:rsidR="0014738A">
          <w:rPr>
            <w:noProof/>
            <w:webHidden/>
          </w:rPr>
        </w:r>
        <w:r w:rsidR="0014738A">
          <w:rPr>
            <w:noProof/>
            <w:webHidden/>
          </w:rPr>
          <w:fldChar w:fldCharType="separate"/>
        </w:r>
        <w:r w:rsidR="006E6E56">
          <w:rPr>
            <w:noProof/>
            <w:webHidden/>
          </w:rPr>
          <w:t>22</w:t>
        </w:r>
        <w:r w:rsidR="0014738A">
          <w:rPr>
            <w:noProof/>
            <w:webHidden/>
          </w:rPr>
          <w:fldChar w:fldCharType="end"/>
        </w:r>
      </w:hyperlink>
    </w:p>
    <w:p w14:paraId="5C60D212" w14:textId="688AA895" w:rsidR="0014738A"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131702962" w:history="1">
        <w:r w:rsidR="0014738A" w:rsidRPr="00C72401">
          <w:rPr>
            <w:rStyle w:val="Hyperlink"/>
            <w:noProof/>
            <w:lang w:val="en-GB"/>
          </w:rPr>
          <w:t>Table 15: Description of the scenario „re-use, recovery and recycling potential (module D)“</w:t>
        </w:r>
        <w:r w:rsidR="0014738A">
          <w:rPr>
            <w:noProof/>
            <w:webHidden/>
          </w:rPr>
          <w:tab/>
        </w:r>
        <w:r w:rsidR="0014738A">
          <w:rPr>
            <w:noProof/>
            <w:webHidden/>
          </w:rPr>
          <w:fldChar w:fldCharType="begin"/>
        </w:r>
        <w:r w:rsidR="0014738A">
          <w:rPr>
            <w:noProof/>
            <w:webHidden/>
          </w:rPr>
          <w:instrText xml:space="preserve"> PAGEREF _Toc131702962 \h </w:instrText>
        </w:r>
        <w:r w:rsidR="0014738A">
          <w:rPr>
            <w:noProof/>
            <w:webHidden/>
          </w:rPr>
        </w:r>
        <w:r w:rsidR="0014738A">
          <w:rPr>
            <w:noProof/>
            <w:webHidden/>
          </w:rPr>
          <w:fldChar w:fldCharType="separate"/>
        </w:r>
        <w:r w:rsidR="006E6E56">
          <w:rPr>
            <w:noProof/>
            <w:webHidden/>
          </w:rPr>
          <w:t>22</w:t>
        </w:r>
        <w:r w:rsidR="0014738A">
          <w:rPr>
            <w:noProof/>
            <w:webHidden/>
          </w:rPr>
          <w:fldChar w:fldCharType="end"/>
        </w:r>
      </w:hyperlink>
    </w:p>
    <w:p w14:paraId="0967EF8F" w14:textId="7E55F12E" w:rsidR="0014738A"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131702963" w:history="1">
        <w:r w:rsidR="0014738A" w:rsidRPr="00C72401">
          <w:rPr>
            <w:rStyle w:val="Hyperlink"/>
            <w:noProof/>
            <w:lang w:val="en-GB"/>
          </w:rPr>
          <w:t>Table 16: Parameters to describe the environmental impact of mineral insulating products per declared/functional unit</w:t>
        </w:r>
        <w:r w:rsidR="0014738A">
          <w:rPr>
            <w:noProof/>
            <w:webHidden/>
          </w:rPr>
          <w:tab/>
        </w:r>
        <w:r w:rsidR="0014738A">
          <w:rPr>
            <w:noProof/>
            <w:webHidden/>
          </w:rPr>
          <w:fldChar w:fldCharType="begin"/>
        </w:r>
        <w:r w:rsidR="0014738A">
          <w:rPr>
            <w:noProof/>
            <w:webHidden/>
          </w:rPr>
          <w:instrText xml:space="preserve"> PAGEREF _Toc131702963 \h </w:instrText>
        </w:r>
        <w:r w:rsidR="0014738A">
          <w:rPr>
            <w:noProof/>
            <w:webHidden/>
          </w:rPr>
        </w:r>
        <w:r w:rsidR="0014738A">
          <w:rPr>
            <w:noProof/>
            <w:webHidden/>
          </w:rPr>
          <w:fldChar w:fldCharType="separate"/>
        </w:r>
        <w:r w:rsidR="006E6E56">
          <w:rPr>
            <w:noProof/>
            <w:webHidden/>
          </w:rPr>
          <w:t>23</w:t>
        </w:r>
        <w:r w:rsidR="0014738A">
          <w:rPr>
            <w:noProof/>
            <w:webHidden/>
          </w:rPr>
          <w:fldChar w:fldCharType="end"/>
        </w:r>
      </w:hyperlink>
    </w:p>
    <w:p w14:paraId="735DED74" w14:textId="576F9DED" w:rsidR="0014738A"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131702964" w:history="1">
        <w:r w:rsidR="0014738A" w:rsidRPr="00C72401">
          <w:rPr>
            <w:rStyle w:val="Hyperlink"/>
            <w:noProof/>
          </w:rPr>
          <w:t>Table 17</w:t>
        </w:r>
        <w:r w:rsidR="0014738A" w:rsidRPr="00C72401">
          <w:rPr>
            <w:rStyle w:val="Hyperlink"/>
            <w:noProof/>
            <w:lang w:val="de-CH"/>
          </w:rPr>
          <w:t>: Additional environmental indicators</w:t>
        </w:r>
        <w:r w:rsidR="0014738A">
          <w:rPr>
            <w:noProof/>
            <w:webHidden/>
          </w:rPr>
          <w:tab/>
        </w:r>
        <w:r w:rsidR="0014738A">
          <w:rPr>
            <w:noProof/>
            <w:webHidden/>
          </w:rPr>
          <w:fldChar w:fldCharType="begin"/>
        </w:r>
        <w:r w:rsidR="0014738A">
          <w:rPr>
            <w:noProof/>
            <w:webHidden/>
          </w:rPr>
          <w:instrText xml:space="preserve"> PAGEREF _Toc131702964 \h </w:instrText>
        </w:r>
        <w:r w:rsidR="0014738A">
          <w:rPr>
            <w:noProof/>
            <w:webHidden/>
          </w:rPr>
        </w:r>
        <w:r w:rsidR="0014738A">
          <w:rPr>
            <w:noProof/>
            <w:webHidden/>
          </w:rPr>
          <w:fldChar w:fldCharType="separate"/>
        </w:r>
        <w:r w:rsidR="006E6E56">
          <w:rPr>
            <w:noProof/>
            <w:webHidden/>
          </w:rPr>
          <w:t>24</w:t>
        </w:r>
        <w:r w:rsidR="0014738A">
          <w:rPr>
            <w:noProof/>
            <w:webHidden/>
          </w:rPr>
          <w:fldChar w:fldCharType="end"/>
        </w:r>
      </w:hyperlink>
    </w:p>
    <w:p w14:paraId="756B774B" w14:textId="5A74F2D9" w:rsidR="0014738A"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131702965" w:history="1">
        <w:r w:rsidR="0014738A" w:rsidRPr="00C72401">
          <w:rPr>
            <w:rStyle w:val="Hyperlink"/>
            <w:noProof/>
            <w:lang w:val="en-GB"/>
          </w:rPr>
          <w:t>Table 18: Parameters to describe the use of resources of mineral insulating products per declared/functional unit</w:t>
        </w:r>
        <w:r w:rsidR="0014738A">
          <w:rPr>
            <w:noProof/>
            <w:webHidden/>
          </w:rPr>
          <w:tab/>
        </w:r>
        <w:r w:rsidR="0014738A">
          <w:rPr>
            <w:noProof/>
            <w:webHidden/>
          </w:rPr>
          <w:fldChar w:fldCharType="begin"/>
        </w:r>
        <w:r w:rsidR="0014738A">
          <w:rPr>
            <w:noProof/>
            <w:webHidden/>
          </w:rPr>
          <w:instrText xml:space="preserve"> PAGEREF _Toc131702965 \h </w:instrText>
        </w:r>
        <w:r w:rsidR="0014738A">
          <w:rPr>
            <w:noProof/>
            <w:webHidden/>
          </w:rPr>
        </w:r>
        <w:r w:rsidR="0014738A">
          <w:rPr>
            <w:noProof/>
            <w:webHidden/>
          </w:rPr>
          <w:fldChar w:fldCharType="separate"/>
        </w:r>
        <w:r w:rsidR="006E6E56">
          <w:rPr>
            <w:noProof/>
            <w:webHidden/>
          </w:rPr>
          <w:t>25</w:t>
        </w:r>
        <w:r w:rsidR="0014738A">
          <w:rPr>
            <w:noProof/>
            <w:webHidden/>
          </w:rPr>
          <w:fldChar w:fldCharType="end"/>
        </w:r>
      </w:hyperlink>
    </w:p>
    <w:p w14:paraId="36CC77B3" w14:textId="24DD5472" w:rsidR="0014738A"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131702966" w:history="1">
        <w:r w:rsidR="0014738A" w:rsidRPr="00C72401">
          <w:rPr>
            <w:rStyle w:val="Hyperlink"/>
            <w:noProof/>
            <w:lang w:val="en-GB"/>
          </w:rPr>
          <w:t>Table 19: Classification of disclaimers to the declaration of core and additional environmental impact indicators</w:t>
        </w:r>
        <w:r w:rsidR="0014738A">
          <w:rPr>
            <w:noProof/>
            <w:webHidden/>
          </w:rPr>
          <w:tab/>
        </w:r>
        <w:r w:rsidR="0014738A">
          <w:rPr>
            <w:noProof/>
            <w:webHidden/>
          </w:rPr>
          <w:fldChar w:fldCharType="begin"/>
        </w:r>
        <w:r w:rsidR="0014738A">
          <w:rPr>
            <w:noProof/>
            <w:webHidden/>
          </w:rPr>
          <w:instrText xml:space="preserve"> PAGEREF _Toc131702966 \h </w:instrText>
        </w:r>
        <w:r w:rsidR="0014738A">
          <w:rPr>
            <w:noProof/>
            <w:webHidden/>
          </w:rPr>
        </w:r>
        <w:r w:rsidR="0014738A">
          <w:rPr>
            <w:noProof/>
            <w:webHidden/>
          </w:rPr>
          <w:fldChar w:fldCharType="separate"/>
        </w:r>
        <w:r w:rsidR="006E6E56">
          <w:rPr>
            <w:noProof/>
            <w:webHidden/>
          </w:rPr>
          <w:t>26</w:t>
        </w:r>
        <w:r w:rsidR="0014738A">
          <w:rPr>
            <w:noProof/>
            <w:webHidden/>
          </w:rPr>
          <w:fldChar w:fldCharType="end"/>
        </w:r>
      </w:hyperlink>
    </w:p>
    <w:p w14:paraId="5D18E6D1" w14:textId="6963EB7E" w:rsidR="0014738A"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131702967" w:history="1">
        <w:r w:rsidR="0014738A" w:rsidRPr="00C72401">
          <w:rPr>
            <w:rStyle w:val="Hyperlink"/>
            <w:noProof/>
            <w:lang w:val="en-GB"/>
          </w:rPr>
          <w:t>Table 20: Parameters describing LCA-output flows and waste categories of mineral insulating products per declared/functional unit</w:t>
        </w:r>
        <w:r w:rsidR="0014738A">
          <w:rPr>
            <w:noProof/>
            <w:webHidden/>
          </w:rPr>
          <w:tab/>
        </w:r>
        <w:r w:rsidR="0014738A">
          <w:rPr>
            <w:noProof/>
            <w:webHidden/>
          </w:rPr>
          <w:fldChar w:fldCharType="begin"/>
        </w:r>
        <w:r w:rsidR="0014738A">
          <w:rPr>
            <w:noProof/>
            <w:webHidden/>
          </w:rPr>
          <w:instrText xml:space="preserve"> PAGEREF _Toc131702967 \h </w:instrText>
        </w:r>
        <w:r w:rsidR="0014738A">
          <w:rPr>
            <w:noProof/>
            <w:webHidden/>
          </w:rPr>
        </w:r>
        <w:r w:rsidR="0014738A">
          <w:rPr>
            <w:noProof/>
            <w:webHidden/>
          </w:rPr>
          <w:fldChar w:fldCharType="separate"/>
        </w:r>
        <w:r w:rsidR="006E6E56">
          <w:rPr>
            <w:noProof/>
            <w:webHidden/>
          </w:rPr>
          <w:t>27</w:t>
        </w:r>
        <w:r w:rsidR="0014738A">
          <w:rPr>
            <w:noProof/>
            <w:webHidden/>
          </w:rPr>
          <w:fldChar w:fldCharType="end"/>
        </w:r>
      </w:hyperlink>
    </w:p>
    <w:p w14:paraId="1F5BC322" w14:textId="07DAE29F" w:rsidR="0014738A"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131702968" w:history="1">
        <w:r w:rsidR="0014738A" w:rsidRPr="00C72401">
          <w:rPr>
            <w:rStyle w:val="Hyperlink"/>
            <w:noProof/>
            <w:lang w:val="en-GB"/>
          </w:rPr>
          <w:t>Table 21</w:t>
        </w:r>
        <w:r w:rsidR="0014738A" w:rsidRPr="00C72401">
          <w:rPr>
            <w:rStyle w:val="Hyperlink"/>
            <w:noProof/>
            <w:shd w:val="clear" w:color="auto" w:fill="DAEEF3"/>
            <w:lang w:val="en-GB"/>
          </w:rPr>
          <w:t>: Information for description biogenic carbon content at factory gate</w:t>
        </w:r>
        <w:r w:rsidR="0014738A">
          <w:rPr>
            <w:noProof/>
            <w:webHidden/>
          </w:rPr>
          <w:tab/>
        </w:r>
        <w:r w:rsidR="0014738A">
          <w:rPr>
            <w:noProof/>
            <w:webHidden/>
          </w:rPr>
          <w:fldChar w:fldCharType="begin"/>
        </w:r>
        <w:r w:rsidR="0014738A">
          <w:rPr>
            <w:noProof/>
            <w:webHidden/>
          </w:rPr>
          <w:instrText xml:space="preserve"> PAGEREF _Toc131702968 \h </w:instrText>
        </w:r>
        <w:r w:rsidR="0014738A">
          <w:rPr>
            <w:noProof/>
            <w:webHidden/>
          </w:rPr>
        </w:r>
        <w:r w:rsidR="0014738A">
          <w:rPr>
            <w:noProof/>
            <w:webHidden/>
          </w:rPr>
          <w:fldChar w:fldCharType="separate"/>
        </w:r>
        <w:r w:rsidR="006E6E56">
          <w:rPr>
            <w:noProof/>
            <w:webHidden/>
          </w:rPr>
          <w:t>27</w:t>
        </w:r>
        <w:r w:rsidR="0014738A">
          <w:rPr>
            <w:noProof/>
            <w:webHidden/>
          </w:rPr>
          <w:fldChar w:fldCharType="end"/>
        </w:r>
      </w:hyperlink>
    </w:p>
    <w:p w14:paraId="36D1E0D1" w14:textId="1E59B5B6"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227" w:name="_Toc482175016"/>
    </w:p>
    <w:p w14:paraId="2CAA8266" w14:textId="7EA5D33D" w:rsidR="00ED67BC" w:rsidRPr="00896AA1" w:rsidRDefault="00927AF7" w:rsidP="00ED67BC">
      <w:pPr>
        <w:pStyle w:val="berschrift2"/>
        <w:rPr>
          <w:lang w:val="en-GB"/>
        </w:rPr>
      </w:pPr>
      <w:bookmarkStart w:id="228" w:name="_Toc135747049"/>
      <w:bookmarkStart w:id="229" w:name="_Toc135747093"/>
      <w:bookmarkEnd w:id="227"/>
      <w:r>
        <w:rPr>
          <w:lang w:val="en-GB"/>
        </w:rPr>
        <w:lastRenderedPageBreak/>
        <w:t>Abbreviations</w:t>
      </w:r>
      <w:bookmarkEnd w:id="228"/>
      <w:bookmarkEnd w:id="229"/>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230"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231" w:name="_Hlk56768535"/>
      <w:bookmarkEnd w:id="230"/>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231"/>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232" w:name="_Hlk56601639"/>
            <w:bookmarkEnd w:id="0"/>
            <w:r w:rsidRPr="00896AA1">
              <w:rPr>
                <w:noProof/>
                <w:lang w:val="en-US"/>
              </w:rPr>
              <w:drawing>
                <wp:anchor distT="0" distB="0" distL="114300" distR="114300" simplePos="0" relativeHeight="251689472"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342AB50E" w:rsidR="00ED67BC" w:rsidRPr="00F1395B" w:rsidRDefault="00881EF1" w:rsidP="0090245D">
            <w:pPr>
              <w:rPr>
                <w:b/>
                <w:szCs w:val="18"/>
                <w:lang w:val="en-GB"/>
              </w:rPr>
            </w:pPr>
            <w:r w:rsidRPr="00F1395B">
              <w:rPr>
                <w:b/>
                <w:szCs w:val="18"/>
                <w:lang w:val="en-GB"/>
              </w:rPr>
              <w:t xml:space="preserve">Owner and </w:t>
            </w:r>
            <w:r w:rsidR="00927AF7" w:rsidRPr="00F1395B">
              <w:rPr>
                <w:b/>
                <w:szCs w:val="18"/>
                <w:lang w:val="en-GB"/>
              </w:rPr>
              <w:t>Publisher</w:t>
            </w:r>
          </w:p>
          <w:p w14:paraId="7E793171" w14:textId="77777777" w:rsidR="00ED67BC" w:rsidRPr="00F1395B" w:rsidRDefault="00ED67BC" w:rsidP="0090245D">
            <w:pPr>
              <w:rPr>
                <w:b/>
                <w:szCs w:val="18"/>
                <w:lang w:val="en-GB"/>
              </w:rPr>
            </w:pPr>
          </w:p>
          <w:p w14:paraId="0A6AB417" w14:textId="77777777" w:rsidR="00ED67BC" w:rsidRPr="00F1395B" w:rsidRDefault="00ED67BC" w:rsidP="0090245D">
            <w:pPr>
              <w:rPr>
                <w:szCs w:val="18"/>
                <w:lang w:val="en-GB"/>
              </w:rPr>
            </w:pPr>
            <w:r w:rsidRPr="00F1395B">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896AA1" w:rsidRDefault="00ED67BC" w:rsidP="0090245D">
            <w:pPr>
              <w:rPr>
                <w:szCs w:val="18"/>
                <w:lang w:val="en-GB"/>
              </w:rPr>
            </w:pPr>
            <w:r w:rsidRPr="00896AA1">
              <w:rPr>
                <w:szCs w:val="18"/>
                <w:lang w:val="en-GB"/>
              </w:rPr>
              <w:t>1070 Wien</w:t>
            </w:r>
          </w:p>
          <w:p w14:paraId="17F75E8D" w14:textId="77777777" w:rsidR="00ED67BC" w:rsidRPr="00896AA1" w:rsidRDefault="00ED67BC" w:rsidP="0090245D">
            <w:pPr>
              <w:rPr>
                <w:szCs w:val="18"/>
                <w:lang w:val="en-GB"/>
              </w:rPr>
            </w:pPr>
            <w:r w:rsidRPr="00896AA1">
              <w:rPr>
                <w:szCs w:val="18"/>
                <w:lang w:val="en-GB"/>
              </w:rPr>
              <w:t>Österreich</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8"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90496"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1A7608CE"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9"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2C0616F0" w:rsidR="00ED67BC" w:rsidRPr="00E422B4" w:rsidRDefault="00881EF1" w:rsidP="0090245D">
            <w:pPr>
              <w:rPr>
                <w:b/>
                <w:szCs w:val="18"/>
                <w:lang w:val="en-GB"/>
              </w:rPr>
            </w:pPr>
            <w:r>
              <w:rPr>
                <w:b/>
                <w:szCs w:val="18"/>
                <w:lang w:val="en-GB"/>
              </w:rPr>
              <w:t>Holder</w:t>
            </w:r>
            <w:r w:rsidR="00E422B4" w:rsidRPr="00E422B4">
              <w:rPr>
                <w:b/>
                <w:szCs w:val="18"/>
                <w:lang w:val="en-GB"/>
              </w:rPr>
              <w:t xml:space="preserve">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232"/>
    </w:tbl>
    <w:p w14:paraId="676B313F" w14:textId="77777777" w:rsidR="00B137EA" w:rsidRPr="00896AA1" w:rsidRDefault="00B137EA" w:rsidP="00D25240">
      <w:pPr>
        <w:pStyle w:val="KapitelUeberschrift2"/>
        <w:rPr>
          <w:lang w:val="en-GB"/>
        </w:rPr>
      </w:pPr>
    </w:p>
    <w:sectPr w:rsidR="00B137EA" w:rsidRPr="00896AA1" w:rsidSect="00C6646C">
      <w:headerReference w:type="default" r:id="rId30"/>
      <w:footerReference w:type="default" r:id="rId31"/>
      <w:footerReference w:type="first" r:id="rId32"/>
      <w:pgSz w:w="11906" w:h="16838" w:code="9"/>
      <w:pgMar w:top="992" w:right="992" w:bottom="992" w:left="99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36309" w14:textId="77777777" w:rsidR="001829D1" w:rsidRDefault="001829D1" w:rsidP="00FB5D78">
      <w:r>
        <w:separator/>
      </w:r>
    </w:p>
  </w:endnote>
  <w:endnote w:type="continuationSeparator" w:id="0">
    <w:p w14:paraId="0267EDDA" w14:textId="77777777" w:rsidR="001829D1" w:rsidRDefault="001829D1"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A76AC" w14:textId="77777777" w:rsidR="001829D1" w:rsidRDefault="001829D1" w:rsidP="00FB5D78">
      <w:r>
        <w:separator/>
      </w:r>
    </w:p>
  </w:footnote>
  <w:footnote w:type="continuationSeparator" w:id="0">
    <w:p w14:paraId="6463F0F3" w14:textId="77777777" w:rsidR="001829D1" w:rsidRDefault="001829D1"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08EA6E61"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131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DA1463">
      <w:rPr>
        <w:color w:val="17365D" w:themeColor="text2" w:themeShade="BF"/>
        <w:lang w:val="en-GB"/>
      </w:rPr>
      <w:t>Cement</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2DE10066"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2336"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C6646C">
      <w:rPr>
        <w:color w:val="17365D" w:themeColor="text2" w:themeShade="BF"/>
        <w:lang w:val="en-GB"/>
      </w:rPr>
      <w:t>Cement EN 15804+A2</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01DFFFC2"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9264"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C6646C">
      <w:rPr>
        <w:color w:val="17365D" w:themeColor="text2" w:themeShade="BF"/>
        <w:lang w:val="en-GB"/>
      </w:rPr>
      <w:t>Cement EN 15804+A2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84338833">
    <w:abstractNumId w:val="8"/>
  </w:num>
  <w:num w:numId="2" w16cid:durableId="2146773672">
    <w:abstractNumId w:val="16"/>
  </w:num>
  <w:num w:numId="3" w16cid:durableId="992946522">
    <w:abstractNumId w:val="0"/>
  </w:num>
  <w:num w:numId="4" w16cid:durableId="1642735381">
    <w:abstractNumId w:val="10"/>
  </w:num>
  <w:num w:numId="5" w16cid:durableId="1680353541">
    <w:abstractNumId w:val="13"/>
  </w:num>
  <w:num w:numId="6" w16cid:durableId="1561288925">
    <w:abstractNumId w:val="15"/>
  </w:num>
  <w:num w:numId="7" w16cid:durableId="759133395">
    <w:abstractNumId w:val="28"/>
  </w:num>
  <w:num w:numId="8" w16cid:durableId="1729182332">
    <w:abstractNumId w:val="22"/>
  </w:num>
  <w:num w:numId="9" w16cid:durableId="1068770191">
    <w:abstractNumId w:val="30"/>
  </w:num>
  <w:num w:numId="10" w16cid:durableId="727999851">
    <w:abstractNumId w:val="1"/>
  </w:num>
  <w:num w:numId="11" w16cid:durableId="1364595121">
    <w:abstractNumId w:val="20"/>
  </w:num>
  <w:num w:numId="12" w16cid:durableId="498925838">
    <w:abstractNumId w:val="20"/>
    <w:lvlOverride w:ilvl="0">
      <w:startOverride w:val="3"/>
    </w:lvlOverride>
    <w:lvlOverride w:ilvl="1">
      <w:startOverride w:val="1"/>
    </w:lvlOverride>
  </w:num>
  <w:num w:numId="13" w16cid:durableId="722020847">
    <w:abstractNumId w:val="2"/>
  </w:num>
  <w:num w:numId="14" w16cid:durableId="1218318232">
    <w:abstractNumId w:val="6"/>
  </w:num>
  <w:num w:numId="15" w16cid:durableId="1500383363">
    <w:abstractNumId w:val="25"/>
  </w:num>
  <w:num w:numId="16" w16cid:durableId="976296163">
    <w:abstractNumId w:val="7"/>
  </w:num>
  <w:num w:numId="17" w16cid:durableId="853034597">
    <w:abstractNumId w:val="12"/>
  </w:num>
  <w:num w:numId="18" w16cid:durableId="1914661706">
    <w:abstractNumId w:val="29"/>
  </w:num>
  <w:num w:numId="19" w16cid:durableId="1668828611">
    <w:abstractNumId w:val="33"/>
  </w:num>
  <w:num w:numId="20" w16cid:durableId="1669626165">
    <w:abstractNumId w:val="27"/>
  </w:num>
  <w:num w:numId="21" w16cid:durableId="586501836">
    <w:abstractNumId w:val="24"/>
  </w:num>
  <w:num w:numId="22" w16cid:durableId="803934672">
    <w:abstractNumId w:val="32"/>
  </w:num>
  <w:num w:numId="23" w16cid:durableId="1402170930">
    <w:abstractNumId w:val="23"/>
  </w:num>
  <w:num w:numId="24" w16cid:durableId="1566909422">
    <w:abstractNumId w:val="11"/>
  </w:num>
  <w:num w:numId="25" w16cid:durableId="1453594133">
    <w:abstractNumId w:val="19"/>
  </w:num>
  <w:num w:numId="26" w16cid:durableId="1856308973">
    <w:abstractNumId w:val="17"/>
  </w:num>
  <w:num w:numId="27" w16cid:durableId="1065879897">
    <w:abstractNumId w:val="9"/>
  </w:num>
  <w:num w:numId="28" w16cid:durableId="455834189">
    <w:abstractNumId w:val="20"/>
    <w:lvlOverride w:ilvl="0">
      <w:startOverride w:val="3"/>
    </w:lvlOverride>
    <w:lvlOverride w:ilvl="1">
      <w:startOverride w:val="10"/>
    </w:lvlOverride>
  </w:num>
  <w:num w:numId="29" w16cid:durableId="537815892">
    <w:abstractNumId w:val="16"/>
  </w:num>
  <w:num w:numId="30" w16cid:durableId="1203054937">
    <w:abstractNumId w:val="16"/>
  </w:num>
  <w:num w:numId="31" w16cid:durableId="2043509905">
    <w:abstractNumId w:val="3"/>
  </w:num>
  <w:num w:numId="32" w16cid:durableId="1085299768">
    <w:abstractNumId w:val="5"/>
  </w:num>
  <w:num w:numId="33" w16cid:durableId="269120506">
    <w:abstractNumId w:val="21"/>
  </w:num>
  <w:num w:numId="34" w16cid:durableId="462581928">
    <w:abstractNumId w:val="16"/>
  </w:num>
  <w:num w:numId="35" w16cid:durableId="88161976">
    <w:abstractNumId w:val="26"/>
  </w:num>
  <w:num w:numId="36" w16cid:durableId="1656758154">
    <w:abstractNumId w:val="21"/>
  </w:num>
  <w:num w:numId="37" w16cid:durableId="1002204228">
    <w:abstractNumId w:val="31"/>
  </w:num>
  <w:num w:numId="38" w16cid:durableId="1482231427">
    <w:abstractNumId w:val="4"/>
  </w:num>
  <w:num w:numId="39" w16cid:durableId="12615692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42696174">
    <w:abstractNumId w:val="14"/>
  </w:num>
  <w:num w:numId="41" w16cid:durableId="726337531">
    <w:abstractNumId w:val="34"/>
  </w:num>
  <w:num w:numId="42" w16cid:durableId="349645596">
    <w:abstractNumId w:val="18"/>
  </w:num>
  <w:num w:numId="43" w16cid:durableId="687802870">
    <w:abstractNumId w:val="16"/>
  </w:num>
  <w:num w:numId="44" w16cid:durableId="937446722">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08"/>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42E60"/>
    <w:rsid w:val="000440F9"/>
    <w:rsid w:val="00044A5D"/>
    <w:rsid w:val="00046EE3"/>
    <w:rsid w:val="0005480B"/>
    <w:rsid w:val="00062328"/>
    <w:rsid w:val="00067DC8"/>
    <w:rsid w:val="00070813"/>
    <w:rsid w:val="0007119C"/>
    <w:rsid w:val="0007515B"/>
    <w:rsid w:val="00076090"/>
    <w:rsid w:val="00076CDC"/>
    <w:rsid w:val="00083CFB"/>
    <w:rsid w:val="00085C9C"/>
    <w:rsid w:val="00093177"/>
    <w:rsid w:val="00097E52"/>
    <w:rsid w:val="000B049C"/>
    <w:rsid w:val="000B242A"/>
    <w:rsid w:val="000B6D61"/>
    <w:rsid w:val="000B774A"/>
    <w:rsid w:val="000C0A2A"/>
    <w:rsid w:val="000C0C85"/>
    <w:rsid w:val="000C152E"/>
    <w:rsid w:val="000C1B60"/>
    <w:rsid w:val="000C48B6"/>
    <w:rsid w:val="000C7AB4"/>
    <w:rsid w:val="000C7B32"/>
    <w:rsid w:val="000D0329"/>
    <w:rsid w:val="000D0BEE"/>
    <w:rsid w:val="000D1B93"/>
    <w:rsid w:val="000D2D67"/>
    <w:rsid w:val="000E0E58"/>
    <w:rsid w:val="000E5A20"/>
    <w:rsid w:val="000F1943"/>
    <w:rsid w:val="000F60C1"/>
    <w:rsid w:val="00101E4E"/>
    <w:rsid w:val="00102983"/>
    <w:rsid w:val="00102B71"/>
    <w:rsid w:val="00106EAB"/>
    <w:rsid w:val="00110B64"/>
    <w:rsid w:val="00112202"/>
    <w:rsid w:val="00112E5D"/>
    <w:rsid w:val="00113212"/>
    <w:rsid w:val="00117CCE"/>
    <w:rsid w:val="00121762"/>
    <w:rsid w:val="00125E7F"/>
    <w:rsid w:val="00127953"/>
    <w:rsid w:val="00131DF2"/>
    <w:rsid w:val="00132E1C"/>
    <w:rsid w:val="00136E85"/>
    <w:rsid w:val="001410C8"/>
    <w:rsid w:val="0014738A"/>
    <w:rsid w:val="00153861"/>
    <w:rsid w:val="0015552B"/>
    <w:rsid w:val="001568B8"/>
    <w:rsid w:val="00161EB1"/>
    <w:rsid w:val="001649B1"/>
    <w:rsid w:val="00165865"/>
    <w:rsid w:val="00171190"/>
    <w:rsid w:val="00171BC2"/>
    <w:rsid w:val="0017355A"/>
    <w:rsid w:val="00173752"/>
    <w:rsid w:val="00180699"/>
    <w:rsid w:val="0018144E"/>
    <w:rsid w:val="00182440"/>
    <w:rsid w:val="001829D1"/>
    <w:rsid w:val="00183604"/>
    <w:rsid w:val="001854DD"/>
    <w:rsid w:val="0018766E"/>
    <w:rsid w:val="001920A4"/>
    <w:rsid w:val="00193E80"/>
    <w:rsid w:val="001A108C"/>
    <w:rsid w:val="001A3D9F"/>
    <w:rsid w:val="001A4F46"/>
    <w:rsid w:val="001A5FB6"/>
    <w:rsid w:val="001A7390"/>
    <w:rsid w:val="001B033C"/>
    <w:rsid w:val="001B1054"/>
    <w:rsid w:val="001B2B9D"/>
    <w:rsid w:val="001B48A6"/>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00AF"/>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6D1D"/>
    <w:rsid w:val="00227D36"/>
    <w:rsid w:val="00235E44"/>
    <w:rsid w:val="00237DFB"/>
    <w:rsid w:val="00240DBD"/>
    <w:rsid w:val="00245B9D"/>
    <w:rsid w:val="002462D7"/>
    <w:rsid w:val="00246792"/>
    <w:rsid w:val="002475D4"/>
    <w:rsid w:val="00251B14"/>
    <w:rsid w:val="00251E61"/>
    <w:rsid w:val="00254441"/>
    <w:rsid w:val="00254C5C"/>
    <w:rsid w:val="002569DE"/>
    <w:rsid w:val="00257DE1"/>
    <w:rsid w:val="00262AEE"/>
    <w:rsid w:val="00263004"/>
    <w:rsid w:val="00263477"/>
    <w:rsid w:val="00264530"/>
    <w:rsid w:val="00264EB9"/>
    <w:rsid w:val="0026727A"/>
    <w:rsid w:val="00271E6B"/>
    <w:rsid w:val="00274F41"/>
    <w:rsid w:val="00282580"/>
    <w:rsid w:val="00282C9F"/>
    <w:rsid w:val="00287ACB"/>
    <w:rsid w:val="002906D4"/>
    <w:rsid w:val="002921BA"/>
    <w:rsid w:val="00292764"/>
    <w:rsid w:val="002934F6"/>
    <w:rsid w:val="002946A1"/>
    <w:rsid w:val="00294EC8"/>
    <w:rsid w:val="00297F7E"/>
    <w:rsid w:val="002A1A78"/>
    <w:rsid w:val="002A2904"/>
    <w:rsid w:val="002A30AB"/>
    <w:rsid w:val="002A3E0B"/>
    <w:rsid w:val="002A61D4"/>
    <w:rsid w:val="002B1CB0"/>
    <w:rsid w:val="002B40C8"/>
    <w:rsid w:val="002B5524"/>
    <w:rsid w:val="002C0BBE"/>
    <w:rsid w:val="002C326C"/>
    <w:rsid w:val="002C7534"/>
    <w:rsid w:val="002D0A88"/>
    <w:rsid w:val="002D1F97"/>
    <w:rsid w:val="002D7095"/>
    <w:rsid w:val="002E0EFE"/>
    <w:rsid w:val="002E2F15"/>
    <w:rsid w:val="002E39A4"/>
    <w:rsid w:val="002E4FC5"/>
    <w:rsid w:val="002E50F6"/>
    <w:rsid w:val="002E6314"/>
    <w:rsid w:val="002E776A"/>
    <w:rsid w:val="002E7FEF"/>
    <w:rsid w:val="00301BEE"/>
    <w:rsid w:val="00302B21"/>
    <w:rsid w:val="003040FF"/>
    <w:rsid w:val="003043D9"/>
    <w:rsid w:val="003066FF"/>
    <w:rsid w:val="003110FA"/>
    <w:rsid w:val="003120FA"/>
    <w:rsid w:val="00313524"/>
    <w:rsid w:val="003135A9"/>
    <w:rsid w:val="00320955"/>
    <w:rsid w:val="00320BB4"/>
    <w:rsid w:val="00322561"/>
    <w:rsid w:val="00322C63"/>
    <w:rsid w:val="00322CE8"/>
    <w:rsid w:val="00324343"/>
    <w:rsid w:val="0032597A"/>
    <w:rsid w:val="00326726"/>
    <w:rsid w:val="00333C14"/>
    <w:rsid w:val="00334B9A"/>
    <w:rsid w:val="0033722B"/>
    <w:rsid w:val="0034207F"/>
    <w:rsid w:val="003422AD"/>
    <w:rsid w:val="0034405D"/>
    <w:rsid w:val="00345935"/>
    <w:rsid w:val="003509DA"/>
    <w:rsid w:val="00350CBD"/>
    <w:rsid w:val="00354273"/>
    <w:rsid w:val="0035482D"/>
    <w:rsid w:val="00354C8B"/>
    <w:rsid w:val="00355F66"/>
    <w:rsid w:val="003579D9"/>
    <w:rsid w:val="0036045F"/>
    <w:rsid w:val="00360921"/>
    <w:rsid w:val="00365690"/>
    <w:rsid w:val="00372E1C"/>
    <w:rsid w:val="003752DC"/>
    <w:rsid w:val="003808FE"/>
    <w:rsid w:val="00382371"/>
    <w:rsid w:val="00384505"/>
    <w:rsid w:val="00384DE4"/>
    <w:rsid w:val="003855FB"/>
    <w:rsid w:val="00385B10"/>
    <w:rsid w:val="00390885"/>
    <w:rsid w:val="00390EDF"/>
    <w:rsid w:val="00391A2E"/>
    <w:rsid w:val="00392382"/>
    <w:rsid w:val="003951FA"/>
    <w:rsid w:val="00395DA8"/>
    <w:rsid w:val="003A051C"/>
    <w:rsid w:val="003A1120"/>
    <w:rsid w:val="003A2448"/>
    <w:rsid w:val="003B5520"/>
    <w:rsid w:val="003B609C"/>
    <w:rsid w:val="003C03AC"/>
    <w:rsid w:val="003C1A0C"/>
    <w:rsid w:val="003C35D8"/>
    <w:rsid w:val="003C3E98"/>
    <w:rsid w:val="003C5C0B"/>
    <w:rsid w:val="003D128D"/>
    <w:rsid w:val="003D3147"/>
    <w:rsid w:val="003D31E7"/>
    <w:rsid w:val="003D77AE"/>
    <w:rsid w:val="003E01E8"/>
    <w:rsid w:val="003E03ED"/>
    <w:rsid w:val="003E0648"/>
    <w:rsid w:val="003E2381"/>
    <w:rsid w:val="003E24EF"/>
    <w:rsid w:val="003E25CE"/>
    <w:rsid w:val="003E2744"/>
    <w:rsid w:val="003E4E21"/>
    <w:rsid w:val="003E739B"/>
    <w:rsid w:val="003F66A1"/>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55EAF"/>
    <w:rsid w:val="004562E7"/>
    <w:rsid w:val="00456EDA"/>
    <w:rsid w:val="0046014D"/>
    <w:rsid w:val="00461192"/>
    <w:rsid w:val="004619A0"/>
    <w:rsid w:val="0046411C"/>
    <w:rsid w:val="00474271"/>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76E5"/>
    <w:rsid w:val="004F78AA"/>
    <w:rsid w:val="00501C76"/>
    <w:rsid w:val="00502E2D"/>
    <w:rsid w:val="00502E37"/>
    <w:rsid w:val="00504DC2"/>
    <w:rsid w:val="005127E3"/>
    <w:rsid w:val="005145FA"/>
    <w:rsid w:val="00524A61"/>
    <w:rsid w:val="00526959"/>
    <w:rsid w:val="00537D3F"/>
    <w:rsid w:val="00541BCF"/>
    <w:rsid w:val="00542FD0"/>
    <w:rsid w:val="0054551C"/>
    <w:rsid w:val="00546524"/>
    <w:rsid w:val="00552540"/>
    <w:rsid w:val="005535DB"/>
    <w:rsid w:val="005548D3"/>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A6BAC"/>
    <w:rsid w:val="005B6C4F"/>
    <w:rsid w:val="005C4F97"/>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3070E"/>
    <w:rsid w:val="00645369"/>
    <w:rsid w:val="00646261"/>
    <w:rsid w:val="00647330"/>
    <w:rsid w:val="006557B3"/>
    <w:rsid w:val="00655DBC"/>
    <w:rsid w:val="00656C39"/>
    <w:rsid w:val="00661647"/>
    <w:rsid w:val="0066473D"/>
    <w:rsid w:val="00666942"/>
    <w:rsid w:val="006674CC"/>
    <w:rsid w:val="0067278A"/>
    <w:rsid w:val="00674E04"/>
    <w:rsid w:val="00675FED"/>
    <w:rsid w:val="00677BA4"/>
    <w:rsid w:val="00680340"/>
    <w:rsid w:val="0068343A"/>
    <w:rsid w:val="00684686"/>
    <w:rsid w:val="00685903"/>
    <w:rsid w:val="00687D58"/>
    <w:rsid w:val="00691260"/>
    <w:rsid w:val="00691E00"/>
    <w:rsid w:val="00693060"/>
    <w:rsid w:val="006941C9"/>
    <w:rsid w:val="00696B1A"/>
    <w:rsid w:val="00696BFC"/>
    <w:rsid w:val="0069727B"/>
    <w:rsid w:val="00697383"/>
    <w:rsid w:val="006A0120"/>
    <w:rsid w:val="006A0393"/>
    <w:rsid w:val="006A5C9F"/>
    <w:rsid w:val="006A7583"/>
    <w:rsid w:val="006B2F0E"/>
    <w:rsid w:val="006C31D4"/>
    <w:rsid w:val="006C7B37"/>
    <w:rsid w:val="006C7ECF"/>
    <w:rsid w:val="006D1DAD"/>
    <w:rsid w:val="006D36D8"/>
    <w:rsid w:val="006D646D"/>
    <w:rsid w:val="006D7A93"/>
    <w:rsid w:val="006E0B11"/>
    <w:rsid w:val="006E6E56"/>
    <w:rsid w:val="006E784D"/>
    <w:rsid w:val="006E7E98"/>
    <w:rsid w:val="006F103A"/>
    <w:rsid w:val="006F4327"/>
    <w:rsid w:val="006F7A0B"/>
    <w:rsid w:val="00700FB1"/>
    <w:rsid w:val="00701CBA"/>
    <w:rsid w:val="007023D4"/>
    <w:rsid w:val="00703421"/>
    <w:rsid w:val="0070365C"/>
    <w:rsid w:val="0071104C"/>
    <w:rsid w:val="00712385"/>
    <w:rsid w:val="0071292A"/>
    <w:rsid w:val="00712B29"/>
    <w:rsid w:val="0071335D"/>
    <w:rsid w:val="007134E3"/>
    <w:rsid w:val="007137C2"/>
    <w:rsid w:val="00713FE1"/>
    <w:rsid w:val="0071457D"/>
    <w:rsid w:val="007163CC"/>
    <w:rsid w:val="007208EC"/>
    <w:rsid w:val="007208F8"/>
    <w:rsid w:val="00721E10"/>
    <w:rsid w:val="00722403"/>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63EC"/>
    <w:rsid w:val="007B6594"/>
    <w:rsid w:val="007C2D7E"/>
    <w:rsid w:val="007C34C4"/>
    <w:rsid w:val="007C688E"/>
    <w:rsid w:val="007C7005"/>
    <w:rsid w:val="007C7CD5"/>
    <w:rsid w:val="007D0A96"/>
    <w:rsid w:val="007D180C"/>
    <w:rsid w:val="007D1BA0"/>
    <w:rsid w:val="007D3566"/>
    <w:rsid w:val="007D3D24"/>
    <w:rsid w:val="007D3D6D"/>
    <w:rsid w:val="007D5BA4"/>
    <w:rsid w:val="007D7C3E"/>
    <w:rsid w:val="007E0AEC"/>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5CF1"/>
    <w:rsid w:val="0083785D"/>
    <w:rsid w:val="00840A55"/>
    <w:rsid w:val="00842DE9"/>
    <w:rsid w:val="00843DED"/>
    <w:rsid w:val="00845A27"/>
    <w:rsid w:val="00845EE4"/>
    <w:rsid w:val="008478E5"/>
    <w:rsid w:val="00850A4A"/>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10A0"/>
    <w:rsid w:val="00881EF1"/>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442F"/>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6AB1"/>
    <w:rsid w:val="00980C6E"/>
    <w:rsid w:val="00981534"/>
    <w:rsid w:val="0098582C"/>
    <w:rsid w:val="009947D4"/>
    <w:rsid w:val="009965D5"/>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C7EAB"/>
    <w:rsid w:val="009D18D1"/>
    <w:rsid w:val="009D55B6"/>
    <w:rsid w:val="009D5F93"/>
    <w:rsid w:val="009E00AF"/>
    <w:rsid w:val="009E26B1"/>
    <w:rsid w:val="009E3877"/>
    <w:rsid w:val="009E390E"/>
    <w:rsid w:val="009E7539"/>
    <w:rsid w:val="009F2CF6"/>
    <w:rsid w:val="009F41EB"/>
    <w:rsid w:val="00A037C8"/>
    <w:rsid w:val="00A05927"/>
    <w:rsid w:val="00A07D2C"/>
    <w:rsid w:val="00A1089C"/>
    <w:rsid w:val="00A1381B"/>
    <w:rsid w:val="00A15895"/>
    <w:rsid w:val="00A2176F"/>
    <w:rsid w:val="00A228D9"/>
    <w:rsid w:val="00A303D5"/>
    <w:rsid w:val="00A30F7E"/>
    <w:rsid w:val="00A32976"/>
    <w:rsid w:val="00A32CE4"/>
    <w:rsid w:val="00A339C6"/>
    <w:rsid w:val="00A36AF9"/>
    <w:rsid w:val="00A36DBE"/>
    <w:rsid w:val="00A40915"/>
    <w:rsid w:val="00A40B12"/>
    <w:rsid w:val="00A40DEF"/>
    <w:rsid w:val="00A411E7"/>
    <w:rsid w:val="00A43ADA"/>
    <w:rsid w:val="00A46582"/>
    <w:rsid w:val="00A46B0E"/>
    <w:rsid w:val="00A501F2"/>
    <w:rsid w:val="00A521DC"/>
    <w:rsid w:val="00A52A6D"/>
    <w:rsid w:val="00A5412D"/>
    <w:rsid w:val="00A56684"/>
    <w:rsid w:val="00A567ED"/>
    <w:rsid w:val="00A5718A"/>
    <w:rsid w:val="00A5725B"/>
    <w:rsid w:val="00A608E5"/>
    <w:rsid w:val="00A621CB"/>
    <w:rsid w:val="00A65489"/>
    <w:rsid w:val="00A67E3E"/>
    <w:rsid w:val="00A70AAF"/>
    <w:rsid w:val="00A71BAD"/>
    <w:rsid w:val="00A71E78"/>
    <w:rsid w:val="00A73417"/>
    <w:rsid w:val="00A737E8"/>
    <w:rsid w:val="00A77FA4"/>
    <w:rsid w:val="00A81524"/>
    <w:rsid w:val="00A82E0C"/>
    <w:rsid w:val="00A8604C"/>
    <w:rsid w:val="00A86B7D"/>
    <w:rsid w:val="00A870EF"/>
    <w:rsid w:val="00A87D48"/>
    <w:rsid w:val="00A90D26"/>
    <w:rsid w:val="00A90EF3"/>
    <w:rsid w:val="00A929CB"/>
    <w:rsid w:val="00A94A5D"/>
    <w:rsid w:val="00AA42CA"/>
    <w:rsid w:val="00AA4C41"/>
    <w:rsid w:val="00AA67F8"/>
    <w:rsid w:val="00AB1A50"/>
    <w:rsid w:val="00AB4250"/>
    <w:rsid w:val="00AB42C4"/>
    <w:rsid w:val="00AB475E"/>
    <w:rsid w:val="00AC28E6"/>
    <w:rsid w:val="00AC5930"/>
    <w:rsid w:val="00AC6D7D"/>
    <w:rsid w:val="00AC7903"/>
    <w:rsid w:val="00AD1C49"/>
    <w:rsid w:val="00AD2CCB"/>
    <w:rsid w:val="00AD7723"/>
    <w:rsid w:val="00AE349F"/>
    <w:rsid w:val="00AE498E"/>
    <w:rsid w:val="00AE4C4D"/>
    <w:rsid w:val="00AE6D69"/>
    <w:rsid w:val="00AF40B6"/>
    <w:rsid w:val="00B0008E"/>
    <w:rsid w:val="00B0164C"/>
    <w:rsid w:val="00B026E9"/>
    <w:rsid w:val="00B03A97"/>
    <w:rsid w:val="00B046EF"/>
    <w:rsid w:val="00B04CAA"/>
    <w:rsid w:val="00B05499"/>
    <w:rsid w:val="00B137EA"/>
    <w:rsid w:val="00B16589"/>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76EDB"/>
    <w:rsid w:val="00B82622"/>
    <w:rsid w:val="00B83374"/>
    <w:rsid w:val="00B92983"/>
    <w:rsid w:val="00B93365"/>
    <w:rsid w:val="00B93EBD"/>
    <w:rsid w:val="00B94542"/>
    <w:rsid w:val="00B95690"/>
    <w:rsid w:val="00BA001F"/>
    <w:rsid w:val="00BA04FB"/>
    <w:rsid w:val="00BA13A9"/>
    <w:rsid w:val="00BA2763"/>
    <w:rsid w:val="00BA337F"/>
    <w:rsid w:val="00BA5594"/>
    <w:rsid w:val="00BA68E1"/>
    <w:rsid w:val="00BB17CF"/>
    <w:rsid w:val="00BB57C2"/>
    <w:rsid w:val="00BC6BD9"/>
    <w:rsid w:val="00BC746E"/>
    <w:rsid w:val="00BD1A67"/>
    <w:rsid w:val="00BD21AC"/>
    <w:rsid w:val="00BD5EEE"/>
    <w:rsid w:val="00BD6E05"/>
    <w:rsid w:val="00BD6F87"/>
    <w:rsid w:val="00BD71EA"/>
    <w:rsid w:val="00BD7391"/>
    <w:rsid w:val="00BE0C2A"/>
    <w:rsid w:val="00BE1DED"/>
    <w:rsid w:val="00BE438A"/>
    <w:rsid w:val="00BE4D5A"/>
    <w:rsid w:val="00BE4D6F"/>
    <w:rsid w:val="00BE57D5"/>
    <w:rsid w:val="00BE62EB"/>
    <w:rsid w:val="00BF281B"/>
    <w:rsid w:val="00BF4A11"/>
    <w:rsid w:val="00C050A5"/>
    <w:rsid w:val="00C062D5"/>
    <w:rsid w:val="00C0748B"/>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646C"/>
    <w:rsid w:val="00C67465"/>
    <w:rsid w:val="00C72B27"/>
    <w:rsid w:val="00C73D13"/>
    <w:rsid w:val="00C74B8D"/>
    <w:rsid w:val="00C769B5"/>
    <w:rsid w:val="00C80D29"/>
    <w:rsid w:val="00C80FA2"/>
    <w:rsid w:val="00C91E40"/>
    <w:rsid w:val="00C938D7"/>
    <w:rsid w:val="00C93ABD"/>
    <w:rsid w:val="00C93D0B"/>
    <w:rsid w:val="00C9653D"/>
    <w:rsid w:val="00C97485"/>
    <w:rsid w:val="00CA27A5"/>
    <w:rsid w:val="00CA3DF0"/>
    <w:rsid w:val="00CA593A"/>
    <w:rsid w:val="00CA67A7"/>
    <w:rsid w:val="00CB19E1"/>
    <w:rsid w:val="00CB1D24"/>
    <w:rsid w:val="00CB3C0B"/>
    <w:rsid w:val="00CB5625"/>
    <w:rsid w:val="00CD0364"/>
    <w:rsid w:val="00CD2533"/>
    <w:rsid w:val="00CD5846"/>
    <w:rsid w:val="00CD7F8E"/>
    <w:rsid w:val="00CE113D"/>
    <w:rsid w:val="00CE7F48"/>
    <w:rsid w:val="00CF07A7"/>
    <w:rsid w:val="00D0126A"/>
    <w:rsid w:val="00D038A0"/>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4164D"/>
    <w:rsid w:val="00D46D94"/>
    <w:rsid w:val="00D51288"/>
    <w:rsid w:val="00D51891"/>
    <w:rsid w:val="00D54B4B"/>
    <w:rsid w:val="00D56805"/>
    <w:rsid w:val="00D57C6A"/>
    <w:rsid w:val="00D64F63"/>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463"/>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0789C"/>
    <w:rsid w:val="00E143E0"/>
    <w:rsid w:val="00E170F3"/>
    <w:rsid w:val="00E235C4"/>
    <w:rsid w:val="00E24716"/>
    <w:rsid w:val="00E2549D"/>
    <w:rsid w:val="00E256C1"/>
    <w:rsid w:val="00E31A1F"/>
    <w:rsid w:val="00E32D61"/>
    <w:rsid w:val="00E33F5E"/>
    <w:rsid w:val="00E34D2D"/>
    <w:rsid w:val="00E352F1"/>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6C92"/>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D10E6"/>
    <w:rsid w:val="00ED32A7"/>
    <w:rsid w:val="00ED4233"/>
    <w:rsid w:val="00ED67BC"/>
    <w:rsid w:val="00EE15E1"/>
    <w:rsid w:val="00EE1EFA"/>
    <w:rsid w:val="00EE2B2A"/>
    <w:rsid w:val="00EE4FA8"/>
    <w:rsid w:val="00EE6C4A"/>
    <w:rsid w:val="00EE78FA"/>
    <w:rsid w:val="00EF0409"/>
    <w:rsid w:val="00EF0EB5"/>
    <w:rsid w:val="00EF38A1"/>
    <w:rsid w:val="00EF54B2"/>
    <w:rsid w:val="00F00FAB"/>
    <w:rsid w:val="00F0113F"/>
    <w:rsid w:val="00F012B4"/>
    <w:rsid w:val="00F01316"/>
    <w:rsid w:val="00F01417"/>
    <w:rsid w:val="00F04E6A"/>
    <w:rsid w:val="00F13503"/>
    <w:rsid w:val="00F1395B"/>
    <w:rsid w:val="00F15C79"/>
    <w:rsid w:val="00F17F91"/>
    <w:rsid w:val="00F24D4B"/>
    <w:rsid w:val="00F25ED4"/>
    <w:rsid w:val="00F2661C"/>
    <w:rsid w:val="00F2688E"/>
    <w:rsid w:val="00F31967"/>
    <w:rsid w:val="00F36433"/>
    <w:rsid w:val="00F451C4"/>
    <w:rsid w:val="00F45523"/>
    <w:rsid w:val="00F541CD"/>
    <w:rsid w:val="00F547B4"/>
    <w:rsid w:val="00F54A79"/>
    <w:rsid w:val="00F6356A"/>
    <w:rsid w:val="00F639D3"/>
    <w:rsid w:val="00F64F94"/>
    <w:rsid w:val="00F703C8"/>
    <w:rsid w:val="00F72A9A"/>
    <w:rsid w:val="00F73BF1"/>
    <w:rsid w:val="00F77E79"/>
    <w:rsid w:val="00F808CC"/>
    <w:rsid w:val="00F813FE"/>
    <w:rsid w:val="00F857A7"/>
    <w:rsid w:val="00F95D19"/>
    <w:rsid w:val="00FA4D4D"/>
    <w:rsid w:val="00FA79A0"/>
    <w:rsid w:val="00FB2E12"/>
    <w:rsid w:val="00FB5D78"/>
    <w:rsid w:val="00FB6D25"/>
    <w:rsid w:val="00FC19F9"/>
    <w:rsid w:val="00FC6AC9"/>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6934D9"/>
  <w15:docId w15:val="{D542DDC0-E870-474F-9B9E-10D8532B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styleId="berarbeitung">
    <w:name w:val="Revision"/>
    <w:hidden/>
    <w:uiPriority w:val="99"/>
    <w:semiHidden/>
    <w:rsid w:val="00C91E40"/>
    <w:pPr>
      <w:spacing w:after="0" w:line="240" w:lineRule="auto"/>
    </w:pPr>
    <w:rPr>
      <w:rFonts w:asciiTheme="minorHAnsi" w:hAnsiTheme="minorHAns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www.dict.cc/englisch-deutsch/of.html"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www.dict.cc/englisch-deutsch/rules.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au-epd.at" TargetMode="External"/><Relationship Id="rId20" Type="http://schemas.openxmlformats.org/officeDocument/2006/relationships/footer" Target="footer2.xml"/><Relationship Id="rId29"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ct.cc/englisch-deutsch/recognized.html"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office@bau-epd.at" TargetMode="External"/><Relationship Id="rId23" Type="http://schemas.openxmlformats.org/officeDocument/2006/relationships/image" Target="media/image9.png"/><Relationship Id="rId28" Type="http://schemas.openxmlformats.org/officeDocument/2006/relationships/hyperlink" Target="mailto:office@bau-epd.at" TargetMode="Externa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image" Target="media/image8.png"/><Relationship Id="rId27" Type="http://schemas.openxmlformats.org/officeDocument/2006/relationships/hyperlink" Target="http://www.dict.cc/englisch-deutsch/engineering.html" TargetMode="External"/><Relationship Id="rId30" Type="http://schemas.openxmlformats.org/officeDocument/2006/relationships/header" Target="header3.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9320</Words>
  <Characters>58717</Characters>
  <Application>Microsoft Office Word</Application>
  <DocSecurity>0</DocSecurity>
  <Lines>489</Lines>
  <Paragraphs>135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 Richter</cp:lastModifiedBy>
  <cp:revision>13</cp:revision>
  <cp:lastPrinted>2023-05-23T13:10:00Z</cp:lastPrinted>
  <dcterms:created xsi:type="dcterms:W3CDTF">2023-03-01T11:31:00Z</dcterms:created>
  <dcterms:modified xsi:type="dcterms:W3CDTF">2023-05-23T13:10:00Z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