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EPDRemovePub_1"/>
    <w:p w14:paraId="2B0A1B0C" w14:textId="08ACBCF5" w:rsidR="001D3B0D" w:rsidRPr="00896AA1" w:rsidRDefault="002C0BBE" w:rsidP="003A2448">
      <w:pPr>
        <w:autoSpaceDE w:val="0"/>
        <w:spacing w:before="120" w:line="240" w:lineRule="auto"/>
        <w:jc w:val="center"/>
        <w:rPr>
          <w:b/>
          <w:color w:val="17365D" w:themeColor="text2" w:themeShade="BF"/>
          <w:sz w:val="40"/>
          <w:szCs w:val="40"/>
          <w:lang w:val="en-GB"/>
        </w:rPr>
      </w:pPr>
      <w:r w:rsidRPr="00896AA1">
        <w:rPr>
          <w:b/>
          <w:noProof/>
          <w:color w:val="17365D" w:themeColor="text2" w:themeShade="BF"/>
          <w:sz w:val="40"/>
          <w:szCs w:val="40"/>
          <w:lang w:val="en-US"/>
        </w:rPr>
        <mc:AlternateContent>
          <mc:Choice Requires="wps">
            <w:drawing>
              <wp:anchor distT="0" distB="0" distL="114300" distR="114300" simplePos="0" relativeHeight="251670016" behindDoc="1" locked="0" layoutInCell="1" allowOverlap="1" wp14:anchorId="164D1D0C" wp14:editId="31606B9D">
                <wp:simplePos x="0" y="0"/>
                <wp:positionH relativeFrom="column">
                  <wp:posOffset>-871220</wp:posOffset>
                </wp:positionH>
                <wp:positionV relativeFrom="page">
                  <wp:posOffset>530860</wp:posOffset>
                </wp:positionV>
                <wp:extent cx="7846695" cy="10742930"/>
                <wp:effectExtent l="0" t="0" r="1905" b="127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chemeClr val="tx2">
                            <a:lumMod val="20000"/>
                            <a:lumOff val="8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D8E3EDD" w14:textId="05965157" w:rsidR="00B03A97" w:rsidRDefault="00B03A97" w:rsidP="00B03A9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D1D0C" id="Rectangle 15" o:spid="_x0000_s1026"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mc:Fallback>
        </mc:AlternateConten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1F369E"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1F369E"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1F369E" w14:paraId="461B93A2" w14:textId="77777777" w:rsidTr="002A30AB">
        <w:trPr>
          <w:trHeight w:val="1637"/>
        </w:trPr>
        <w:tc>
          <w:tcPr>
            <w:tcW w:w="9639" w:type="dxa"/>
            <w:shd w:val="clear" w:color="auto" w:fill="DAEEF3" w:themeFill="accent5" w:themeFillTint="33"/>
          </w:tcPr>
          <w:p w14:paraId="60C76BD9" w14:textId="2B3566BB" w:rsidR="001D3B0D" w:rsidRPr="00896AA1" w:rsidRDefault="001D3B0D" w:rsidP="00FB5D78">
            <w:pPr>
              <w:rPr>
                <w:color w:val="17365D" w:themeColor="text2" w:themeShade="BF"/>
                <w:lang w:val="en-GB"/>
              </w:rPr>
            </w:pPr>
          </w:p>
          <w:p w14:paraId="5D81580B" w14:textId="226FDF86" w:rsidR="001D3B0D" w:rsidRPr="00896AA1" w:rsidRDefault="003E0648" w:rsidP="00FB5D78">
            <w:pPr>
              <w:rPr>
                <w:color w:val="17365D" w:themeColor="text2" w:themeShade="BF"/>
                <w:lang w:val="en-GB"/>
              </w:rPr>
            </w:pPr>
            <w:r w:rsidRPr="00896AA1">
              <w:rPr>
                <w:noProof/>
                <w:color w:val="17365D" w:themeColor="text2" w:themeShade="BF"/>
                <w:lang w:val="en-US"/>
              </w:rPr>
              <w:drawing>
                <wp:anchor distT="0" distB="0" distL="114300" distR="114300" simplePos="0" relativeHeight="251672064" behindDoc="0" locked="0" layoutInCell="1" allowOverlap="1" wp14:anchorId="2E2DDE27" wp14:editId="58357768">
                  <wp:simplePos x="0" y="0"/>
                  <wp:positionH relativeFrom="column">
                    <wp:posOffset>1472841</wp:posOffset>
                  </wp:positionH>
                  <wp:positionV relativeFrom="paragraph">
                    <wp:posOffset>166977</wp:posOffset>
                  </wp:positionV>
                  <wp:extent cx="2954738" cy="826936"/>
                  <wp:effectExtent l="19050" t="0" r="0" b="0"/>
                  <wp:wrapNone/>
                  <wp:docPr id="1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54738" cy="826936"/>
                          </a:xfrm>
                          <a:prstGeom prst="rect">
                            <a:avLst/>
                          </a:prstGeom>
                          <a:noFill/>
                          <a:ln w="9525">
                            <a:noFill/>
                            <a:miter lim="800000"/>
                            <a:headEnd/>
                            <a:tailEnd/>
                          </a:ln>
                        </pic:spPr>
                      </pic:pic>
                    </a:graphicData>
                  </a:graphic>
                </wp:anchor>
              </w:drawing>
            </w:r>
          </w:p>
        </w:tc>
      </w:tr>
      <w:tr w:rsidR="001D66C3" w:rsidRPr="001F369E" w14:paraId="27C26843" w14:textId="77777777" w:rsidTr="002A30AB">
        <w:trPr>
          <w:trHeight w:val="1771"/>
        </w:trPr>
        <w:tc>
          <w:tcPr>
            <w:tcW w:w="9639" w:type="dxa"/>
            <w:shd w:val="clear" w:color="auto" w:fill="DAEEF3" w:themeFill="accent5" w:themeFillTint="33"/>
            <w:vAlign w:val="bottom"/>
          </w:tcPr>
          <w:p w14:paraId="2AFB8E70" w14:textId="15F5400F" w:rsidR="003E0648" w:rsidRPr="00896AA1" w:rsidRDefault="003B551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Pr>
                <w:rFonts w:cs="Times New Roman"/>
                <w:b/>
                <w:noProof/>
                <w:color w:val="17365D" w:themeColor="text2" w:themeShade="BF"/>
                <w:sz w:val="20"/>
                <w:szCs w:val="40"/>
                <w:lang w:val="en-GB"/>
              </w:rPr>
              <w:drawing>
                <wp:anchor distT="0" distB="0" distL="114300" distR="114300" simplePos="0" relativeHeight="251731456" behindDoc="0" locked="0" layoutInCell="1" allowOverlap="1" wp14:anchorId="2A14EC08" wp14:editId="49F30C33">
                  <wp:simplePos x="0" y="0"/>
                  <wp:positionH relativeFrom="margin">
                    <wp:align>center</wp:align>
                  </wp:positionH>
                  <wp:positionV relativeFrom="paragraph">
                    <wp:posOffset>7338060</wp:posOffset>
                  </wp:positionV>
                  <wp:extent cx="6352540" cy="2346960"/>
                  <wp:effectExtent l="0" t="0" r="0" b="0"/>
                  <wp:wrapNone/>
                  <wp:docPr id="11" name="Grafik 11"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color w:val="17365D" w:themeColor="text2" w:themeShade="BF"/>
                <w:sz w:val="20"/>
                <w:szCs w:val="40"/>
                <w:lang w:val="en-GB"/>
              </w:rPr>
              <w:drawing>
                <wp:anchor distT="0" distB="0" distL="114300" distR="114300" simplePos="0" relativeHeight="251730432" behindDoc="0" locked="0" layoutInCell="1" allowOverlap="1" wp14:anchorId="2A14EC08" wp14:editId="18F52674">
                  <wp:simplePos x="0" y="0"/>
                  <wp:positionH relativeFrom="margin">
                    <wp:align>center</wp:align>
                  </wp:positionH>
                  <wp:positionV relativeFrom="paragraph">
                    <wp:posOffset>7338060</wp:posOffset>
                  </wp:positionV>
                  <wp:extent cx="6352540" cy="2346960"/>
                  <wp:effectExtent l="0" t="0" r="0" b="0"/>
                  <wp:wrapNone/>
                  <wp:docPr id="6" name="Grafik 6"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422FE6F0" w:rsidR="00CB1D24" w:rsidRPr="00896AA1" w:rsidRDefault="00A43A8B" w:rsidP="00CB1D24">
            <w:pPr>
              <w:jc w:val="center"/>
              <w:rPr>
                <w:b/>
                <w:noProof/>
                <w:color w:val="17365D" w:themeColor="text2" w:themeShade="BF"/>
                <w:sz w:val="40"/>
                <w:szCs w:val="40"/>
                <w:lang w:val="en-GB"/>
              </w:rPr>
            </w:pPr>
            <w:r>
              <w:rPr>
                <w:b/>
                <w:noProof/>
                <w:color w:val="17365D" w:themeColor="text2" w:themeShade="BF"/>
                <w:sz w:val="40"/>
                <w:szCs w:val="40"/>
                <w:lang w:val="en-GB"/>
              </w:rPr>
              <w:t>Aerated</w:t>
            </w:r>
            <w:r w:rsidR="003B551D">
              <w:rPr>
                <w:b/>
                <w:noProof/>
                <w:color w:val="17365D" w:themeColor="text2" w:themeShade="BF"/>
                <w:sz w:val="40"/>
                <w:szCs w:val="40"/>
                <w:lang w:val="en-GB"/>
              </w:rPr>
              <w:t xml:space="preserve"> concrete</w:t>
            </w:r>
          </w:p>
          <w:p w14:paraId="19EB68ED" w14:textId="77777777" w:rsidR="00CB1D24" w:rsidRPr="00896AA1" w:rsidRDefault="00CB1D24" w:rsidP="00CB1D24">
            <w:pPr>
              <w:rPr>
                <w:lang w:val="en-GB"/>
              </w:rPr>
            </w:pPr>
          </w:p>
          <w:p w14:paraId="1DC46019" w14:textId="610CAF58"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3B551D">
              <w:rPr>
                <w:color w:val="002060"/>
                <w:sz w:val="24"/>
                <w:szCs w:val="24"/>
                <w:lang w:val="en-GB"/>
              </w:rPr>
              <w:t>15.4</w:t>
            </w:r>
            <w:r w:rsidRPr="00896AA1">
              <w:rPr>
                <w:color w:val="002060"/>
                <w:sz w:val="24"/>
                <w:szCs w:val="24"/>
                <w:lang w:val="en-GB"/>
              </w:rPr>
              <w:tab/>
              <w:t xml:space="preserve"> </w:t>
            </w:r>
            <w:r w:rsidRPr="00896AA1">
              <w:rPr>
                <w:color w:val="002060"/>
                <w:sz w:val="24"/>
                <w:szCs w:val="24"/>
                <w:lang w:val="en-GB"/>
              </w:rPr>
              <w:tab/>
            </w:r>
            <w:r w:rsidR="00C36045">
              <w:rPr>
                <w:color w:val="002060"/>
                <w:sz w:val="24"/>
                <w:szCs w:val="24"/>
                <w:lang w:val="en-GB"/>
              </w:rPr>
              <w:t>Date</w:t>
            </w:r>
            <w:r w:rsidRPr="00896AA1">
              <w:rPr>
                <w:color w:val="17365D" w:themeColor="text2" w:themeShade="BF"/>
                <w:sz w:val="24"/>
                <w:szCs w:val="24"/>
                <w:lang w:val="en-GB"/>
              </w:rPr>
              <w:t xml:space="preserve"> </w:t>
            </w:r>
            <w:r w:rsidR="00C36045">
              <w:rPr>
                <w:color w:val="17365D" w:themeColor="text2" w:themeShade="BF"/>
                <w:sz w:val="24"/>
                <w:szCs w:val="24"/>
                <w:lang w:val="en-GB"/>
              </w:rPr>
              <w:t>2021-11-27</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3EAFAB1F" w:rsidR="001D3B0D" w:rsidRPr="00896AA1" w:rsidRDefault="003B551D" w:rsidP="002D0A88">
      <w:pPr>
        <w:tabs>
          <w:tab w:val="left" w:pos="2477"/>
        </w:tabs>
        <w:autoSpaceDE w:val="0"/>
        <w:autoSpaceDN w:val="0"/>
        <w:adjustRightInd w:val="0"/>
        <w:spacing w:before="60" w:line="240" w:lineRule="auto"/>
        <w:rPr>
          <w:lang w:val="en-GB"/>
        </w:rPr>
      </w:pPr>
      <w:r w:rsidRPr="003B551D">
        <w:rPr>
          <w:noProof/>
          <w:color w:val="17365D" w:themeColor="text2" w:themeShade="BF"/>
          <w:sz w:val="24"/>
          <w:szCs w:val="24"/>
          <w:lang w:val="en-GB"/>
        </w:rPr>
        <w:drawing>
          <wp:anchor distT="0" distB="0" distL="114300" distR="114300" simplePos="0" relativeHeight="251732480" behindDoc="0" locked="0" layoutInCell="1" allowOverlap="1" wp14:anchorId="204BA2FB" wp14:editId="35511012">
            <wp:simplePos x="0" y="0"/>
            <wp:positionH relativeFrom="column">
              <wp:posOffset>34001</wp:posOffset>
            </wp:positionH>
            <wp:positionV relativeFrom="paragraph">
              <wp:posOffset>106738</wp:posOffset>
            </wp:positionV>
            <wp:extent cx="6390640" cy="4110990"/>
            <wp:effectExtent l="0" t="0" r="0" b="381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90640" cy="4110990"/>
                    </a:xfrm>
                    <a:prstGeom prst="rect">
                      <a:avLst/>
                    </a:prstGeom>
                  </pic:spPr>
                </pic:pic>
              </a:graphicData>
            </a:graphic>
          </wp:anchor>
        </w:drawing>
      </w:r>
      <w:r w:rsidR="002C0BBE" w:rsidRPr="00896AA1">
        <w:rPr>
          <w:rFonts w:cs="Times New Roman"/>
          <w:b/>
          <w:noProof/>
          <w:color w:val="17365D" w:themeColor="text2" w:themeShade="BF"/>
          <w:sz w:val="20"/>
          <w:szCs w:val="40"/>
          <w:lang w:val="en-US"/>
        </w:rPr>
        <mc:AlternateContent>
          <mc:Choice Requires="wps">
            <w:drawing>
              <wp:anchor distT="0" distB="0" distL="114300" distR="114300" simplePos="0" relativeHeight="251668992" behindDoc="1" locked="0" layoutInCell="1" allowOverlap="1" wp14:anchorId="74AC3EBF" wp14:editId="1A9C9E6D">
                <wp:simplePos x="0" y="0"/>
                <wp:positionH relativeFrom="column">
                  <wp:posOffset>-1054100</wp:posOffset>
                </wp:positionH>
                <wp:positionV relativeFrom="page">
                  <wp:posOffset>-266700</wp:posOffset>
                </wp:positionV>
                <wp:extent cx="8319770" cy="10963275"/>
                <wp:effectExtent l="0" t="0" r="5080" b="9525"/>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chemeClr val="tx2">
                            <a:lumMod val="40000"/>
                            <a:lumOff val="60000"/>
                          </a:schemeClr>
                        </a:solid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DBE4D4" id="Rectangle 13" o:spid="_x0000_s1026" style="position:absolute;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mc:Fallback>
        </mc:AlternateContent>
      </w:r>
    </w:p>
    <w:p w14:paraId="2BEAD1F1" w14:textId="71C1D797" w:rsidR="001D3B0D" w:rsidRPr="00896AA1" w:rsidRDefault="001D3B0D" w:rsidP="00FB5D78">
      <w:pPr>
        <w:rPr>
          <w:lang w:val="en-GB"/>
        </w:rPr>
      </w:pPr>
    </w:p>
    <w:p w14:paraId="6A84C5AB" w14:textId="67DCBF1E" w:rsidR="001D3B0D" w:rsidRPr="00896AA1" w:rsidRDefault="003B551D" w:rsidP="00FB5D78">
      <w:pPr>
        <w:rPr>
          <w:lang w:val="en-GB"/>
        </w:rPr>
      </w:pPr>
      <w:r>
        <w:rPr>
          <w:noProof/>
          <w:lang w:val="en-GB"/>
        </w:rPr>
        <w:drawing>
          <wp:anchor distT="0" distB="0" distL="114300" distR="114300" simplePos="0" relativeHeight="251729408" behindDoc="0" locked="0" layoutInCell="1" allowOverlap="1" wp14:anchorId="2A14EC08" wp14:editId="7DDB0D5D">
            <wp:simplePos x="0" y="0"/>
            <wp:positionH relativeFrom="margin">
              <wp:align>center</wp:align>
            </wp:positionH>
            <wp:positionV relativeFrom="paragraph">
              <wp:posOffset>7338060</wp:posOffset>
            </wp:positionV>
            <wp:extent cx="6352540" cy="2346960"/>
            <wp:effectExtent l="0" t="0" r="0" b="0"/>
            <wp:wrapNone/>
            <wp:docPr id="5" name="Grafik 5"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sidR="00070813">
        <w:rPr>
          <w:noProof/>
          <w:lang w:val="en-GB"/>
        </w:rPr>
        <w:drawing>
          <wp:anchor distT="0" distB="0" distL="114300" distR="114300" simplePos="0" relativeHeight="251728384" behindDoc="0" locked="0" layoutInCell="1" allowOverlap="1" wp14:anchorId="406276E8" wp14:editId="714F7322">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1956223E" w:rsidR="001D3B0D" w:rsidRPr="00896AA1" w:rsidRDefault="001D3B0D" w:rsidP="00FB5D78">
      <w:pPr>
        <w:rPr>
          <w:lang w:val="en-GB"/>
        </w:rPr>
      </w:pPr>
    </w:p>
    <w:p w14:paraId="52A01C37" w14:textId="4908BBFB" w:rsidR="001D3B0D" w:rsidRPr="00896AA1" w:rsidRDefault="001D3B0D" w:rsidP="00FB5D78">
      <w:pPr>
        <w:rPr>
          <w:lang w:val="en-GB"/>
        </w:rPr>
      </w:pPr>
    </w:p>
    <w:p w14:paraId="63675E6B" w14:textId="7CA3C8F8"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5487A98C" w:rsidR="001D3B0D" w:rsidRPr="00896AA1" w:rsidRDefault="001D3B0D" w:rsidP="00FB5D78">
      <w:pPr>
        <w:rPr>
          <w:lang w:val="en-GB"/>
        </w:rPr>
      </w:pPr>
    </w:p>
    <w:p w14:paraId="0387D31F" w14:textId="77777777" w:rsidR="001D3B0D" w:rsidRPr="00896AA1" w:rsidRDefault="001D3B0D" w:rsidP="00FB5D78">
      <w:pPr>
        <w:rPr>
          <w:lang w:val="en-GB"/>
        </w:rPr>
      </w:pPr>
    </w:p>
    <w:p w14:paraId="0CBB0164" w14:textId="77777777"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77777777"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77777777" w:rsidR="001D3B0D" w:rsidRPr="00896AA1" w:rsidRDefault="001D3B0D" w:rsidP="001D3B0D">
      <w:pPr>
        <w:spacing w:line="240" w:lineRule="auto"/>
        <w:jc w:val="left"/>
        <w:rPr>
          <w:rFonts w:cs="Calibri"/>
          <w:b/>
          <w:sz w:val="22"/>
          <w:lang w:val="en-GB"/>
        </w:rPr>
      </w:pPr>
    </w:p>
    <w:p w14:paraId="70CFACCF" w14:textId="479AADA9" w:rsidR="001D3B0D" w:rsidRPr="00896AA1" w:rsidRDefault="001D3B0D" w:rsidP="001D3B0D">
      <w:pPr>
        <w:spacing w:line="240" w:lineRule="auto"/>
        <w:jc w:val="left"/>
        <w:rPr>
          <w:lang w:val="en-GB"/>
        </w:rPr>
      </w:pPr>
    </w:p>
    <w:p w14:paraId="6A25654D" w14:textId="77777777" w:rsidR="003A2448" w:rsidRPr="00896AA1" w:rsidRDefault="003A2448" w:rsidP="001D3B0D">
      <w:pPr>
        <w:spacing w:line="240" w:lineRule="auto"/>
        <w:jc w:val="left"/>
        <w:rPr>
          <w:lang w:val="en-GB"/>
        </w:rPr>
      </w:pPr>
    </w:p>
    <w:p w14:paraId="37AC2E96" w14:textId="280B6D12" w:rsidR="003A2448" w:rsidRPr="00896AA1" w:rsidRDefault="003A2448" w:rsidP="001D3B0D">
      <w:pPr>
        <w:spacing w:line="240" w:lineRule="auto"/>
        <w:jc w:val="left"/>
        <w:rPr>
          <w:lang w:val="en-GB"/>
        </w:rPr>
      </w:pPr>
    </w:p>
    <w:p w14:paraId="638414BF" w14:textId="77777777" w:rsidR="003A2448" w:rsidRPr="00896AA1" w:rsidRDefault="003A2448" w:rsidP="001D3B0D">
      <w:pPr>
        <w:spacing w:line="240" w:lineRule="auto"/>
        <w:jc w:val="left"/>
        <w:rPr>
          <w:lang w:val="en-GB"/>
        </w:rPr>
      </w:pPr>
    </w:p>
    <w:p w14:paraId="5D1CBE93" w14:textId="77777777"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D749FE8"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721E10" w:rsidRDefault="00CB1D24" w:rsidP="00CB1D24">
      <w:pPr>
        <w:pStyle w:val="Standa"/>
        <w:spacing w:line="240" w:lineRule="auto"/>
        <w:jc w:val="left"/>
        <w:rPr>
          <w:b/>
          <w:color w:val="002060"/>
          <w:sz w:val="22"/>
          <w:szCs w:val="22"/>
          <w:lang w:val="de-AT"/>
        </w:rPr>
      </w:pPr>
      <w:r w:rsidRPr="00721E10">
        <w:rPr>
          <w:b/>
          <w:color w:val="002060"/>
          <w:sz w:val="22"/>
          <w:szCs w:val="22"/>
          <w:lang w:val="de-AT"/>
        </w:rPr>
        <w:t>Imprint</w:t>
      </w:r>
    </w:p>
    <w:p w14:paraId="19C2D0CD" w14:textId="77777777" w:rsidR="00CB1D24" w:rsidRPr="00721E10" w:rsidRDefault="00CB1D24" w:rsidP="00CB1D24">
      <w:pPr>
        <w:pStyle w:val="Standa"/>
        <w:spacing w:line="240" w:lineRule="auto"/>
        <w:jc w:val="left"/>
        <w:rPr>
          <w:color w:val="002060"/>
          <w:sz w:val="22"/>
          <w:lang w:val="de-AT"/>
        </w:rPr>
      </w:pPr>
    </w:p>
    <w:p w14:paraId="61D1071C" w14:textId="77777777" w:rsidR="00CB1D24" w:rsidRPr="00721E10" w:rsidRDefault="00CB1D24" w:rsidP="00CB1D24">
      <w:pPr>
        <w:rPr>
          <w:b/>
          <w:color w:val="002060"/>
          <w:sz w:val="22"/>
          <w:lang w:val="de-AT"/>
        </w:rPr>
      </w:pPr>
      <w:r w:rsidRPr="00721E10">
        <w:rPr>
          <w:b/>
          <w:color w:val="002060"/>
          <w:sz w:val="22"/>
          <w:lang w:val="de-AT"/>
        </w:rPr>
        <w:t>Publisher:</w:t>
      </w:r>
    </w:p>
    <w:p w14:paraId="2B0AB7AE" w14:textId="77777777" w:rsidR="00CB1D24" w:rsidRPr="00721E10" w:rsidRDefault="00CB1D24" w:rsidP="00CB1D24">
      <w:pPr>
        <w:rPr>
          <w:highlight w:val="green"/>
          <w:lang w:val="de-AT"/>
        </w:rPr>
      </w:pPr>
    </w:p>
    <w:p w14:paraId="55356760" w14:textId="77777777" w:rsidR="00CB1D24" w:rsidRPr="00721E10" w:rsidRDefault="00CB1D24" w:rsidP="00CB1D24">
      <w:pPr>
        <w:rPr>
          <w:color w:val="002060"/>
          <w:sz w:val="20"/>
          <w:lang w:val="de-AT"/>
        </w:rPr>
      </w:pPr>
      <w:r w:rsidRPr="00721E10">
        <w:rPr>
          <w:color w:val="002060"/>
          <w:sz w:val="20"/>
          <w:lang w:val="de-AT"/>
        </w:rPr>
        <w:t>Bau EPD GmbH</w:t>
      </w:r>
    </w:p>
    <w:p w14:paraId="7CCBAD8E" w14:textId="77777777" w:rsidR="00CB1D24" w:rsidRPr="00721E10" w:rsidRDefault="00CB1D24" w:rsidP="00CB1D24">
      <w:pPr>
        <w:rPr>
          <w:color w:val="002060"/>
          <w:sz w:val="20"/>
          <w:lang w:val="de-AT"/>
        </w:rPr>
      </w:pPr>
    </w:p>
    <w:p w14:paraId="2CCE1F11" w14:textId="77777777" w:rsidR="00CB1D24" w:rsidRPr="00721E10" w:rsidRDefault="00CB1D24" w:rsidP="00CB1D24">
      <w:pPr>
        <w:rPr>
          <w:color w:val="002060"/>
          <w:sz w:val="20"/>
          <w:lang w:val="de-AT"/>
        </w:rPr>
      </w:pPr>
      <w:r w:rsidRPr="00721E10">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9A3222" w:rsidP="00CB1D24">
      <w:pPr>
        <w:rPr>
          <w:lang w:val="en-GB"/>
        </w:rPr>
      </w:pPr>
      <w:hyperlink r:id="rId12"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721E10" w:rsidRDefault="009A3222" w:rsidP="00CB1D24">
      <w:pPr>
        <w:rPr>
          <w:lang w:val="de-AT"/>
        </w:rPr>
      </w:pPr>
      <w:hyperlink r:id="rId13" w:history="1">
        <w:r w:rsidR="00CB1D24" w:rsidRPr="00721E10">
          <w:rPr>
            <w:rStyle w:val="Hyperlink"/>
            <w:lang w:val="de-AT"/>
          </w:rPr>
          <w:t>office@bau-epd.at</w:t>
        </w:r>
      </w:hyperlink>
      <w:r w:rsidR="00CB1D24" w:rsidRPr="00721E10">
        <w:rPr>
          <w:lang w:val="de-AT"/>
        </w:rPr>
        <w:t xml:space="preserve"> </w:t>
      </w:r>
    </w:p>
    <w:p w14:paraId="26ED7919" w14:textId="77777777" w:rsidR="00CB1D24" w:rsidRPr="00721E10" w:rsidRDefault="00CB1D24" w:rsidP="00CB1D24">
      <w:pPr>
        <w:rPr>
          <w:lang w:val="de-AT"/>
        </w:rPr>
      </w:pPr>
    </w:p>
    <w:p w14:paraId="7F4B78A3" w14:textId="77777777" w:rsidR="00CB1D24" w:rsidRPr="00721E10" w:rsidRDefault="00CB1D24" w:rsidP="00CB1D24">
      <w:pPr>
        <w:rPr>
          <w:lang w:val="de-AT"/>
        </w:rPr>
      </w:pPr>
    </w:p>
    <w:p w14:paraId="0D600D23" w14:textId="77777777" w:rsidR="00CB1D24" w:rsidRPr="00721E10" w:rsidRDefault="00CB1D24" w:rsidP="00CB1D24">
      <w:pPr>
        <w:rPr>
          <w:color w:val="002060"/>
          <w:sz w:val="20"/>
          <w:lang w:val="de-AT"/>
        </w:rPr>
      </w:pPr>
      <w:r w:rsidRPr="00721E10">
        <w:rPr>
          <w:color w:val="002060"/>
          <w:sz w:val="20"/>
          <w:lang w:val="de-AT"/>
        </w:rPr>
        <w:t>© Bau EPD GmbH</w:t>
      </w:r>
    </w:p>
    <w:p w14:paraId="38E4BE5F" w14:textId="77777777" w:rsidR="00CB1D24" w:rsidRPr="00721E10" w:rsidRDefault="00CB1D24" w:rsidP="00CB1D24">
      <w:pPr>
        <w:rPr>
          <w:color w:val="002060"/>
          <w:sz w:val="20"/>
          <w:lang w:val="de-AT"/>
        </w:rPr>
      </w:pPr>
    </w:p>
    <w:p w14:paraId="3A68275E" w14:textId="77777777" w:rsidR="00CB1D24" w:rsidRPr="00721E10" w:rsidRDefault="00CB1D24" w:rsidP="00CB1D24">
      <w:pPr>
        <w:rPr>
          <w:lang w:val="de-AT"/>
        </w:rPr>
      </w:pPr>
    </w:p>
    <w:p w14:paraId="2957556B" w14:textId="18F4FC2D" w:rsidR="00CB1D24" w:rsidRDefault="00CB1D24" w:rsidP="006D36D8">
      <w:pPr>
        <w:rPr>
          <w:rFonts w:ascii="Arial" w:hAnsi="Arial"/>
          <w:color w:val="595959"/>
          <w:sz w:val="16"/>
          <w:szCs w:val="16"/>
          <w:lang w:val="en-GB" w:eastAsia="de-DE"/>
        </w:rPr>
      </w:pPr>
      <w:r w:rsidRPr="00896AA1">
        <w:rPr>
          <w:color w:val="002060"/>
          <w:sz w:val="20"/>
          <w:lang w:val="en-GB"/>
        </w:rPr>
        <w:t xml:space="preserve">Picture credits frontpage: </w:t>
      </w:r>
      <w:proofErr w:type="spellStart"/>
      <w:r w:rsidR="003B551D">
        <w:rPr>
          <w:rFonts w:ascii="Arial" w:hAnsi="Arial"/>
          <w:color w:val="595959"/>
          <w:sz w:val="16"/>
          <w:szCs w:val="16"/>
          <w:lang w:val="en-GB" w:eastAsia="de-DE"/>
        </w:rPr>
        <w:t>Xella</w:t>
      </w:r>
      <w:proofErr w:type="spellEnd"/>
      <w:r w:rsidR="006D36D8" w:rsidRPr="006D36D8">
        <w:rPr>
          <w:rFonts w:ascii="Arial" w:hAnsi="Arial"/>
          <w:color w:val="595959"/>
          <w:sz w:val="16"/>
          <w:szCs w:val="16"/>
          <w:lang w:val="en-GB" w:eastAsia="de-DE"/>
        </w:rPr>
        <w:t xml:space="preserve"> </w:t>
      </w:r>
      <w:r w:rsidR="00070813">
        <w:rPr>
          <w:rFonts w:ascii="Arial" w:hAnsi="Arial"/>
          <w:color w:val="595959"/>
          <w:sz w:val="16"/>
          <w:szCs w:val="16"/>
          <w:lang w:val="en-GB" w:eastAsia="de-DE"/>
        </w:rPr>
        <w:t>GmbH, Austria</w:t>
      </w:r>
    </w:p>
    <w:p w14:paraId="04D272DE" w14:textId="77777777" w:rsidR="006D36D8" w:rsidRPr="006D36D8"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AE7483">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AE7483">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AE7483">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AE7483">
            <w:pPr>
              <w:spacing w:line="240" w:lineRule="auto"/>
              <w:jc w:val="center"/>
              <w:rPr>
                <w:rFonts w:eastAsia="Times New Roman"/>
                <w:b/>
                <w:bCs/>
                <w:color w:val="17365D"/>
                <w:szCs w:val="20"/>
                <w:lang w:val="de-CH"/>
              </w:rPr>
            </w:pPr>
            <w:r>
              <w:rPr>
                <w:rFonts w:eastAsia="Times New Roman"/>
                <w:b/>
                <w:bCs/>
                <w:color w:val="17365D"/>
                <w:szCs w:val="20"/>
                <w:lang w:val="de-CH"/>
              </w:rPr>
              <w:t xml:space="preserve">Date </w:t>
            </w:r>
            <w:proofErr w:type="spellStart"/>
            <w:r>
              <w:rPr>
                <w:rFonts w:eastAsia="Times New Roman"/>
                <w:b/>
                <w:bCs/>
                <w:color w:val="17365D"/>
                <w:szCs w:val="20"/>
                <w:lang w:val="de-CH"/>
              </w:rPr>
              <w:t>of</w:t>
            </w:r>
            <w:proofErr w:type="spellEnd"/>
            <w:r>
              <w:rPr>
                <w:rFonts w:eastAsia="Times New Roman"/>
                <w:b/>
                <w:bCs/>
                <w:color w:val="17365D"/>
                <w:szCs w:val="20"/>
                <w:lang w:val="de-CH"/>
              </w:rPr>
              <w:t xml:space="preserve"> </w:t>
            </w:r>
            <w:proofErr w:type="spellStart"/>
            <w:r>
              <w:rPr>
                <w:rFonts w:eastAsia="Times New Roman"/>
                <w:b/>
                <w:bCs/>
                <w:color w:val="17365D"/>
                <w:szCs w:val="20"/>
                <w:lang w:val="de-CH"/>
              </w:rPr>
              <w:t>changes</w:t>
            </w:r>
            <w:proofErr w:type="spellEnd"/>
          </w:p>
        </w:tc>
      </w:tr>
      <w:tr w:rsidR="003B551D" w:rsidRPr="00093D8D" w14:paraId="124D034B" w14:textId="77777777" w:rsidTr="00AE7483">
        <w:tc>
          <w:tcPr>
            <w:tcW w:w="1163" w:type="dxa"/>
            <w:tcBorders>
              <w:top w:val="single" w:sz="8" w:space="0" w:color="000000"/>
              <w:left w:val="single" w:sz="8" w:space="0" w:color="000000"/>
              <w:bottom w:val="single" w:sz="8" w:space="0" w:color="000000"/>
            </w:tcBorders>
          </w:tcPr>
          <w:p w14:paraId="0C8C5100" w14:textId="6F54FBB8" w:rsidR="003B551D" w:rsidRPr="00093D8D" w:rsidRDefault="003B551D" w:rsidP="003B551D">
            <w:pPr>
              <w:spacing w:line="240" w:lineRule="auto"/>
              <w:jc w:val="left"/>
              <w:rPr>
                <w:rFonts w:eastAsia="Times New Roman"/>
                <w:bCs/>
                <w:color w:val="000000"/>
                <w:szCs w:val="16"/>
                <w:lang w:val="de-CH"/>
              </w:rPr>
            </w:pPr>
            <w:r w:rsidRPr="00C50DE0">
              <w:rPr>
                <w:rFonts w:eastAsia="Times New Roman"/>
                <w:bCs/>
                <w:color w:val="000000"/>
                <w:szCs w:val="16"/>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30CE2AEF" w14:textId="17D11187" w:rsidR="003B551D" w:rsidRPr="000F60C1" w:rsidRDefault="003B551D" w:rsidP="003B551D">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16270318" w:rsidR="003B551D" w:rsidRPr="00093D8D" w:rsidRDefault="003B551D" w:rsidP="003B551D">
            <w:pPr>
              <w:spacing w:line="240" w:lineRule="auto"/>
              <w:jc w:val="left"/>
              <w:rPr>
                <w:rFonts w:eastAsia="Times New Roman"/>
                <w:color w:val="000000"/>
                <w:szCs w:val="16"/>
                <w:highlight w:val="yellow"/>
                <w:lang w:val="de-CH"/>
              </w:rPr>
            </w:pPr>
            <w:r w:rsidRPr="000221C9">
              <w:rPr>
                <w:szCs w:val="16"/>
                <w:lang w:val="en-GB"/>
              </w:rPr>
              <w:t>2017-08-17</w:t>
            </w:r>
          </w:p>
        </w:tc>
      </w:tr>
      <w:tr w:rsidR="003B551D" w:rsidRPr="00093D8D" w14:paraId="48B99A98" w14:textId="77777777" w:rsidTr="00AE7483">
        <w:tc>
          <w:tcPr>
            <w:tcW w:w="1163" w:type="dxa"/>
          </w:tcPr>
          <w:p w14:paraId="2F841D01" w14:textId="68A67AAA" w:rsidR="003B551D" w:rsidRPr="00093D8D" w:rsidRDefault="003B551D" w:rsidP="003B551D">
            <w:pPr>
              <w:spacing w:line="240" w:lineRule="auto"/>
              <w:jc w:val="left"/>
              <w:rPr>
                <w:rFonts w:eastAsia="Times New Roman"/>
                <w:color w:val="000000"/>
                <w:szCs w:val="16"/>
                <w:lang w:val="de-CH"/>
              </w:rPr>
            </w:pPr>
            <w:r w:rsidRPr="00C50DE0">
              <w:rPr>
                <w:rFonts w:eastAsia="Times New Roman"/>
                <w:color w:val="000000"/>
                <w:szCs w:val="16"/>
                <w:lang w:val="de-CH"/>
              </w:rPr>
              <w:t>7.0</w:t>
            </w:r>
          </w:p>
        </w:tc>
        <w:tc>
          <w:tcPr>
            <w:tcW w:w="6378" w:type="dxa"/>
            <w:tcBorders>
              <w:left w:val="single" w:sz="8" w:space="0" w:color="000000"/>
              <w:right w:val="single" w:sz="8" w:space="0" w:color="000000"/>
            </w:tcBorders>
          </w:tcPr>
          <w:p w14:paraId="1BEDE3E0" w14:textId="3E63CFF4" w:rsidR="003B551D" w:rsidRPr="00093D8D" w:rsidRDefault="003B551D" w:rsidP="003B551D">
            <w:pPr>
              <w:spacing w:line="240" w:lineRule="auto"/>
              <w:jc w:val="left"/>
              <w:rPr>
                <w:rFonts w:eastAsia="Times New Roman"/>
                <w:color w:val="000000"/>
                <w:szCs w:val="16"/>
                <w:lang w:val="de-CH"/>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6DDA168B" w:rsidR="003B551D" w:rsidRPr="00093D8D" w:rsidRDefault="003B551D" w:rsidP="003B551D">
            <w:pPr>
              <w:spacing w:line="240" w:lineRule="auto"/>
              <w:jc w:val="left"/>
              <w:rPr>
                <w:rFonts w:eastAsia="Times New Roman"/>
                <w:color w:val="000000"/>
                <w:szCs w:val="16"/>
                <w:lang w:val="de-CH"/>
              </w:rPr>
            </w:pPr>
            <w:r w:rsidRPr="00C36045">
              <w:rPr>
                <w:bCs/>
                <w:szCs w:val="16"/>
              </w:rPr>
              <w:t>2019</w:t>
            </w:r>
            <w:r>
              <w:rPr>
                <w:bCs/>
                <w:szCs w:val="16"/>
              </w:rPr>
              <w:t>-07-06</w:t>
            </w:r>
          </w:p>
        </w:tc>
      </w:tr>
      <w:tr w:rsidR="003B551D" w:rsidRPr="00093D8D" w14:paraId="59CA892D" w14:textId="77777777" w:rsidTr="00AE7483">
        <w:tc>
          <w:tcPr>
            <w:tcW w:w="1163" w:type="dxa"/>
            <w:tcBorders>
              <w:top w:val="single" w:sz="8" w:space="0" w:color="000000"/>
              <w:left w:val="single" w:sz="8" w:space="0" w:color="000000"/>
              <w:bottom w:val="single" w:sz="8" w:space="0" w:color="000000"/>
            </w:tcBorders>
          </w:tcPr>
          <w:p w14:paraId="136C9562" w14:textId="42ADBECC" w:rsidR="003B551D" w:rsidRPr="00093D8D" w:rsidRDefault="003B551D" w:rsidP="003B551D">
            <w:pPr>
              <w:spacing w:line="240" w:lineRule="auto"/>
              <w:jc w:val="left"/>
              <w:rPr>
                <w:rFonts w:eastAsia="Times New Roman"/>
                <w:bCs/>
                <w:color w:val="000000"/>
                <w:szCs w:val="16"/>
                <w:lang w:val="de-CH"/>
              </w:rPr>
            </w:pPr>
            <w:r w:rsidRPr="00C50DE0">
              <w:rPr>
                <w:rFonts w:eastAsia="Times New Roman"/>
                <w:bCs/>
                <w:color w:val="000000"/>
                <w:szCs w:val="16"/>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3B551D" w:rsidRPr="000F60C1" w:rsidRDefault="003B551D" w:rsidP="003B551D">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3B551D" w:rsidRPr="00093D8D" w:rsidRDefault="003B551D" w:rsidP="003B551D">
            <w:pPr>
              <w:spacing w:line="240" w:lineRule="auto"/>
              <w:jc w:val="left"/>
              <w:rPr>
                <w:rFonts w:eastAsia="Times New Roman"/>
                <w:bCs/>
                <w:color w:val="000000"/>
                <w:szCs w:val="16"/>
                <w:lang w:val="de-CH"/>
              </w:rPr>
            </w:pPr>
            <w:r w:rsidRPr="005918FC">
              <w:rPr>
                <w:szCs w:val="16"/>
              </w:rPr>
              <w:t>2020</w:t>
            </w:r>
            <w:r>
              <w:rPr>
                <w:szCs w:val="16"/>
              </w:rPr>
              <w:t>-11-05</w:t>
            </w:r>
          </w:p>
        </w:tc>
      </w:tr>
      <w:tr w:rsidR="003B551D" w:rsidRPr="00093D8D" w14:paraId="789FCF40" w14:textId="77777777" w:rsidTr="00AE7483">
        <w:tc>
          <w:tcPr>
            <w:tcW w:w="1163" w:type="dxa"/>
          </w:tcPr>
          <w:p w14:paraId="49FD7B62" w14:textId="4A954AF6" w:rsidR="003B551D" w:rsidRPr="009F444F" w:rsidRDefault="003B551D" w:rsidP="003B551D">
            <w:pPr>
              <w:spacing w:line="240" w:lineRule="auto"/>
              <w:jc w:val="left"/>
              <w:rPr>
                <w:rFonts w:eastAsia="Times New Roman"/>
                <w:bCs/>
                <w:color w:val="000000"/>
                <w:szCs w:val="18"/>
                <w:lang w:val="de-CH"/>
              </w:rPr>
            </w:pPr>
            <w:r w:rsidRPr="00E4216A">
              <w:rPr>
                <w:rFonts w:eastAsia="Times New Roman"/>
                <w:bCs/>
                <w:color w:val="000000"/>
                <w:szCs w:val="18"/>
                <w:lang w:val="de-CH"/>
              </w:rPr>
              <w:t>10.0</w:t>
            </w:r>
          </w:p>
        </w:tc>
        <w:tc>
          <w:tcPr>
            <w:tcW w:w="6378" w:type="dxa"/>
            <w:tcBorders>
              <w:left w:val="single" w:sz="8" w:space="0" w:color="000000"/>
              <w:right w:val="single" w:sz="8" w:space="0" w:color="000000"/>
            </w:tcBorders>
          </w:tcPr>
          <w:p w14:paraId="1C7337FE" w14:textId="2476A964" w:rsidR="003B551D" w:rsidRPr="000F60C1" w:rsidRDefault="003B551D" w:rsidP="003B551D">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3B551D" w:rsidRPr="009F444F" w:rsidRDefault="003B551D" w:rsidP="003B551D">
            <w:pPr>
              <w:spacing w:line="240" w:lineRule="auto"/>
              <w:jc w:val="left"/>
              <w:rPr>
                <w:rFonts w:eastAsia="Times New Roman"/>
                <w:bCs/>
                <w:color w:val="000000"/>
                <w:szCs w:val="18"/>
                <w:lang w:val="de-CH"/>
              </w:rPr>
            </w:pPr>
            <w:r w:rsidRPr="003A469E">
              <w:rPr>
                <w:szCs w:val="16"/>
              </w:rPr>
              <w:t>2021</w:t>
            </w:r>
            <w:r>
              <w:rPr>
                <w:szCs w:val="16"/>
              </w:rPr>
              <w:t>-01-12</w:t>
            </w:r>
          </w:p>
        </w:tc>
      </w:tr>
      <w:tr w:rsidR="003B551D" w:rsidRPr="00093D8D" w14:paraId="69B4AE48" w14:textId="77777777" w:rsidTr="00AE7483">
        <w:tc>
          <w:tcPr>
            <w:tcW w:w="1163" w:type="dxa"/>
            <w:tcBorders>
              <w:top w:val="single" w:sz="8" w:space="0" w:color="000000"/>
              <w:left w:val="single" w:sz="8" w:space="0" w:color="000000"/>
              <w:bottom w:val="single" w:sz="8" w:space="0" w:color="000000"/>
            </w:tcBorders>
          </w:tcPr>
          <w:p w14:paraId="25DEBC98" w14:textId="5B88E804" w:rsidR="003B551D" w:rsidRPr="00CA115E" w:rsidRDefault="003B551D" w:rsidP="003B551D">
            <w:pPr>
              <w:spacing w:line="240" w:lineRule="auto"/>
              <w:jc w:val="left"/>
              <w:rPr>
                <w:szCs w:val="18"/>
                <w:lang w:val="de-CH"/>
              </w:rPr>
            </w:pPr>
            <w:r w:rsidRPr="009D4824">
              <w:rPr>
                <w:szCs w:val="18"/>
                <w:lang w:val="de-CH"/>
              </w:rPr>
              <w:t>11.0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3B551D" w:rsidRPr="000F60C1" w:rsidRDefault="003B551D" w:rsidP="003B551D">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3B551D" w:rsidRPr="00CA115E" w:rsidRDefault="003B551D" w:rsidP="003B551D">
            <w:pPr>
              <w:spacing w:line="240" w:lineRule="auto"/>
              <w:jc w:val="left"/>
              <w:rPr>
                <w:szCs w:val="18"/>
                <w:lang w:val="de-CH"/>
              </w:rPr>
            </w:pPr>
            <w:r w:rsidRPr="00315B0E">
              <w:rPr>
                <w:rFonts w:cs="Calibri"/>
                <w:szCs w:val="18"/>
              </w:rPr>
              <w:t>2021</w:t>
            </w:r>
            <w:r>
              <w:rPr>
                <w:rFonts w:cs="Calibri"/>
                <w:szCs w:val="18"/>
              </w:rPr>
              <w:t>-04-07</w:t>
            </w:r>
          </w:p>
        </w:tc>
      </w:tr>
      <w:tr w:rsidR="003B551D" w:rsidRPr="00093D8D" w14:paraId="48C7CD32" w14:textId="77777777" w:rsidTr="00AE7483">
        <w:tc>
          <w:tcPr>
            <w:tcW w:w="1163" w:type="dxa"/>
          </w:tcPr>
          <w:p w14:paraId="538F0048" w14:textId="7C482A92" w:rsidR="003B551D" w:rsidRPr="00093D8D" w:rsidRDefault="003B551D" w:rsidP="003B551D">
            <w:pPr>
              <w:spacing w:line="240" w:lineRule="auto"/>
              <w:jc w:val="left"/>
              <w:rPr>
                <w:rFonts w:eastAsia="Times New Roman"/>
                <w:bCs/>
                <w:color w:val="000000"/>
                <w:szCs w:val="16"/>
                <w:lang w:val="de-CH"/>
              </w:rPr>
            </w:pPr>
            <w:r w:rsidRPr="000F6B8C">
              <w:rPr>
                <w:rFonts w:eastAsia="Times New Roman"/>
                <w:bCs/>
                <w:color w:val="000000"/>
                <w:szCs w:val="16"/>
                <w:lang w:val="de-CH"/>
              </w:rPr>
              <w:t>12.0</w:t>
            </w:r>
          </w:p>
        </w:tc>
        <w:tc>
          <w:tcPr>
            <w:tcW w:w="6378" w:type="dxa"/>
            <w:tcBorders>
              <w:left w:val="single" w:sz="8" w:space="0" w:color="000000"/>
              <w:right w:val="single" w:sz="8" w:space="0" w:color="000000"/>
            </w:tcBorders>
          </w:tcPr>
          <w:p w14:paraId="300ABB39" w14:textId="488B9D34" w:rsidR="003B551D" w:rsidRPr="000F60C1" w:rsidRDefault="003B551D" w:rsidP="003B551D">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3B551D" w:rsidRPr="00093D8D" w:rsidRDefault="003B551D" w:rsidP="003B551D">
            <w:pPr>
              <w:spacing w:line="240" w:lineRule="auto"/>
              <w:jc w:val="left"/>
              <w:rPr>
                <w:rFonts w:eastAsia="Times New Roman"/>
                <w:color w:val="000000"/>
                <w:szCs w:val="16"/>
                <w:lang w:val="de-CH"/>
              </w:rPr>
            </w:pPr>
            <w:r w:rsidRPr="003869EE">
              <w:rPr>
                <w:szCs w:val="16"/>
              </w:rPr>
              <w:t>2021</w:t>
            </w:r>
            <w:r>
              <w:rPr>
                <w:szCs w:val="16"/>
              </w:rPr>
              <w:t>-08-27</w:t>
            </w:r>
          </w:p>
        </w:tc>
      </w:tr>
      <w:tr w:rsidR="003B551D" w:rsidRPr="00093D8D" w14:paraId="74B7EC07" w14:textId="77777777" w:rsidTr="00AE7483">
        <w:tc>
          <w:tcPr>
            <w:tcW w:w="1163" w:type="dxa"/>
            <w:tcBorders>
              <w:top w:val="single" w:sz="8" w:space="0" w:color="000000"/>
              <w:left w:val="single" w:sz="8" w:space="0" w:color="000000"/>
              <w:bottom w:val="single" w:sz="8" w:space="0" w:color="000000"/>
            </w:tcBorders>
          </w:tcPr>
          <w:p w14:paraId="3417C670" w14:textId="57C9DCB6" w:rsidR="003B551D" w:rsidRPr="00093D8D" w:rsidRDefault="003B551D" w:rsidP="003B551D">
            <w:pPr>
              <w:spacing w:line="240" w:lineRule="auto"/>
              <w:jc w:val="left"/>
              <w:rPr>
                <w:rFonts w:eastAsia="Times New Roman"/>
                <w:b/>
                <w:bCs/>
                <w:color w:val="000000"/>
                <w:szCs w:val="18"/>
                <w:lang w:val="de-CH"/>
              </w:rPr>
            </w:pPr>
            <w:r>
              <w:rPr>
                <w:rFonts w:eastAsia="Times New Roman"/>
                <w:b/>
                <w:bCs/>
                <w:color w:val="000000"/>
                <w:szCs w:val="18"/>
                <w:lang w:val="de-CH"/>
              </w:rPr>
              <w:t>13.0</w:t>
            </w:r>
          </w:p>
        </w:tc>
        <w:tc>
          <w:tcPr>
            <w:tcW w:w="6378" w:type="dxa"/>
            <w:tcBorders>
              <w:top w:val="single" w:sz="8" w:space="0" w:color="000000"/>
              <w:left w:val="single" w:sz="8" w:space="0" w:color="000000"/>
              <w:bottom w:val="single" w:sz="8" w:space="0" w:color="000000"/>
              <w:right w:val="single" w:sz="8" w:space="0" w:color="000000"/>
            </w:tcBorders>
          </w:tcPr>
          <w:p w14:paraId="0F249746" w14:textId="2A30A9B1" w:rsidR="003B551D" w:rsidRPr="000F60C1" w:rsidRDefault="003B551D" w:rsidP="003B551D">
            <w:pPr>
              <w:spacing w:line="240" w:lineRule="auto"/>
              <w:jc w:val="left"/>
              <w:rPr>
                <w:rFonts w:eastAsia="Times New Roman"/>
                <w:b/>
                <w:bCs/>
                <w:color w:val="000000"/>
                <w:szCs w:val="18"/>
                <w:lang w:val="en-GB"/>
              </w:rPr>
            </w:pPr>
            <w:r w:rsidRPr="00372E1C">
              <w:rPr>
                <w:b/>
                <w:bCs/>
                <w:szCs w:val="16"/>
                <w:lang w:val="en-GB"/>
              </w:rPr>
              <w:t xml:space="preserve">Change ECO Platform logo, note to photographic rights, minor editorial changes (created by SR, </w:t>
            </w:r>
            <w:proofErr w:type="gramStart"/>
            <w:r w:rsidRPr="00372E1C">
              <w:rPr>
                <w:b/>
                <w:bCs/>
                <w:szCs w:val="16"/>
                <w:lang w:val="en-GB"/>
              </w:rPr>
              <w:t>checked</w:t>
            </w:r>
            <w:proofErr w:type="gramEnd"/>
            <w:r w:rsidRPr="00372E1C">
              <w:rPr>
                <w:b/>
                <w:bCs/>
                <w:szCs w:val="16"/>
                <w:lang w:val="en-GB"/>
              </w:rPr>
              <w:t xml:space="preserve"> and approved by </w:t>
            </w:r>
            <w:r>
              <w:rPr>
                <w:b/>
                <w:bCs/>
                <w:szCs w:val="16"/>
                <w:lang w:val="en-GB"/>
              </w:rPr>
              <w:t>FG</w:t>
            </w:r>
          </w:p>
        </w:tc>
        <w:tc>
          <w:tcPr>
            <w:tcW w:w="1276" w:type="dxa"/>
            <w:tcBorders>
              <w:top w:val="single" w:sz="8" w:space="0" w:color="000000"/>
              <w:bottom w:val="single" w:sz="8" w:space="0" w:color="000000"/>
              <w:right w:val="single" w:sz="8" w:space="0" w:color="000000"/>
            </w:tcBorders>
          </w:tcPr>
          <w:p w14:paraId="09CC1114" w14:textId="73189914" w:rsidR="003B551D" w:rsidRPr="00093D8D" w:rsidRDefault="003B551D" w:rsidP="003B551D">
            <w:pPr>
              <w:spacing w:line="240" w:lineRule="auto"/>
              <w:jc w:val="left"/>
              <w:rPr>
                <w:rFonts w:eastAsia="Times New Roman"/>
                <w:b/>
                <w:bCs/>
                <w:color w:val="000000"/>
                <w:szCs w:val="18"/>
                <w:lang w:val="de-CH"/>
              </w:rPr>
            </w:pPr>
            <w:r>
              <w:rPr>
                <w:b/>
                <w:bCs/>
                <w:szCs w:val="16"/>
              </w:rPr>
              <w:t>2021-11-27</w:t>
            </w:r>
          </w:p>
        </w:tc>
      </w:tr>
      <w:tr w:rsidR="000F60C1" w:rsidRPr="00093D8D" w14:paraId="27CE371D" w14:textId="77777777" w:rsidTr="00AE7483">
        <w:tc>
          <w:tcPr>
            <w:tcW w:w="1163" w:type="dxa"/>
          </w:tcPr>
          <w:p w14:paraId="4EE6B87C" w14:textId="77777777" w:rsidR="000F60C1" w:rsidRPr="00093D8D" w:rsidRDefault="000F60C1" w:rsidP="00AE7483">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04405547" w14:textId="77777777" w:rsidR="000F60C1" w:rsidRPr="00093D8D" w:rsidRDefault="000F60C1" w:rsidP="00AE7483">
            <w:pPr>
              <w:spacing w:line="240" w:lineRule="auto"/>
              <w:jc w:val="left"/>
              <w:rPr>
                <w:rFonts w:eastAsia="Times New Roman"/>
                <w:color w:val="000000"/>
                <w:szCs w:val="18"/>
                <w:lang w:val="de-CH"/>
              </w:rPr>
            </w:pPr>
          </w:p>
        </w:tc>
        <w:tc>
          <w:tcPr>
            <w:tcW w:w="1276" w:type="dxa"/>
          </w:tcPr>
          <w:p w14:paraId="33142B4F" w14:textId="77777777" w:rsidR="000F60C1" w:rsidRPr="00093D8D" w:rsidRDefault="000F60C1" w:rsidP="00AE7483">
            <w:pPr>
              <w:spacing w:line="240" w:lineRule="auto"/>
              <w:jc w:val="left"/>
              <w:rPr>
                <w:rFonts w:eastAsia="Times New Roman"/>
                <w:color w:val="000000"/>
                <w:szCs w:val="18"/>
                <w:lang w:val="de-CH"/>
              </w:rPr>
            </w:pPr>
          </w:p>
        </w:tc>
      </w:tr>
      <w:tr w:rsidR="000F60C1" w:rsidRPr="00093D8D" w14:paraId="57318211" w14:textId="77777777" w:rsidTr="00AE7483">
        <w:tc>
          <w:tcPr>
            <w:tcW w:w="1163" w:type="dxa"/>
            <w:tcBorders>
              <w:top w:val="single" w:sz="8" w:space="0" w:color="000000"/>
              <w:left w:val="single" w:sz="8" w:space="0" w:color="000000"/>
              <w:bottom w:val="single" w:sz="8" w:space="0" w:color="000000"/>
            </w:tcBorders>
          </w:tcPr>
          <w:p w14:paraId="2D251CF7" w14:textId="77777777" w:rsidR="000F60C1" w:rsidRPr="00093D8D" w:rsidRDefault="000F60C1" w:rsidP="00AE7483">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03D509E0" w14:textId="77777777" w:rsidR="000F60C1" w:rsidRPr="00093D8D" w:rsidRDefault="000F60C1" w:rsidP="00AE7483">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1EE87732" w14:textId="77777777" w:rsidR="000F60C1" w:rsidRPr="00093D8D" w:rsidRDefault="000F60C1" w:rsidP="00AE7483">
            <w:pPr>
              <w:spacing w:line="240" w:lineRule="auto"/>
              <w:jc w:val="left"/>
              <w:rPr>
                <w:rFonts w:eastAsia="Times New Roman"/>
                <w:color w:val="000000"/>
                <w:szCs w:val="18"/>
                <w:lang w:val="de-CH"/>
              </w:rPr>
            </w:pPr>
          </w:p>
        </w:tc>
      </w:tr>
      <w:tr w:rsidR="000F60C1" w:rsidRPr="00093D8D" w14:paraId="6094981F" w14:textId="77777777" w:rsidTr="00AE7483">
        <w:tc>
          <w:tcPr>
            <w:tcW w:w="1163" w:type="dxa"/>
          </w:tcPr>
          <w:p w14:paraId="2157BC44" w14:textId="77777777" w:rsidR="000F60C1" w:rsidRPr="00093D8D" w:rsidRDefault="000F60C1" w:rsidP="00AE7483">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0F60C1" w:rsidRPr="00093D8D" w:rsidRDefault="000F60C1" w:rsidP="00AE7483">
            <w:pPr>
              <w:spacing w:line="240" w:lineRule="auto"/>
              <w:jc w:val="left"/>
              <w:rPr>
                <w:rFonts w:eastAsia="Times New Roman"/>
                <w:color w:val="000000"/>
                <w:szCs w:val="18"/>
                <w:lang w:val="de-CH"/>
              </w:rPr>
            </w:pPr>
          </w:p>
        </w:tc>
        <w:tc>
          <w:tcPr>
            <w:tcW w:w="1276" w:type="dxa"/>
          </w:tcPr>
          <w:p w14:paraId="117214CC" w14:textId="77777777" w:rsidR="000F60C1" w:rsidRPr="00093D8D" w:rsidRDefault="000F60C1" w:rsidP="00AE7483">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165A97A3"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9A3222">
              <w:rPr>
                <w:noProof/>
                <w:webHidden/>
              </w:rPr>
              <w:t>5</w:t>
            </w:r>
            <w:r w:rsidR="001B48A6">
              <w:rPr>
                <w:noProof/>
                <w:webHidden/>
              </w:rPr>
              <w:fldChar w:fldCharType="end"/>
            </w:r>
          </w:hyperlink>
        </w:p>
        <w:p w14:paraId="505F5C52" w14:textId="165AEBCD" w:rsidR="001B48A6" w:rsidRDefault="009A3222">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Pr>
                <w:noProof/>
                <w:webHidden/>
              </w:rPr>
              <w:t>5</w:t>
            </w:r>
            <w:r w:rsidR="001B48A6">
              <w:rPr>
                <w:noProof/>
                <w:webHidden/>
              </w:rPr>
              <w:fldChar w:fldCharType="end"/>
            </w:r>
          </w:hyperlink>
        </w:p>
        <w:p w14:paraId="75659E3C" w14:textId="6E24F929" w:rsidR="001B48A6" w:rsidRDefault="009A3222">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Pr>
                <w:noProof/>
                <w:webHidden/>
              </w:rPr>
              <w:t>5</w:t>
            </w:r>
            <w:r w:rsidR="001B48A6">
              <w:rPr>
                <w:noProof/>
                <w:webHidden/>
              </w:rPr>
              <w:fldChar w:fldCharType="end"/>
            </w:r>
          </w:hyperlink>
        </w:p>
        <w:p w14:paraId="56746BF1" w14:textId="5673A1FF" w:rsidR="001B48A6" w:rsidRDefault="009A3222">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Pr>
                <w:noProof/>
                <w:webHidden/>
              </w:rPr>
              <w:t>7</w:t>
            </w:r>
            <w:r w:rsidR="001B48A6">
              <w:rPr>
                <w:noProof/>
                <w:webHidden/>
              </w:rPr>
              <w:fldChar w:fldCharType="end"/>
            </w:r>
          </w:hyperlink>
        </w:p>
        <w:p w14:paraId="4B5DD80A" w14:textId="7224CB49" w:rsidR="001B48A6" w:rsidRDefault="009A3222">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6A35C927" w14:textId="3E4B7D3C"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2C72CEFC" w14:textId="1464C33B"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4B7B7004" w14:textId="0995ADAE"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59851475" w14:textId="55B65F66"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Pr>
                <w:noProof/>
                <w:webHidden/>
              </w:rPr>
              <w:t>9</w:t>
            </w:r>
            <w:r w:rsidR="001B48A6">
              <w:rPr>
                <w:noProof/>
                <w:webHidden/>
              </w:rPr>
              <w:fldChar w:fldCharType="end"/>
            </w:r>
          </w:hyperlink>
        </w:p>
        <w:p w14:paraId="616E9F86" w14:textId="74E93B4A"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Pr>
                <w:noProof/>
                <w:webHidden/>
              </w:rPr>
              <w:t>10</w:t>
            </w:r>
            <w:r w:rsidR="001B48A6">
              <w:rPr>
                <w:noProof/>
                <w:webHidden/>
              </w:rPr>
              <w:fldChar w:fldCharType="end"/>
            </w:r>
          </w:hyperlink>
        </w:p>
        <w:p w14:paraId="6BEABB68" w14:textId="047BE7AD"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Pr>
                <w:noProof/>
                <w:webHidden/>
              </w:rPr>
              <w:t>11</w:t>
            </w:r>
            <w:r w:rsidR="001B48A6">
              <w:rPr>
                <w:noProof/>
                <w:webHidden/>
              </w:rPr>
              <w:fldChar w:fldCharType="end"/>
            </w:r>
          </w:hyperlink>
        </w:p>
        <w:p w14:paraId="27247BEB" w14:textId="0DD9C820"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Pr>
                <w:noProof/>
                <w:webHidden/>
              </w:rPr>
              <w:t>11</w:t>
            </w:r>
            <w:r w:rsidR="001B48A6">
              <w:rPr>
                <w:noProof/>
                <w:webHidden/>
              </w:rPr>
              <w:fldChar w:fldCharType="end"/>
            </w:r>
          </w:hyperlink>
        </w:p>
        <w:p w14:paraId="3DB2B904" w14:textId="6CA0A2F2"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Pr>
                <w:noProof/>
                <w:webHidden/>
              </w:rPr>
              <w:t>11</w:t>
            </w:r>
            <w:r w:rsidR="001B48A6">
              <w:rPr>
                <w:noProof/>
                <w:webHidden/>
              </w:rPr>
              <w:fldChar w:fldCharType="end"/>
            </w:r>
          </w:hyperlink>
        </w:p>
        <w:p w14:paraId="0C70B5B5" w14:textId="0C5DAFEC"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Pr>
                <w:noProof/>
                <w:webHidden/>
              </w:rPr>
              <w:t>11</w:t>
            </w:r>
            <w:r w:rsidR="001B48A6">
              <w:rPr>
                <w:noProof/>
                <w:webHidden/>
              </w:rPr>
              <w:fldChar w:fldCharType="end"/>
            </w:r>
          </w:hyperlink>
        </w:p>
        <w:p w14:paraId="5AF79FC4" w14:textId="122DF6A0" w:rsidR="001B48A6" w:rsidRDefault="009A3222">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Pr>
                <w:noProof/>
                <w:webHidden/>
              </w:rPr>
              <w:t>11</w:t>
            </w:r>
            <w:r w:rsidR="001B48A6">
              <w:rPr>
                <w:noProof/>
                <w:webHidden/>
              </w:rPr>
              <w:fldChar w:fldCharType="end"/>
            </w:r>
          </w:hyperlink>
        </w:p>
        <w:p w14:paraId="68B91930" w14:textId="271858C9" w:rsidR="001B48A6" w:rsidRDefault="009A3222">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2008315D" w14:textId="2B32463E" w:rsidR="001B48A6" w:rsidRDefault="009A3222">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755A77FA" w14:textId="7988BAC9" w:rsidR="001B48A6" w:rsidRDefault="009A3222">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2AB99EB1" w14:textId="05C61548" w:rsidR="001B48A6" w:rsidRDefault="009A3222">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2E09C34B" w14:textId="62A1833C" w:rsidR="001B48A6" w:rsidRDefault="009A3222">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Pr>
                <w:noProof/>
                <w:webHidden/>
              </w:rPr>
              <w:t>12</w:t>
            </w:r>
            <w:r w:rsidR="001B48A6">
              <w:rPr>
                <w:noProof/>
                <w:webHidden/>
              </w:rPr>
              <w:fldChar w:fldCharType="end"/>
            </w:r>
          </w:hyperlink>
        </w:p>
        <w:p w14:paraId="4795E9AA" w14:textId="1D5F7F8D" w:rsidR="001B48A6" w:rsidRDefault="009A3222">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5D31FB4B" w14:textId="4F2B6E3D"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61825299" w14:textId="03DC1558"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Pr>
                <w:noProof/>
                <w:webHidden/>
              </w:rPr>
              <w:t>13</w:t>
            </w:r>
            <w:r w:rsidR="001B48A6">
              <w:rPr>
                <w:noProof/>
                <w:webHidden/>
              </w:rPr>
              <w:fldChar w:fldCharType="end"/>
            </w:r>
          </w:hyperlink>
        </w:p>
        <w:p w14:paraId="5FA79611" w14:textId="7A48524A"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3B34E5E3" w14:textId="19BB2FB1"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77641BE4" w14:textId="44D57A13"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568EDF48" w14:textId="6E2BFEE5"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4218A4E6" w14:textId="7CDEC0D2"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467AD9EE" w14:textId="4FCDCD59"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72075926" w14:textId="64E1D4EB"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Pr>
                <w:noProof/>
                <w:webHidden/>
              </w:rPr>
              <w:t>15</w:t>
            </w:r>
            <w:r w:rsidR="001B48A6">
              <w:rPr>
                <w:noProof/>
                <w:webHidden/>
              </w:rPr>
              <w:fldChar w:fldCharType="end"/>
            </w:r>
          </w:hyperlink>
        </w:p>
        <w:p w14:paraId="1EF3F0E8" w14:textId="3C6841D0" w:rsidR="001B48A6" w:rsidRDefault="009A3222">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0F6DAF8E" w14:textId="6409E51E" w:rsidR="001B48A6" w:rsidRDefault="009A3222">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7DF481B2" w14:textId="3D890DB7"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282082D3" w14:textId="224201C5"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Pr>
                <w:noProof/>
                <w:webHidden/>
              </w:rPr>
              <w:t>16</w:t>
            </w:r>
            <w:r w:rsidR="001B48A6">
              <w:rPr>
                <w:noProof/>
                <w:webHidden/>
              </w:rPr>
              <w:fldChar w:fldCharType="end"/>
            </w:r>
          </w:hyperlink>
        </w:p>
        <w:p w14:paraId="0247A78E" w14:textId="1F39C0D9"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Pr>
                <w:noProof/>
                <w:webHidden/>
              </w:rPr>
              <w:t>17</w:t>
            </w:r>
            <w:r w:rsidR="001B48A6">
              <w:rPr>
                <w:noProof/>
                <w:webHidden/>
              </w:rPr>
              <w:fldChar w:fldCharType="end"/>
            </w:r>
          </w:hyperlink>
        </w:p>
        <w:p w14:paraId="11F3B054" w14:textId="1BEA3277"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4CC053C5" w14:textId="1C630521"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Pr>
                <w:noProof/>
                <w:webHidden/>
              </w:rPr>
              <w:t>19</w:t>
            </w:r>
            <w:r w:rsidR="001B48A6">
              <w:rPr>
                <w:noProof/>
                <w:webHidden/>
              </w:rPr>
              <w:fldChar w:fldCharType="end"/>
            </w:r>
          </w:hyperlink>
        </w:p>
        <w:p w14:paraId="095A8177" w14:textId="2EB7B8EF" w:rsidR="001B48A6" w:rsidRDefault="009A3222">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Pr>
                <w:noProof/>
                <w:webHidden/>
              </w:rPr>
              <w:t>20</w:t>
            </w:r>
            <w:r w:rsidR="001B48A6">
              <w:rPr>
                <w:noProof/>
                <w:webHidden/>
              </w:rPr>
              <w:fldChar w:fldCharType="end"/>
            </w:r>
          </w:hyperlink>
        </w:p>
        <w:p w14:paraId="70255DFC" w14:textId="4A05B505" w:rsidR="001B48A6" w:rsidRDefault="009A3222">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Pr>
                <w:noProof/>
                <w:webHidden/>
              </w:rPr>
              <w:t>23</w:t>
            </w:r>
            <w:r w:rsidR="001B48A6">
              <w:rPr>
                <w:noProof/>
                <w:webHidden/>
              </w:rPr>
              <w:fldChar w:fldCharType="end"/>
            </w:r>
          </w:hyperlink>
        </w:p>
        <w:p w14:paraId="64938FBF" w14:textId="56E54E4D" w:rsidR="001B48A6" w:rsidRDefault="009A3222">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Pr>
                <w:noProof/>
                <w:webHidden/>
              </w:rPr>
              <w:t>24</w:t>
            </w:r>
            <w:r w:rsidR="001B48A6">
              <w:rPr>
                <w:noProof/>
                <w:webHidden/>
              </w:rPr>
              <w:fldChar w:fldCharType="end"/>
            </w:r>
          </w:hyperlink>
        </w:p>
        <w:p w14:paraId="0BFE6E54" w14:textId="4ABB96D1" w:rsidR="001B48A6" w:rsidRDefault="009A3222">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Pr>
                <w:noProof/>
                <w:webHidden/>
              </w:rPr>
              <w:t>24</w:t>
            </w:r>
            <w:r w:rsidR="001B48A6">
              <w:rPr>
                <w:noProof/>
                <w:webHidden/>
              </w:rPr>
              <w:fldChar w:fldCharType="end"/>
            </w:r>
          </w:hyperlink>
        </w:p>
        <w:p w14:paraId="3ADB3B1F" w14:textId="1EDAC7A7"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Pr>
                <w:noProof/>
                <w:webHidden/>
              </w:rPr>
              <w:t>24</w:t>
            </w:r>
            <w:r w:rsidR="001B48A6">
              <w:rPr>
                <w:noProof/>
                <w:webHidden/>
              </w:rPr>
              <w:fldChar w:fldCharType="end"/>
            </w:r>
          </w:hyperlink>
        </w:p>
        <w:p w14:paraId="0777ED5B" w14:textId="4A1122BB"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Pr>
                <w:noProof/>
                <w:webHidden/>
              </w:rPr>
              <w:t>24</w:t>
            </w:r>
            <w:r w:rsidR="001B48A6">
              <w:rPr>
                <w:noProof/>
                <w:webHidden/>
              </w:rPr>
              <w:fldChar w:fldCharType="end"/>
            </w:r>
          </w:hyperlink>
        </w:p>
        <w:p w14:paraId="1ED96E6A" w14:textId="38BECF2B" w:rsidR="001B48A6" w:rsidRDefault="009A3222">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Pr>
                <w:noProof/>
                <w:webHidden/>
              </w:rPr>
              <w:t>25</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1F5D2786" w14:textId="0E438B5B" w:rsidR="00264EB9" w:rsidRPr="00896AA1" w:rsidRDefault="003E2744" w:rsidP="00410A47">
      <w:pPr>
        <w:pStyle w:val="berschrift1"/>
        <w:rPr>
          <w:rFonts w:asciiTheme="minorHAnsi" w:hAnsiTheme="minorHAnsi"/>
          <w:lang w:val="en-GB"/>
        </w:rPr>
      </w:pPr>
      <w:bookmarkStart w:id="2" w:name="_Toc517348316"/>
      <w:r w:rsidRPr="00896AA1">
        <w:rPr>
          <w:rFonts w:asciiTheme="minorHAnsi" w:hAnsiTheme="minorHAnsi"/>
          <w:lang w:val="en-GB"/>
        </w:rPr>
        <w:lastRenderedPageBreak/>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5B151F23" w14:textId="77777777" w:rsidR="003B551D" w:rsidRPr="003B551D" w:rsidRDefault="003B551D" w:rsidP="003B551D">
      <w:pPr>
        <w:rPr>
          <w:lang w:val="en-GB"/>
        </w:rPr>
      </w:pPr>
      <w:r w:rsidRPr="003B551D">
        <w:rPr>
          <w:lang w:val="en-GB"/>
        </w:rPr>
        <w:t>The document applies to:</w:t>
      </w:r>
    </w:p>
    <w:p w14:paraId="545859FB" w14:textId="77777777" w:rsidR="003B551D" w:rsidRPr="003B551D" w:rsidRDefault="003B551D" w:rsidP="003B551D">
      <w:pPr>
        <w:rPr>
          <w:lang w:val="en-GB"/>
        </w:rPr>
      </w:pPr>
      <w:r w:rsidRPr="003B551D">
        <w:rPr>
          <w:lang w:val="en-GB"/>
        </w:rPr>
        <w:t>• unreinforced building blocks made of aerated concrete and</w:t>
      </w:r>
    </w:p>
    <w:p w14:paraId="5C80CAF9" w14:textId="77777777" w:rsidR="003B551D" w:rsidRPr="003B551D" w:rsidRDefault="003B551D" w:rsidP="003B551D">
      <w:pPr>
        <w:rPr>
          <w:lang w:val="en-GB"/>
        </w:rPr>
      </w:pPr>
      <w:r w:rsidRPr="003B551D">
        <w:rPr>
          <w:lang w:val="en-GB"/>
        </w:rPr>
        <w:t>• Reinforced components of different formats made of aerated concrete.</w:t>
      </w:r>
    </w:p>
    <w:p w14:paraId="46359768" w14:textId="53F795A9" w:rsidR="002C326C" w:rsidRPr="00896AA1" w:rsidRDefault="003B551D" w:rsidP="003B551D">
      <w:pPr>
        <w:rPr>
          <w:lang w:val="en-GB"/>
        </w:rPr>
      </w:pPr>
      <w:r w:rsidRPr="003B551D">
        <w:rPr>
          <w:lang w:val="en-GB"/>
        </w:rPr>
        <w:t>Aerated concrete belongs to the group of porous, steam-hardened lightweight concretes.</w:t>
      </w:r>
    </w:p>
    <w:p w14:paraId="45300014" w14:textId="1EC7A7E5"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4DEA97AD"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76F3E9EF" w:rsidR="00E33F5E" w:rsidRPr="00896AA1"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t>
      </w:r>
      <w:proofErr w:type="gramStart"/>
      <w:r w:rsidR="003E2744" w:rsidRPr="00896AA1">
        <w:rPr>
          <w:lang w:val="en-GB"/>
        </w:rPr>
        <w:t>with regard to</w:t>
      </w:r>
      <w:proofErr w:type="gramEnd"/>
      <w:r w:rsidR="003E2744" w:rsidRPr="00896AA1">
        <w:rPr>
          <w:lang w:val="en-GB"/>
        </w:rPr>
        <w:t xml:space="preserve">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w:t>
      </w:r>
      <w:proofErr w:type="gramStart"/>
      <w:r w:rsidRPr="00896AA1">
        <w:rPr>
          <w:lang w:val="en-GB"/>
        </w:rPr>
        <w:t>GmbH“</w:t>
      </w:r>
      <w:proofErr w:type="gramEnd"/>
      <w:r w:rsidRPr="00896AA1">
        <w:rPr>
          <w:lang w:val="en-GB"/>
        </w:rPr>
        <w:t xml:space="preserve">, download at </w:t>
      </w:r>
      <w:hyperlink r:id="rId14"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w:t>
      </w:r>
      <w:proofErr w:type="gramStart"/>
      <w:r w:rsidRPr="00896AA1">
        <w:rPr>
          <w:lang w:val="en-GB"/>
        </w:rPr>
        <w:t>email</w:t>
      </w:r>
      <w:proofErr w:type="gramEnd"/>
      <w:r w:rsidRPr="00896AA1">
        <w:rPr>
          <w:lang w:val="en-GB"/>
        </w:rPr>
        <w:t xml:space="preserve"> and website). </w:t>
      </w:r>
    </w:p>
    <w:p w14:paraId="6A04A46C" w14:textId="77777777" w:rsidR="00EA46A4" w:rsidRDefault="00C769B5" w:rsidP="009B6F40">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w:t>
      </w:r>
      <w:proofErr w:type="gramStart"/>
      <w:r w:rsidR="00563510" w:rsidRPr="00EA46A4">
        <w:rPr>
          <w:lang w:val="en-GB"/>
        </w:rPr>
        <w:t xml:space="preserve">Calibri“ </w:t>
      </w:r>
      <w:r w:rsidRPr="00EA46A4">
        <w:rPr>
          <w:lang w:val="en-GB"/>
        </w:rPr>
        <w:t>must</w:t>
      </w:r>
      <w:proofErr w:type="gramEnd"/>
      <w:r w:rsidRPr="00EA46A4">
        <w:rPr>
          <w:lang w:val="en-GB"/>
        </w:rPr>
        <w:t xml:space="preserve"> be used</w:t>
      </w:r>
      <w:r w:rsidR="00563510" w:rsidRPr="00EA46A4">
        <w:rPr>
          <w:lang w:val="en-GB"/>
        </w:rPr>
        <w:t>.</w:t>
      </w:r>
    </w:p>
    <w:p w14:paraId="4A139D23" w14:textId="531BBBE8" w:rsidR="00563510" w:rsidRPr="00EA46A4" w:rsidRDefault="00C769B5" w:rsidP="009B6F40">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w:t>
      </w:r>
      <w:proofErr w:type="spellStart"/>
      <w:r w:rsidR="00D6781C" w:rsidRPr="00EA46A4">
        <w:rPr>
          <w:lang w:val="en-GB"/>
        </w:rPr>
        <w:t>baubook</w:t>
      </w:r>
      <w:proofErr w:type="spellEnd"/>
      <w:r w:rsidR="00D6781C" w:rsidRPr="00EA46A4">
        <w:rPr>
          <w:lang w:val="en-GB"/>
        </w:rPr>
        <w:t xml:space="preserve">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0E898502"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A43A8B">
        <w:rPr>
          <w:b/>
          <w:u w:val="single"/>
          <w:shd w:val="clear" w:color="auto" w:fill="B9FFF2"/>
          <w:lang w:val="en-GB"/>
        </w:rPr>
        <w:t>aerated</w:t>
      </w:r>
      <w:r w:rsidR="003B551D">
        <w:rPr>
          <w:b/>
          <w:u w:val="single"/>
          <w:shd w:val="clear" w:color="auto" w:fill="B9FFF2"/>
          <w:lang w:val="en-GB"/>
        </w:rPr>
        <w:t xml:space="preserve"> concrete</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A43A8B">
        <w:rPr>
          <w:b/>
          <w:u w:val="single"/>
          <w:shd w:val="clear" w:color="auto" w:fill="BEFE68"/>
          <w:lang w:val="en-GB"/>
        </w:rPr>
        <w:t>aerated</w:t>
      </w:r>
      <w:r w:rsidR="003B551D">
        <w:rPr>
          <w:b/>
          <w:u w:val="single"/>
          <w:shd w:val="clear" w:color="auto" w:fill="BEFE68"/>
          <w:lang w:val="en-GB"/>
        </w:rPr>
        <w:t xml:space="preserve"> concrete</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5"/>
          <w:footerReference w:type="default" r:id="rId16"/>
          <w:headerReference w:type="first" r:id="rId17"/>
          <w:footerReference w:type="first" r:id="rId18"/>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1F369E"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1F369E"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86400"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27360"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012163"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609D4731"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Publisher</w:t>
            </w:r>
            <w:r w:rsidRPr="0040536C">
              <w:rPr>
                <w:color w:val="17365D" w:themeColor="text2" w:themeShade="BF"/>
              </w:rPr>
              <w:tab/>
            </w:r>
            <w:r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762604FF"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Owner of the Declaration</w:t>
            </w:r>
            <w:r w:rsidRPr="00280DC0">
              <w:rPr>
                <w:b/>
                <w:color w:val="17365D" w:themeColor="text2" w:themeShade="BF"/>
                <w:lang w:val="en-GB"/>
              </w:rPr>
              <w:tab/>
            </w:r>
            <w:r w:rsidRPr="00896AA1">
              <w:rPr>
                <w:b/>
                <w:color w:val="17365D" w:themeColor="text2" w:themeShade="BF"/>
                <w:highlight w:val="lightGray"/>
                <w:lang w:val="en-GB"/>
              </w:rPr>
              <w:t>Name of declaration owner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896AA1">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proofErr w:type="spellStart"/>
            <w:r w:rsidRPr="002E50F6">
              <w:rPr>
                <w:b/>
                <w:color w:val="17365D" w:themeColor="text2" w:themeShade="BF"/>
                <w:highlight w:val="lightGray"/>
                <w:lang w:val="en-GB"/>
              </w:rPr>
              <w:t>Date</w:t>
            </w:r>
            <w:proofErr w:type="spellEnd"/>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2E50F6">
              <w:rPr>
                <w:b/>
                <w:color w:val="17365D" w:themeColor="text2" w:themeShade="BF"/>
                <w:highlight w:val="lightGray"/>
                <w:lang w:val="en-GB"/>
              </w:rPr>
              <w:t>Date</w:t>
            </w:r>
          </w:p>
          <w:p w14:paraId="08BDE8FF" w14:textId="47BBE0DE" w:rsidR="00563510" w:rsidRPr="00896AA1" w:rsidRDefault="00F54A79" w:rsidP="00F54A79">
            <w:pPr>
              <w:tabs>
                <w:tab w:val="left" w:pos="3689"/>
              </w:tabs>
              <w:ind w:left="316"/>
              <w:rPr>
                <w:color w:val="17365D" w:themeColor="text2" w:themeShade="BF"/>
                <w:highlight w:val="yellow"/>
                <w:lang w:val="en-GB"/>
              </w:rPr>
            </w:pPr>
            <w:r>
              <w:rPr>
                <w:b/>
                <w:caps/>
                <w:color w:val="17365D" w:themeColor="text2" w:themeShade="BF"/>
                <w:lang w:val="en-GB"/>
              </w:rPr>
              <w:t>NUMBER OF DATASETS</w:t>
            </w:r>
            <w:r w:rsidRPr="00280DC0">
              <w:rPr>
                <w:b/>
                <w:color w:val="17365D" w:themeColor="text2" w:themeShade="BF"/>
                <w:lang w:val="en-GB"/>
              </w:rPr>
              <w:tab/>
            </w:r>
            <w:r w:rsidRPr="00E1746A">
              <w:rPr>
                <w:b/>
                <w:color w:val="17365D" w:themeColor="text2" w:themeShade="BF"/>
                <w:highlight w:val="lightGray"/>
                <w:lang w:val="en-GB"/>
              </w:rPr>
              <w:t>Number</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896AA1">
        <w:rPr>
          <w:rFonts w:eastAsiaTheme="minorHAnsi"/>
          <w:b/>
          <w:color w:val="17365D" w:themeColor="text2" w:themeShade="BF"/>
          <w:sz w:val="40"/>
          <w:szCs w:val="28"/>
          <w:highlight w:val="lightGray"/>
          <w:lang w:val="en-GB"/>
        </w:rPr>
        <w:t xml:space="preserve">Name </w:t>
      </w:r>
      <w:r w:rsidR="002E50F6">
        <w:rPr>
          <w:rFonts w:eastAsiaTheme="minorHAnsi"/>
          <w:b/>
          <w:color w:val="17365D" w:themeColor="text2" w:themeShade="BF"/>
          <w:sz w:val="40"/>
          <w:szCs w:val="28"/>
          <w:highlight w:val="lightGray"/>
          <w:lang w:val="en-GB"/>
        </w:rPr>
        <w:t>a</w:t>
      </w:r>
      <w:r w:rsidRPr="00896AA1">
        <w:rPr>
          <w:rFonts w:eastAsiaTheme="minorHAnsi"/>
          <w:b/>
          <w:color w:val="17365D" w:themeColor="text2" w:themeShade="BF"/>
          <w:sz w:val="40"/>
          <w:szCs w:val="28"/>
          <w:highlight w:val="lightGray"/>
          <w:lang w:val="en-GB"/>
        </w:rPr>
        <w:t xml:space="preserve">nd </w:t>
      </w:r>
      <w:r w:rsidR="002E50F6" w:rsidRPr="002E50F6">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896AA1">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2E50F6">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4352" behindDoc="0" locked="0" layoutInCell="1" allowOverlap="1" wp14:anchorId="3B092E03" wp14:editId="6A36F97C">
                <wp:simplePos x="0" y="0"/>
                <wp:positionH relativeFrom="column">
                  <wp:posOffset>560070</wp:posOffset>
                </wp:positionH>
                <wp:positionV relativeFrom="page">
                  <wp:posOffset>5762625</wp:posOffset>
                </wp:positionV>
                <wp:extent cx="5172075" cy="3324225"/>
                <wp:effectExtent l="0" t="0" r="9525" b="9525"/>
                <wp:wrapNone/>
                <wp:docPr id="7" name="Rechteck 7"/>
                <wp:cNvGraphicFramePr/>
                <a:graphic xmlns:a="http://schemas.openxmlformats.org/drawingml/2006/main">
                  <a:graphicData uri="http://schemas.microsoft.com/office/word/2010/wordprocessingShape">
                    <wps:wsp>
                      <wps:cNvSpPr/>
                      <wps:spPr>
                        <a:xfrm>
                          <a:off x="0" y="0"/>
                          <a:ext cx="5172075" cy="3324225"/>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E03" id="Rechteck 7" o:spid="_x0000_s1027"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mc:Fallback>
        </mc:AlternateConten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77777777" w:rsidR="00563510" w:rsidRPr="00896AA1" w:rsidRDefault="00563510" w:rsidP="00563510">
      <w:pPr>
        <w:spacing w:line="240" w:lineRule="auto"/>
        <w:jc w:val="left"/>
        <w:rPr>
          <w:szCs w:val="18"/>
          <w:lang w:val="en-GB"/>
        </w:rPr>
      </w:pPr>
      <w:r w:rsidRPr="00896AA1">
        <w:rPr>
          <w:noProof/>
          <w:szCs w:val="18"/>
          <w:lang w:val="en-US"/>
        </w:rPr>
        <mc:AlternateContent>
          <mc:Choice Requires="wps">
            <w:drawing>
              <wp:anchor distT="0" distB="0" distL="114300" distR="114300" simplePos="0" relativeHeight="251685376" behindDoc="0" locked="0" layoutInCell="1" allowOverlap="1" wp14:anchorId="5A0E066D" wp14:editId="67197184">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1" name="Rechteck 1"/>
                <wp:cNvGraphicFramePr/>
                <a:graphic xmlns:a="http://schemas.openxmlformats.org/drawingml/2006/main">
                  <a:graphicData uri="http://schemas.microsoft.com/office/word/2010/wordprocessingShape">
                    <wps:wsp>
                      <wps:cNvSpPr/>
                      <wps:spPr>
                        <a:xfrm>
                          <a:off x="0" y="0"/>
                          <a:ext cx="2609850" cy="725170"/>
                        </a:xfrm>
                        <a:prstGeom prst="rect">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E066D" id="Rechteck 1" o:spid="_x0000_s102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v:textbox>
                <w10:wrap type="through"/>
              </v:rect>
            </w:pict>
          </mc:Fallback>
        </mc:AlternateConten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77777777" w:rsidR="00563510" w:rsidRPr="00896AA1" w:rsidRDefault="00563510" w:rsidP="00563510">
      <w:pPr>
        <w:spacing w:line="240" w:lineRule="auto"/>
        <w:jc w:val="left"/>
        <w:rPr>
          <w:szCs w:val="18"/>
          <w:lang w:val="en-GB"/>
        </w:rPr>
      </w:pPr>
      <w:r w:rsidRPr="00896AA1">
        <w:rPr>
          <w:rFonts w:eastAsiaTheme="minorHAnsi"/>
          <w:b/>
          <w:noProof/>
          <w:color w:val="17365D" w:themeColor="text2" w:themeShade="BF"/>
          <w:sz w:val="40"/>
          <w:szCs w:val="28"/>
          <w:lang w:val="en-US"/>
        </w:rPr>
        <mc:AlternateContent>
          <mc:Choice Requires="wps">
            <w:drawing>
              <wp:anchor distT="0" distB="0" distL="114300" distR="114300" simplePos="0" relativeHeight="251683328" behindDoc="1" locked="0" layoutInCell="1" allowOverlap="1" wp14:anchorId="5624C0B3" wp14:editId="5B017482">
                <wp:simplePos x="0" y="0"/>
                <wp:positionH relativeFrom="column">
                  <wp:posOffset>-852170</wp:posOffset>
                </wp:positionH>
                <wp:positionV relativeFrom="page">
                  <wp:posOffset>-266700</wp:posOffset>
                </wp:positionV>
                <wp:extent cx="7778115" cy="10963275"/>
                <wp:effectExtent l="0" t="0" r="0" b="9525"/>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0000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25400" dir="5400000" algn="ctr" rotWithShape="0">
                                  <a:srgbClr val="808080">
                                    <a:alpha val="35001"/>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7A889E" id="Rectangle 13" o:spid="_x0000_s1026"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" fillcolor="#a2c2e8" stroked="f">
                <w10:wrap anchory="page"/>
              </v:rect>
            </w:pict>
          </mc:Fallback>
        </mc:AlternateConten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432E71CA" w:rsidR="008478E5" w:rsidRPr="008C08F9" w:rsidRDefault="009A3222"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Pr>
            <w:b/>
            <w:bCs/>
            <w:noProof/>
            <w:webHidden/>
            <w:sz w:val="16"/>
            <w:szCs w:val="20"/>
          </w:rPr>
          <w:t>5</w:t>
        </w:r>
        <w:r w:rsidR="008478E5" w:rsidRPr="008C08F9">
          <w:rPr>
            <w:b/>
            <w:bCs/>
            <w:noProof/>
            <w:webHidden/>
            <w:sz w:val="16"/>
            <w:szCs w:val="20"/>
          </w:rPr>
          <w:fldChar w:fldCharType="end"/>
        </w:r>
      </w:hyperlink>
    </w:p>
    <w:p w14:paraId="2EA7C98A" w14:textId="39B5E770" w:rsidR="008478E5" w:rsidRPr="008C08F9" w:rsidRDefault="009A322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7</w:t>
        </w:r>
        <w:r w:rsidR="008478E5" w:rsidRPr="008C08F9">
          <w:rPr>
            <w:noProof/>
            <w:webHidden/>
            <w:sz w:val="16"/>
            <w:szCs w:val="20"/>
          </w:rPr>
          <w:fldChar w:fldCharType="end"/>
        </w:r>
      </w:hyperlink>
    </w:p>
    <w:p w14:paraId="75EB8B78" w14:textId="4ED2AB46" w:rsidR="008478E5" w:rsidRPr="008C08F9" w:rsidRDefault="009A322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685280B7" w14:textId="6DA0FE84"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4020CBB7" w14:textId="422EF916"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45340026" w14:textId="4169CD1C"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76F69562" w14:textId="659C5CCD"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9</w:t>
        </w:r>
        <w:r w:rsidR="008478E5" w:rsidRPr="008C08F9">
          <w:rPr>
            <w:noProof/>
            <w:webHidden/>
            <w:sz w:val="16"/>
            <w:szCs w:val="20"/>
          </w:rPr>
          <w:fldChar w:fldCharType="end"/>
        </w:r>
      </w:hyperlink>
    </w:p>
    <w:p w14:paraId="6CCDB9CC" w14:textId="4EC1A3CB"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10</w:t>
        </w:r>
        <w:r w:rsidR="008478E5" w:rsidRPr="008C08F9">
          <w:rPr>
            <w:noProof/>
            <w:webHidden/>
            <w:sz w:val="16"/>
            <w:szCs w:val="20"/>
          </w:rPr>
          <w:fldChar w:fldCharType="end"/>
        </w:r>
      </w:hyperlink>
    </w:p>
    <w:p w14:paraId="2B5DC836" w14:textId="4DFDBDB9"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11</w:t>
        </w:r>
        <w:r w:rsidR="008478E5" w:rsidRPr="008C08F9">
          <w:rPr>
            <w:noProof/>
            <w:webHidden/>
            <w:sz w:val="16"/>
            <w:szCs w:val="20"/>
          </w:rPr>
          <w:fldChar w:fldCharType="end"/>
        </w:r>
      </w:hyperlink>
    </w:p>
    <w:p w14:paraId="47D69842" w14:textId="15E141AF"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11</w:t>
        </w:r>
        <w:r w:rsidR="008478E5" w:rsidRPr="008C08F9">
          <w:rPr>
            <w:noProof/>
            <w:webHidden/>
            <w:sz w:val="16"/>
            <w:szCs w:val="20"/>
          </w:rPr>
          <w:fldChar w:fldCharType="end"/>
        </w:r>
      </w:hyperlink>
    </w:p>
    <w:p w14:paraId="0E9BF140" w14:textId="3BF18719"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11</w:t>
        </w:r>
        <w:r w:rsidR="008478E5" w:rsidRPr="008C08F9">
          <w:rPr>
            <w:noProof/>
            <w:webHidden/>
            <w:sz w:val="16"/>
            <w:szCs w:val="20"/>
          </w:rPr>
          <w:fldChar w:fldCharType="end"/>
        </w:r>
      </w:hyperlink>
    </w:p>
    <w:p w14:paraId="0F82CC7D" w14:textId="0109E6ED"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11</w:t>
        </w:r>
        <w:r w:rsidR="008478E5" w:rsidRPr="008C08F9">
          <w:rPr>
            <w:noProof/>
            <w:webHidden/>
            <w:sz w:val="16"/>
            <w:szCs w:val="20"/>
          </w:rPr>
          <w:fldChar w:fldCharType="end"/>
        </w:r>
      </w:hyperlink>
    </w:p>
    <w:p w14:paraId="27EB9FA5" w14:textId="5FCB8E66" w:rsidR="008478E5" w:rsidRPr="008C08F9" w:rsidRDefault="009A322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11</w:t>
        </w:r>
        <w:r w:rsidR="008478E5" w:rsidRPr="008C08F9">
          <w:rPr>
            <w:noProof/>
            <w:webHidden/>
            <w:sz w:val="16"/>
            <w:szCs w:val="20"/>
          </w:rPr>
          <w:fldChar w:fldCharType="end"/>
        </w:r>
      </w:hyperlink>
    </w:p>
    <w:p w14:paraId="15583451" w14:textId="13D6A6F3" w:rsidR="008478E5" w:rsidRPr="008C08F9" w:rsidRDefault="009A322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73DBC3D1" w14:textId="2EF4FF4D" w:rsidR="008478E5" w:rsidRPr="008C08F9" w:rsidRDefault="009A322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50F41233" w14:textId="0E738C9B" w:rsidR="008478E5" w:rsidRPr="008C08F9" w:rsidRDefault="009A322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3E6B104F" w14:textId="65C60959" w:rsidR="008478E5" w:rsidRPr="008C08F9" w:rsidRDefault="009A322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2C5D821D" w14:textId="2CAAACB6" w:rsidR="008478E5" w:rsidRPr="008C08F9" w:rsidRDefault="009A322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12</w:t>
        </w:r>
        <w:r w:rsidR="008478E5" w:rsidRPr="008C08F9">
          <w:rPr>
            <w:noProof/>
            <w:webHidden/>
            <w:sz w:val="16"/>
            <w:szCs w:val="20"/>
          </w:rPr>
          <w:fldChar w:fldCharType="end"/>
        </w:r>
      </w:hyperlink>
    </w:p>
    <w:p w14:paraId="1A555D17" w14:textId="50A1829C" w:rsidR="008478E5" w:rsidRPr="008C08F9" w:rsidRDefault="009A322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57E10AEE" w14:textId="656EAC11"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6F6D228D" w14:textId="664B7DE1"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13</w:t>
        </w:r>
        <w:r w:rsidR="008478E5" w:rsidRPr="008C08F9">
          <w:rPr>
            <w:noProof/>
            <w:webHidden/>
            <w:sz w:val="16"/>
            <w:szCs w:val="20"/>
          </w:rPr>
          <w:fldChar w:fldCharType="end"/>
        </w:r>
      </w:hyperlink>
    </w:p>
    <w:p w14:paraId="48D3701C" w14:textId="39B95109"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7280C9CC" w14:textId="1A2DC579"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51CA78F7" w14:textId="5BD6C76D"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5F8F7E42" w14:textId="721ECB40"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1EEBA4B6" w14:textId="14D853C6"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511AA1D3" w14:textId="4589E0A2"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05BEEEFA" w14:textId="7C418C46"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15</w:t>
        </w:r>
        <w:r w:rsidR="008478E5" w:rsidRPr="008C08F9">
          <w:rPr>
            <w:noProof/>
            <w:webHidden/>
            <w:sz w:val="16"/>
            <w:szCs w:val="20"/>
          </w:rPr>
          <w:fldChar w:fldCharType="end"/>
        </w:r>
      </w:hyperlink>
    </w:p>
    <w:p w14:paraId="08E29FB3" w14:textId="5636D739" w:rsidR="008478E5" w:rsidRPr="008C08F9" w:rsidRDefault="009A3222"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79155650" w14:textId="35CDEC6E" w:rsidR="008478E5" w:rsidRPr="008C08F9" w:rsidRDefault="009A322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429D356C" w14:textId="25F79E34"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24173B8A" w14:textId="7FCA1F5D"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16</w:t>
        </w:r>
        <w:r w:rsidR="008478E5" w:rsidRPr="008C08F9">
          <w:rPr>
            <w:noProof/>
            <w:webHidden/>
            <w:sz w:val="16"/>
            <w:szCs w:val="20"/>
          </w:rPr>
          <w:fldChar w:fldCharType="end"/>
        </w:r>
      </w:hyperlink>
    </w:p>
    <w:p w14:paraId="2A53E5AA" w14:textId="25160E1F"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17</w:t>
        </w:r>
        <w:r w:rsidR="008478E5" w:rsidRPr="008C08F9">
          <w:rPr>
            <w:noProof/>
            <w:webHidden/>
            <w:sz w:val="16"/>
            <w:szCs w:val="20"/>
          </w:rPr>
          <w:fldChar w:fldCharType="end"/>
        </w:r>
      </w:hyperlink>
    </w:p>
    <w:p w14:paraId="6F9E7E00" w14:textId="5FBC5156"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2E54BEA3" w14:textId="66C15D91"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19</w:t>
        </w:r>
        <w:r w:rsidR="008478E5" w:rsidRPr="008C08F9">
          <w:rPr>
            <w:noProof/>
            <w:webHidden/>
            <w:sz w:val="16"/>
            <w:szCs w:val="20"/>
          </w:rPr>
          <w:fldChar w:fldCharType="end"/>
        </w:r>
      </w:hyperlink>
    </w:p>
    <w:p w14:paraId="042237C7" w14:textId="6E341F51" w:rsidR="008478E5" w:rsidRPr="008C08F9" w:rsidRDefault="009A322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20</w:t>
        </w:r>
        <w:r w:rsidR="008478E5" w:rsidRPr="008C08F9">
          <w:rPr>
            <w:noProof/>
            <w:webHidden/>
            <w:sz w:val="16"/>
            <w:szCs w:val="20"/>
          </w:rPr>
          <w:fldChar w:fldCharType="end"/>
        </w:r>
      </w:hyperlink>
    </w:p>
    <w:p w14:paraId="2FC2887D" w14:textId="4F56B6AF" w:rsidR="008478E5" w:rsidRPr="008C08F9" w:rsidRDefault="009A322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23</w:t>
        </w:r>
        <w:r w:rsidR="008478E5" w:rsidRPr="008C08F9">
          <w:rPr>
            <w:noProof/>
            <w:webHidden/>
            <w:sz w:val="16"/>
            <w:szCs w:val="20"/>
          </w:rPr>
          <w:fldChar w:fldCharType="end"/>
        </w:r>
      </w:hyperlink>
    </w:p>
    <w:p w14:paraId="54FAE9EB" w14:textId="5E34A572" w:rsidR="008478E5" w:rsidRPr="008C08F9" w:rsidRDefault="009A322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24</w:t>
        </w:r>
        <w:r w:rsidR="008478E5" w:rsidRPr="008C08F9">
          <w:rPr>
            <w:noProof/>
            <w:webHidden/>
            <w:sz w:val="16"/>
            <w:szCs w:val="20"/>
          </w:rPr>
          <w:fldChar w:fldCharType="end"/>
        </w:r>
      </w:hyperlink>
    </w:p>
    <w:p w14:paraId="38ECB34A" w14:textId="59A7ABFA" w:rsidR="008478E5" w:rsidRPr="008C08F9" w:rsidRDefault="009A3222"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24</w:t>
        </w:r>
        <w:r w:rsidR="008478E5" w:rsidRPr="008C08F9">
          <w:rPr>
            <w:noProof/>
            <w:webHidden/>
            <w:sz w:val="16"/>
            <w:szCs w:val="20"/>
          </w:rPr>
          <w:fldChar w:fldCharType="end"/>
        </w:r>
      </w:hyperlink>
    </w:p>
    <w:p w14:paraId="6BA6EC55" w14:textId="3AFFEC3A"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24</w:t>
        </w:r>
        <w:r w:rsidR="008478E5" w:rsidRPr="008C08F9">
          <w:rPr>
            <w:noProof/>
            <w:webHidden/>
            <w:sz w:val="16"/>
            <w:szCs w:val="20"/>
          </w:rPr>
          <w:fldChar w:fldCharType="end"/>
        </w:r>
      </w:hyperlink>
    </w:p>
    <w:p w14:paraId="7DC55988" w14:textId="7A35A6A3"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24</w:t>
        </w:r>
        <w:r w:rsidR="008478E5" w:rsidRPr="008C08F9">
          <w:rPr>
            <w:noProof/>
            <w:webHidden/>
            <w:sz w:val="16"/>
            <w:szCs w:val="20"/>
          </w:rPr>
          <w:fldChar w:fldCharType="end"/>
        </w:r>
      </w:hyperlink>
    </w:p>
    <w:p w14:paraId="1708C2E6" w14:textId="6CC509E4" w:rsidR="008478E5" w:rsidRPr="008C08F9" w:rsidRDefault="009A3222"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Pr>
            <w:noProof/>
            <w:webHidden/>
            <w:sz w:val="16"/>
            <w:szCs w:val="20"/>
          </w:rPr>
          <w:t>25</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1F369E" w14:paraId="5A6CAAFE" w14:textId="77777777" w:rsidTr="00B55FF5">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t>
            </w:r>
            <w:proofErr w:type="gramStart"/>
            <w:r w:rsidRPr="008478E5">
              <w:rPr>
                <w:shd w:val="clear" w:color="auto" w:fill="DAEEF3" w:themeFill="accent5" w:themeFillTint="33"/>
                <w:lang w:val="en-GB"/>
              </w:rPr>
              <w:t>with regard to</w:t>
            </w:r>
            <w:proofErr w:type="gramEnd"/>
            <w:r w:rsidRPr="008478E5">
              <w:rPr>
                <w:shd w:val="clear" w:color="auto" w:fill="DAEEF3" w:themeFill="accent5" w:themeFillTint="33"/>
                <w:lang w:val="en-GB"/>
              </w:rPr>
              <w:t xml:space="preserve">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1F369E" w14:paraId="3A3295CD" w14:textId="77777777" w:rsidTr="00B55FF5">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1F369E" w14:paraId="771195CD" w14:textId="77777777" w:rsidTr="00B55FF5">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9A3222">
              <w:rPr>
                <w:lang w:val="en-GB"/>
              </w:rPr>
            </w:r>
            <w:r w:rsidR="009A3222">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9A3222">
              <w:rPr>
                <w:lang w:val="en-GB"/>
              </w:rPr>
            </w:r>
            <w:r w:rsidR="009A3222">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1F369E" w14:paraId="59029D3D" w14:textId="77777777" w:rsidTr="00B55FF5">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 xml:space="preserve">MS-HB version dated </w:t>
            </w:r>
            <w:proofErr w:type="spellStart"/>
            <w:proofErr w:type="gramStart"/>
            <w:r>
              <w:rPr>
                <w:shd w:val="clear" w:color="auto" w:fill="DAEEF3" w:themeFill="accent5" w:themeFillTint="33"/>
                <w:lang w:val="en-GB"/>
              </w:rPr>
              <w:t>dd.mm.yyyy</w:t>
            </w:r>
            <w:proofErr w:type="spellEnd"/>
            <w:proofErr w:type="gramEnd"/>
            <w:r>
              <w:rPr>
                <w:shd w:val="clear" w:color="auto" w:fill="DAEEF3" w:themeFill="accent5" w:themeFillTint="33"/>
                <w:lang w:val="en-GB"/>
              </w:rPr>
              <w:t>:</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w:t>
            </w:r>
            <w:proofErr w:type="spellStart"/>
            <w:r w:rsidRPr="00280DC0">
              <w:rPr>
                <w:lang w:val="en-GB"/>
              </w:rPr>
              <w:t>Gremium</w:t>
            </w:r>
            <w:proofErr w:type="spellEnd"/>
            <w:r w:rsidRPr="00280DC0">
              <w:rPr>
                <w:lang w:val="en-GB"/>
              </w:rPr>
              <w:t>)</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1F369E" w14:paraId="4DF44400" w14:textId="77777777" w:rsidTr="00B55FF5">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4888F167"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xml:space="preserve">... </w:t>
            </w:r>
            <w:proofErr w:type="gramStart"/>
            <w:r w:rsidR="00563510" w:rsidRPr="00896AA1">
              <w:rPr>
                <w:shd w:val="clear" w:color="auto" w:fill="DAEEF3" w:themeFill="accent5" w:themeFillTint="33"/>
                <w:lang w:val="en-GB"/>
              </w:rPr>
              <w:t>.....</w:t>
            </w:r>
            <w:proofErr w:type="gramEnd"/>
          </w:p>
          <w:p w14:paraId="2D94100E" w14:textId="48A1DF8C" w:rsidR="00B55FF5" w:rsidRPr="00896AA1" w:rsidRDefault="00B55FF5"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proofErr w:type="gramStart"/>
            <w:r>
              <w:rPr>
                <w:shd w:val="clear" w:color="auto" w:fill="DAEEF3" w:themeFill="accent5" w:themeFillTint="33"/>
                <w:lang w:val="en-GB"/>
              </w:rPr>
              <w:t>i.e</w:t>
            </w:r>
            <w:r w:rsidRPr="00505F8E">
              <w:rPr>
                <w:shd w:val="clear" w:color="auto" w:fill="DAEEF3" w:themeFill="accent5" w:themeFillTint="33"/>
                <w:lang w:val="en-GB"/>
              </w:rPr>
              <w:t>.</w:t>
            </w:r>
            <w:proofErr w:type="gramEnd"/>
            <w:r w:rsidRPr="00505F8E">
              <w:rPr>
                <w:shd w:val="clear" w:color="auto" w:fill="DAEEF3" w:themeFill="accent5" w:themeFillTint="33"/>
                <w:lang w:val="en-GB"/>
              </w:rPr>
              <w:t xml:space="preserve">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3030748E" w14:textId="2DF1EFBA" w:rsidR="00563510" w:rsidRPr="00896AA1" w:rsidRDefault="001F13FD" w:rsidP="001F13FD">
            <w:pPr>
              <w:tabs>
                <w:tab w:val="left" w:pos="1985"/>
              </w:tabs>
              <w:rPr>
                <w:highlight w:val="yellow"/>
                <w:lang w:val="en-GB"/>
              </w:rPr>
            </w:pPr>
            <w:r>
              <w:rPr>
                <w:shd w:val="clear" w:color="auto" w:fill="DAEEF3" w:themeFill="accent5" w:themeFillTint="33"/>
                <w:lang w:val="en-GB"/>
              </w:rPr>
              <w:t xml:space="preserve">Declaration of </w:t>
            </w:r>
            <w:proofErr w:type="spellStart"/>
            <w:r>
              <w:rPr>
                <w:shd w:val="clear" w:color="auto" w:fill="DAEEF3" w:themeFill="accent5" w:themeFillTint="33"/>
                <w:lang w:val="en-GB"/>
              </w:rPr>
              <w:t>backround</w:t>
            </w:r>
            <w:proofErr w:type="spellEnd"/>
            <w:r>
              <w:rPr>
                <w:shd w:val="clear" w:color="auto" w:fill="DAEEF3" w:themeFill="accent5" w:themeFillTint="33"/>
                <w:lang w:val="en-GB"/>
              </w:rPr>
              <w:t xml:space="preserve"> database, Software used and both its versions </w:t>
            </w:r>
          </w:p>
        </w:tc>
      </w:tr>
      <w:tr w:rsidR="00563510" w:rsidRPr="001F369E" w14:paraId="191F3AD0" w14:textId="77777777" w:rsidTr="00B55FF5">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9A3222">
              <w:rPr>
                <w:lang w:val="en-GB"/>
              </w:rPr>
            </w:r>
            <w:r w:rsidR="009A3222">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9A3222">
              <w:rPr>
                <w:lang w:val="en-GB"/>
              </w:rPr>
            </w:r>
            <w:r w:rsidR="009A3222">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896AA1" w14:paraId="64DA81B4" w14:textId="77777777" w:rsidTr="00B55FF5">
        <w:tc>
          <w:tcPr>
            <w:tcW w:w="3431" w:type="dxa"/>
            <w:tcBorders>
              <w:top w:val="single" w:sz="4" w:space="0" w:color="auto"/>
              <w:left w:val="single" w:sz="4" w:space="0" w:color="auto"/>
              <w:bottom w:val="single" w:sz="4" w:space="0" w:color="auto"/>
              <w:right w:val="single" w:sz="4" w:space="0" w:color="auto"/>
            </w:tcBorders>
          </w:tcPr>
          <w:p w14:paraId="5E200C03" w14:textId="5A060C74" w:rsidR="00563510" w:rsidRPr="00896AA1" w:rsidRDefault="001F13FD" w:rsidP="00563510">
            <w:pPr>
              <w:rPr>
                <w:b/>
                <w:lang w:val="en-GB"/>
              </w:rPr>
            </w:pPr>
            <w:r>
              <w:rPr>
                <w:b/>
                <w:lang w:val="en-GB"/>
              </w:rPr>
              <w:t>Owner of the D</w:t>
            </w:r>
            <w:r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206C5555" w:rsidR="00563510" w:rsidRPr="00896AA1" w:rsidRDefault="001F13FD" w:rsidP="00563510">
            <w:pPr>
              <w:rPr>
                <w:b/>
                <w:lang w:val="en-GB"/>
              </w:rPr>
            </w:pPr>
            <w:r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proofErr w:type="spellStart"/>
            <w:r w:rsidRPr="00896AA1">
              <w:rPr>
                <w:lang w:val="en-GB"/>
              </w:rPr>
              <w:t>Seidengasse</w:t>
            </w:r>
            <w:proofErr w:type="spellEnd"/>
            <w:r w:rsidRPr="00896AA1">
              <w:rPr>
                <w:lang w:val="en-GB"/>
              </w:rPr>
              <w:t xml:space="preserv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2DAED027" w14:textId="77777777" w:rsidR="00563510" w:rsidRPr="00896AA1" w:rsidRDefault="00563510" w:rsidP="00563510">
      <w:pPr>
        <w:tabs>
          <w:tab w:val="left" w:pos="4395"/>
        </w:tabs>
        <w:rPr>
          <w:highlight w:val="yellow"/>
          <w:lang w:val="en-GB"/>
        </w:rPr>
      </w:pPr>
    </w:p>
    <w:p w14:paraId="26742204" w14:textId="77777777" w:rsidR="00563510" w:rsidRPr="00896AA1" w:rsidRDefault="00563510" w:rsidP="00563510">
      <w:pPr>
        <w:tabs>
          <w:tab w:val="left" w:pos="4395"/>
        </w:tabs>
        <w:rPr>
          <w:highlight w:val="yellow"/>
          <w:lang w:val="en-GB"/>
        </w:rPr>
      </w:pPr>
    </w:p>
    <w:p w14:paraId="5049AF9F" w14:textId="77777777" w:rsidR="00563510" w:rsidRPr="00896AA1" w:rsidRDefault="00563510" w:rsidP="00563510">
      <w:pPr>
        <w:tabs>
          <w:tab w:val="left" w:pos="4111"/>
        </w:tabs>
        <w:rPr>
          <w:highlight w:val="yellow"/>
          <w:lang w:val="en-GB"/>
        </w:rPr>
      </w:pPr>
      <w:r w:rsidRPr="00896AA1">
        <w:rPr>
          <w:noProof/>
          <w:lang w:val="en-US"/>
        </w:rPr>
        <mc:AlternateContent>
          <mc:Choice Requires="wps">
            <w:drawing>
              <wp:anchor distT="4294967291" distB="4294967291" distL="114300" distR="114300" simplePos="0" relativeHeight="251680256" behindDoc="0" locked="0" layoutInCell="1" allowOverlap="1" wp14:anchorId="61DF8521" wp14:editId="57031E06">
                <wp:simplePos x="0" y="0"/>
                <wp:positionH relativeFrom="column">
                  <wp:posOffset>2776855</wp:posOffset>
                </wp:positionH>
                <wp:positionV relativeFrom="paragraph">
                  <wp:posOffset>34924</wp:posOffset>
                </wp:positionV>
                <wp:extent cx="2305050" cy="0"/>
                <wp:effectExtent l="0" t="0" r="19050" b="19050"/>
                <wp:wrapNone/>
                <wp:docPr id="5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D66430" id="_x0000_t32" coordsize="21600,21600" o:spt="32" o:oned="t" path="m,l21600,21600e" filled="f">
                <v:path arrowok="t" fillok="f" o:connecttype="none"/>
                <o:lock v:ext="edit" shapetype="t"/>
              </v:shapetype>
              <v:shape id="AutoShape 26" o:spid="_x0000_s1026" type="#_x0000_t32" style="position:absolute;margin-left:218.65pt;margin-top:2.75pt;width:181.5pt;height:0;z-index:2516802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OfarI/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79232" behindDoc="0" locked="0" layoutInCell="1" allowOverlap="1" wp14:anchorId="2DA3C09F" wp14:editId="7E215193">
                <wp:simplePos x="0" y="0"/>
                <wp:positionH relativeFrom="column">
                  <wp:posOffset>43180</wp:posOffset>
                </wp:positionH>
                <wp:positionV relativeFrom="paragraph">
                  <wp:posOffset>34924</wp:posOffset>
                </wp:positionV>
                <wp:extent cx="2305050" cy="0"/>
                <wp:effectExtent l="0" t="0" r="19050" b="19050"/>
                <wp:wrapNone/>
                <wp:docPr id="5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0F7362" id="AutoShape 25" o:spid="_x0000_s1026" type="#_x0000_t32" style="position:absolute;margin-left:3.4pt;margin-top:2.75pt;width:181.5pt;height:0;z-index:251679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"/>
            </w:pict>
          </mc:Fallback>
        </mc:AlternateContent>
      </w:r>
    </w:p>
    <w:p w14:paraId="35E33B22" w14:textId="77777777" w:rsidR="00563510" w:rsidRPr="00896AA1" w:rsidRDefault="00563510" w:rsidP="00563510">
      <w:pPr>
        <w:tabs>
          <w:tab w:val="left" w:pos="4395"/>
          <w:tab w:val="left" w:pos="4536"/>
        </w:tabs>
        <w:rPr>
          <w:lang w:val="en-GB"/>
        </w:rPr>
      </w:pPr>
      <w:r w:rsidRPr="00896AA1">
        <w:rPr>
          <w:b/>
          <w:lang w:val="en-GB"/>
        </w:rPr>
        <w:t xml:space="preserve">DI (FH) DI </w:t>
      </w:r>
      <w:proofErr w:type="spellStart"/>
      <w:r w:rsidRPr="00896AA1">
        <w:rPr>
          <w:b/>
          <w:lang w:val="en-GB"/>
        </w:rPr>
        <w:t>DI</w:t>
      </w:r>
      <w:proofErr w:type="spellEnd"/>
      <w:r w:rsidRPr="00896AA1">
        <w:rPr>
          <w:b/>
          <w:lang w:val="en-GB"/>
        </w:rPr>
        <w:t xml:space="preserve"> Sarah Richter</w:t>
      </w:r>
      <w:r w:rsidRPr="00896AA1">
        <w:rPr>
          <w:lang w:val="en-GB"/>
        </w:rPr>
        <w:tab/>
      </w:r>
      <w:r w:rsidRPr="00896AA1">
        <w:rPr>
          <w:b/>
          <w:shd w:val="clear" w:color="auto" w:fill="DAEEF3" w:themeFill="accent5" w:themeFillTint="33"/>
          <w:lang w:val="en-GB"/>
        </w:rPr>
        <w:t xml:space="preserve">DI </w:t>
      </w:r>
      <w:proofErr w:type="spellStart"/>
      <w:r w:rsidRPr="00896AA1">
        <w:rPr>
          <w:b/>
          <w:shd w:val="clear" w:color="auto" w:fill="DAEEF3" w:themeFill="accent5" w:themeFillTint="33"/>
          <w:lang w:val="en-GB"/>
        </w:rPr>
        <w:t>Dr.</w:t>
      </w:r>
      <w:proofErr w:type="spellEnd"/>
      <w:r w:rsidRPr="00896AA1">
        <w:rPr>
          <w:b/>
          <w:shd w:val="clear" w:color="auto" w:fill="DAEEF3" w:themeFill="accent5" w:themeFillTint="33"/>
          <w:lang w:val="en-GB"/>
        </w:rPr>
        <w:t xml:space="preserve"> </w:t>
      </w:r>
      <w:proofErr w:type="spellStart"/>
      <w:r w:rsidRPr="00896AA1">
        <w:rPr>
          <w:b/>
          <w:shd w:val="clear" w:color="auto" w:fill="DAEEF3" w:themeFill="accent5" w:themeFillTint="33"/>
          <w:lang w:val="en-GB"/>
        </w:rPr>
        <w:t>sc</w:t>
      </w:r>
      <w:proofErr w:type="spellEnd"/>
      <w:r w:rsidRPr="00896AA1">
        <w:rPr>
          <w:b/>
          <w:shd w:val="clear" w:color="auto" w:fill="DAEEF3" w:themeFill="accent5" w:themeFillTint="33"/>
          <w:lang w:val="en-GB"/>
        </w:rPr>
        <w:t xml:space="preserve"> ETHZ Florian </w:t>
      </w:r>
      <w:proofErr w:type="spellStart"/>
      <w:r w:rsidRPr="00896AA1">
        <w:rPr>
          <w:b/>
          <w:shd w:val="clear" w:color="auto" w:fill="DAEEF3" w:themeFill="accent5" w:themeFillTint="33"/>
          <w:lang w:val="en-GB"/>
        </w:rPr>
        <w:t>Gschösser</w:t>
      </w:r>
      <w:proofErr w:type="spellEnd"/>
      <w:r w:rsidRPr="00896AA1">
        <w:rPr>
          <w:b/>
          <w:shd w:val="clear" w:color="auto" w:fill="DAEEF3" w:themeFill="accent5" w:themeFillTint="33"/>
          <w:lang w:val="en-GB"/>
        </w:rPr>
        <w:t>/ N.N.</w:t>
      </w:r>
    </w:p>
    <w:p w14:paraId="69604F0E" w14:textId="43CE7C9E" w:rsidR="00563510" w:rsidRPr="00896AA1" w:rsidRDefault="003C1A0C" w:rsidP="00563510">
      <w:pPr>
        <w:tabs>
          <w:tab w:val="left" w:pos="4395"/>
          <w:tab w:val="left" w:pos="4536"/>
        </w:tabs>
        <w:rPr>
          <w:sz w:val="16"/>
          <w:lang w:val="en-GB"/>
        </w:rPr>
      </w:pPr>
      <w:r>
        <w:rPr>
          <w:sz w:val="16"/>
          <w:lang w:val="en-GB"/>
        </w:rPr>
        <w:t>Managing director</w:t>
      </w:r>
      <w:r w:rsidR="00563510" w:rsidRPr="00896AA1">
        <w:rPr>
          <w:sz w:val="16"/>
          <w:lang w:val="en-GB"/>
        </w:rPr>
        <w:t xml:space="preserve"> Bau EPD GmbH</w:t>
      </w:r>
      <w:r w:rsidR="00563510" w:rsidRPr="00896AA1">
        <w:rPr>
          <w:sz w:val="16"/>
          <w:lang w:val="en-GB"/>
        </w:rPr>
        <w:tab/>
      </w:r>
      <w:r>
        <w:rPr>
          <w:sz w:val="16"/>
          <w:shd w:val="clear" w:color="auto" w:fill="DAEEF3" w:themeFill="accent5" w:themeFillTint="33"/>
          <w:lang w:val="en-GB"/>
        </w:rPr>
        <w:t>chairperson/vice chairperson of expert committee (PCR</w:t>
      </w:r>
      <w:r w:rsidR="00563510" w:rsidRPr="00896AA1">
        <w:rPr>
          <w:sz w:val="16"/>
          <w:shd w:val="clear" w:color="auto" w:fill="DAEEF3" w:themeFill="accent5" w:themeFillTint="33"/>
          <w:lang w:val="en-GB"/>
        </w:rPr>
        <w:t>-</w:t>
      </w:r>
      <w:proofErr w:type="spellStart"/>
      <w:r w:rsidR="00563510" w:rsidRPr="00896AA1">
        <w:rPr>
          <w:sz w:val="16"/>
          <w:shd w:val="clear" w:color="auto" w:fill="DAEEF3" w:themeFill="accent5" w:themeFillTint="33"/>
          <w:lang w:val="en-GB"/>
        </w:rPr>
        <w:t>Gremium</w:t>
      </w:r>
      <w:proofErr w:type="spellEnd"/>
      <w:r>
        <w:rPr>
          <w:sz w:val="16"/>
          <w:shd w:val="clear" w:color="auto" w:fill="DAEEF3" w:themeFill="accent5" w:themeFillTint="33"/>
          <w:lang w:val="en-GB"/>
        </w:rPr>
        <w:t>)</w:t>
      </w:r>
    </w:p>
    <w:p w14:paraId="2EC5C5C5" w14:textId="77777777" w:rsidR="00563510" w:rsidRPr="00896AA1" w:rsidRDefault="00563510" w:rsidP="00563510">
      <w:pPr>
        <w:tabs>
          <w:tab w:val="left" w:pos="4395"/>
          <w:tab w:val="left" w:pos="4536"/>
        </w:tabs>
        <w:rPr>
          <w:noProof/>
          <w:highlight w:val="yellow"/>
          <w:lang w:val="en-GB" w:eastAsia="de-AT"/>
        </w:rPr>
      </w:pPr>
    </w:p>
    <w:p w14:paraId="7440EFCE" w14:textId="77777777" w:rsidR="00563510" w:rsidRPr="00896AA1" w:rsidRDefault="00563510" w:rsidP="00563510">
      <w:pPr>
        <w:tabs>
          <w:tab w:val="left" w:pos="4395"/>
          <w:tab w:val="left" w:pos="4536"/>
        </w:tabs>
        <w:rPr>
          <w:noProof/>
          <w:highlight w:val="yellow"/>
          <w:lang w:val="en-GB" w:eastAsia="de-AT"/>
        </w:rPr>
      </w:pPr>
    </w:p>
    <w:p w14:paraId="7A3C987C" w14:textId="77777777" w:rsidR="00563510" w:rsidRPr="00896AA1" w:rsidRDefault="00563510" w:rsidP="00563510">
      <w:pPr>
        <w:tabs>
          <w:tab w:val="left" w:pos="4395"/>
        </w:tabs>
        <w:rPr>
          <w:lang w:val="en-GB"/>
        </w:rPr>
      </w:pPr>
      <w:r w:rsidRPr="00896AA1">
        <w:rPr>
          <w:lang w:val="en-GB"/>
        </w:rPr>
        <w:tab/>
      </w:r>
    </w:p>
    <w:p w14:paraId="01B2C78F" w14:textId="77777777" w:rsidR="00563510" w:rsidRPr="00896AA1" w:rsidRDefault="00563510" w:rsidP="00563510">
      <w:pPr>
        <w:tabs>
          <w:tab w:val="left" w:pos="4395"/>
        </w:tabs>
        <w:rPr>
          <w:lang w:val="en-GB"/>
        </w:rPr>
      </w:pPr>
      <w:r w:rsidRPr="00896AA1">
        <w:rPr>
          <w:noProof/>
          <w:lang w:val="en-US"/>
        </w:rPr>
        <mc:AlternateContent>
          <mc:Choice Requires="wps">
            <w:drawing>
              <wp:anchor distT="4294967291" distB="4294967291" distL="114300" distR="114300" simplePos="0" relativeHeight="251682304" behindDoc="0" locked="0" layoutInCell="1" allowOverlap="1" wp14:anchorId="5F436EFC" wp14:editId="390599AE">
                <wp:simplePos x="0" y="0"/>
                <wp:positionH relativeFrom="column">
                  <wp:posOffset>2776855</wp:posOffset>
                </wp:positionH>
                <wp:positionV relativeFrom="paragraph">
                  <wp:posOffset>34924</wp:posOffset>
                </wp:positionV>
                <wp:extent cx="2305050" cy="0"/>
                <wp:effectExtent l="0" t="0" r="19050" b="19050"/>
                <wp:wrapNone/>
                <wp:docPr id="5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6AF13" id="AutoShape 28" o:spid="_x0000_s1026" type="#_x0000_t32" style="position:absolute;margin-left:218.65pt;margin-top:2.75pt;width:181.5pt;height:0;z-index:251682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"/>
            </w:pict>
          </mc:Fallback>
        </mc:AlternateContent>
      </w:r>
      <w:r w:rsidRPr="00896AA1">
        <w:rPr>
          <w:noProof/>
          <w:lang w:val="en-US"/>
        </w:rPr>
        <mc:AlternateContent>
          <mc:Choice Requires="wps">
            <w:drawing>
              <wp:anchor distT="4294967291" distB="4294967291" distL="114300" distR="114300" simplePos="0" relativeHeight="251681280" behindDoc="0" locked="0" layoutInCell="1" allowOverlap="1" wp14:anchorId="26E583C6" wp14:editId="4DFD1B6B">
                <wp:simplePos x="0" y="0"/>
                <wp:positionH relativeFrom="column">
                  <wp:posOffset>43180</wp:posOffset>
                </wp:positionH>
                <wp:positionV relativeFrom="paragraph">
                  <wp:posOffset>34924</wp:posOffset>
                </wp:positionV>
                <wp:extent cx="2305050" cy="0"/>
                <wp:effectExtent l="0" t="0" r="19050" b="19050"/>
                <wp:wrapNone/>
                <wp:docPr id="56"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2B62B" id="AutoShape 27" o:spid="_x0000_s1026" type="#_x0000_t32" style="position:absolute;margin-left:3.4pt;margin-top:2.75pt;width:181.5pt;height:0;z-index:2516812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"/>
            </w:pict>
          </mc:Fallback>
        </mc:AlternateContent>
      </w:r>
    </w:p>
    <w:p w14:paraId="034C3474" w14:textId="0133D08A" w:rsidR="00BE438A" w:rsidRPr="00896AA1" w:rsidRDefault="003C1A0C" w:rsidP="00BE438A">
      <w:pPr>
        <w:tabs>
          <w:tab w:val="left" w:pos="4395"/>
        </w:tabs>
        <w:rPr>
          <w:sz w:val="16"/>
          <w:szCs w:val="18"/>
          <w:lang w:val="en-GB"/>
        </w:rPr>
      </w:pPr>
      <w:r>
        <w:rPr>
          <w:b/>
          <w:shd w:val="clear" w:color="auto" w:fill="DAEEF3" w:themeFill="accent5" w:themeFillTint="33"/>
          <w:lang w:val="en-GB"/>
        </w:rPr>
        <w:t xml:space="preserve">Academic </w:t>
      </w:r>
      <w:r w:rsidR="00BE438A" w:rsidRPr="00896AA1">
        <w:rPr>
          <w:b/>
          <w:shd w:val="clear" w:color="auto" w:fill="DAEEF3" w:themeFill="accent5" w:themeFillTint="33"/>
          <w:lang w:val="en-GB"/>
        </w:rPr>
        <w:t>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r w:rsidR="00BE438A" w:rsidRPr="00896AA1">
        <w:rPr>
          <w:lang w:val="en-GB"/>
        </w:rPr>
        <w:tab/>
      </w:r>
      <w:r>
        <w:rPr>
          <w:b/>
          <w:shd w:val="clear" w:color="auto" w:fill="DAEEF3" w:themeFill="accent5" w:themeFillTint="33"/>
          <w:lang w:val="en-GB"/>
        </w:rPr>
        <w:t>Academic T</w:t>
      </w:r>
      <w:r w:rsidR="00BE438A" w:rsidRPr="00896AA1">
        <w:rPr>
          <w:b/>
          <w:shd w:val="clear" w:color="auto" w:fill="DAEEF3" w:themeFill="accent5" w:themeFillTint="33"/>
          <w:lang w:val="en-GB"/>
        </w:rPr>
        <w:t>it</w:t>
      </w:r>
      <w:r w:rsidR="00093177">
        <w:rPr>
          <w:b/>
          <w:shd w:val="clear" w:color="auto" w:fill="DAEEF3" w:themeFill="accent5" w:themeFillTint="33"/>
          <w:lang w:val="en-GB"/>
        </w:rPr>
        <w:t>le</w:t>
      </w:r>
      <w:r w:rsidR="00BE438A" w:rsidRPr="00896AA1">
        <w:rPr>
          <w:b/>
          <w:shd w:val="clear" w:color="auto" w:fill="DAEEF3" w:themeFill="accent5" w:themeFillTint="33"/>
          <w:lang w:val="en-GB"/>
        </w:rPr>
        <w:t xml:space="preserve"> Name,</w:t>
      </w:r>
    </w:p>
    <w:p w14:paraId="1D850469" w14:textId="38380F54" w:rsidR="00BE438A" w:rsidRPr="00896AA1" w:rsidRDefault="003C1A0C" w:rsidP="00BE438A">
      <w:pPr>
        <w:tabs>
          <w:tab w:val="left" w:pos="4395"/>
        </w:tabs>
        <w:rPr>
          <w:sz w:val="16"/>
          <w:szCs w:val="18"/>
          <w:lang w:val="en-GB"/>
        </w:rPr>
      </w:pPr>
      <w:r>
        <w:rPr>
          <w:sz w:val="16"/>
          <w:szCs w:val="18"/>
          <w:lang w:val="en-GB"/>
        </w:rPr>
        <w:t>Verifier</w:t>
      </w:r>
      <w:r w:rsidR="00BE438A" w:rsidRPr="00896AA1">
        <w:rPr>
          <w:sz w:val="16"/>
          <w:szCs w:val="18"/>
          <w:lang w:val="en-GB"/>
        </w:rPr>
        <w:tab/>
      </w:r>
      <w:proofErr w:type="spellStart"/>
      <w:r>
        <w:rPr>
          <w:sz w:val="16"/>
          <w:szCs w:val="18"/>
          <w:lang w:val="en-GB"/>
        </w:rPr>
        <w:t>Verifier</w:t>
      </w:r>
      <w:proofErr w:type="spellEnd"/>
    </w:p>
    <w:p w14:paraId="2E63EF56" w14:textId="77777777" w:rsidR="00563510" w:rsidRPr="00896AA1" w:rsidRDefault="00563510" w:rsidP="00563510">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BA01F5D" w14:textId="093186FB" w:rsidR="00EE2B2A" w:rsidRPr="00EE2B2A" w:rsidRDefault="00563510" w:rsidP="00EE2B2A">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Pr="00896AA1">
        <w:rPr>
          <w:rFonts w:eastAsiaTheme="minorHAnsi"/>
          <w:b/>
          <w:szCs w:val="18"/>
          <w:lang w:val="en-GB"/>
        </w:rPr>
        <w:t>:</w:t>
      </w:r>
    </w:p>
    <w:p w14:paraId="5D921922" w14:textId="6C7FFBA1" w:rsidR="001568B8" w:rsidRPr="001568B8" w:rsidRDefault="001568B8" w:rsidP="001568B8">
      <w:pPr>
        <w:pStyle w:val="Listenabsatz"/>
        <w:numPr>
          <w:ilvl w:val="0"/>
          <w:numId w:val="40"/>
        </w:numPr>
        <w:shd w:val="clear" w:color="auto" w:fill="CCFFFF"/>
        <w:rPr>
          <w:lang w:val="en-GB"/>
        </w:rPr>
      </w:pPr>
      <w:r>
        <w:rPr>
          <w:lang w:val="en-GB"/>
        </w:rPr>
        <w:t>E</w:t>
      </w:r>
      <w:r w:rsidRPr="001568B8">
        <w:rPr>
          <w:lang w:val="en-GB"/>
        </w:rPr>
        <w:t>xplanation based on an example:</w:t>
      </w:r>
    </w:p>
    <w:p w14:paraId="55519ACD" w14:textId="3531B5AC" w:rsidR="00CA593A" w:rsidRPr="001568B8" w:rsidRDefault="001568B8" w:rsidP="001568B8">
      <w:pPr>
        <w:pStyle w:val="Listenabsatz"/>
        <w:numPr>
          <w:ilvl w:val="0"/>
          <w:numId w:val="40"/>
        </w:numPr>
        <w:shd w:val="clear" w:color="auto" w:fill="CCFFFF"/>
        <w:rPr>
          <w:rFonts w:eastAsiaTheme="minorHAnsi"/>
          <w:b/>
          <w:szCs w:val="18"/>
          <w:lang w:val="en-GB"/>
        </w:rPr>
      </w:pPr>
      <w:r w:rsidRPr="001568B8">
        <w:rPr>
          <w:lang w:val="en-GB"/>
        </w:rPr>
        <w:t xml:space="preserve">The declared product is, for example, a </w:t>
      </w:r>
      <w:r w:rsidR="00F16C86">
        <w:rPr>
          <w:lang w:val="en-GB"/>
        </w:rPr>
        <w:t xml:space="preserve">m³ </w:t>
      </w:r>
      <w:r w:rsidR="00A43A8B">
        <w:rPr>
          <w:lang w:val="en-GB"/>
        </w:rPr>
        <w:t>aerated</w:t>
      </w:r>
      <w:r w:rsidR="00F16C86">
        <w:rPr>
          <w:lang w:val="en-GB"/>
        </w:rPr>
        <w:t xml:space="preserve"> concrete or a</w:t>
      </w:r>
      <w:r w:rsidRPr="001568B8">
        <w:rPr>
          <w:lang w:val="en-GB"/>
        </w:rPr>
        <w:t xml:space="preserve"> m² of </w:t>
      </w:r>
      <w:r w:rsidR="00F16C86">
        <w:rPr>
          <w:lang w:val="en-GB"/>
        </w:rPr>
        <w:t xml:space="preserve">wall </w:t>
      </w:r>
      <w:r w:rsidRPr="001568B8">
        <w:rPr>
          <w:lang w:val="en-GB"/>
        </w:rPr>
        <w:t>with a layer thickness of....</w:t>
      </w:r>
      <w:bookmarkEnd w:id="16"/>
    </w:p>
    <w:p w14:paraId="2165FB74" w14:textId="77777777" w:rsidR="001568B8" w:rsidRPr="00896AA1" w:rsidRDefault="001568B8" w:rsidP="001568B8">
      <w:pPr>
        <w:pStyle w:val="Listenabsatz"/>
        <w:shd w:val="clear" w:color="auto" w:fill="CCFFFF"/>
        <w:rPr>
          <w:rFonts w:eastAsiaTheme="minorHAnsi"/>
          <w:b/>
          <w:szCs w:val="18"/>
          <w:lang w:val="en-GB"/>
        </w:rPr>
      </w:pP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345E8C46"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Pr="00896AA1">
        <w:rPr>
          <w:rFonts w:eastAsiaTheme="minorHAnsi"/>
          <w:b/>
          <w:szCs w:val="18"/>
          <w:lang w:val="en-GB"/>
        </w:rPr>
        <w:t>:</w:t>
      </w:r>
    </w:p>
    <w:p w14:paraId="18220604" w14:textId="2F2F01CE" w:rsidR="001568B8" w:rsidRPr="001568B8" w:rsidRDefault="001568B8" w:rsidP="001568B8">
      <w:pPr>
        <w:shd w:val="clear" w:color="auto" w:fill="CCFFFF"/>
        <w:rPr>
          <w:rFonts w:eastAsiaTheme="minorHAnsi"/>
          <w:bCs/>
          <w:szCs w:val="18"/>
          <w:lang w:val="en-GB"/>
        </w:rPr>
      </w:pPr>
      <w:r w:rsidRPr="001568B8">
        <w:rPr>
          <w:rFonts w:eastAsiaTheme="minorHAnsi"/>
          <w:bCs/>
          <w:szCs w:val="18"/>
          <w:lang w:val="en-GB"/>
        </w:rPr>
        <w:t>None.</w:t>
      </w:r>
    </w:p>
    <w:p w14:paraId="36AC9506" w14:textId="77777777" w:rsidR="00CA593A" w:rsidRPr="00896AA1" w:rsidRDefault="00CA593A" w:rsidP="00CA593A">
      <w:pPr>
        <w:shd w:val="clear" w:color="auto" w:fill="FFFFFF" w:themeFill="background1"/>
        <w:rPr>
          <w:lang w:val="en-GB"/>
        </w:rPr>
      </w:pP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 xml:space="preserve">Standards, </w:t>
      </w:r>
      <w:proofErr w:type="gramStart"/>
      <w:r>
        <w:rPr>
          <w:lang w:val="en-GB"/>
        </w:rPr>
        <w:t>guidelines</w:t>
      </w:r>
      <w:proofErr w:type="gramEnd"/>
      <w:r>
        <w:rPr>
          <w:lang w:val="en-GB"/>
        </w:rPr>
        <w:t xml:space="preserve">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49FF6522"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007137C2">
        <w:rPr>
          <w:rFonts w:eastAsiaTheme="minorHAnsi"/>
          <w:b/>
          <w:szCs w:val="18"/>
          <w:lang w:val="en-GB"/>
        </w:rPr>
        <w:t>:</w:t>
      </w:r>
    </w:p>
    <w:p w14:paraId="438C8777" w14:textId="1DA4D494"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A43A8B">
        <w:rPr>
          <w:rFonts w:eastAsiaTheme="minorHAnsi"/>
          <w:szCs w:val="18"/>
          <w:lang w:val="en-GB"/>
        </w:rPr>
        <w:t>aerated</w:t>
      </w:r>
      <w:r w:rsidR="003B551D">
        <w:rPr>
          <w:rFonts w:eastAsiaTheme="minorHAnsi"/>
          <w:szCs w:val="18"/>
          <w:lang w:val="en-GB"/>
        </w:rPr>
        <w:t xml:space="preserve"> concrete</w:t>
      </w:r>
      <w:r>
        <w:rPr>
          <w:rFonts w:eastAsiaTheme="minorHAnsi"/>
          <w:szCs w:val="18"/>
          <w:lang w:val="en-GB"/>
        </w:rPr>
        <w:t xml:space="preserve"> must be cited (</w:t>
      </w:r>
      <w:proofErr w:type="gramStart"/>
      <w:r>
        <w:rPr>
          <w:rFonts w:eastAsiaTheme="minorHAnsi"/>
          <w:szCs w:val="18"/>
          <w:lang w:val="en-GB"/>
        </w:rPr>
        <w:t>i.e.</w:t>
      </w:r>
      <w:proofErr w:type="gramEnd"/>
      <w:r>
        <w:rPr>
          <w:rFonts w:eastAsiaTheme="minorHAnsi"/>
          <w:szCs w:val="18"/>
          <w:lang w:val="en-GB"/>
        </w:rPr>
        <w:t xml:space="preserve"> standards, guidelines, other regulations) </w:t>
      </w:r>
    </w:p>
    <w:p w14:paraId="0C3B179A" w14:textId="47B18636"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A43A8B">
        <w:rPr>
          <w:rFonts w:eastAsiaTheme="minorHAnsi"/>
          <w:szCs w:val="18"/>
          <w:lang w:val="en-GB"/>
        </w:rPr>
        <w:t>aerated</w:t>
      </w:r>
      <w:r w:rsidR="003B551D">
        <w:rPr>
          <w:rFonts w:eastAsiaTheme="minorHAnsi"/>
          <w:szCs w:val="18"/>
          <w:lang w:val="en-GB"/>
        </w:rPr>
        <w:t xml:space="preserve"> concrete</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0E63F388" w14:textId="77777777" w:rsidR="00171BC2" w:rsidRPr="00896AA1" w:rsidRDefault="00171BC2" w:rsidP="005D6C76">
      <w:pPr>
        <w:rPr>
          <w:lang w:val="en-GB"/>
        </w:rPr>
      </w:pPr>
    </w:p>
    <w:p w14:paraId="0D838527" w14:textId="3A69371A" w:rsidR="005D6C76" w:rsidRPr="00896AA1" w:rsidRDefault="005A08D9" w:rsidP="005A08D9">
      <w:pPr>
        <w:pStyle w:val="Beschriftung"/>
        <w:rPr>
          <w:lang w:val="en-GB"/>
        </w:rPr>
      </w:pPr>
      <w:bookmarkStart w:id="23" w:name="_Ref488926755"/>
      <w:bookmarkStart w:id="24" w:name="_Toc488930643"/>
      <w:bookmarkStart w:id="25" w:name="_Toc97717973"/>
      <w:r>
        <w:t xml:space="preserve">Table </w:t>
      </w:r>
      <w:r w:rsidR="009A3222">
        <w:fldChar w:fldCharType="begin"/>
      </w:r>
      <w:r w:rsidR="009A3222">
        <w:instrText xml:space="preserve"> SEQ Tabelle \* ARABIC </w:instrText>
      </w:r>
      <w:r w:rsidR="009A3222">
        <w:fldChar w:fldCharType="separate"/>
      </w:r>
      <w:r w:rsidR="009A3222">
        <w:rPr>
          <w:noProof/>
        </w:rPr>
        <w:t>1</w:t>
      </w:r>
      <w:r w:rsidR="009A3222">
        <w:rPr>
          <w:noProof/>
        </w:rPr>
        <w:fldChar w:fldCharType="end"/>
      </w:r>
      <w:r w:rsidR="005D6C76" w:rsidRPr="00896AA1">
        <w:rPr>
          <w:lang w:val="en-GB"/>
        </w:rPr>
        <w:t xml:space="preserve">: </w:t>
      </w:r>
      <w:bookmarkEnd w:id="23"/>
      <w:bookmarkEnd w:id="24"/>
      <w:r w:rsidR="008B32E4">
        <w:rPr>
          <w:lang w:val="en-GB"/>
        </w:rPr>
        <w:t>Product specific standards</w:t>
      </w:r>
      <w:bookmarkEnd w:id="2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36"/>
        <w:gridCol w:w="7709"/>
      </w:tblGrid>
      <w:tr w:rsidR="005D6C76" w:rsidRPr="00896AA1" w14:paraId="2515F9B8" w14:textId="77777777" w:rsidTr="003120FA">
        <w:trPr>
          <w:trHeight w:val="408"/>
        </w:trPr>
        <w:tc>
          <w:tcPr>
            <w:tcW w:w="1085"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915"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A95CA4" w:rsidRPr="001F369E" w14:paraId="7E9D74B2" w14:textId="77777777" w:rsidTr="003120FA">
        <w:trPr>
          <w:trHeight w:val="300"/>
        </w:trPr>
        <w:tc>
          <w:tcPr>
            <w:tcW w:w="1085" w:type="pct"/>
            <w:shd w:val="clear" w:color="auto" w:fill="CCFFFF"/>
            <w:noWrap/>
            <w:vAlign w:val="center"/>
          </w:tcPr>
          <w:p w14:paraId="5719C49C" w14:textId="47217ECE" w:rsidR="00A95CA4" w:rsidRPr="00896AA1" w:rsidRDefault="00A95CA4" w:rsidP="00A95CA4">
            <w:pPr>
              <w:pStyle w:val="StandardWeb"/>
              <w:rPr>
                <w:rFonts w:asciiTheme="minorHAnsi" w:hAnsiTheme="minorHAnsi" w:cstheme="minorHAnsi"/>
                <w:sz w:val="18"/>
                <w:szCs w:val="18"/>
                <w:lang w:val="en-GB"/>
              </w:rPr>
            </w:pPr>
            <w:r w:rsidRPr="00C50DE0">
              <w:rPr>
                <w:rFonts w:ascii="Calibri" w:hAnsi="Calibri"/>
                <w:sz w:val="18"/>
              </w:rPr>
              <w:t>ÖNORM EN 771-4</w:t>
            </w:r>
          </w:p>
        </w:tc>
        <w:tc>
          <w:tcPr>
            <w:tcW w:w="3915" w:type="pct"/>
            <w:shd w:val="clear" w:color="auto" w:fill="CCFFFF"/>
            <w:noWrap/>
            <w:vAlign w:val="center"/>
          </w:tcPr>
          <w:p w14:paraId="12987A6D" w14:textId="4E67B16C" w:rsidR="00A95CA4" w:rsidRPr="00A95CA4" w:rsidRDefault="00A95CA4" w:rsidP="00A95CA4">
            <w:pPr>
              <w:pStyle w:val="StandardWeb"/>
              <w:jc w:val="left"/>
              <w:rPr>
                <w:rFonts w:ascii="Calibri" w:hAnsi="Calibri"/>
                <w:sz w:val="18"/>
                <w:szCs w:val="18"/>
                <w:lang w:val="en-GB"/>
              </w:rPr>
            </w:pPr>
            <w:r w:rsidRPr="00A95CA4">
              <w:rPr>
                <w:rFonts w:ascii="Calibri" w:hAnsi="Calibri"/>
                <w:sz w:val="18"/>
                <w:lang w:val="en-GB"/>
              </w:rPr>
              <w:t>Specifications for bricks, Part 4: Aerated concrete blocks</w:t>
            </w:r>
            <w:r w:rsidRPr="00A95CA4">
              <w:rPr>
                <w:rFonts w:ascii="Calibri" w:hAnsi="Calibri"/>
                <w:sz w:val="18"/>
                <w:lang w:val="en-GB"/>
              </w:rPr>
              <w:br/>
            </w:r>
          </w:p>
        </w:tc>
      </w:tr>
      <w:tr w:rsidR="00A95CA4" w:rsidRPr="001F369E" w14:paraId="3ABFC958" w14:textId="77777777" w:rsidTr="003120FA">
        <w:trPr>
          <w:trHeight w:val="300"/>
        </w:trPr>
        <w:tc>
          <w:tcPr>
            <w:tcW w:w="1085" w:type="pct"/>
            <w:shd w:val="clear" w:color="auto" w:fill="CCFFFF"/>
            <w:noWrap/>
            <w:vAlign w:val="center"/>
          </w:tcPr>
          <w:p w14:paraId="42F40783" w14:textId="44B04EEF" w:rsidR="00A95CA4" w:rsidRPr="00913007" w:rsidRDefault="00A95CA4" w:rsidP="00A95CA4">
            <w:pPr>
              <w:pStyle w:val="StandardWeb"/>
              <w:rPr>
                <w:rFonts w:asciiTheme="minorHAnsi" w:hAnsiTheme="minorHAnsi" w:cstheme="minorHAnsi"/>
                <w:sz w:val="18"/>
                <w:szCs w:val="18"/>
                <w:lang w:val="en-GB"/>
              </w:rPr>
            </w:pPr>
            <w:r w:rsidRPr="00C50DE0">
              <w:rPr>
                <w:rFonts w:ascii="Calibri" w:hAnsi="Calibri"/>
                <w:sz w:val="18"/>
              </w:rPr>
              <w:t>ÖNORM B 3209</w:t>
            </w:r>
          </w:p>
        </w:tc>
        <w:tc>
          <w:tcPr>
            <w:tcW w:w="3915" w:type="pct"/>
            <w:shd w:val="clear" w:color="auto" w:fill="CCFFFF"/>
            <w:noWrap/>
            <w:vAlign w:val="center"/>
          </w:tcPr>
          <w:p w14:paraId="26D0FE7D" w14:textId="289493D8" w:rsidR="00A95CA4" w:rsidRPr="00A95CA4" w:rsidRDefault="00A95CA4" w:rsidP="00A95CA4">
            <w:pPr>
              <w:pStyle w:val="StandardWeb"/>
              <w:rPr>
                <w:rFonts w:ascii="Calibri" w:hAnsi="Calibri"/>
                <w:sz w:val="18"/>
                <w:szCs w:val="18"/>
                <w:lang w:val="en-GB"/>
              </w:rPr>
            </w:pPr>
            <w:r w:rsidRPr="00A95CA4">
              <w:rPr>
                <w:rFonts w:ascii="Calibri" w:hAnsi="Calibri"/>
                <w:sz w:val="18"/>
                <w:lang w:val="en-GB"/>
              </w:rPr>
              <w:t>Aerated concrete blocks - requirements, tests, classification and marking</w:t>
            </w:r>
          </w:p>
        </w:tc>
      </w:tr>
      <w:tr w:rsidR="00A95CA4" w:rsidRPr="001F369E" w14:paraId="43F398AC" w14:textId="77777777" w:rsidTr="003120FA">
        <w:trPr>
          <w:trHeight w:val="300"/>
        </w:trPr>
        <w:tc>
          <w:tcPr>
            <w:tcW w:w="1085" w:type="pct"/>
            <w:shd w:val="clear" w:color="auto" w:fill="CCFFFF"/>
            <w:noWrap/>
            <w:vAlign w:val="center"/>
          </w:tcPr>
          <w:p w14:paraId="6652C4BD" w14:textId="2E659B60" w:rsidR="00A95CA4" w:rsidRPr="00C50DE0" w:rsidRDefault="00A95CA4" w:rsidP="00A95CA4">
            <w:pPr>
              <w:pStyle w:val="StandardWeb"/>
              <w:rPr>
                <w:rFonts w:ascii="Calibri" w:hAnsi="Calibri"/>
                <w:sz w:val="18"/>
              </w:rPr>
            </w:pPr>
            <w:r w:rsidRPr="00C50DE0">
              <w:rPr>
                <w:rFonts w:ascii="Calibri" w:hAnsi="Calibri"/>
                <w:sz w:val="18"/>
              </w:rPr>
              <w:t xml:space="preserve">ÖNORM EN 12602 </w:t>
            </w:r>
          </w:p>
        </w:tc>
        <w:tc>
          <w:tcPr>
            <w:tcW w:w="3915" w:type="pct"/>
            <w:shd w:val="clear" w:color="auto" w:fill="CCFFFF"/>
            <w:noWrap/>
            <w:vAlign w:val="center"/>
          </w:tcPr>
          <w:p w14:paraId="105264D9" w14:textId="06A73F2E" w:rsidR="00A95CA4" w:rsidRPr="00A95CA4" w:rsidRDefault="00A95CA4" w:rsidP="00A95CA4">
            <w:pPr>
              <w:pStyle w:val="StandardWeb"/>
              <w:rPr>
                <w:rFonts w:ascii="Calibri" w:hAnsi="Calibri"/>
                <w:sz w:val="18"/>
                <w:lang w:val="en-GB"/>
              </w:rPr>
            </w:pPr>
            <w:r w:rsidRPr="00A95CA4">
              <w:rPr>
                <w:rFonts w:ascii="Calibri" w:hAnsi="Calibri"/>
                <w:sz w:val="18"/>
                <w:lang w:val="en-GB"/>
              </w:rPr>
              <w:t>Prefabricated reinforced components made of steam-hardened aerated concrete</w:t>
            </w:r>
          </w:p>
        </w:tc>
      </w:tr>
    </w:tbl>
    <w:p w14:paraId="6F57A2FF" w14:textId="1B942F9E" w:rsidR="00AC7903" w:rsidRPr="00A95CA4" w:rsidRDefault="00AC7903" w:rsidP="00AC7903">
      <w:pPr>
        <w:rPr>
          <w:lang w:val="en-GB"/>
        </w:rPr>
      </w:pPr>
    </w:p>
    <w:p w14:paraId="24841F60" w14:textId="77777777" w:rsidR="00CA593A" w:rsidRPr="00A95CA4" w:rsidRDefault="00CA593A"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62E410C2"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lastRenderedPageBreak/>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00171BC2" w:rsidRPr="00896AA1">
        <w:rPr>
          <w:b/>
          <w:u w:val="single"/>
          <w:lang w:val="en-GB"/>
        </w:rPr>
        <w:t>:</w:t>
      </w:r>
    </w:p>
    <w:p w14:paraId="15A77A2F" w14:textId="4FBD3B24" w:rsidR="00AC7903" w:rsidRPr="00896AA1" w:rsidRDefault="007137C2" w:rsidP="00171BC2">
      <w:pPr>
        <w:shd w:val="clear" w:color="auto" w:fill="CCFFFF"/>
        <w:rPr>
          <w:lang w:val="en-GB"/>
        </w:rPr>
      </w:pPr>
      <w:r w:rsidRPr="00297ACF">
        <w:rPr>
          <w:lang w:val="en-GB"/>
        </w:rPr>
        <w:t xml:space="preserve">Product designation codes of the </w:t>
      </w:r>
      <w:r>
        <w:rPr>
          <w:lang w:val="en-GB"/>
        </w:rPr>
        <w:t>declared products must be given</w:t>
      </w:r>
      <w:r w:rsidR="00AC7903" w:rsidRPr="00896AA1">
        <w:rPr>
          <w:lang w:val="en-GB"/>
        </w:rPr>
        <w:t>.</w:t>
      </w:r>
    </w:p>
    <w:p w14:paraId="0D9985CD" w14:textId="4D292362" w:rsidR="00E170F3" w:rsidRPr="00896AA1" w:rsidRDefault="007137C2" w:rsidP="00171BC2">
      <w:pPr>
        <w:pStyle w:val="StandardAbs"/>
        <w:shd w:val="clear" w:color="auto" w:fill="CCFFFF"/>
        <w:rPr>
          <w:lang w:val="en-GB"/>
        </w:rPr>
      </w:pPr>
      <w:r w:rsidRPr="00F63B55">
        <w:rPr>
          <w:lang w:val="en-US"/>
        </w:rPr>
        <w:t>If relevant for the declared product, the following technical construction data in the delivery status must be provided with reference to the test</w:t>
      </w:r>
      <w:r>
        <w:rPr>
          <w:lang w:val="en-US"/>
        </w:rPr>
        <w:t>ing</w:t>
      </w:r>
      <w:r w:rsidRPr="00F63B55">
        <w:rPr>
          <w:lang w:val="en-US"/>
        </w:rPr>
        <w:t xml:space="preserve"> standar</w:t>
      </w:r>
      <w:r>
        <w:rPr>
          <w:lang w:val="en-US"/>
        </w:rPr>
        <w:t xml:space="preserve">d. </w:t>
      </w:r>
      <w:r w:rsidR="004C4CA9" w:rsidRPr="00896AA1">
        <w:rPr>
          <w:lang w:val="en-GB"/>
        </w:rPr>
        <w:t xml:space="preserve"> </w:t>
      </w:r>
    </w:p>
    <w:p w14:paraId="50EFA39A" w14:textId="77777777" w:rsidR="00171BC2" w:rsidRPr="00896AA1" w:rsidRDefault="00171BC2" w:rsidP="00E170F3">
      <w:pPr>
        <w:pStyle w:val="Beschriftung"/>
        <w:rPr>
          <w:color w:val="17365D" w:themeColor="text2" w:themeShade="BF"/>
          <w:lang w:val="en-GB"/>
        </w:rPr>
      </w:pPr>
    </w:p>
    <w:p w14:paraId="55AEB5FB" w14:textId="3BA01E01" w:rsidR="00AC7903" w:rsidRDefault="005A08D9" w:rsidP="005A08D9">
      <w:pPr>
        <w:pStyle w:val="Beschriftung"/>
        <w:rPr>
          <w:color w:val="17365D" w:themeColor="text2" w:themeShade="BF"/>
          <w:lang w:val="en-GB"/>
        </w:rPr>
      </w:pPr>
      <w:bookmarkStart w:id="30" w:name="_Toc488930644"/>
      <w:bookmarkStart w:id="31" w:name="_Toc97717974"/>
      <w:r w:rsidRPr="005A08D9">
        <w:rPr>
          <w:lang w:val="en-GB"/>
        </w:rPr>
        <w:t>Tab</w:t>
      </w:r>
      <w:r w:rsidR="00DB0C62">
        <w:rPr>
          <w:lang w:val="en-GB"/>
        </w:rPr>
        <w:t>le</w:t>
      </w:r>
      <w:r w:rsidRPr="005A08D9">
        <w:rPr>
          <w:lang w:val="en-GB"/>
        </w:rPr>
        <w:t xml:space="preserve"> </w:t>
      </w:r>
      <w:r>
        <w:fldChar w:fldCharType="begin"/>
      </w:r>
      <w:r w:rsidRPr="005A08D9">
        <w:rPr>
          <w:lang w:val="en-GB"/>
        </w:rPr>
        <w:instrText xml:space="preserve"> SEQ Tabelle \* ARABIC </w:instrText>
      </w:r>
      <w:r>
        <w:fldChar w:fldCharType="separate"/>
      </w:r>
      <w:r w:rsidR="009A3222">
        <w:rPr>
          <w:noProof/>
          <w:lang w:val="en-GB"/>
        </w:rPr>
        <w:t>2</w:t>
      </w:r>
      <w:r>
        <w:fldChar w:fldCharType="end"/>
      </w:r>
      <w:r w:rsidRPr="005A08D9">
        <w:rPr>
          <w:lang w:val="en-GB"/>
        </w:rPr>
        <w:t xml:space="preserve">: </w:t>
      </w:r>
      <w:r w:rsidR="00AC7903" w:rsidRPr="00896AA1">
        <w:rPr>
          <w:color w:val="17365D" w:themeColor="text2" w:themeShade="BF"/>
          <w:lang w:val="en-GB"/>
        </w:rPr>
        <w:t>Techn</w:t>
      </w:r>
      <w:r w:rsidR="007137C2">
        <w:rPr>
          <w:color w:val="17365D" w:themeColor="text2" w:themeShade="BF"/>
          <w:lang w:val="en-GB"/>
        </w:rPr>
        <w:t>ical data of the declared construction product</w:t>
      </w:r>
      <w:bookmarkEnd w:id="30"/>
      <w:r w:rsidR="00796883">
        <w:rPr>
          <w:color w:val="17365D" w:themeColor="text2" w:themeShade="BF"/>
          <w:lang w:val="en-GB"/>
        </w:rPr>
        <w:t xml:space="preserve"> (Table normative, only relevant data for the specific data must be declared)</w:t>
      </w:r>
      <w:bookmarkEnd w:id="31"/>
    </w:p>
    <w:p w14:paraId="4C4FAEC6" w14:textId="77777777" w:rsidR="00113038" w:rsidRPr="00113038" w:rsidRDefault="00113038" w:rsidP="00113038">
      <w:pPr>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194"/>
        <w:gridCol w:w="2138"/>
        <w:gridCol w:w="1580"/>
      </w:tblGrid>
      <w:tr w:rsidR="007137C2" w:rsidRPr="000808FC" w14:paraId="471D8365" w14:textId="77777777" w:rsidTr="00790544">
        <w:trPr>
          <w:trHeight w:val="340"/>
        </w:trPr>
        <w:tc>
          <w:tcPr>
            <w:tcW w:w="6194"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bookmarkEnd w:id="28"/>
          <w:bookmarkEnd w:id="29"/>
          <w:p w14:paraId="6DF6280E" w14:textId="77777777" w:rsidR="007137C2" w:rsidRPr="00340287" w:rsidRDefault="007137C2" w:rsidP="00790544">
            <w:pPr>
              <w:ind w:left="147"/>
              <w:rPr>
                <w:b/>
                <w:color w:val="17365D" w:themeColor="text2" w:themeShade="BF"/>
                <w:lang w:val="en-GB"/>
              </w:rPr>
            </w:pPr>
            <w:r w:rsidRPr="00340287">
              <w:rPr>
                <w:b/>
                <w:color w:val="17365D" w:themeColor="text2" w:themeShade="BF"/>
                <w:lang w:val="en-GB"/>
              </w:rPr>
              <w:t>Char</w:t>
            </w:r>
            <w:r>
              <w:rPr>
                <w:b/>
                <w:color w:val="17365D" w:themeColor="text2" w:themeShade="BF"/>
                <w:lang w:val="en-GB"/>
              </w:rPr>
              <w:t>acterization</w:t>
            </w:r>
          </w:p>
        </w:tc>
        <w:tc>
          <w:tcPr>
            <w:tcW w:w="2138"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76B84D1" w14:textId="77777777" w:rsidR="007137C2" w:rsidRPr="003D3254" w:rsidRDefault="007137C2" w:rsidP="00790544">
            <w:pPr>
              <w:jc w:val="center"/>
              <w:rPr>
                <w:b/>
                <w:color w:val="17365D" w:themeColor="text2" w:themeShade="BF"/>
              </w:rPr>
            </w:pPr>
            <w:r>
              <w:rPr>
                <w:b/>
                <w:color w:val="17365D" w:themeColor="text2" w:themeShade="BF"/>
              </w:rPr>
              <w:t>Value</w:t>
            </w:r>
          </w:p>
        </w:tc>
        <w:tc>
          <w:tcPr>
            <w:tcW w:w="1580"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0" w:type="dxa"/>
              <w:bottom w:w="0" w:type="dxa"/>
              <w:right w:w="0" w:type="dxa"/>
            </w:tcMar>
            <w:vAlign w:val="center"/>
          </w:tcPr>
          <w:p w14:paraId="12D316C7" w14:textId="77777777" w:rsidR="007137C2" w:rsidRPr="003D3254" w:rsidRDefault="007137C2" w:rsidP="00790544">
            <w:pPr>
              <w:jc w:val="center"/>
              <w:rPr>
                <w:b/>
                <w:color w:val="17365D" w:themeColor="text2" w:themeShade="BF"/>
              </w:rPr>
            </w:pPr>
            <w:r>
              <w:rPr>
                <w:b/>
                <w:color w:val="17365D" w:themeColor="text2" w:themeShade="BF"/>
              </w:rPr>
              <w:t>Unit</w:t>
            </w:r>
          </w:p>
        </w:tc>
      </w:tr>
      <w:tr w:rsidR="00113038" w:rsidRPr="00913007" w14:paraId="16AC7223" w14:textId="77777777" w:rsidTr="00FB46F9">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6E865" w14:textId="188895AC" w:rsidR="00113038" w:rsidRPr="001C5051" w:rsidRDefault="00113038" w:rsidP="00113038">
            <w:pPr>
              <w:ind w:left="147" w:right="141"/>
              <w:rPr>
                <w:lang w:val="en-GB"/>
              </w:rPr>
            </w:pPr>
            <w:r w:rsidRPr="00113038">
              <w:rPr>
                <w:lang w:val="en-GB"/>
              </w:rPr>
              <w:t>Tolerances: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DE58C3" w14:textId="77777777" w:rsidR="00113038" w:rsidRPr="001C5051"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7000429" w14:textId="0A943E87" w:rsidR="00113038" w:rsidRPr="00913007" w:rsidRDefault="00113038" w:rsidP="00113038">
            <w:pPr>
              <w:jc w:val="center"/>
              <w:rPr>
                <w:spacing w:val="-4"/>
                <w:lang w:val="en-GB"/>
              </w:rPr>
            </w:pPr>
          </w:p>
        </w:tc>
      </w:tr>
      <w:tr w:rsidR="00113038" w:rsidRPr="00913007" w14:paraId="25C3C31A" w14:textId="77777777" w:rsidTr="00FB46F9">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0A36900" w14:textId="761FB5D7" w:rsidR="00113038" w:rsidRPr="008F7617" w:rsidDel="00FB733A" w:rsidRDefault="00113038" w:rsidP="00113038">
            <w:pPr>
              <w:ind w:left="147" w:right="141"/>
              <w:rPr>
                <w:lang w:val="en-GB"/>
              </w:rPr>
            </w:pPr>
            <w:r w:rsidRPr="00113038">
              <w:rPr>
                <w:lang w:val="en-GB"/>
              </w:rPr>
              <w:t>Limit dimension class according to EN 771-4</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8001F5C" w14:textId="6F557130" w:rsidR="00113038" w:rsidRPr="00297ACF" w:rsidRDefault="00113038" w:rsidP="00113038">
            <w:pPr>
              <w:jc w:val="center"/>
              <w:rPr>
                <w:lang w:val="en-GB"/>
              </w:rPr>
            </w:pPr>
            <w:r>
              <w:rPr>
                <w:rFonts w:eastAsia="Times New Roman"/>
                <w:spacing w:val="-4"/>
                <w:szCs w:val="16"/>
              </w:rPr>
              <w:t>i.e.</w:t>
            </w:r>
            <w:r w:rsidRPr="00C50DE0">
              <w:rPr>
                <w:rFonts w:eastAsia="Times New Roman"/>
                <w:spacing w:val="-4"/>
                <w:szCs w:val="16"/>
              </w:rPr>
              <w:t xml:space="preserve"> TLMB</w:t>
            </w: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BFD7BA" w14:textId="0BFABB2B" w:rsidR="00113038" w:rsidRPr="00297ACF" w:rsidDel="00FB733A" w:rsidRDefault="00113038" w:rsidP="00113038">
            <w:pPr>
              <w:jc w:val="center"/>
              <w:rPr>
                <w:lang w:val="en-GB"/>
              </w:rPr>
            </w:pPr>
            <w:proofErr w:type="spellStart"/>
            <w:r>
              <w:rPr>
                <w:rFonts w:eastAsia="Times New Roman"/>
                <w:spacing w:val="-4"/>
                <w:szCs w:val="16"/>
              </w:rPr>
              <w:t>class</w:t>
            </w:r>
            <w:proofErr w:type="spellEnd"/>
          </w:p>
        </w:tc>
      </w:tr>
      <w:tr w:rsidR="00113038" w:rsidRPr="00913007" w14:paraId="38384479" w14:textId="77777777" w:rsidTr="00FB46F9">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D217E66" w14:textId="63FD1634" w:rsidR="00113038" w:rsidRPr="008F7617" w:rsidDel="00FB733A" w:rsidRDefault="00113038" w:rsidP="00113038">
            <w:pPr>
              <w:ind w:left="147" w:right="141"/>
              <w:rPr>
                <w:lang w:val="en-GB"/>
              </w:rPr>
            </w:pPr>
            <w:r w:rsidRPr="00113038">
              <w:rPr>
                <w:lang w:val="en-GB"/>
              </w:rPr>
              <w:t>flatness of the bearing surfaces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FB1003"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A1E76F" w14:textId="50566E48" w:rsidR="00113038" w:rsidRPr="00297ACF" w:rsidDel="00FB733A" w:rsidRDefault="00113038" w:rsidP="00113038">
            <w:pPr>
              <w:jc w:val="center"/>
              <w:rPr>
                <w:lang w:val="en-GB"/>
              </w:rPr>
            </w:pPr>
            <w:r w:rsidRPr="00C50DE0">
              <w:rPr>
                <w:rFonts w:eastAsia="Times New Roman"/>
                <w:szCs w:val="16"/>
              </w:rPr>
              <w:t>mm</w:t>
            </w:r>
          </w:p>
        </w:tc>
      </w:tr>
      <w:tr w:rsidR="00113038" w:rsidRPr="00913007" w14:paraId="6F592AA8" w14:textId="77777777" w:rsidTr="00FB46F9">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53CEA38" w14:textId="47D7C763" w:rsidR="00113038" w:rsidRPr="008F7617" w:rsidDel="00FB733A" w:rsidRDefault="00113038" w:rsidP="00113038">
            <w:pPr>
              <w:ind w:left="147" w:right="141"/>
              <w:rPr>
                <w:lang w:val="en-GB"/>
              </w:rPr>
            </w:pPr>
            <w:r w:rsidRPr="00113038">
              <w:rPr>
                <w:lang w:val="en-GB"/>
              </w:rPr>
              <w:t>Plane parallelism of the storage areas</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F22D14"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B81DB9" w14:textId="5BFCB470" w:rsidR="00113038" w:rsidRPr="00297ACF" w:rsidDel="00FB733A" w:rsidRDefault="00113038" w:rsidP="00113038">
            <w:pPr>
              <w:jc w:val="center"/>
              <w:rPr>
                <w:lang w:val="en-GB"/>
              </w:rPr>
            </w:pPr>
            <w:r w:rsidRPr="00C50DE0">
              <w:rPr>
                <w:rFonts w:eastAsia="Times New Roman"/>
                <w:szCs w:val="16"/>
              </w:rPr>
              <w:t>mm</w:t>
            </w:r>
          </w:p>
        </w:tc>
      </w:tr>
      <w:tr w:rsidR="00113038" w:rsidRPr="00913007" w14:paraId="6795BDF3" w14:textId="77777777" w:rsidTr="00FB46F9">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65B93D2" w14:textId="42702124" w:rsidR="00113038" w:rsidRPr="008F7617" w:rsidDel="00FB733A" w:rsidRDefault="00113038" w:rsidP="00113038">
            <w:pPr>
              <w:ind w:left="147" w:right="141"/>
              <w:rPr>
                <w:lang w:val="en-GB"/>
              </w:rPr>
            </w:pPr>
            <w:r w:rsidRPr="00113038">
              <w:rPr>
                <w:lang w:val="en-GB"/>
              </w:rPr>
              <w:t>Medium compressive strength according to EN 772-1</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428C7A"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13C5BD" w14:textId="3A832619" w:rsidR="00113038" w:rsidRPr="00297ACF" w:rsidDel="00FB733A" w:rsidRDefault="00113038" w:rsidP="00113038">
            <w:pPr>
              <w:jc w:val="center"/>
              <w:rPr>
                <w:lang w:val="en-GB"/>
              </w:rPr>
            </w:pPr>
            <w:r w:rsidRPr="00C50DE0">
              <w:rPr>
                <w:rFonts w:eastAsia="Times New Roman"/>
                <w:szCs w:val="16"/>
              </w:rPr>
              <w:t>N/mm</w:t>
            </w:r>
            <w:r w:rsidRPr="00C50DE0">
              <w:rPr>
                <w:rFonts w:eastAsia="Times New Roman"/>
                <w:szCs w:val="16"/>
                <w:vertAlign w:val="superscript"/>
              </w:rPr>
              <w:t>2</w:t>
            </w:r>
          </w:p>
        </w:tc>
      </w:tr>
      <w:tr w:rsidR="00113038" w:rsidRPr="00913007" w14:paraId="216DD65D" w14:textId="77777777" w:rsidTr="00FB46F9">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411B13D" w14:textId="38FDE5F0" w:rsidR="00113038" w:rsidRPr="00113038" w:rsidRDefault="00113038" w:rsidP="00113038">
            <w:pPr>
              <w:ind w:left="147" w:right="141"/>
              <w:rPr>
                <w:lang w:val="en-GB"/>
              </w:rPr>
            </w:pPr>
            <w:r w:rsidRPr="00113038">
              <w:rPr>
                <w:lang w:val="en-GB"/>
              </w:rPr>
              <w:t>Mean gross dry bulk density according to EN 771-4</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C930A0" w14:textId="77777777" w:rsidR="00113038" w:rsidRPr="00113038"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5B3E32" w14:textId="3B597DD7" w:rsidR="00113038" w:rsidRPr="00297ACF" w:rsidDel="00FB733A" w:rsidRDefault="00113038" w:rsidP="00113038">
            <w:pPr>
              <w:jc w:val="center"/>
              <w:rPr>
                <w:lang w:val="en-GB"/>
              </w:rPr>
            </w:pPr>
            <w:r w:rsidRPr="00C50DE0">
              <w:rPr>
                <w:rFonts w:eastAsia="Times New Roman"/>
                <w:szCs w:val="16"/>
              </w:rPr>
              <w:t>kg/m</w:t>
            </w:r>
            <w:r w:rsidRPr="00C50DE0">
              <w:rPr>
                <w:rFonts w:eastAsia="Times New Roman"/>
                <w:szCs w:val="16"/>
                <w:vertAlign w:val="superscript"/>
              </w:rPr>
              <w:t>3</w:t>
            </w:r>
          </w:p>
        </w:tc>
      </w:tr>
      <w:tr w:rsidR="00113038" w:rsidRPr="00913007" w14:paraId="25E13DB7" w14:textId="77777777" w:rsidTr="00FB46F9">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28A3807" w14:textId="46EEDB94" w:rsidR="00113038" w:rsidRPr="005A0FD7" w:rsidRDefault="00113038" w:rsidP="00113038">
            <w:pPr>
              <w:ind w:left="147" w:right="141"/>
              <w:rPr>
                <w:lang w:val="en-GB"/>
              </w:rPr>
            </w:pPr>
            <w:r w:rsidRPr="00113038">
              <w:rPr>
                <w:lang w:val="en-GB"/>
              </w:rPr>
              <w:t>λ10dry (P=50) according to EN 1745</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94480C"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9CD698" w14:textId="5B9B9282" w:rsidR="00113038" w:rsidRPr="00297ACF" w:rsidDel="00FB733A" w:rsidRDefault="00113038" w:rsidP="00113038">
            <w:pPr>
              <w:jc w:val="center"/>
              <w:rPr>
                <w:lang w:val="en-GB"/>
              </w:rPr>
            </w:pPr>
            <w:r w:rsidRPr="00C50DE0">
              <w:rPr>
                <w:rFonts w:eastAsia="Times New Roman"/>
                <w:szCs w:val="16"/>
              </w:rPr>
              <w:t>W/(</w:t>
            </w:r>
            <w:proofErr w:type="spellStart"/>
            <w:r w:rsidRPr="00C50DE0">
              <w:rPr>
                <w:rFonts w:eastAsia="Times New Roman"/>
                <w:szCs w:val="16"/>
              </w:rPr>
              <w:t>mK</w:t>
            </w:r>
            <w:proofErr w:type="spellEnd"/>
            <w:r w:rsidRPr="00C50DE0">
              <w:rPr>
                <w:rFonts w:eastAsia="Times New Roman"/>
                <w:szCs w:val="16"/>
              </w:rPr>
              <w:t>)</w:t>
            </w:r>
          </w:p>
        </w:tc>
      </w:tr>
      <w:tr w:rsidR="00113038" w:rsidRPr="00913007" w14:paraId="42D224FC" w14:textId="77777777" w:rsidTr="00FB46F9">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7DCD7D6" w14:textId="16DE9878" w:rsidR="00113038" w:rsidRPr="00113038" w:rsidRDefault="00113038" w:rsidP="00113038">
            <w:pPr>
              <w:ind w:left="147" w:right="141"/>
              <w:rPr>
                <w:lang w:val="en-GB"/>
              </w:rPr>
            </w:pPr>
            <w:proofErr w:type="spellStart"/>
            <w:r w:rsidRPr="00113038">
              <w:rPr>
                <w:lang w:val="en-GB"/>
              </w:rPr>
              <w:t>λr</w:t>
            </w:r>
            <w:proofErr w:type="spellEnd"/>
            <w:r w:rsidRPr="00113038">
              <w:rPr>
                <w:lang w:val="en-GB"/>
              </w:rPr>
              <w:t xml:space="preserve"> Design value of the thermal conductivity according to EN 1745</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512348" w14:textId="77777777" w:rsidR="00113038" w:rsidRPr="00113038"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C34245" w14:textId="7C848AD7" w:rsidR="00113038" w:rsidRPr="00297ACF" w:rsidDel="00FB733A" w:rsidRDefault="00113038" w:rsidP="00113038">
            <w:pPr>
              <w:jc w:val="center"/>
              <w:rPr>
                <w:lang w:val="en-GB"/>
              </w:rPr>
            </w:pPr>
            <w:r w:rsidRPr="00C50DE0">
              <w:rPr>
                <w:rFonts w:eastAsia="Times New Roman"/>
                <w:szCs w:val="16"/>
              </w:rPr>
              <w:t>W/(</w:t>
            </w:r>
            <w:proofErr w:type="spellStart"/>
            <w:r w:rsidRPr="00C50DE0">
              <w:rPr>
                <w:rFonts w:eastAsia="Times New Roman"/>
                <w:szCs w:val="16"/>
              </w:rPr>
              <w:t>mK</w:t>
            </w:r>
            <w:proofErr w:type="spellEnd"/>
            <w:r w:rsidRPr="00C50DE0">
              <w:rPr>
                <w:rFonts w:eastAsia="Times New Roman"/>
                <w:szCs w:val="16"/>
              </w:rPr>
              <w:t>)</w:t>
            </w:r>
          </w:p>
        </w:tc>
      </w:tr>
      <w:tr w:rsidR="00113038" w:rsidRPr="00913007" w14:paraId="40B6CC55" w14:textId="77777777" w:rsidTr="00FB46F9">
        <w:tc>
          <w:tcPr>
            <w:tcW w:w="619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3E324E0" w14:textId="307366EA" w:rsidR="00113038" w:rsidRPr="005A0FD7" w:rsidRDefault="00113038" w:rsidP="00113038">
            <w:pPr>
              <w:ind w:left="147" w:right="141"/>
              <w:rPr>
                <w:lang w:val="en-GB"/>
              </w:rPr>
            </w:pPr>
            <w:r w:rsidRPr="00113038">
              <w:rPr>
                <w:lang w:val="en-GB"/>
              </w:rPr>
              <w:t>Dimensional stability (shrinkage behavio</w:t>
            </w:r>
            <w:r>
              <w:rPr>
                <w:lang w:val="en-GB"/>
              </w:rPr>
              <w:t>u</w:t>
            </w:r>
            <w:r w:rsidRPr="00113038">
              <w:rPr>
                <w:lang w:val="en-GB"/>
              </w:rPr>
              <w:t>r) according to EN 680</w:t>
            </w:r>
          </w:p>
        </w:tc>
        <w:tc>
          <w:tcPr>
            <w:tcW w:w="213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0A8F79" w14:textId="77777777" w:rsidR="00113038" w:rsidRPr="00297ACF" w:rsidRDefault="00113038" w:rsidP="00113038">
            <w:pPr>
              <w:jc w:val="center"/>
              <w:rPr>
                <w:lang w:val="en-GB"/>
              </w:rPr>
            </w:pPr>
          </w:p>
        </w:tc>
        <w:tc>
          <w:tcPr>
            <w:tcW w:w="158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2EF697" w14:textId="7D728530" w:rsidR="00113038" w:rsidRPr="00297ACF" w:rsidDel="00FB733A" w:rsidRDefault="00113038" w:rsidP="00113038">
            <w:pPr>
              <w:jc w:val="center"/>
              <w:rPr>
                <w:lang w:val="en-GB"/>
              </w:rPr>
            </w:pPr>
            <w:r w:rsidRPr="00C50DE0">
              <w:rPr>
                <w:rFonts w:eastAsia="Times New Roman"/>
                <w:szCs w:val="16"/>
              </w:rPr>
              <w:t>Mm/m</w:t>
            </w:r>
          </w:p>
        </w:tc>
      </w:tr>
    </w:tbl>
    <w:p w14:paraId="0627350D" w14:textId="0BCFA6D8" w:rsidR="00913007" w:rsidRDefault="00913007" w:rsidP="00A36DBE">
      <w:pPr>
        <w:rPr>
          <w:szCs w:val="18"/>
          <w:lang w:val="en-GB"/>
        </w:rPr>
      </w:pPr>
    </w:p>
    <w:p w14:paraId="6F41DDB1" w14:textId="05869935" w:rsidR="00913007" w:rsidRDefault="00913007" w:rsidP="00A36DBE">
      <w:pPr>
        <w:rPr>
          <w:szCs w:val="18"/>
          <w:lang w:val="en-GB"/>
        </w:rPr>
      </w:pPr>
    </w:p>
    <w:p w14:paraId="2E489DBB" w14:textId="6DC945AD" w:rsidR="0086339C" w:rsidRPr="00796883" w:rsidRDefault="0086339C" w:rsidP="00A36DBE">
      <w:pPr>
        <w:shd w:val="clear" w:color="auto" w:fill="DAEEF3" w:themeFill="accent5" w:themeFillTint="33"/>
        <w:rPr>
          <w:rFonts w:eastAsiaTheme="minorHAnsi"/>
          <w:szCs w:val="18"/>
          <w:lang w:val="en-GB"/>
        </w:rPr>
      </w:pPr>
      <w:bookmarkStart w:id="32"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w:t>
      </w:r>
      <w:proofErr w:type="gramStart"/>
      <w:r w:rsidRPr="00796883">
        <w:rPr>
          <w:rFonts w:eastAsiaTheme="minorHAnsi"/>
          <w:szCs w:val="18"/>
          <w:lang w:val="en-GB"/>
        </w:rPr>
        <w:t>EPD“</w:t>
      </w:r>
      <w:proofErr w:type="gramEnd"/>
      <w:r w:rsidRPr="00796883">
        <w:rPr>
          <w:rFonts w:eastAsiaTheme="minorHAnsi"/>
          <w:szCs w:val="18"/>
          <w:lang w:val="en-GB"/>
        </w:rPr>
        <w:t>, “Group EPD” or “EPD from Associations”)</w:t>
      </w:r>
      <w:bookmarkEnd w:id="32"/>
      <w:r w:rsidRPr="00796883">
        <w:rPr>
          <w:sz w:val="20"/>
          <w:lang w:val="en-GB"/>
        </w:rPr>
        <w:t xml:space="preserve"> </w:t>
      </w:r>
      <w:bookmarkStart w:id="33"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34" w:name="_Hlk56602354"/>
      <w:bookmarkEnd w:id="33"/>
      <w:r>
        <w:rPr>
          <w:rFonts w:eastAsiaTheme="minorHAnsi"/>
          <w:szCs w:val="18"/>
          <w:lang w:val="en-GB"/>
        </w:rPr>
        <w:t>In this case the average value of nominal density/ weight per m² used for calculating the LCA must be declared as an additional information in chapter 3.1.</w:t>
      </w:r>
    </w:p>
    <w:bookmarkEnd w:id="34"/>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35" w:name="_Toc391751337"/>
      <w:bookmarkStart w:id="36" w:name="_Toc448412379"/>
      <w:bookmarkStart w:id="37"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35"/>
      <w:bookmarkEnd w:id="36"/>
      <w:bookmarkEnd w:id="37"/>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38"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w:t>
      </w:r>
      <w:proofErr w:type="gramStart"/>
      <w:r w:rsidRPr="00BC06E1">
        <w:rPr>
          <w:lang w:val="en-GB"/>
        </w:rPr>
        <w:t>e.g.</w:t>
      </w:r>
      <w:proofErr w:type="gramEnd"/>
      <w:r w:rsidRPr="00BC06E1">
        <w:rPr>
          <w:lang w:val="en-GB"/>
        </w:rPr>
        <w:t xml:space="preserve">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39" w:name="EPDEdit_ibu_Kapitel_7_Intro"/>
    </w:p>
    <w:bookmarkEnd w:id="39"/>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lastRenderedPageBreak/>
        <w:t>For additives</w:t>
      </w:r>
      <w:r w:rsidR="00436EA2">
        <w:rPr>
          <w:lang w:val="en-GB"/>
        </w:rPr>
        <w:t>,</w:t>
      </w:r>
      <w:r>
        <w:rPr>
          <w:lang w:val="en-GB"/>
        </w:rPr>
        <w:t xml:space="preserve"> the function and substance class respective chemical group (</w:t>
      </w:r>
      <w:proofErr w:type="gramStart"/>
      <w:r>
        <w:rPr>
          <w:lang w:val="en-GB"/>
        </w:rPr>
        <w:t>i.e.</w:t>
      </w:r>
      <w:proofErr w:type="gramEnd"/>
      <w:r>
        <w:rPr>
          <w:lang w:val="en-GB"/>
        </w:rPr>
        <w:t xml:space="preserve"> hydraulic binders) must be stated. In addition to that all auxiliary materials and </w:t>
      </w:r>
      <w:r w:rsidR="00182440">
        <w:rPr>
          <w:lang w:val="en-GB"/>
        </w:rPr>
        <w:t>additives that stay within the product must be declared.</w:t>
      </w:r>
    </w:p>
    <w:bookmarkEnd w:id="38"/>
    <w:p w14:paraId="49572A3D" w14:textId="77777777" w:rsidR="00A36DBE" w:rsidRPr="00896AA1" w:rsidRDefault="00A36DBE" w:rsidP="00A36DBE">
      <w:pPr>
        <w:rPr>
          <w:rFonts w:eastAsia="Times New Roman"/>
          <w:lang w:val="en-GB"/>
        </w:rPr>
      </w:pPr>
    </w:p>
    <w:p w14:paraId="3B9F360F" w14:textId="5EBC9F7D" w:rsidR="00274F41" w:rsidRDefault="002E4FC5" w:rsidP="002E4FC5">
      <w:pPr>
        <w:pStyle w:val="Beschriftung"/>
        <w:rPr>
          <w:lang w:val="en-GB"/>
        </w:rPr>
      </w:pPr>
      <w:bookmarkStart w:id="40" w:name="_Toc97717975"/>
      <w:bookmarkStart w:id="41" w:name="_Toc488930645"/>
      <w:r w:rsidRPr="002E4FC5">
        <w:rPr>
          <w:lang w:val="en-GB"/>
        </w:rPr>
        <w:t xml:space="preserve">Table </w:t>
      </w:r>
      <w:r>
        <w:fldChar w:fldCharType="begin"/>
      </w:r>
      <w:r w:rsidRPr="002E4FC5">
        <w:rPr>
          <w:lang w:val="en-GB"/>
        </w:rPr>
        <w:instrText xml:space="preserve"> SEQ Tabelle \* ARABIC </w:instrText>
      </w:r>
      <w:r>
        <w:fldChar w:fldCharType="separate"/>
      </w:r>
      <w:r w:rsidR="009A3222">
        <w:rPr>
          <w:noProof/>
          <w:lang w:val="en-GB"/>
        </w:rPr>
        <w:t>3</w:t>
      </w:r>
      <w:r>
        <w:fldChar w:fldCharType="end"/>
      </w:r>
      <w:r w:rsidR="005809DC" w:rsidRPr="002E4FC5">
        <w:rPr>
          <w:lang w:val="en-GB"/>
        </w:rPr>
        <w:t xml:space="preserve">: </w:t>
      </w:r>
      <w:bookmarkStart w:id="42" w:name="_Hlk56603466"/>
      <w:r w:rsidR="005809DC" w:rsidRPr="002E4FC5">
        <w:rPr>
          <w:lang w:val="en-GB"/>
        </w:rPr>
        <w:t>base materials in mass-% (example)</w:t>
      </w:r>
      <w:bookmarkEnd w:id="42"/>
      <w:bookmarkEnd w:id="40"/>
      <w:r w:rsidR="005809DC" w:rsidRPr="002E4FC5">
        <w:rPr>
          <w:lang w:val="en-GB"/>
        </w:rPr>
        <w:t xml:space="preserve"> </w:t>
      </w:r>
      <w:bookmarkEnd w:id="41"/>
    </w:p>
    <w:p w14:paraId="50C50B0E" w14:textId="77777777" w:rsidR="00FB2E12" w:rsidRPr="00FB2E12" w:rsidRDefault="00FB2E12" w:rsidP="00FB2E12">
      <w:pPr>
        <w:rPr>
          <w:lang w:val="en-GB"/>
        </w:rPr>
      </w:pPr>
    </w:p>
    <w:tbl>
      <w:tblPr>
        <w:tblW w:w="74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086"/>
        <w:gridCol w:w="3754"/>
      </w:tblGrid>
      <w:tr w:rsidR="00FB2E12" w:rsidRPr="00093D8D" w14:paraId="450E5C3F" w14:textId="77777777" w:rsidTr="00FB2E12">
        <w:trPr>
          <w:trHeight w:val="283"/>
        </w:trPr>
        <w:tc>
          <w:tcPr>
            <w:tcW w:w="1560" w:type="dxa"/>
            <w:shd w:val="clear" w:color="auto" w:fill="auto"/>
            <w:vAlign w:val="center"/>
          </w:tcPr>
          <w:p w14:paraId="3F90606A" w14:textId="77641451" w:rsidR="00FB2E12" w:rsidRPr="00093D8D" w:rsidRDefault="00FB2E12" w:rsidP="00FB2E12">
            <w:pPr>
              <w:rPr>
                <w:rFonts w:cs="Calibri"/>
                <w:b/>
                <w:color w:val="17365D"/>
              </w:rPr>
            </w:pPr>
            <w:r w:rsidRPr="00280DC0">
              <w:rPr>
                <w:b/>
                <w:color w:val="17365D" w:themeColor="text2" w:themeShade="BF"/>
                <w:lang w:val="en-GB"/>
              </w:rPr>
              <w:t xml:space="preserve">Components </w:t>
            </w:r>
          </w:p>
        </w:tc>
        <w:tc>
          <w:tcPr>
            <w:tcW w:w="2086" w:type="dxa"/>
            <w:shd w:val="clear" w:color="auto" w:fill="auto"/>
            <w:vAlign w:val="center"/>
          </w:tcPr>
          <w:p w14:paraId="20CF8B91" w14:textId="3840FAB9" w:rsidR="00FB2E12" w:rsidRPr="00093D8D" w:rsidRDefault="00FB2E12" w:rsidP="00FB2E12">
            <w:pPr>
              <w:rPr>
                <w:rFonts w:cs="Calibri"/>
                <w:b/>
                <w:color w:val="17365D"/>
              </w:rPr>
            </w:pPr>
            <w:r w:rsidRPr="00280DC0">
              <w:rPr>
                <w:b/>
                <w:color w:val="17365D" w:themeColor="text2" w:themeShade="BF"/>
                <w:lang w:val="en-GB"/>
              </w:rPr>
              <w:t>Function</w:t>
            </w:r>
          </w:p>
        </w:tc>
        <w:tc>
          <w:tcPr>
            <w:tcW w:w="3754" w:type="dxa"/>
            <w:shd w:val="clear" w:color="auto" w:fill="auto"/>
            <w:vAlign w:val="center"/>
          </w:tcPr>
          <w:p w14:paraId="5529F0F9" w14:textId="26430568" w:rsidR="00FB2E12" w:rsidRPr="00093D8D" w:rsidRDefault="00FB2E12" w:rsidP="00FB2E12">
            <w:pPr>
              <w:jc w:val="center"/>
              <w:rPr>
                <w:rFonts w:cs="Calibri"/>
                <w:b/>
                <w:color w:val="17365D"/>
              </w:rPr>
            </w:pPr>
            <w:r w:rsidRPr="00280DC0">
              <w:rPr>
                <w:b/>
                <w:color w:val="17365D" w:themeColor="text2" w:themeShade="BF"/>
                <w:lang w:val="en-GB"/>
              </w:rPr>
              <w:t>Mass fraction in percent</w:t>
            </w:r>
          </w:p>
        </w:tc>
      </w:tr>
      <w:tr w:rsidR="00FB2E12" w:rsidRPr="00093D8D" w14:paraId="03367A58" w14:textId="77777777" w:rsidTr="00C87D39">
        <w:trPr>
          <w:trHeight w:val="283"/>
        </w:trPr>
        <w:tc>
          <w:tcPr>
            <w:tcW w:w="1560" w:type="dxa"/>
            <w:shd w:val="clear" w:color="auto" w:fill="auto"/>
            <w:vAlign w:val="center"/>
          </w:tcPr>
          <w:p w14:paraId="52F5A3EB" w14:textId="08AF4517" w:rsidR="00FB2E12" w:rsidRPr="00093D8D" w:rsidRDefault="00994AAA" w:rsidP="00FB2E12">
            <w:pPr>
              <w:rPr>
                <w:rFonts w:cs="Calibri"/>
                <w:vertAlign w:val="superscript"/>
              </w:rPr>
            </w:pPr>
            <w:r>
              <w:rPr>
                <w:rFonts w:cs="Calibri"/>
              </w:rPr>
              <w:t>Designation</w:t>
            </w:r>
            <w:r w:rsidR="00FB2E12" w:rsidRPr="00093D8D">
              <w:rPr>
                <w:rFonts w:cs="Calibri"/>
                <w:vertAlign w:val="superscript"/>
              </w:rPr>
              <w:t>1)</w:t>
            </w:r>
          </w:p>
        </w:tc>
        <w:tc>
          <w:tcPr>
            <w:tcW w:w="2086" w:type="dxa"/>
            <w:shd w:val="clear" w:color="auto" w:fill="auto"/>
          </w:tcPr>
          <w:p w14:paraId="349E4FB4" w14:textId="5F67E5BB" w:rsidR="00FB2E12" w:rsidRPr="00093D8D" w:rsidRDefault="00FB2E12" w:rsidP="00FB2E12">
            <w:r w:rsidRPr="00FB2E12">
              <w:rPr>
                <w:lang w:val="en-GB"/>
              </w:rPr>
              <w:t>main component</w:t>
            </w:r>
          </w:p>
        </w:tc>
        <w:tc>
          <w:tcPr>
            <w:tcW w:w="3754" w:type="dxa"/>
            <w:shd w:val="clear" w:color="auto" w:fill="auto"/>
            <w:vAlign w:val="center"/>
          </w:tcPr>
          <w:p w14:paraId="3864845B" w14:textId="77777777" w:rsidR="00FB2E12" w:rsidRPr="00093D8D" w:rsidRDefault="00FB2E12" w:rsidP="00FB2E12">
            <w:pPr>
              <w:jc w:val="center"/>
              <w:rPr>
                <w:rFonts w:cs="Calibri"/>
              </w:rPr>
            </w:pPr>
            <w:r w:rsidRPr="00093D8D">
              <w:rPr>
                <w:rFonts w:cs="Calibri"/>
              </w:rPr>
              <w:t>≤ 85</w:t>
            </w:r>
          </w:p>
        </w:tc>
      </w:tr>
    </w:tbl>
    <w:p w14:paraId="25EE5A81" w14:textId="77777777" w:rsidR="00274F41" w:rsidRPr="00896AA1" w:rsidRDefault="00274F41" w:rsidP="00274F41">
      <w:pPr>
        <w:rPr>
          <w:lang w:val="en-GB"/>
        </w:rPr>
      </w:pPr>
    </w:p>
    <w:p w14:paraId="6A5E073E" w14:textId="7B795FAE" w:rsidR="005809DC" w:rsidRDefault="002E4FC5" w:rsidP="0086339C">
      <w:pPr>
        <w:shd w:val="clear" w:color="auto" w:fill="E5DFEC" w:themeFill="accent4" w:themeFillTint="33"/>
        <w:rPr>
          <w:lang w:val="en-GB"/>
        </w:rPr>
      </w:pPr>
      <w:r>
        <w:rPr>
          <w:lang w:val="en-GB"/>
        </w:rPr>
        <w:t xml:space="preserve">Optional: </w:t>
      </w:r>
      <w:bookmarkStart w:id="43" w:name="_Hlk56603619"/>
      <w:r>
        <w:rPr>
          <w:lang w:val="en-GB"/>
        </w:rPr>
        <w:t>f</w:t>
      </w:r>
      <w:r w:rsidR="005809DC">
        <w:rPr>
          <w:lang w:val="en-GB"/>
        </w:rPr>
        <w:t>ootnote with description for each component</w:t>
      </w:r>
      <w:bookmarkEnd w:id="43"/>
    </w:p>
    <w:p w14:paraId="7A587DDF" w14:textId="2FE1CC93" w:rsidR="00FB2E12" w:rsidRDefault="00FB2E12" w:rsidP="0086339C">
      <w:pPr>
        <w:shd w:val="clear" w:color="auto" w:fill="E5DFEC" w:themeFill="accent4" w:themeFillTint="33"/>
        <w:rPr>
          <w:lang w:val="en-GB"/>
        </w:rPr>
      </w:pPr>
    </w:p>
    <w:p w14:paraId="0471E0EC" w14:textId="2026C8B4" w:rsidR="00FB2E12" w:rsidRDefault="00FB2E12" w:rsidP="00994AAA">
      <w:pPr>
        <w:shd w:val="clear" w:color="auto" w:fill="E5DFEC" w:themeFill="accent4" w:themeFillTint="33"/>
        <w:rPr>
          <w:lang w:val="en-GB"/>
        </w:rPr>
      </w:pPr>
      <w:r w:rsidRPr="00FB2E12">
        <w:rPr>
          <w:lang w:val="en-GB"/>
        </w:rPr>
        <w:t xml:space="preserve">1) </w:t>
      </w:r>
      <w:r w:rsidR="00994AAA">
        <w:rPr>
          <w:lang w:val="en-GB"/>
        </w:rPr>
        <w:t>text</w:t>
      </w:r>
    </w:p>
    <w:p w14:paraId="3A42D6F6" w14:textId="04661575" w:rsidR="00274F41" w:rsidRDefault="00274F41" w:rsidP="00A36DBE">
      <w:pPr>
        <w:spacing w:line="240" w:lineRule="auto"/>
        <w:jc w:val="left"/>
        <w:rPr>
          <w:b/>
          <w:sz w:val="16"/>
          <w:lang w:val="en-GB"/>
        </w:rPr>
      </w:pPr>
    </w:p>
    <w:p w14:paraId="609106D9" w14:textId="77777777" w:rsidR="00994AAA" w:rsidRPr="00994AAA" w:rsidRDefault="00994AAA" w:rsidP="00994AAA">
      <w:pPr>
        <w:shd w:val="clear" w:color="auto" w:fill="CCFFFF"/>
        <w:spacing w:line="240" w:lineRule="auto"/>
        <w:jc w:val="left"/>
        <w:rPr>
          <w:b/>
          <w:sz w:val="16"/>
          <w:lang w:val="en-GB"/>
        </w:rPr>
      </w:pPr>
      <w:r w:rsidRPr="00994AAA">
        <w:rPr>
          <w:b/>
          <w:sz w:val="16"/>
          <w:lang w:val="en-GB"/>
        </w:rPr>
        <w:t>Auxiliaries / additives</w:t>
      </w:r>
    </w:p>
    <w:p w14:paraId="5B51EA51" w14:textId="36C0A865" w:rsidR="00183604" w:rsidRPr="008F6352" w:rsidRDefault="00994AAA" w:rsidP="00994AAA">
      <w:pPr>
        <w:shd w:val="clear" w:color="auto" w:fill="CCFFFF"/>
        <w:spacing w:line="240" w:lineRule="auto"/>
        <w:jc w:val="left"/>
        <w:rPr>
          <w:b/>
          <w:sz w:val="16"/>
          <w:lang w:val="en-GB"/>
        </w:rPr>
      </w:pPr>
      <w:r w:rsidRPr="00994AAA">
        <w:rPr>
          <w:b/>
          <w:sz w:val="16"/>
          <w:lang w:val="en-GB"/>
        </w:rPr>
        <w:t>Specifications and proportions of excipients are to be stated (in text or tabular format)</w:t>
      </w: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4" w:name="_Toc517348326"/>
      <w:r>
        <w:rPr>
          <w:lang w:val="en-GB"/>
        </w:rPr>
        <w:t>Production</w:t>
      </w:r>
      <w:bookmarkEnd w:id="44"/>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proofErr w:type="gramStart"/>
      <w:r w:rsidR="002E4FC5">
        <w:rPr>
          <w:lang w:val="en-GB"/>
        </w:rPr>
        <w:t>i.e</w:t>
      </w:r>
      <w:r>
        <w:rPr>
          <w:lang w:val="en-GB"/>
        </w:rPr>
        <w:t>.</w:t>
      </w:r>
      <w:proofErr w:type="gramEnd"/>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2B1EDFD1"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Pr="00896AA1">
        <w:rPr>
          <w:b/>
          <w:u w:val="single"/>
          <w:lang w:val="en-GB"/>
        </w:rPr>
        <w:t>:</w:t>
      </w:r>
    </w:p>
    <w:p w14:paraId="47C92DF1" w14:textId="2BCAE5D1" w:rsidR="001E2CFA" w:rsidRPr="00896AA1" w:rsidRDefault="008F6352" w:rsidP="008F6352">
      <w:pPr>
        <w:shd w:val="clear" w:color="auto" w:fill="CCFFFF"/>
        <w:rPr>
          <w:lang w:val="en-GB"/>
        </w:rPr>
      </w:pPr>
      <w:r w:rsidRPr="008F6352">
        <w:rPr>
          <w:lang w:val="en-GB"/>
        </w:rPr>
        <w:t>Origin and proportion of the raw materials, manufacturer-specific and special process chains, special processing methods.</w:t>
      </w:r>
    </w:p>
    <w:p w14:paraId="2AEA256F" w14:textId="77777777" w:rsidR="001E2CFA" w:rsidRPr="00896AA1" w:rsidRDefault="001E2CFA" w:rsidP="00274F41">
      <w:pPr>
        <w:shd w:val="clear" w:color="auto" w:fill="CCFFFF"/>
        <w:rPr>
          <w:lang w:val="en-GB"/>
        </w:rPr>
      </w:pPr>
    </w:p>
    <w:p w14:paraId="3E93C775" w14:textId="1365FFFB" w:rsidR="001E2CFA" w:rsidRDefault="00ED32A7" w:rsidP="001E2CFA">
      <w:pPr>
        <w:pStyle w:val="Beschriftung"/>
        <w:shd w:val="clear" w:color="auto" w:fill="CCFFFF"/>
        <w:tabs>
          <w:tab w:val="left" w:pos="7797"/>
          <w:tab w:val="left" w:pos="7938"/>
          <w:tab w:val="left" w:pos="9072"/>
        </w:tabs>
        <w:ind w:right="-1"/>
        <w:rPr>
          <w:lang w:val="en-GB"/>
        </w:rPr>
      </w:pPr>
      <w:bookmarkStart w:id="45" w:name="_Ref325706134"/>
      <w:bookmarkStart w:id="46" w:name="_Ref330551980"/>
      <w:bookmarkStart w:id="47" w:name="_Toc488934248"/>
      <w:bookmarkStart w:id="48"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9A3222">
        <w:rPr>
          <w:noProof/>
          <w:lang w:val="en-GB"/>
        </w:rPr>
        <w:t>1</w:t>
      </w:r>
      <w:r w:rsidR="001E2CFA" w:rsidRPr="00896AA1">
        <w:rPr>
          <w:lang w:val="en-GB"/>
        </w:rPr>
        <w:fldChar w:fldCharType="end"/>
      </w:r>
      <w:bookmarkEnd w:id="45"/>
      <w:r w:rsidR="001E2CFA" w:rsidRPr="00896AA1">
        <w:rPr>
          <w:lang w:val="en-GB"/>
        </w:rPr>
        <w:t xml:space="preserve">: </w:t>
      </w:r>
      <w:r>
        <w:rPr>
          <w:lang w:val="en-GB"/>
        </w:rPr>
        <w:t>Example of a flow chart/graphic production stage</w:t>
      </w:r>
      <w:bookmarkEnd w:id="46"/>
      <w:bookmarkEnd w:id="47"/>
      <w:bookmarkEnd w:id="48"/>
    </w:p>
    <w:p w14:paraId="28DB8B5C" w14:textId="77777777" w:rsidR="008F6352" w:rsidRPr="008F6352" w:rsidRDefault="008F6352" w:rsidP="008F6352">
      <w:pPr>
        <w:rPr>
          <w:lang w:val="en-GB"/>
        </w:rPr>
      </w:pPr>
      <w:r>
        <w:rPr>
          <w:lang w:val="en-GB"/>
        </w:rPr>
        <w:t>Description of chart</w:t>
      </w:r>
    </w:p>
    <w:p w14:paraId="6FD71207" w14:textId="337BA1EB" w:rsid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49" w:name="_Toc517348327"/>
      <w:bookmarkStart w:id="50" w:name="EPDEdit_ibu_2_5_Inverkehrbringung"/>
      <w:r>
        <w:rPr>
          <w:lang w:val="en-GB"/>
        </w:rPr>
        <w:t>Packaging</w:t>
      </w:r>
      <w:bookmarkEnd w:id="49"/>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proofErr w:type="gramStart"/>
      <w:r>
        <w:rPr>
          <w:lang w:val="en-GB"/>
        </w:rPr>
        <w:t>e.g.</w:t>
      </w:r>
      <w:proofErr w:type="gramEnd"/>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proofErr w:type="gramStart"/>
      <w:r>
        <w:rPr>
          <w:lang w:val="en-GB"/>
        </w:rPr>
        <w:t>e.g.</w:t>
      </w:r>
      <w:proofErr w:type="gramEnd"/>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0D3BE09D"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00524A61">
        <w:rPr>
          <w:b/>
          <w:u w:val="single"/>
          <w:lang w:val="en-GB"/>
        </w:rPr>
        <w:t>:</w:t>
      </w:r>
    </w:p>
    <w:p w14:paraId="37CCB8E4" w14:textId="1261ED15" w:rsidR="00AC28E6" w:rsidRPr="00896AA1" w:rsidRDefault="007B63EC" w:rsidP="00FB5D78">
      <w:pPr>
        <w:rPr>
          <w:lang w:val="en-GB"/>
        </w:rPr>
      </w:pPr>
      <w:r w:rsidRPr="007B63EC">
        <w:rPr>
          <w:rStyle w:val="jlqj4b"/>
          <w:lang w:val="en"/>
        </w:rPr>
        <w:t xml:space="preserve">Example: The </w:t>
      </w:r>
      <w:r w:rsidR="00A43A8B">
        <w:rPr>
          <w:rStyle w:val="jlqj4b"/>
          <w:lang w:val="en"/>
        </w:rPr>
        <w:t>aerated</w:t>
      </w:r>
      <w:r w:rsidR="003B551D">
        <w:rPr>
          <w:rStyle w:val="jlqj4b"/>
          <w:lang w:val="en"/>
        </w:rPr>
        <w:t xml:space="preserve"> concrete</w:t>
      </w:r>
      <w:r w:rsidR="00994AAA">
        <w:rPr>
          <w:rStyle w:val="jlqj4b"/>
          <w:lang w:val="en"/>
        </w:rPr>
        <w:t xml:space="preserve"> products</w:t>
      </w:r>
      <w:r w:rsidRPr="007B63EC">
        <w:rPr>
          <w:rStyle w:val="jlqj4b"/>
          <w:lang w:val="en"/>
        </w:rPr>
        <w:t xml:space="preserve"> are delivered on reusable pallets, during transport by truck they are secured several times with reusable straps. Further packaging in the form of foil is not </w:t>
      </w:r>
      <w:proofErr w:type="gramStart"/>
      <w:r w:rsidRPr="007B63EC">
        <w:rPr>
          <w:rStyle w:val="jlqj4b"/>
          <w:lang w:val="en"/>
        </w:rPr>
        <w:t>necessary, but</w:t>
      </w:r>
      <w:proofErr w:type="gramEnd"/>
      <w:r w:rsidRPr="007B63EC">
        <w:rPr>
          <w:rStyle w:val="jlqj4b"/>
          <w:lang w:val="en"/>
        </w:rPr>
        <w:t xml:space="preserve"> can be carried out on request or if necessary. The majority is delivered without foil.</w:t>
      </w:r>
    </w:p>
    <w:p w14:paraId="4D2AAE1E" w14:textId="2924D62C" w:rsidR="00EF0EB5" w:rsidRPr="00896AA1" w:rsidRDefault="003043D9" w:rsidP="00EF0EB5">
      <w:pPr>
        <w:pStyle w:val="berschrift2"/>
        <w:rPr>
          <w:lang w:val="en-GB"/>
        </w:rPr>
      </w:pPr>
      <w:bookmarkStart w:id="51" w:name="_Toc517348328"/>
      <w:r>
        <w:rPr>
          <w:lang w:val="en-GB"/>
        </w:rPr>
        <w:t>Conditions of delivery</w:t>
      </w:r>
      <w:bookmarkEnd w:id="51"/>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2" w:name="_Hlk57750023"/>
      <w:r w:rsidRPr="00AA3B7F">
        <w:rPr>
          <w:lang w:val="en-GB"/>
        </w:rPr>
        <w:t xml:space="preserve">Written description of conditions of delivery, units of delivery, </w:t>
      </w:r>
      <w:proofErr w:type="gramStart"/>
      <w:r w:rsidRPr="00AA3B7F">
        <w:rPr>
          <w:lang w:val="en-GB"/>
        </w:rPr>
        <w:t>size</w:t>
      </w:r>
      <w:proofErr w:type="gramEnd"/>
      <w:r w:rsidRPr="00AA3B7F">
        <w:rPr>
          <w:lang w:val="en-GB"/>
        </w:rPr>
        <w:t xml:space="preserve"> and dimension as well as requirements on storage important for the declared product(s). </w:t>
      </w:r>
    </w:p>
    <w:bookmarkEnd w:id="52"/>
    <w:p w14:paraId="0A55CEAF" w14:textId="77777777" w:rsidR="00EF0EB5" w:rsidRPr="00896AA1" w:rsidRDefault="00EF0EB5"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3" w:name="_Toc482174985"/>
      <w:bookmarkStart w:id="54" w:name="_Toc517348329"/>
      <w:r w:rsidRPr="00896AA1">
        <w:rPr>
          <w:lang w:val="en-GB"/>
        </w:rPr>
        <w:t>Transport</w:t>
      </w:r>
      <w:bookmarkEnd w:id="53"/>
      <w:bookmarkEnd w:id="54"/>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5" w:name="_Hlk57750227"/>
      <w:r w:rsidRPr="0089243F">
        <w:rPr>
          <w:lang w:val="en-GB"/>
        </w:rPr>
        <w:t>Description of delivery</w:t>
      </w:r>
      <w:r>
        <w:rPr>
          <w:lang w:val="en-GB"/>
        </w:rPr>
        <w:t xml:space="preserve"> (Route and means of transport).</w:t>
      </w:r>
    </w:p>
    <w:bookmarkEnd w:id="55"/>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6" w:name="_Toc391751341"/>
      <w:bookmarkStart w:id="57" w:name="_Toc448412383"/>
      <w:bookmarkStart w:id="58" w:name="_Toc517348330"/>
      <w:r w:rsidRPr="00CC71E9">
        <w:rPr>
          <w:lang w:val="en-GB"/>
        </w:rPr>
        <w:t>Processing</w:t>
      </w:r>
      <w:r>
        <w:rPr>
          <w:lang w:val="en-GB"/>
        </w:rPr>
        <w:t>/</w:t>
      </w:r>
      <w:r w:rsidRPr="00CC71E9">
        <w:rPr>
          <w:lang w:val="en-GB"/>
        </w:rPr>
        <w:t xml:space="preserve"> installation</w:t>
      </w:r>
      <w:bookmarkEnd w:id="56"/>
      <w:bookmarkEnd w:id="57"/>
      <w:bookmarkEnd w:id="58"/>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59" w:name="_Hlk57750278"/>
      <w:r w:rsidRPr="0089243F">
        <w:rPr>
          <w:lang w:val="en-GB"/>
        </w:rPr>
        <w:t xml:space="preserve">Description of way of treatment, used machines, tools, dust collection etc., auxiliary materials as well as measures of noise reduction. Notes regarding </w:t>
      </w:r>
      <w:hyperlink r:id="rId21" w:history="1">
        <w:r w:rsidRPr="0089243F">
          <w:rPr>
            <w:lang w:val="en-GB"/>
          </w:rPr>
          <w:t>recognized</w:t>
        </w:r>
      </w:hyperlink>
      <w:r w:rsidRPr="0089243F">
        <w:rPr>
          <w:lang w:val="en-GB"/>
        </w:rPr>
        <w:t xml:space="preserve"> </w:t>
      </w:r>
      <w:hyperlink r:id="rId22" w:history="1">
        <w:r w:rsidRPr="0089243F">
          <w:rPr>
            <w:lang w:val="en-GB"/>
          </w:rPr>
          <w:t>rules</w:t>
        </w:r>
      </w:hyperlink>
      <w:r w:rsidRPr="0089243F">
        <w:rPr>
          <w:lang w:val="en-GB"/>
        </w:rPr>
        <w:t xml:space="preserve"> </w:t>
      </w:r>
      <w:hyperlink r:id="rId23" w:history="1">
        <w:r w:rsidRPr="0089243F">
          <w:rPr>
            <w:lang w:val="en-GB"/>
          </w:rPr>
          <w:t>of</w:t>
        </w:r>
      </w:hyperlink>
      <w:r w:rsidRPr="0089243F">
        <w:rPr>
          <w:lang w:val="en-GB"/>
        </w:rPr>
        <w:t xml:space="preserve"> </w:t>
      </w:r>
      <w:hyperlink r:id="rId24"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p w14:paraId="65256064" w14:textId="77777777" w:rsidR="00994AAA" w:rsidRDefault="00994AAA" w:rsidP="00EF0EB5">
      <w:pPr>
        <w:shd w:val="clear" w:color="auto" w:fill="CCFFFF"/>
        <w:rPr>
          <w:rFonts w:eastAsiaTheme="minorHAnsi"/>
          <w:b/>
          <w:szCs w:val="18"/>
          <w:lang w:val="en-GB"/>
        </w:rPr>
      </w:pPr>
    </w:p>
    <w:p w14:paraId="4F9921A5" w14:textId="57522E13" w:rsidR="00EF0EB5" w:rsidRDefault="00182440" w:rsidP="00EF0EB5">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00E74586" w:rsidRPr="00E74586">
        <w:rPr>
          <w:b/>
          <w:lang w:val="en-GB"/>
        </w:rPr>
        <w:t>:</w:t>
      </w:r>
    </w:p>
    <w:bookmarkEnd w:id="59"/>
    <w:p w14:paraId="719126FD" w14:textId="27D03857" w:rsidR="007B63EC" w:rsidRPr="00896AA1" w:rsidRDefault="00994AAA" w:rsidP="00D03D5C">
      <w:pPr>
        <w:rPr>
          <w:lang w:val="en-GB" w:bidi="de-DE"/>
        </w:rPr>
      </w:pPr>
      <w:proofErr w:type="gramStart"/>
      <w:r w:rsidRPr="00994AAA">
        <w:rPr>
          <w:rStyle w:val="jlqj4b"/>
          <w:lang w:val="en"/>
        </w:rPr>
        <w:t>e.g.</w:t>
      </w:r>
      <w:proofErr w:type="gramEnd"/>
      <w:r w:rsidRPr="00994AAA">
        <w:rPr>
          <w:rStyle w:val="jlqj4b"/>
          <w:lang w:val="en"/>
        </w:rPr>
        <w:t xml:space="preserve"> use of machines for finished parts</w:t>
      </w:r>
    </w:p>
    <w:p w14:paraId="08A78F1B" w14:textId="5853B32E" w:rsidR="00D03D5C" w:rsidRPr="00896AA1" w:rsidRDefault="003040FF" w:rsidP="00D03D5C">
      <w:pPr>
        <w:pStyle w:val="berschrift2"/>
        <w:rPr>
          <w:lang w:val="en-GB"/>
        </w:rPr>
      </w:pPr>
      <w:bookmarkStart w:id="60" w:name="_Toc517348331"/>
      <w:bookmarkStart w:id="61" w:name="_Hlk56600178"/>
      <w:r>
        <w:rPr>
          <w:lang w:val="en-GB"/>
        </w:rPr>
        <w:lastRenderedPageBreak/>
        <w:t>Use stage</w:t>
      </w:r>
      <w:bookmarkEnd w:id="60"/>
    </w:p>
    <w:bookmarkEnd w:id="61"/>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2"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547413C9" w:rsidR="00D03D5C" w:rsidRPr="00896AA1" w:rsidRDefault="00BD6F87" w:rsidP="00D03D5C">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43A8B">
        <w:rPr>
          <w:rFonts w:eastAsiaTheme="minorHAnsi"/>
          <w:b/>
          <w:szCs w:val="18"/>
          <w:lang w:val="en-GB"/>
        </w:rPr>
        <w:t>aerated</w:t>
      </w:r>
      <w:r w:rsidR="003B551D">
        <w:rPr>
          <w:rFonts w:eastAsiaTheme="minorHAnsi"/>
          <w:b/>
          <w:szCs w:val="18"/>
          <w:lang w:val="en-GB"/>
        </w:rPr>
        <w:t xml:space="preserve"> concrete</w:t>
      </w:r>
      <w:r w:rsidRPr="00E74586">
        <w:rPr>
          <w:b/>
          <w:lang w:val="en-GB"/>
        </w:rPr>
        <w:t>:</w:t>
      </w:r>
    </w:p>
    <w:bookmarkEnd w:id="62"/>
    <w:p w14:paraId="2AAF13A8" w14:textId="77777777" w:rsidR="00D03D5C" w:rsidRPr="00896AA1" w:rsidRDefault="00D03D5C" w:rsidP="00D03D5C">
      <w:pPr>
        <w:shd w:val="clear" w:color="auto" w:fill="CCFFFF"/>
        <w:rPr>
          <w:i/>
          <w:lang w:val="en-GB"/>
        </w:rPr>
      </w:pPr>
    </w:p>
    <w:p w14:paraId="1991D4EC" w14:textId="0A9297C7" w:rsidR="00D03D5C" w:rsidRPr="00896AA1" w:rsidRDefault="00BD6F87" w:rsidP="00D03D5C">
      <w:pPr>
        <w:shd w:val="clear" w:color="auto" w:fill="CCFFFF"/>
        <w:rPr>
          <w:lang w:val="en-GB"/>
        </w:rPr>
      </w:pPr>
      <w:r w:rsidRPr="00297ACF">
        <w:rPr>
          <w:lang w:val="en-GB"/>
        </w:rPr>
        <w:t xml:space="preserve">If </w:t>
      </w:r>
      <w:r w:rsidR="00A43A8B">
        <w:rPr>
          <w:lang w:val="en-GB"/>
        </w:rPr>
        <w:t>aerated</w:t>
      </w:r>
      <w:r w:rsidR="003B551D">
        <w:rPr>
          <w:lang w:val="en-GB"/>
        </w:rPr>
        <w:t xml:space="preserve"> concrete</w:t>
      </w:r>
      <w:r>
        <w:rPr>
          <w:lang w:val="en-GB"/>
        </w:rPr>
        <w:t xml:space="preserve"> products are </w:t>
      </w:r>
      <w:r w:rsidRPr="00297ACF">
        <w:rPr>
          <w:lang w:val="en-GB"/>
        </w:rPr>
        <w:t xml:space="preserve">installed professionally and if the phase of utilization is not disturbed, no modifications of </w:t>
      </w:r>
      <w:r>
        <w:rPr>
          <w:lang w:val="en-GB"/>
        </w:rPr>
        <w:t xml:space="preserve">the </w:t>
      </w:r>
      <w:r w:rsidRPr="00297ACF">
        <w:rPr>
          <w:lang w:val="en-GB"/>
        </w:rPr>
        <w:t>material composition occur.</w:t>
      </w:r>
      <w:r>
        <w:rPr>
          <w:lang w:val="en-GB"/>
        </w:rPr>
        <w:t xml:space="preserve"> </w:t>
      </w:r>
    </w:p>
    <w:p w14:paraId="7838D03C" w14:textId="77777777" w:rsidR="00D03D5C" w:rsidRPr="00896AA1" w:rsidRDefault="00D03D5C" w:rsidP="00FB5D78">
      <w:pPr>
        <w:rPr>
          <w:lang w:val="en-GB"/>
        </w:rPr>
      </w:pPr>
    </w:p>
    <w:p w14:paraId="0374C6A0" w14:textId="3A2EDC72" w:rsidR="00D03D5C" w:rsidRPr="00896AA1" w:rsidRDefault="00BD6F87" w:rsidP="00D03D5C">
      <w:pPr>
        <w:pStyle w:val="berschrift2"/>
        <w:rPr>
          <w:lang w:val="en-GB"/>
        </w:rPr>
      </w:pPr>
      <w:bookmarkStart w:id="63" w:name="_Ref325286303"/>
      <w:bookmarkStart w:id="64" w:name="_Toc482174989"/>
      <w:bookmarkStart w:id="65" w:name="_Toc517348332"/>
      <w:bookmarkStart w:id="66" w:name="_Hlk56600190"/>
      <w:r>
        <w:rPr>
          <w:lang w:val="en-GB"/>
        </w:rPr>
        <w:t>Reference service life</w:t>
      </w:r>
      <w:r w:rsidR="00D03D5C" w:rsidRPr="00896AA1">
        <w:rPr>
          <w:lang w:val="en-GB"/>
        </w:rPr>
        <w:t xml:space="preserve"> (RSL)</w:t>
      </w:r>
      <w:bookmarkEnd w:id="63"/>
      <w:bookmarkEnd w:id="64"/>
      <w:bookmarkEnd w:id="65"/>
    </w:p>
    <w:bookmarkEnd w:id="66"/>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67"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xml:space="preserve">. It must be established in line with </w:t>
      </w:r>
      <w:proofErr w:type="gramStart"/>
      <w:r w:rsidRPr="00F63B55">
        <w:rPr>
          <w:lang w:val="en-US"/>
        </w:rPr>
        <w:t>all of</w:t>
      </w:r>
      <w:proofErr w:type="gramEnd"/>
      <w:r w:rsidRPr="00F63B55">
        <w:rPr>
          <w:lang w:val="en-US"/>
        </w:rPr>
        <w:t xml:space="preserve">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26401F67" w:rsidR="00D03D5C" w:rsidRPr="00896AA1" w:rsidRDefault="002E4FC5" w:rsidP="002E4FC5">
      <w:pPr>
        <w:pStyle w:val="Beschriftung"/>
        <w:rPr>
          <w:lang w:val="en-GB"/>
        </w:rPr>
      </w:pPr>
      <w:bookmarkStart w:id="68" w:name="_Toc488930646"/>
      <w:bookmarkStart w:id="69" w:name="_Toc97717976"/>
      <w:bookmarkEnd w:id="67"/>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9A3222">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1"/>
        <w:gridCol w:w="1587"/>
        <w:gridCol w:w="1664"/>
      </w:tblGrid>
      <w:tr w:rsidR="007634CD" w:rsidRPr="00896AA1" w14:paraId="3C632724" w14:textId="77777777" w:rsidTr="00994AAA">
        <w:trPr>
          <w:trHeight w:val="395"/>
        </w:trPr>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7634CD"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2E165DF" w14:textId="139C9D8E" w:rsidR="007634CD" w:rsidRPr="00896AA1" w:rsidRDefault="00994AAA"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A</w:t>
            </w:r>
            <w:r w:rsidRPr="00994AAA">
              <w:rPr>
                <w:rFonts w:eastAsia="Times New Roman"/>
                <w:spacing w:val="-4"/>
                <w:lang w:val="en-GB"/>
              </w:rPr>
              <w:t>erated concrete blocks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0EBE6A1" w14:textId="21395355" w:rsidR="007634CD" w:rsidRPr="00896AA1" w:rsidRDefault="00994AAA" w:rsidP="00BD6F87">
            <w:pPr>
              <w:pBdr>
                <w:top w:val="nil"/>
                <w:left w:val="nil"/>
                <w:bottom w:val="nil"/>
                <w:right w:val="nil"/>
                <w:between w:val="nil"/>
                <w:bar w:val="nil"/>
              </w:pBdr>
              <w:ind w:left="147"/>
              <w:rPr>
                <w:rFonts w:eastAsia="Times New Roman"/>
                <w:spacing w:val="-4"/>
                <w:lang w:val="en-GB"/>
              </w:rPr>
            </w:pPr>
            <w:r w:rsidRPr="00994AAA">
              <w:rPr>
                <w:rFonts w:eastAsia="Times New Roman"/>
                <w:spacing w:val="-4"/>
                <w:lang w:val="en-GB"/>
              </w:rPr>
              <w:t>Prefabricated parts made of aerated concrete</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7777777" w:rsidR="007634CD" w:rsidRPr="00896AA1" w:rsidRDefault="007634CD" w:rsidP="003120FA">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7634CD" w:rsidRPr="00896AA1" w:rsidRDefault="00BD6F87" w:rsidP="003120FA">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bl>
    <w:p w14:paraId="36998383" w14:textId="309B7F51" w:rsidR="00D03D5C" w:rsidRDefault="00D03D5C" w:rsidP="00FB5D78">
      <w:pPr>
        <w:rPr>
          <w:lang w:val="en-GB"/>
        </w:rPr>
      </w:pPr>
    </w:p>
    <w:p w14:paraId="66900A96" w14:textId="77777777"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 xml:space="preserve">s, depending on the area of ​​application, stating the source, </w:t>
      </w:r>
      <w:proofErr w:type="gramStart"/>
      <w:r w:rsidRPr="00264530">
        <w:rPr>
          <w:lang w:val="en-GB"/>
        </w:rPr>
        <w:t>e.g.</w:t>
      </w:r>
      <w:proofErr w:type="gramEnd"/>
      <w:r w:rsidRPr="00264530">
        <w:rPr>
          <w:lang w:val="en-GB"/>
        </w:rPr>
        <w:t xml:space="preserve">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0" w:name="_Toc517348333"/>
      <w:r>
        <w:rPr>
          <w:lang w:val="en-GB"/>
        </w:rPr>
        <w:t>Reuse and recycling</w:t>
      </w:r>
      <w:bookmarkEnd w:id="70"/>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1" w:name="_Hlk57750639"/>
      <w:r>
        <w:rPr>
          <w:lang w:val="en-GB"/>
        </w:rPr>
        <w:t xml:space="preserve">Possibilities and scenarios of reuse and recycling must be described. </w:t>
      </w:r>
    </w:p>
    <w:bookmarkEnd w:id="71"/>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2" w:name="_Toc517348334"/>
      <w:r>
        <w:rPr>
          <w:lang w:val="en-GB"/>
        </w:rPr>
        <w:t>Disposal</w:t>
      </w:r>
      <w:bookmarkEnd w:id="72"/>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3"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3"/>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4" w:name="_Toc448412386"/>
      <w:bookmarkStart w:id="75" w:name="_Toc517348335"/>
      <w:r>
        <w:t>Further</w:t>
      </w:r>
      <w:r w:rsidR="00930167">
        <w:t xml:space="preserve"> </w:t>
      </w:r>
      <w:proofErr w:type="spellStart"/>
      <w:r w:rsidR="00930167">
        <w:t>information</w:t>
      </w:r>
      <w:bookmarkEnd w:id="74"/>
      <w:bookmarkEnd w:id="75"/>
      <w:proofErr w:type="spellEnd"/>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6" w:name="_Hlk57750669"/>
      <w:r w:rsidRPr="00F63B55">
        <w:rPr>
          <w:lang w:val="en-US"/>
        </w:rPr>
        <w:t xml:space="preserve">Optional details, indication of reference source for additional information, </w:t>
      </w:r>
      <w:proofErr w:type="gramStart"/>
      <w:r w:rsidRPr="00F63B55">
        <w:rPr>
          <w:lang w:val="en-US"/>
        </w:rPr>
        <w:t>e.g.</w:t>
      </w:r>
      <w:proofErr w:type="gramEnd"/>
      <w:r w:rsidRPr="00F63B55">
        <w:rPr>
          <w:lang w:val="en-US"/>
        </w:rPr>
        <w:t xml:space="preserve"> </w:t>
      </w:r>
      <w:r>
        <w:rPr>
          <w:lang w:val="en-US"/>
        </w:rPr>
        <w:t>websites…</w:t>
      </w:r>
    </w:p>
    <w:bookmarkEnd w:id="76"/>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5"/>
          <w:footerReference w:type="default" r:id="rId26"/>
          <w:footerReference w:type="first" r:id="rId27"/>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77"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77"/>
    </w:p>
    <w:p w14:paraId="1EAB84F3" w14:textId="77777777" w:rsidR="007B1537" w:rsidRPr="00896AA1" w:rsidRDefault="007B1537" w:rsidP="007B1537">
      <w:pPr>
        <w:rPr>
          <w:lang w:val="en-GB"/>
        </w:rPr>
      </w:pPr>
    </w:p>
    <w:p w14:paraId="2B42FF2C" w14:textId="41F79079" w:rsidR="007B1537" w:rsidRPr="00896AA1" w:rsidRDefault="00930167" w:rsidP="007B1537">
      <w:pPr>
        <w:pStyle w:val="berschrift2"/>
        <w:rPr>
          <w:lang w:val="en-GB"/>
        </w:rPr>
      </w:pPr>
      <w:bookmarkStart w:id="78" w:name="_Ref326570557"/>
      <w:bookmarkStart w:id="79" w:name="_Toc482174994"/>
      <w:bookmarkStart w:id="80" w:name="_Toc517348337"/>
      <w:bookmarkEnd w:id="50"/>
      <w:r>
        <w:rPr>
          <w:lang w:val="en-GB"/>
        </w:rPr>
        <w:t>Declared unit</w:t>
      </w:r>
      <w:r w:rsidR="007B1537" w:rsidRPr="00896AA1">
        <w:rPr>
          <w:lang w:val="en-GB"/>
        </w:rPr>
        <w:t xml:space="preserve">/ </w:t>
      </w:r>
      <w:bookmarkEnd w:id="78"/>
      <w:bookmarkEnd w:id="79"/>
      <w:r>
        <w:rPr>
          <w:lang w:val="en-GB"/>
        </w:rPr>
        <w:t>Functional unit</w:t>
      </w:r>
      <w:bookmarkEnd w:id="80"/>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41CC408D" w14:textId="772AEB8A" w:rsidR="0021525F" w:rsidRPr="00896AA1" w:rsidRDefault="00182440" w:rsidP="003120FA">
      <w:pPr>
        <w:shd w:val="clear" w:color="auto" w:fill="CCFF66"/>
        <w:spacing w:after="200"/>
        <w:jc w:val="left"/>
        <w:rPr>
          <w:b/>
          <w:bCs/>
          <w:sz w:val="24"/>
          <w:szCs w:val="28"/>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4C8504E5" w14:textId="619EB447" w:rsidR="00656C39" w:rsidRDefault="00835CF1" w:rsidP="003120FA">
      <w:pPr>
        <w:shd w:val="clear" w:color="auto" w:fill="CCFF66"/>
        <w:rPr>
          <w:rStyle w:val="jlqj4b"/>
          <w:lang w:val="en"/>
        </w:rPr>
      </w:pPr>
      <w:r w:rsidRPr="00835CF1">
        <w:rPr>
          <w:rStyle w:val="jlqj4b"/>
          <w:lang w:val="en"/>
        </w:rPr>
        <w:t xml:space="preserve">The declared unit for </w:t>
      </w:r>
      <w:r w:rsidR="00A43A8B">
        <w:rPr>
          <w:rStyle w:val="jlqj4b"/>
          <w:lang w:val="en"/>
        </w:rPr>
        <w:t>aerated</w:t>
      </w:r>
      <w:r w:rsidR="003B551D">
        <w:rPr>
          <w:rStyle w:val="jlqj4b"/>
          <w:lang w:val="en"/>
        </w:rPr>
        <w:t xml:space="preserve"> concrete</w:t>
      </w:r>
      <w:r w:rsidRPr="00835CF1">
        <w:rPr>
          <w:rStyle w:val="jlqj4b"/>
          <w:lang w:val="en"/>
        </w:rPr>
        <w:t xml:space="preserve"> is 1 m</w:t>
      </w:r>
      <w:r w:rsidR="00A43A8B">
        <w:rPr>
          <w:rStyle w:val="jlqj4b"/>
          <w:lang w:val="en"/>
        </w:rPr>
        <w:t>³.</w:t>
      </w:r>
    </w:p>
    <w:p w14:paraId="20F4798B" w14:textId="77777777" w:rsidR="00835CF1" w:rsidRPr="008D48BC" w:rsidRDefault="00835CF1" w:rsidP="003120FA">
      <w:pPr>
        <w:shd w:val="clear" w:color="auto" w:fill="CCFF66"/>
        <w:rPr>
          <w:lang w:val="en-GB"/>
        </w:rPr>
      </w:pPr>
    </w:p>
    <w:p w14:paraId="1EAD59BB" w14:textId="64CFC62D" w:rsidR="007B1537" w:rsidRPr="00896AA1" w:rsidRDefault="002E4FC5" w:rsidP="002E4FC5">
      <w:pPr>
        <w:pStyle w:val="Beschriftung"/>
        <w:rPr>
          <w:color w:val="17365D" w:themeColor="text2" w:themeShade="BF"/>
          <w:lang w:val="en-GB"/>
        </w:rPr>
      </w:pPr>
      <w:bookmarkStart w:id="81" w:name="_Toc488930647"/>
      <w:bookmarkStart w:id="82" w:name="_Toc97717977"/>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9A3222">
        <w:rPr>
          <w:noProof/>
          <w:lang w:val="en-GB"/>
        </w:rPr>
        <w:t>5</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1"/>
      <w:r w:rsidR="009B1937">
        <w:rPr>
          <w:color w:val="17365D" w:themeColor="text2" w:themeShade="BF"/>
          <w:lang w:val="en-GB"/>
        </w:rPr>
        <w:t>Declared unit</w:t>
      </w:r>
      <w:r w:rsidR="00656C39">
        <w:rPr>
          <w:color w:val="17365D" w:themeColor="text2" w:themeShade="BF"/>
          <w:lang w:val="en-GB"/>
        </w:rPr>
        <w:t xml:space="preserve"> 1 m</w:t>
      </w:r>
      <w:r w:rsidR="00C062D5">
        <w:rPr>
          <w:color w:val="17365D" w:themeColor="text2" w:themeShade="BF"/>
          <w:lang w:val="en-GB"/>
        </w:rPr>
        <w:t>²</w:t>
      </w:r>
      <w:bookmarkEnd w:id="82"/>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7B1537" w:rsidRPr="00896AA1" w14:paraId="10A486E6" w14:textId="77777777" w:rsidTr="00656C39">
        <w:tc>
          <w:tcPr>
            <w:tcW w:w="3471" w:type="dxa"/>
            <w:shd w:val="clear" w:color="auto" w:fill="CCFF66"/>
            <w:tcMar>
              <w:top w:w="0" w:type="dxa"/>
              <w:left w:w="0" w:type="dxa"/>
              <w:bottom w:w="0" w:type="dxa"/>
              <w:right w:w="0" w:type="dxa"/>
            </w:tcMar>
            <w:vAlign w:val="center"/>
            <w:hideMark/>
          </w:tcPr>
          <w:p w14:paraId="7B581872" w14:textId="7B268A94" w:rsidR="007B1537" w:rsidRPr="00896AA1" w:rsidRDefault="009B1937" w:rsidP="003120FA">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7DAED27C" w14:textId="6BB02944" w:rsidR="007B1537" w:rsidRPr="00896AA1" w:rsidRDefault="009B1937" w:rsidP="003120FA">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36CDCFAA" w14:textId="15CCFCFB" w:rsidR="007B1537" w:rsidRPr="00896AA1" w:rsidRDefault="009B1937" w:rsidP="003120FA">
            <w:pPr>
              <w:shd w:val="clear" w:color="auto" w:fill="CCFF66"/>
              <w:ind w:left="147"/>
              <w:jc w:val="center"/>
              <w:rPr>
                <w:b/>
                <w:color w:val="000000" w:themeColor="text1"/>
                <w:lang w:val="en-GB"/>
              </w:rPr>
            </w:pPr>
            <w:r>
              <w:rPr>
                <w:b/>
                <w:color w:val="000000" w:themeColor="text1"/>
                <w:lang w:val="en-GB"/>
              </w:rPr>
              <w:t>unit</w:t>
            </w:r>
          </w:p>
        </w:tc>
      </w:tr>
      <w:tr w:rsidR="007B1537" w:rsidRPr="00896AA1" w14:paraId="7AF11E15" w14:textId="77777777" w:rsidTr="00656C39">
        <w:tc>
          <w:tcPr>
            <w:tcW w:w="3471" w:type="dxa"/>
            <w:shd w:val="clear" w:color="auto" w:fill="CCFF66"/>
            <w:tcMar>
              <w:top w:w="0" w:type="dxa"/>
              <w:left w:w="0" w:type="dxa"/>
              <w:bottom w:w="0" w:type="dxa"/>
              <w:right w:w="0" w:type="dxa"/>
            </w:tcMar>
            <w:vAlign w:val="center"/>
            <w:hideMark/>
          </w:tcPr>
          <w:p w14:paraId="12D7ECBD" w14:textId="44159890" w:rsidR="007B1537" w:rsidRPr="00896AA1" w:rsidRDefault="00D5676C" w:rsidP="003120FA">
            <w:pPr>
              <w:shd w:val="clear" w:color="auto" w:fill="CCFF66"/>
              <w:ind w:left="147"/>
              <w:rPr>
                <w:b/>
                <w:bCs/>
                <w:lang w:val="en-GB"/>
              </w:rPr>
            </w:pPr>
            <w:r>
              <w:rPr>
                <w:lang w:val="en-GB"/>
              </w:rPr>
              <w:t>D</w:t>
            </w:r>
            <w:r w:rsidR="009B1937">
              <w:rPr>
                <w:lang w:val="en-GB"/>
              </w:rPr>
              <w:t>eclared unit</w:t>
            </w:r>
          </w:p>
        </w:tc>
        <w:tc>
          <w:tcPr>
            <w:tcW w:w="1981" w:type="dxa"/>
            <w:shd w:val="clear" w:color="auto" w:fill="CCFF66"/>
            <w:tcMar>
              <w:top w:w="0" w:type="dxa"/>
              <w:left w:w="0" w:type="dxa"/>
              <w:bottom w:w="0" w:type="dxa"/>
              <w:right w:w="0" w:type="dxa"/>
            </w:tcMar>
            <w:vAlign w:val="center"/>
          </w:tcPr>
          <w:p w14:paraId="00A1D792"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5BD7A566" w14:textId="153827BB" w:rsidR="007B1537" w:rsidRPr="00896AA1" w:rsidRDefault="00D5676C" w:rsidP="003120FA">
            <w:pPr>
              <w:shd w:val="clear" w:color="auto" w:fill="CCFF66"/>
              <w:ind w:left="147"/>
              <w:jc w:val="center"/>
              <w:rPr>
                <w:spacing w:val="-4"/>
                <w:lang w:val="en-GB"/>
              </w:rPr>
            </w:pPr>
            <w:r>
              <w:rPr>
                <w:lang w:val="en-GB"/>
              </w:rPr>
              <w:t>m³</w:t>
            </w:r>
          </w:p>
        </w:tc>
      </w:tr>
      <w:tr w:rsidR="007B1537" w:rsidRPr="00656C39" w14:paraId="519B72C0" w14:textId="77777777" w:rsidTr="00656C39">
        <w:tc>
          <w:tcPr>
            <w:tcW w:w="3471" w:type="dxa"/>
            <w:shd w:val="clear" w:color="auto" w:fill="CCFF66"/>
            <w:tcMar>
              <w:top w:w="0" w:type="dxa"/>
              <w:left w:w="0" w:type="dxa"/>
              <w:bottom w:w="0" w:type="dxa"/>
              <w:right w:w="0" w:type="dxa"/>
            </w:tcMar>
            <w:vAlign w:val="center"/>
          </w:tcPr>
          <w:p w14:paraId="0F1C03BE" w14:textId="1204246D" w:rsidR="007B1537" w:rsidRPr="00896AA1" w:rsidRDefault="00D5676C" w:rsidP="003120FA">
            <w:pPr>
              <w:shd w:val="clear" w:color="auto" w:fill="CCFF66"/>
              <w:ind w:left="147"/>
              <w:rPr>
                <w:lang w:val="en-GB"/>
              </w:rPr>
            </w:pPr>
            <w:r w:rsidRPr="00D5676C">
              <w:rPr>
                <w:lang w:val="en-GB"/>
              </w:rPr>
              <w:t>Mean gross dry bulk density according to EN-771-4 for conversion to kg</w:t>
            </w:r>
          </w:p>
        </w:tc>
        <w:tc>
          <w:tcPr>
            <w:tcW w:w="1981" w:type="dxa"/>
            <w:shd w:val="clear" w:color="auto" w:fill="CCFF66"/>
            <w:tcMar>
              <w:top w:w="0" w:type="dxa"/>
              <w:left w:w="0" w:type="dxa"/>
              <w:bottom w:w="0" w:type="dxa"/>
              <w:right w:w="0" w:type="dxa"/>
            </w:tcMar>
            <w:vAlign w:val="center"/>
          </w:tcPr>
          <w:p w14:paraId="40C84A18" w14:textId="77777777" w:rsidR="007B1537" w:rsidRPr="00896AA1" w:rsidRDefault="007B1537" w:rsidP="003120FA">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5ECF4BCA" w14:textId="2024C428" w:rsidR="007B1537" w:rsidRPr="00896AA1" w:rsidRDefault="00D5676C" w:rsidP="003120FA">
            <w:pPr>
              <w:shd w:val="clear" w:color="auto" w:fill="CCFF66"/>
              <w:ind w:left="147"/>
              <w:jc w:val="center"/>
              <w:rPr>
                <w:spacing w:val="-4"/>
                <w:lang w:val="en-GB"/>
              </w:rPr>
            </w:pPr>
            <w:r w:rsidRPr="00896AA1">
              <w:rPr>
                <w:lang w:val="en-GB"/>
              </w:rPr>
              <w:t>kg/m</w:t>
            </w:r>
            <w:r w:rsidRPr="00896AA1">
              <w:rPr>
                <w:vertAlign w:val="superscript"/>
                <w:lang w:val="en-GB"/>
              </w:rPr>
              <w:t>3</w:t>
            </w:r>
          </w:p>
        </w:tc>
      </w:tr>
      <w:tr w:rsidR="00656C39" w:rsidRPr="00896AA1" w14:paraId="6B2646EB" w14:textId="77777777" w:rsidTr="00656C39">
        <w:tc>
          <w:tcPr>
            <w:tcW w:w="3471" w:type="dxa"/>
            <w:shd w:val="clear" w:color="auto" w:fill="CCFF66"/>
            <w:tcMar>
              <w:top w:w="0" w:type="dxa"/>
              <w:left w:w="0" w:type="dxa"/>
              <w:bottom w:w="0" w:type="dxa"/>
              <w:right w:w="0" w:type="dxa"/>
            </w:tcMar>
            <w:vAlign w:val="center"/>
          </w:tcPr>
          <w:p w14:paraId="5B9458EA" w14:textId="3D85FF7C" w:rsidR="00656C39" w:rsidRDefault="00656C39" w:rsidP="00656C39">
            <w:pPr>
              <w:shd w:val="clear" w:color="auto" w:fill="CCFF66"/>
              <w:ind w:left="147"/>
              <w:rPr>
                <w:lang w:val="en-GB"/>
              </w:rPr>
            </w:pPr>
          </w:p>
        </w:tc>
        <w:tc>
          <w:tcPr>
            <w:tcW w:w="1981" w:type="dxa"/>
            <w:shd w:val="clear" w:color="auto" w:fill="CCFF66"/>
            <w:tcMar>
              <w:top w:w="0" w:type="dxa"/>
              <w:left w:w="0" w:type="dxa"/>
              <w:bottom w:w="0" w:type="dxa"/>
              <w:right w:w="0" w:type="dxa"/>
            </w:tcMar>
            <w:vAlign w:val="center"/>
          </w:tcPr>
          <w:p w14:paraId="6523F594"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2F91102C" w14:textId="09941C2F" w:rsidR="00656C39" w:rsidRPr="00896AA1" w:rsidRDefault="00656C39" w:rsidP="00656C39">
            <w:pPr>
              <w:shd w:val="clear" w:color="auto" w:fill="CCFF66"/>
              <w:ind w:left="147"/>
              <w:jc w:val="center"/>
              <w:rPr>
                <w:lang w:val="en-GB"/>
              </w:rPr>
            </w:pPr>
          </w:p>
        </w:tc>
      </w:tr>
    </w:tbl>
    <w:p w14:paraId="538E1EF1" w14:textId="71063654" w:rsidR="007B1537" w:rsidRDefault="007B1537" w:rsidP="003120FA">
      <w:pPr>
        <w:pStyle w:val="Beschriftung"/>
        <w:keepNext/>
        <w:shd w:val="clear" w:color="auto" w:fill="CCFF66"/>
        <w:rPr>
          <w:color w:val="17365D" w:themeColor="text2" w:themeShade="BF"/>
          <w:lang w:val="en-GB"/>
        </w:rPr>
      </w:pPr>
    </w:p>
    <w:p w14:paraId="165F255D" w14:textId="2D9C9516" w:rsidR="00C062D5" w:rsidRDefault="00C062D5" w:rsidP="00C062D5">
      <w:pPr>
        <w:rPr>
          <w:lang w:val="en-GB"/>
        </w:rPr>
      </w:pPr>
      <w:r w:rsidRPr="00C062D5">
        <w:rPr>
          <w:lang w:val="en-GB"/>
        </w:rPr>
        <w:t xml:space="preserve">Note: The functional unit for </w:t>
      </w:r>
      <w:r w:rsidR="00D5676C">
        <w:rPr>
          <w:lang w:val="en-GB"/>
        </w:rPr>
        <w:t>aerated concrete</w:t>
      </w:r>
      <w:r w:rsidRPr="00C062D5">
        <w:rPr>
          <w:lang w:val="en-GB"/>
        </w:rPr>
        <w:t xml:space="preserve"> is based on the function that the product performs in the building. For example, 1 m² </w:t>
      </w:r>
      <w:r w:rsidR="00D5676C">
        <w:rPr>
          <w:lang w:val="en-GB"/>
        </w:rPr>
        <w:t>wall</w:t>
      </w:r>
      <w:r w:rsidRPr="00C062D5">
        <w:rPr>
          <w:lang w:val="en-GB"/>
        </w:rPr>
        <w:t xml:space="preserve"> (which corresponds to the declared unit) be specified as a functional unit.</w:t>
      </w:r>
    </w:p>
    <w:p w14:paraId="12602980" w14:textId="77777777" w:rsidR="00C062D5" w:rsidRPr="00C062D5" w:rsidRDefault="00C062D5" w:rsidP="00C062D5">
      <w:pPr>
        <w:rPr>
          <w:lang w:val="en-GB"/>
        </w:rPr>
      </w:pPr>
    </w:p>
    <w:p w14:paraId="0E45F2AC" w14:textId="79D274E6" w:rsidR="007B1537" w:rsidRPr="00896AA1" w:rsidRDefault="00DB0C62" w:rsidP="00656C39">
      <w:pPr>
        <w:pStyle w:val="Beschriftung"/>
        <w:spacing w:line="480" w:lineRule="auto"/>
        <w:rPr>
          <w:color w:val="17365D" w:themeColor="text2" w:themeShade="BF"/>
          <w:lang w:val="en-GB"/>
        </w:rPr>
      </w:pPr>
      <w:bookmarkStart w:id="83" w:name="_Toc488930648"/>
      <w:bookmarkStart w:id="84" w:name="_Toc97717978"/>
      <w:r w:rsidRPr="00656C39">
        <w:rPr>
          <w:lang w:val="en-GB"/>
        </w:rPr>
        <w:t xml:space="preserve">Table </w:t>
      </w:r>
      <w:r w:rsidR="004307C7">
        <w:fldChar w:fldCharType="begin"/>
      </w:r>
      <w:r w:rsidR="004307C7" w:rsidRPr="00656C39">
        <w:rPr>
          <w:lang w:val="en-GB"/>
        </w:rPr>
        <w:instrText xml:space="preserve"> SEQ Tabelle \* ARABIC </w:instrText>
      </w:r>
      <w:r w:rsidR="004307C7">
        <w:fldChar w:fldCharType="separate"/>
      </w:r>
      <w:r w:rsidR="009A3222">
        <w:rPr>
          <w:noProof/>
          <w:lang w:val="en-GB"/>
        </w:rPr>
        <w:t>6</w:t>
      </w:r>
      <w:r w:rsidR="004307C7">
        <w:rPr>
          <w:noProof/>
        </w:rPr>
        <w:fldChar w:fldCharType="end"/>
      </w:r>
      <w:r w:rsidR="009B1937" w:rsidRPr="00656C39">
        <w:rPr>
          <w:lang w:val="en-GB"/>
        </w:rPr>
        <w:t>:</w:t>
      </w:r>
      <w:r w:rsidR="007B1537" w:rsidRPr="00896AA1">
        <w:rPr>
          <w:color w:val="17365D" w:themeColor="text2" w:themeShade="BF"/>
          <w:lang w:val="en-GB"/>
        </w:rPr>
        <w:t xml:space="preserve"> </w:t>
      </w:r>
      <w:bookmarkEnd w:id="83"/>
      <w:r w:rsidR="009B1937">
        <w:rPr>
          <w:color w:val="17365D" w:themeColor="text2" w:themeShade="BF"/>
          <w:lang w:val="en-GB"/>
        </w:rPr>
        <w:t>Functional unit</w:t>
      </w:r>
      <w:r w:rsidR="00C062D5">
        <w:rPr>
          <w:color w:val="17365D" w:themeColor="text2" w:themeShade="BF"/>
          <w:lang w:val="en-GB"/>
        </w:rPr>
        <w:t>, example</w:t>
      </w:r>
      <w:r w:rsidR="00656C39">
        <w:rPr>
          <w:color w:val="17365D" w:themeColor="text2" w:themeShade="BF"/>
          <w:lang w:val="en-GB"/>
        </w:rPr>
        <w:t xml:space="preserve"> 1 m²</w:t>
      </w:r>
      <w:bookmarkEnd w:id="84"/>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471"/>
        <w:gridCol w:w="1981"/>
        <w:gridCol w:w="1815"/>
      </w:tblGrid>
      <w:tr w:rsidR="00A94A5D" w:rsidRPr="00896AA1" w14:paraId="7C603621" w14:textId="77777777" w:rsidTr="00CA593A">
        <w:tc>
          <w:tcPr>
            <w:tcW w:w="3471" w:type="dxa"/>
            <w:shd w:val="clear" w:color="auto" w:fill="CCFF66"/>
            <w:tcMar>
              <w:top w:w="0" w:type="dxa"/>
              <w:left w:w="0" w:type="dxa"/>
              <w:bottom w:w="0" w:type="dxa"/>
              <w:right w:w="0" w:type="dxa"/>
            </w:tcMar>
            <w:vAlign w:val="center"/>
            <w:hideMark/>
          </w:tcPr>
          <w:p w14:paraId="2C7B7246" w14:textId="6F8A59DC" w:rsidR="00A94A5D" w:rsidRPr="00896AA1" w:rsidRDefault="00A94A5D" w:rsidP="00A94A5D">
            <w:pPr>
              <w:shd w:val="clear" w:color="auto" w:fill="CCFF66"/>
              <w:ind w:left="147"/>
              <w:rPr>
                <w:b/>
                <w:color w:val="000000" w:themeColor="text1"/>
                <w:lang w:val="en-GB"/>
              </w:rPr>
            </w:pPr>
            <w:r>
              <w:rPr>
                <w:b/>
                <w:color w:val="000000" w:themeColor="text1"/>
                <w:lang w:val="en-GB"/>
              </w:rPr>
              <w:t>characterization</w:t>
            </w:r>
          </w:p>
        </w:tc>
        <w:tc>
          <w:tcPr>
            <w:tcW w:w="1981" w:type="dxa"/>
            <w:shd w:val="clear" w:color="auto" w:fill="CCFF66"/>
            <w:tcMar>
              <w:top w:w="0" w:type="dxa"/>
              <w:left w:w="0" w:type="dxa"/>
              <w:bottom w:w="0" w:type="dxa"/>
              <w:right w:w="0" w:type="dxa"/>
            </w:tcMar>
            <w:vAlign w:val="center"/>
            <w:hideMark/>
          </w:tcPr>
          <w:p w14:paraId="16DBAD57" w14:textId="674C2B73" w:rsidR="00A94A5D" w:rsidRPr="00896AA1" w:rsidRDefault="00A94A5D" w:rsidP="00A94A5D">
            <w:pPr>
              <w:shd w:val="clear" w:color="auto" w:fill="CCFF66"/>
              <w:ind w:left="147"/>
              <w:jc w:val="center"/>
              <w:rPr>
                <w:b/>
                <w:color w:val="000000" w:themeColor="text1"/>
                <w:lang w:val="en-GB"/>
              </w:rPr>
            </w:pPr>
            <w:r>
              <w:rPr>
                <w:b/>
                <w:color w:val="000000" w:themeColor="text1"/>
                <w:lang w:val="en-GB"/>
              </w:rPr>
              <w:t>value</w:t>
            </w:r>
          </w:p>
        </w:tc>
        <w:tc>
          <w:tcPr>
            <w:tcW w:w="1815" w:type="dxa"/>
            <w:shd w:val="clear" w:color="auto" w:fill="CCFF66"/>
            <w:tcMar>
              <w:top w:w="0" w:type="dxa"/>
              <w:left w:w="0" w:type="dxa"/>
              <w:bottom w:w="0" w:type="dxa"/>
              <w:right w:w="0" w:type="dxa"/>
            </w:tcMar>
            <w:vAlign w:val="center"/>
            <w:hideMark/>
          </w:tcPr>
          <w:p w14:paraId="0495A825" w14:textId="5888F9E3" w:rsidR="00A94A5D" w:rsidRPr="00896AA1" w:rsidRDefault="00A94A5D" w:rsidP="00A94A5D">
            <w:pPr>
              <w:shd w:val="clear" w:color="auto" w:fill="CCFF66"/>
              <w:ind w:left="147"/>
              <w:jc w:val="center"/>
              <w:rPr>
                <w:b/>
                <w:color w:val="000000" w:themeColor="text1"/>
                <w:lang w:val="en-GB"/>
              </w:rPr>
            </w:pPr>
            <w:r>
              <w:rPr>
                <w:b/>
                <w:color w:val="000000" w:themeColor="text1"/>
                <w:lang w:val="en-GB"/>
              </w:rPr>
              <w:t>unit</w:t>
            </w:r>
          </w:p>
        </w:tc>
      </w:tr>
      <w:tr w:rsidR="007B1537" w:rsidRPr="00896AA1" w14:paraId="522722AE" w14:textId="77777777" w:rsidTr="00CA593A">
        <w:tc>
          <w:tcPr>
            <w:tcW w:w="3471" w:type="dxa"/>
            <w:shd w:val="clear" w:color="auto" w:fill="CCFF66"/>
            <w:tcMar>
              <w:top w:w="0" w:type="dxa"/>
              <w:left w:w="0" w:type="dxa"/>
              <w:bottom w:w="0" w:type="dxa"/>
              <w:right w:w="0" w:type="dxa"/>
            </w:tcMar>
            <w:vAlign w:val="center"/>
            <w:hideMark/>
          </w:tcPr>
          <w:p w14:paraId="12099404" w14:textId="5C8F6E92" w:rsidR="007B1537" w:rsidRPr="00896AA1" w:rsidRDefault="00D5676C" w:rsidP="00A94A5D">
            <w:pPr>
              <w:shd w:val="clear" w:color="auto" w:fill="CCFF66"/>
              <w:ind w:left="147"/>
              <w:rPr>
                <w:b/>
                <w:bCs/>
                <w:lang w:val="en-GB"/>
              </w:rPr>
            </w:pPr>
            <w:proofErr w:type="spellStart"/>
            <w:r>
              <w:rPr>
                <w:rFonts w:eastAsia="Times New Roman"/>
                <w:spacing w:val="-4"/>
                <w:szCs w:val="16"/>
              </w:rPr>
              <w:t>Functional</w:t>
            </w:r>
            <w:proofErr w:type="spellEnd"/>
            <w:r>
              <w:rPr>
                <w:rFonts w:eastAsia="Times New Roman"/>
                <w:spacing w:val="-4"/>
                <w:szCs w:val="16"/>
              </w:rPr>
              <w:t xml:space="preserve"> </w:t>
            </w:r>
            <w:proofErr w:type="spellStart"/>
            <w:r>
              <w:rPr>
                <w:rFonts w:eastAsia="Times New Roman"/>
                <w:spacing w:val="-4"/>
                <w:szCs w:val="16"/>
              </w:rPr>
              <w:t>unit</w:t>
            </w:r>
            <w:proofErr w:type="spellEnd"/>
          </w:p>
        </w:tc>
        <w:tc>
          <w:tcPr>
            <w:tcW w:w="1981" w:type="dxa"/>
            <w:shd w:val="clear" w:color="auto" w:fill="CCFF66"/>
            <w:tcMar>
              <w:top w:w="0" w:type="dxa"/>
              <w:left w:w="0" w:type="dxa"/>
              <w:bottom w:w="0" w:type="dxa"/>
              <w:right w:w="0" w:type="dxa"/>
            </w:tcMar>
            <w:vAlign w:val="center"/>
          </w:tcPr>
          <w:p w14:paraId="14801308" w14:textId="77777777" w:rsidR="007B1537" w:rsidRPr="00896AA1" w:rsidRDefault="007B1537" w:rsidP="003120FA">
            <w:pPr>
              <w:shd w:val="clear" w:color="auto" w:fill="CCFF66"/>
              <w:ind w:left="147"/>
              <w:jc w:val="center"/>
              <w:rPr>
                <w:lang w:val="en-GB"/>
              </w:rPr>
            </w:pPr>
            <w:r w:rsidRPr="00896AA1">
              <w:rPr>
                <w:lang w:val="en-GB"/>
              </w:rPr>
              <w:t>1</w:t>
            </w:r>
          </w:p>
        </w:tc>
        <w:tc>
          <w:tcPr>
            <w:tcW w:w="1815" w:type="dxa"/>
            <w:shd w:val="clear" w:color="auto" w:fill="CCFF66"/>
            <w:tcMar>
              <w:top w:w="0" w:type="dxa"/>
              <w:left w:w="0" w:type="dxa"/>
              <w:bottom w:w="0" w:type="dxa"/>
              <w:right w:w="0" w:type="dxa"/>
            </w:tcMar>
            <w:vAlign w:val="center"/>
            <w:hideMark/>
          </w:tcPr>
          <w:p w14:paraId="1066C884" w14:textId="77777777" w:rsidR="007B1537" w:rsidRPr="00896AA1" w:rsidRDefault="007B1537" w:rsidP="003120FA">
            <w:pPr>
              <w:shd w:val="clear" w:color="auto" w:fill="CCFF66"/>
              <w:ind w:left="147"/>
              <w:jc w:val="center"/>
              <w:rPr>
                <w:spacing w:val="-4"/>
                <w:lang w:val="en-GB"/>
              </w:rPr>
            </w:pPr>
            <w:r w:rsidRPr="00896AA1">
              <w:rPr>
                <w:lang w:val="en-GB"/>
              </w:rPr>
              <w:t>m</w:t>
            </w:r>
            <w:r w:rsidRPr="00896AA1">
              <w:rPr>
                <w:vertAlign w:val="superscript"/>
                <w:lang w:val="en-GB"/>
              </w:rPr>
              <w:t>2</w:t>
            </w:r>
          </w:p>
        </w:tc>
      </w:tr>
      <w:tr w:rsidR="00656C39" w:rsidRPr="00896AA1" w14:paraId="67C2DA1F" w14:textId="77777777" w:rsidTr="00CA593A">
        <w:tc>
          <w:tcPr>
            <w:tcW w:w="3471" w:type="dxa"/>
            <w:shd w:val="clear" w:color="auto" w:fill="CCFF66"/>
            <w:tcMar>
              <w:top w:w="0" w:type="dxa"/>
              <w:left w:w="0" w:type="dxa"/>
              <w:bottom w:w="0" w:type="dxa"/>
              <w:right w:w="0" w:type="dxa"/>
            </w:tcMar>
            <w:vAlign w:val="center"/>
          </w:tcPr>
          <w:p w14:paraId="0A88927A" w14:textId="56674D5B" w:rsidR="00656C39" w:rsidRPr="00656C39" w:rsidRDefault="00656C39" w:rsidP="00656C39">
            <w:pPr>
              <w:shd w:val="clear" w:color="auto" w:fill="CCFF66"/>
              <w:ind w:left="147"/>
              <w:rPr>
                <w:lang w:val="en-GB"/>
              </w:rPr>
            </w:pPr>
            <w:r>
              <w:rPr>
                <w:lang w:val="en-GB"/>
              </w:rPr>
              <w:t>Layer thickness</w:t>
            </w:r>
          </w:p>
        </w:tc>
        <w:tc>
          <w:tcPr>
            <w:tcW w:w="1981" w:type="dxa"/>
            <w:shd w:val="clear" w:color="auto" w:fill="CCFF66"/>
            <w:tcMar>
              <w:top w:w="0" w:type="dxa"/>
              <w:left w:w="0" w:type="dxa"/>
              <w:bottom w:w="0" w:type="dxa"/>
              <w:right w:w="0" w:type="dxa"/>
            </w:tcMar>
            <w:vAlign w:val="center"/>
          </w:tcPr>
          <w:p w14:paraId="34680460" w14:textId="77777777" w:rsidR="00656C39" w:rsidRPr="00896AA1" w:rsidRDefault="00656C39" w:rsidP="00656C39">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tcPr>
          <w:p w14:paraId="157C973E" w14:textId="540F8BC7" w:rsidR="00656C39" w:rsidRDefault="00656C39" w:rsidP="00656C39">
            <w:pPr>
              <w:shd w:val="clear" w:color="auto" w:fill="CCFF66"/>
              <w:ind w:left="147"/>
              <w:jc w:val="center"/>
              <w:rPr>
                <w:spacing w:val="-4"/>
                <w:lang w:val="en-GB"/>
              </w:rPr>
            </w:pPr>
            <w:r>
              <w:rPr>
                <w:spacing w:val="-4"/>
                <w:lang w:val="en-GB"/>
              </w:rPr>
              <w:t>m</w:t>
            </w:r>
          </w:p>
        </w:tc>
      </w:tr>
      <w:tr w:rsidR="00C062D5" w:rsidRPr="00896AA1" w14:paraId="240113D1" w14:textId="77777777" w:rsidTr="00CA593A">
        <w:tc>
          <w:tcPr>
            <w:tcW w:w="3471" w:type="dxa"/>
            <w:shd w:val="clear" w:color="auto" w:fill="CCFF66"/>
            <w:tcMar>
              <w:top w:w="0" w:type="dxa"/>
              <w:left w:w="0" w:type="dxa"/>
              <w:bottom w:w="0" w:type="dxa"/>
              <w:right w:w="0" w:type="dxa"/>
            </w:tcMar>
            <w:vAlign w:val="center"/>
            <w:hideMark/>
          </w:tcPr>
          <w:p w14:paraId="426A45ED" w14:textId="3286538B" w:rsidR="00C062D5" w:rsidRPr="00896AA1" w:rsidRDefault="00D5676C" w:rsidP="00C062D5">
            <w:pPr>
              <w:shd w:val="clear" w:color="auto" w:fill="CCFF66"/>
              <w:ind w:left="147"/>
              <w:rPr>
                <w:lang w:val="en-GB"/>
              </w:rPr>
            </w:pPr>
            <w:r w:rsidRPr="00D5676C">
              <w:rPr>
                <w:lang w:val="en-GB"/>
              </w:rPr>
              <w:t>Mean gross dry bulk density according to EN-771-4 for conversion to kg</w:t>
            </w:r>
          </w:p>
        </w:tc>
        <w:tc>
          <w:tcPr>
            <w:tcW w:w="1981" w:type="dxa"/>
            <w:shd w:val="clear" w:color="auto" w:fill="CCFF66"/>
            <w:tcMar>
              <w:top w:w="0" w:type="dxa"/>
              <w:left w:w="0" w:type="dxa"/>
              <w:bottom w:w="0" w:type="dxa"/>
              <w:right w:w="0" w:type="dxa"/>
            </w:tcMar>
            <w:vAlign w:val="center"/>
          </w:tcPr>
          <w:p w14:paraId="02097157" w14:textId="77777777" w:rsidR="00C062D5" w:rsidRPr="00896AA1" w:rsidRDefault="00C062D5" w:rsidP="00C062D5">
            <w:pPr>
              <w:shd w:val="clear" w:color="auto" w:fill="CCFF66"/>
              <w:ind w:left="147"/>
              <w:jc w:val="center"/>
              <w:rPr>
                <w:lang w:val="en-GB"/>
              </w:rPr>
            </w:pPr>
          </w:p>
        </w:tc>
        <w:tc>
          <w:tcPr>
            <w:tcW w:w="1815" w:type="dxa"/>
            <w:shd w:val="clear" w:color="auto" w:fill="CCFF66"/>
            <w:tcMar>
              <w:top w:w="0" w:type="dxa"/>
              <w:left w:w="0" w:type="dxa"/>
              <w:bottom w:w="0" w:type="dxa"/>
              <w:right w:w="0" w:type="dxa"/>
            </w:tcMar>
            <w:vAlign w:val="center"/>
            <w:hideMark/>
          </w:tcPr>
          <w:p w14:paraId="3F4DBAB9" w14:textId="2DF07FA3" w:rsidR="00C062D5" w:rsidRPr="00896AA1" w:rsidRDefault="00C062D5" w:rsidP="00C062D5">
            <w:pPr>
              <w:shd w:val="clear" w:color="auto" w:fill="CCFF66"/>
              <w:ind w:left="147"/>
              <w:jc w:val="center"/>
              <w:rPr>
                <w:spacing w:val="-4"/>
                <w:lang w:val="en-GB"/>
              </w:rPr>
            </w:pPr>
            <w:r>
              <w:rPr>
                <w:spacing w:val="-4"/>
                <w:lang w:val="en-GB"/>
              </w:rPr>
              <w:t>-</w:t>
            </w:r>
          </w:p>
        </w:tc>
      </w:tr>
    </w:tbl>
    <w:p w14:paraId="71594099" w14:textId="77777777" w:rsidR="00BE4D6F" w:rsidRPr="00896AA1" w:rsidRDefault="00BE4D6F" w:rsidP="003120FA">
      <w:pPr>
        <w:shd w:val="clear" w:color="auto" w:fill="CCFF66"/>
        <w:rPr>
          <w:lang w:val="en-GB"/>
        </w:rPr>
      </w:pPr>
    </w:p>
    <w:p w14:paraId="59AA1E0B" w14:textId="0C53440D" w:rsidR="003120FA" w:rsidRPr="00896AA1" w:rsidRDefault="00A94A5D" w:rsidP="003120FA">
      <w:pPr>
        <w:shd w:val="clear" w:color="auto" w:fill="CCFF66"/>
        <w:rPr>
          <w:lang w:val="en-GB"/>
        </w:rPr>
      </w:pPr>
      <w:r w:rsidRPr="00BE1261">
        <w:rPr>
          <w:lang w:val="en-GB"/>
        </w:rPr>
        <w:t>If average results of different pr</w:t>
      </w:r>
      <w:r w:rsidRPr="00E1017A">
        <w:rPr>
          <w:lang w:val="en-GB"/>
        </w:rPr>
        <w:t>oducts are declared, the methods of calculating the average values must be explained.</w:t>
      </w:r>
    </w:p>
    <w:p w14:paraId="6E4F7C03" w14:textId="247D043D" w:rsidR="003120FA" w:rsidRPr="00896AA1" w:rsidRDefault="00A94A5D" w:rsidP="003120FA">
      <w:pPr>
        <w:shd w:val="clear" w:color="auto" w:fill="CCFF66"/>
        <w:rPr>
          <w:lang w:val="en-GB"/>
        </w:rPr>
      </w:pPr>
      <w:r>
        <w:rPr>
          <w:rFonts w:eastAsiaTheme="minorHAnsi"/>
          <w:szCs w:val="18"/>
          <w:lang w:val="en-GB"/>
        </w:rPr>
        <w:t>In this case the average value of nominal density/ weight per unit used for calculating the LCA must be declared as an additional information.</w:t>
      </w:r>
    </w:p>
    <w:p w14:paraId="2CF67BCA" w14:textId="77777777" w:rsidR="007B1537" w:rsidRPr="00896AA1" w:rsidRDefault="007B1537" w:rsidP="00CA593A">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5" w:name="_Toc517348338"/>
      <w:r>
        <w:rPr>
          <w:lang w:val="en-GB"/>
        </w:rPr>
        <w:t>System boundary</w:t>
      </w:r>
      <w:bookmarkEnd w:id="85"/>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The type of EPD </w:t>
      </w:r>
      <w:proofErr w:type="gramStart"/>
      <w:r w:rsidRPr="00264530">
        <w:rPr>
          <w:lang w:val="en-GB"/>
        </w:rPr>
        <w:t>with regard to</w:t>
      </w:r>
      <w:proofErr w:type="gramEnd"/>
      <w:r w:rsidRPr="00264530">
        <w:rPr>
          <w:lang w:val="en-GB"/>
        </w:rPr>
        <w:t xml:space="preserve">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roofErr w:type="gramStart"/>
      <w:r w:rsidRPr="00264530">
        <w:rPr>
          <w:lang w:val="en-GB"/>
        </w:rPr>
        <w:t>);</w:t>
      </w:r>
      <w:proofErr w:type="gramEnd"/>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roofErr w:type="gramStart"/>
      <w:r w:rsidRPr="00264530">
        <w:rPr>
          <w:lang w:val="en-GB"/>
        </w:rPr>
        <w:t>);</w:t>
      </w:r>
      <w:proofErr w:type="gramEnd"/>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6" w:name="_Ref485718600"/>
      <w:bookmarkStart w:id="87"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2655D516" w:rsidR="003120FA" w:rsidRPr="00896AA1" w:rsidRDefault="00DB0C62" w:rsidP="00DB0C62">
      <w:pPr>
        <w:pStyle w:val="Beschriftung"/>
        <w:rPr>
          <w:b w:val="0"/>
          <w:bCs w:val="0"/>
          <w:color w:val="17365D" w:themeColor="text2" w:themeShade="BF"/>
          <w:lang w:val="en-GB"/>
        </w:rPr>
      </w:pPr>
      <w:bookmarkStart w:id="88" w:name="_Toc97717979"/>
      <w:r w:rsidRPr="00DB0C62">
        <w:rPr>
          <w:lang w:val="en-GB"/>
        </w:rPr>
        <w:t xml:space="preserve">Table </w:t>
      </w:r>
      <w:r>
        <w:fldChar w:fldCharType="begin"/>
      </w:r>
      <w:r w:rsidRPr="00DB0C62">
        <w:rPr>
          <w:lang w:val="en-GB"/>
        </w:rPr>
        <w:instrText xml:space="preserve"> SEQ Tabelle \* ARABIC </w:instrText>
      </w:r>
      <w:r>
        <w:fldChar w:fldCharType="separate"/>
      </w:r>
      <w:r w:rsidR="009A3222">
        <w:rPr>
          <w:noProof/>
          <w:lang w:val="en-GB"/>
        </w:rPr>
        <w:t>7</w:t>
      </w:r>
      <w:r>
        <w:fldChar w:fldCharType="end"/>
      </w:r>
      <w:r w:rsidR="00696B1A" w:rsidRPr="001A3D9F">
        <w:rPr>
          <w:lang w:val="en-GB"/>
        </w:rPr>
        <w:t>:</w:t>
      </w:r>
      <w:bookmarkEnd w:id="86"/>
      <w:r w:rsidR="00696B1A" w:rsidRPr="001A3D9F">
        <w:rPr>
          <w:lang w:val="en-GB"/>
        </w:rPr>
        <w:t xml:space="preserve"> Declared life cycle stages</w:t>
      </w:r>
      <w:bookmarkEnd w:id="87"/>
      <w:bookmarkEnd w:id="88"/>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1F369E"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w:t>
            </w:r>
            <w:proofErr w:type="spellStart"/>
            <w:r>
              <w:t>supply</w:t>
            </w:r>
            <w:proofErr w:type="spellEnd"/>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 xml:space="preserve">Construction, </w:t>
            </w:r>
            <w:proofErr w:type="spellStart"/>
            <w:r>
              <w:t>installation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proofErr w:type="spellStart"/>
            <w:r w:rsidRPr="000808FC">
              <w:t>Repa</w:t>
            </w:r>
            <w:r>
              <w:t>i</w:t>
            </w:r>
            <w:r w:rsidRPr="000808FC">
              <w:t>r</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proofErr w:type="spellStart"/>
            <w:r w:rsidRPr="004B40B6">
              <w:t>Replacement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proofErr w:type="spellStart"/>
            <w:r w:rsidRPr="004B40B6">
              <w:t>Refurbishment</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w:t>
            </w:r>
            <w:proofErr w:type="spellStart"/>
            <w:r>
              <w:t>energy</w:t>
            </w:r>
            <w:proofErr w:type="spellEnd"/>
            <w:r>
              <w:t xml:space="preserve"> </w:t>
            </w:r>
            <w:proofErr w:type="spellStart"/>
            <w:r>
              <w:t>use</w:t>
            </w:r>
            <w:proofErr w:type="spellEnd"/>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t>
            </w:r>
            <w:proofErr w:type="spellStart"/>
            <w:r>
              <w:t>water</w:t>
            </w:r>
            <w:proofErr w:type="spellEnd"/>
            <w:r>
              <w:t xml:space="preserve"> </w:t>
            </w:r>
            <w:proofErr w:type="spellStart"/>
            <w:r>
              <w:t>use</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w:t>
            </w:r>
            <w:proofErr w:type="spellStart"/>
            <w:r>
              <w:t>construction</w:t>
            </w:r>
            <w:proofErr w:type="spellEnd"/>
            <w:r>
              <w:t xml:space="preserve">, </w:t>
            </w:r>
            <w:proofErr w:type="spellStart"/>
            <w:r>
              <w:t>demolition</w:t>
            </w:r>
            <w:proofErr w:type="spellEnd"/>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proofErr w:type="spellStart"/>
            <w:r w:rsidRPr="00775564">
              <w:t>Waste</w:t>
            </w:r>
            <w:proofErr w:type="spellEnd"/>
            <w:r w:rsidRPr="00775564">
              <w:t xml:space="preserve"> </w:t>
            </w:r>
            <w:proofErr w:type="spellStart"/>
            <w:r w:rsidRPr="00775564">
              <w:t>processing</w:t>
            </w:r>
            <w:proofErr w:type="spellEnd"/>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w:t>
            </w:r>
            <w:proofErr w:type="spellStart"/>
            <w:r>
              <w:t>Disposal</w:t>
            </w:r>
            <w:proofErr w:type="spellEnd"/>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w:t>
      </w:r>
      <w:proofErr w:type="gramStart"/>
      <w:r w:rsidRPr="001A3D9F">
        <w:rPr>
          <w:lang w:val="en-GB"/>
        </w:rPr>
        <w:t>not</w:t>
      </w:r>
      <w:proofErr w:type="gramEnd"/>
      <w:r w:rsidRPr="001A3D9F">
        <w:rPr>
          <w:lang w:val="en-GB"/>
        </w:rPr>
        <w:t xml:space="preserve">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0C8BCBC5"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46A900B8" w14:textId="77777777" w:rsidR="001A3D9F" w:rsidRPr="00D64F63" w:rsidRDefault="001A3D9F" w:rsidP="001A3D9F">
      <w:pPr>
        <w:pStyle w:val="StandardAbs"/>
        <w:shd w:val="clear" w:color="auto" w:fill="CCFF66"/>
        <w:rPr>
          <w:b/>
          <w:lang w:val="en-GB"/>
        </w:rPr>
      </w:pPr>
      <w:r w:rsidRPr="00D64F63">
        <w:rPr>
          <w:b/>
          <w:lang w:val="en-GB"/>
        </w:rPr>
        <w:t>A1-A3</w:t>
      </w:r>
    </w:p>
    <w:p w14:paraId="0C44A228" w14:textId="77777777" w:rsidR="00D5676C" w:rsidRPr="00D5676C" w:rsidRDefault="000C0C85" w:rsidP="00D5676C">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xml:space="preserve">• </w:t>
      </w:r>
      <w:r w:rsidR="00D5676C" w:rsidRPr="00D5676C">
        <w:rPr>
          <w:rFonts w:eastAsia="Times New Roman"/>
          <w:color w:val="000000"/>
          <w:szCs w:val="22"/>
          <w:lang w:val="en-GB" w:eastAsia="de-DE"/>
        </w:rPr>
        <w:t>• Balancing of secondary raw materials (crushed aerated concrete recycling material)</w:t>
      </w:r>
    </w:p>
    <w:p w14:paraId="400D8B1C"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 xml:space="preserve">o </w:t>
      </w:r>
      <w:proofErr w:type="gramStart"/>
      <w:r w:rsidRPr="00D5676C">
        <w:rPr>
          <w:rFonts w:eastAsia="Times New Roman"/>
          <w:color w:val="000000"/>
          <w:szCs w:val="22"/>
          <w:lang w:val="en-GB" w:eastAsia="de-DE"/>
        </w:rPr>
        <w:t>The</w:t>
      </w:r>
      <w:proofErr w:type="gramEnd"/>
      <w:r w:rsidRPr="00D5676C">
        <w:rPr>
          <w:rFonts w:eastAsia="Times New Roman"/>
          <w:color w:val="000000"/>
          <w:szCs w:val="22"/>
          <w:lang w:val="en-GB" w:eastAsia="de-DE"/>
        </w:rPr>
        <w:t xml:space="preserve"> collection and sorting of waste is part of the disposal system of the previous product system.</w:t>
      </w:r>
    </w:p>
    <w:p w14:paraId="629E7BF3"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Externally sourced raw materials or fuels that do not cost the manufacturer anything (apart from transport costs) (</w:t>
      </w:r>
      <w:proofErr w:type="gramStart"/>
      <w:r w:rsidRPr="00D5676C">
        <w:rPr>
          <w:rFonts w:eastAsia="Times New Roman"/>
          <w:color w:val="000000"/>
          <w:szCs w:val="22"/>
          <w:lang w:val="en-GB" w:eastAsia="de-DE"/>
        </w:rPr>
        <w:t>e.g.</w:t>
      </w:r>
      <w:proofErr w:type="gramEnd"/>
      <w:r w:rsidRPr="00D5676C">
        <w:rPr>
          <w:rFonts w:eastAsia="Times New Roman"/>
          <w:color w:val="000000"/>
          <w:szCs w:val="22"/>
          <w:lang w:val="en-GB" w:eastAsia="de-DE"/>
        </w:rPr>
        <w:t xml:space="preserve"> inferior recycling products, fuels made from old fat) are to be used as value-free products.</w:t>
      </w:r>
    </w:p>
    <w:p w14:paraId="7505FDC1"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 xml:space="preserve">o </w:t>
      </w:r>
      <w:proofErr w:type="gramStart"/>
      <w:r w:rsidRPr="00D5676C">
        <w:rPr>
          <w:rFonts w:eastAsia="Times New Roman"/>
          <w:color w:val="000000"/>
          <w:szCs w:val="22"/>
          <w:lang w:val="en-GB" w:eastAsia="de-DE"/>
        </w:rPr>
        <w:t>An</w:t>
      </w:r>
      <w:proofErr w:type="gramEnd"/>
      <w:r w:rsidRPr="00D5676C">
        <w:rPr>
          <w:rFonts w:eastAsia="Times New Roman"/>
          <w:color w:val="000000"/>
          <w:szCs w:val="22"/>
          <w:lang w:val="en-GB" w:eastAsia="de-DE"/>
        </w:rPr>
        <w:t xml:space="preserve"> economic allocation must be carried out for all other secondary raw materials that are purchased (e.g. recycling sand).</w:t>
      </w:r>
    </w:p>
    <w:p w14:paraId="01E4C536"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 xml:space="preserve">o </w:t>
      </w:r>
      <w:proofErr w:type="gramStart"/>
      <w:r w:rsidRPr="00D5676C">
        <w:rPr>
          <w:rFonts w:eastAsia="Times New Roman"/>
          <w:color w:val="000000"/>
          <w:szCs w:val="22"/>
          <w:lang w:val="en-GB" w:eastAsia="de-DE"/>
        </w:rPr>
        <w:t>The</w:t>
      </w:r>
      <w:proofErr w:type="gramEnd"/>
      <w:r w:rsidRPr="00D5676C">
        <w:rPr>
          <w:rFonts w:eastAsia="Times New Roman"/>
          <w:color w:val="000000"/>
          <w:szCs w:val="22"/>
          <w:lang w:val="en-GB" w:eastAsia="de-DE"/>
        </w:rPr>
        <w:t xml:space="preserve"> processing of the waste with the intention of later using it as a secondary raw material in the product system under consideration must be assigned to the product system under consideration.</w:t>
      </w:r>
    </w:p>
    <w:p w14:paraId="406E51E7"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 xml:space="preserve">o </w:t>
      </w:r>
      <w:proofErr w:type="gramStart"/>
      <w:r w:rsidRPr="00D5676C">
        <w:rPr>
          <w:rFonts w:eastAsia="Times New Roman"/>
          <w:color w:val="000000"/>
          <w:szCs w:val="22"/>
          <w:lang w:val="en-GB" w:eastAsia="de-DE"/>
        </w:rPr>
        <w:t>The</w:t>
      </w:r>
      <w:proofErr w:type="gramEnd"/>
      <w:r w:rsidRPr="00D5676C">
        <w:rPr>
          <w:rFonts w:eastAsia="Times New Roman"/>
          <w:color w:val="000000"/>
          <w:szCs w:val="22"/>
          <w:lang w:val="en-GB" w:eastAsia="de-DE"/>
        </w:rPr>
        <w:t xml:space="preserve"> costs of transport from the processing site to the production site and any reprocessing steps must be accounted for without allocation, i.e. assigned to the secondary raw materials.</w:t>
      </w:r>
    </w:p>
    <w:p w14:paraId="6348E7FB"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 xml:space="preserve">o </w:t>
      </w:r>
      <w:proofErr w:type="gramStart"/>
      <w:r w:rsidRPr="00D5676C">
        <w:rPr>
          <w:rFonts w:eastAsia="Times New Roman"/>
          <w:color w:val="000000"/>
          <w:szCs w:val="22"/>
          <w:lang w:val="en-GB" w:eastAsia="de-DE"/>
        </w:rPr>
        <w:t>The</w:t>
      </w:r>
      <w:proofErr w:type="gramEnd"/>
      <w:r w:rsidRPr="00D5676C">
        <w:rPr>
          <w:rFonts w:eastAsia="Times New Roman"/>
          <w:color w:val="000000"/>
          <w:szCs w:val="22"/>
          <w:lang w:val="en-GB" w:eastAsia="de-DE"/>
        </w:rPr>
        <w:t xml:space="preserve"> water added to the aerated concrete block mixture in the production plant must be taken into account proportionally in the 100% by mass of the composition of the aerated concrete block.</w:t>
      </w:r>
    </w:p>
    <w:p w14:paraId="7EF86996"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 xml:space="preserve">o Any further use of water and the treatment of any </w:t>
      </w:r>
      <w:proofErr w:type="gramStart"/>
      <w:r w:rsidRPr="00D5676C">
        <w:rPr>
          <w:rFonts w:eastAsia="Times New Roman"/>
          <w:color w:val="000000"/>
          <w:szCs w:val="22"/>
          <w:lang w:val="en-GB" w:eastAsia="de-DE"/>
        </w:rPr>
        <w:t>waste water</w:t>
      </w:r>
      <w:proofErr w:type="gramEnd"/>
      <w:r w:rsidRPr="00D5676C">
        <w:rPr>
          <w:rFonts w:eastAsia="Times New Roman"/>
          <w:color w:val="000000"/>
          <w:szCs w:val="22"/>
          <w:lang w:val="en-GB" w:eastAsia="de-DE"/>
        </w:rPr>
        <w:t xml:space="preserve"> must be accounted for in accordance with the general rules for life cycle assessments and requirements for the project report in accordance with MS-HB from Bau EPD GmbH.</w:t>
      </w:r>
    </w:p>
    <w:p w14:paraId="1AF7A4CB"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 Co-product allocation</w:t>
      </w:r>
    </w:p>
    <w:p w14:paraId="2979B89E" w14:textId="77777777" w:rsidR="00D5676C" w:rsidRPr="00D5676C"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t>o If products are created during manufacture that can be recycled in another product system, an economic allocation must be carried out.</w:t>
      </w:r>
    </w:p>
    <w:p w14:paraId="7F4922FE" w14:textId="3DAC5A11" w:rsidR="000C0C85" w:rsidRDefault="00D5676C" w:rsidP="00D5676C">
      <w:pPr>
        <w:pStyle w:val="StandardAbs"/>
        <w:shd w:val="clear" w:color="auto" w:fill="CCFF66"/>
        <w:rPr>
          <w:rFonts w:eastAsia="Times New Roman"/>
          <w:color w:val="000000"/>
          <w:szCs w:val="22"/>
          <w:lang w:val="en-GB" w:eastAsia="de-DE"/>
        </w:rPr>
      </w:pPr>
      <w:r w:rsidRPr="00D5676C">
        <w:rPr>
          <w:rFonts w:eastAsia="Times New Roman"/>
          <w:color w:val="000000"/>
          <w:szCs w:val="22"/>
          <w:lang w:val="en-GB" w:eastAsia="de-DE"/>
        </w:rPr>
        <w:lastRenderedPageBreak/>
        <w:t>Co-products that may have been excluded from the declaration and whose material flows cannot be calculated from the production data are subject to the allocation rules of the general guideline for the life cycle assessment.</w:t>
      </w:r>
    </w:p>
    <w:p w14:paraId="2B4B16B0" w14:textId="060B6C5F" w:rsidR="001A3D9F" w:rsidRPr="00D64F63" w:rsidRDefault="001A3D9F" w:rsidP="000C0C85">
      <w:pPr>
        <w:pStyle w:val="StandardAbs"/>
        <w:shd w:val="clear" w:color="auto" w:fill="CCFF66"/>
        <w:rPr>
          <w:b/>
          <w:lang w:val="en-GB"/>
        </w:rPr>
      </w:pPr>
      <w:r w:rsidRPr="00D64F63">
        <w:rPr>
          <w:b/>
          <w:lang w:val="en-GB"/>
        </w:rPr>
        <w:t>A4-A5</w:t>
      </w:r>
    </w:p>
    <w:p w14:paraId="3D120CAB" w14:textId="10383C14" w:rsidR="00A437E3" w:rsidRPr="00A437E3" w:rsidRDefault="00A437E3" w:rsidP="00A437E3">
      <w:pPr>
        <w:pStyle w:val="Aufzhlung"/>
        <w:shd w:val="clear" w:color="auto" w:fill="CCFF66"/>
        <w:rPr>
          <w:rStyle w:val="jlqj4b"/>
          <w:lang w:val="en"/>
        </w:rPr>
      </w:pPr>
      <w:r w:rsidRPr="00A437E3">
        <w:rPr>
          <w:rStyle w:val="jlqj4b"/>
          <w:lang w:val="en"/>
        </w:rPr>
        <w:t>Description of the type of processing, the machines, tools, dust extraction, etc. to be used, consumption of fastening materials and auxiliary materials and the measures to reduce noise.</w:t>
      </w:r>
    </w:p>
    <w:p w14:paraId="787CDECC" w14:textId="4A3A5F7F" w:rsidR="00A437E3" w:rsidRPr="00A437E3" w:rsidRDefault="00A437E3" w:rsidP="00A437E3">
      <w:pPr>
        <w:pStyle w:val="Aufzhlung"/>
        <w:shd w:val="clear" w:color="auto" w:fill="CCFF66"/>
        <w:rPr>
          <w:rStyle w:val="jlqj4b"/>
          <w:lang w:val="en"/>
        </w:rPr>
      </w:pPr>
      <w:r w:rsidRPr="00A437E3">
        <w:rPr>
          <w:rStyle w:val="jlqj4b"/>
          <w:lang w:val="en"/>
        </w:rPr>
        <w:t>Minimum requirements for material losses</w:t>
      </w:r>
    </w:p>
    <w:p w14:paraId="697C40C7" w14:textId="77777777" w:rsidR="00A437E3" w:rsidRPr="00A437E3" w:rsidRDefault="00A437E3" w:rsidP="00A437E3">
      <w:pPr>
        <w:pStyle w:val="Aufzhlung"/>
        <w:shd w:val="clear" w:color="auto" w:fill="CCFF66"/>
        <w:rPr>
          <w:rStyle w:val="jlqj4b"/>
          <w:lang w:val="en"/>
        </w:rPr>
      </w:pPr>
      <w:r w:rsidRPr="00A437E3">
        <w:rPr>
          <w:rStyle w:val="jlqj4b"/>
          <w:lang w:val="en"/>
        </w:rPr>
        <w:t>o at least 3% loss</w:t>
      </w:r>
    </w:p>
    <w:p w14:paraId="427F76EE" w14:textId="5ECDF81E" w:rsidR="000C0C85" w:rsidRPr="008D48BC" w:rsidRDefault="00A437E3" w:rsidP="00A437E3">
      <w:pPr>
        <w:pStyle w:val="Aufzhlung"/>
        <w:numPr>
          <w:ilvl w:val="0"/>
          <w:numId w:val="0"/>
        </w:numPr>
        <w:shd w:val="clear" w:color="auto" w:fill="CCFF66"/>
        <w:ind w:left="700"/>
        <w:rPr>
          <w:lang w:val="en-US"/>
        </w:rPr>
      </w:pPr>
      <w:r w:rsidRPr="00A437E3">
        <w:rPr>
          <w:rStyle w:val="jlqj4b"/>
          <w:lang w:val="en"/>
        </w:rPr>
        <w:t>o If lower values are to be used, the manufacturer must provide evidence of this.</w:t>
      </w:r>
    </w:p>
    <w:p w14:paraId="330DC94C" w14:textId="77777777" w:rsidR="001A3D9F" w:rsidRPr="00C67465" w:rsidRDefault="001A3D9F" w:rsidP="001A3D9F">
      <w:pPr>
        <w:pStyle w:val="Aufzhlung"/>
        <w:numPr>
          <w:ilvl w:val="0"/>
          <w:numId w:val="0"/>
        </w:numPr>
        <w:shd w:val="clear" w:color="auto" w:fill="CCFF66"/>
        <w:rPr>
          <w:b/>
          <w:lang w:val="en-GB"/>
        </w:rPr>
      </w:pPr>
      <w:r w:rsidRPr="00C67465">
        <w:rPr>
          <w:b/>
          <w:lang w:val="en-GB"/>
        </w:rPr>
        <w:t>B1-B7</w:t>
      </w:r>
    </w:p>
    <w:p w14:paraId="5AFD8BC4" w14:textId="77777777" w:rsidR="000C0C85" w:rsidRP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No scenarios are developed for stages B1 use, B2 maintenance and B3 repair, as the consumption of repair materials and energy appears to be negligible according to the manufacturer. The stage B4 replacement is equivalent to the product end of life. There are no material and energy flows when the product is removed. Stages B5 conversion/renewal, B6 energy use and B7 water use are not applicable at the product level.</w:t>
      </w:r>
    </w:p>
    <w:p w14:paraId="1DC4F937" w14:textId="77777777" w:rsidR="000C0C85" w:rsidRDefault="000C0C85" w:rsidP="000C0C85">
      <w:pPr>
        <w:pStyle w:val="StandardAbs"/>
        <w:shd w:val="clear" w:color="auto" w:fill="CCFF66"/>
        <w:rPr>
          <w:rFonts w:eastAsia="Times New Roman"/>
          <w:color w:val="000000"/>
          <w:szCs w:val="22"/>
          <w:lang w:val="en-GB" w:eastAsia="de-DE"/>
        </w:rPr>
      </w:pPr>
      <w:r w:rsidRPr="000C0C85">
        <w:rPr>
          <w:rFonts w:eastAsia="Times New Roman"/>
          <w:color w:val="000000"/>
          <w:szCs w:val="22"/>
          <w:lang w:val="en-GB" w:eastAsia="de-DE"/>
        </w:rPr>
        <w:t>• Therefore: No product group-specific rules</w:t>
      </w:r>
    </w:p>
    <w:p w14:paraId="43242AA0" w14:textId="17FE9C75" w:rsidR="001A3D9F" w:rsidRDefault="001A3D9F" w:rsidP="000C0C85">
      <w:pPr>
        <w:pStyle w:val="StandardAbs"/>
        <w:shd w:val="clear" w:color="auto" w:fill="CCFF66"/>
        <w:rPr>
          <w:b/>
          <w:lang w:val="en-GB"/>
        </w:rPr>
      </w:pPr>
      <w:r w:rsidRPr="00C67465">
        <w:rPr>
          <w:b/>
          <w:lang w:val="en-GB"/>
        </w:rPr>
        <w:t>C1 - C4 und D</w:t>
      </w:r>
    </w:p>
    <w:p w14:paraId="538A0503" w14:textId="33F3DA11" w:rsidR="00416672" w:rsidRDefault="00B76EDB" w:rsidP="001A3D9F">
      <w:pPr>
        <w:pStyle w:val="StandardAbs"/>
        <w:shd w:val="clear" w:color="auto" w:fill="CCFF66"/>
        <w:rPr>
          <w:rStyle w:val="jlqj4b"/>
          <w:lang w:val="en"/>
        </w:rPr>
      </w:pPr>
      <w:r w:rsidRPr="00B76EDB">
        <w:rPr>
          <w:rStyle w:val="jlqj4b"/>
          <w:lang w:val="en"/>
        </w:rPr>
        <w:t xml:space="preserve">When balancing the disposal phase, at least one scenario must contain the landfilling of the </w:t>
      </w:r>
      <w:r w:rsidR="00A43A8B">
        <w:rPr>
          <w:rStyle w:val="jlqj4b"/>
          <w:lang w:val="en"/>
        </w:rPr>
        <w:t>aerated</w:t>
      </w:r>
      <w:r w:rsidR="003B551D">
        <w:rPr>
          <w:rStyle w:val="jlqj4b"/>
          <w:lang w:val="en"/>
        </w:rPr>
        <w:t xml:space="preserve"> concrete</w:t>
      </w:r>
      <w:r w:rsidRPr="00B76EDB">
        <w:rPr>
          <w:rStyle w:val="jlqj4b"/>
          <w:lang w:val="en"/>
        </w:rPr>
        <w:t>. Further scenarios for recycling can be made.</w:t>
      </w:r>
    </w:p>
    <w:p w14:paraId="3A1AB7DA" w14:textId="77777777" w:rsidR="00B76EDB" w:rsidRPr="00C67465" w:rsidRDefault="00B76EDB" w:rsidP="001A3D9F">
      <w:pPr>
        <w:pStyle w:val="StandardAbs"/>
        <w:shd w:val="clear" w:color="auto" w:fill="CCFF66"/>
        <w:rPr>
          <w:b/>
          <w:lang w:val="en-GB"/>
        </w:rPr>
      </w:pPr>
    </w:p>
    <w:p w14:paraId="575F3909" w14:textId="1BD48F8D" w:rsidR="003120FA" w:rsidRPr="001A3D9F" w:rsidRDefault="001A3D9F" w:rsidP="003120FA">
      <w:pPr>
        <w:pStyle w:val="berschrift2"/>
        <w:rPr>
          <w:lang w:val="en-GB"/>
        </w:rPr>
      </w:pPr>
      <w:bookmarkStart w:id="89" w:name="_Toc482174996"/>
      <w:bookmarkStart w:id="90" w:name="_Toc517348339"/>
      <w:r w:rsidRPr="001A3D9F">
        <w:rPr>
          <w:lang w:val="en-GB"/>
        </w:rPr>
        <w:t>Flow chart of processes</w:t>
      </w:r>
      <w:r>
        <w:rPr>
          <w:lang w:val="en-GB"/>
        </w:rPr>
        <w:t>/stages</w:t>
      </w:r>
      <w:r w:rsidRPr="001A3D9F">
        <w:rPr>
          <w:lang w:val="en-GB"/>
        </w:rPr>
        <w:t xml:space="preserve"> in the life cycle</w:t>
      </w:r>
      <w:bookmarkEnd w:id="89"/>
      <w:bookmarkEnd w:id="90"/>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1" w:name="_Toc517348340"/>
      <w:r w:rsidRPr="00297ACF">
        <w:rPr>
          <w:lang w:val="en-GB"/>
        </w:rPr>
        <w:t>Estimations and assumptions</w:t>
      </w:r>
      <w:bookmarkEnd w:id="91"/>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2" w:name="_Toc517348341"/>
      <w:r w:rsidRPr="0050325A">
        <w:rPr>
          <w:lang w:val="en-GB"/>
        </w:rPr>
        <w:t>Cut-off criteria</w:t>
      </w:r>
      <w:bookmarkEnd w:id="92"/>
    </w:p>
    <w:p w14:paraId="672777CA" w14:textId="77777777" w:rsidR="003120FA" w:rsidRPr="00896AA1" w:rsidRDefault="003120FA" w:rsidP="003120FA">
      <w:pPr>
        <w:rPr>
          <w:lang w:val="en-GB"/>
        </w:rPr>
      </w:pPr>
    </w:p>
    <w:p w14:paraId="702B5E7D" w14:textId="79DA9C55" w:rsidR="003120FA" w:rsidRPr="00573DC5" w:rsidRDefault="00573DC5" w:rsidP="003120FA">
      <w:pPr>
        <w:shd w:val="clear" w:color="auto" w:fill="DAEEF3" w:themeFill="accent5" w:themeFillTint="33"/>
        <w:rPr>
          <w:lang w:val="en-GB"/>
        </w:rPr>
      </w:pPr>
      <w:r w:rsidRPr="00AE163C">
        <w:rPr>
          <w:lang w:val="en-GB"/>
        </w:rPr>
        <w:t xml:space="preserve">The application of cut-off criteria </w:t>
      </w:r>
      <w:r>
        <w:rPr>
          <w:lang w:val="en-GB"/>
        </w:rPr>
        <w:t>must be documented</w:t>
      </w:r>
      <w:r w:rsidRPr="00AE163C">
        <w:rPr>
          <w:lang w:val="en-GB"/>
        </w:rPr>
        <w:t xml:space="preserve"> </w:t>
      </w:r>
      <w:r>
        <w:rPr>
          <w:lang w:val="en-GB"/>
        </w:rPr>
        <w:t>here</w:t>
      </w:r>
      <w:r w:rsidRPr="00AE163C">
        <w:rPr>
          <w:lang w:val="en-GB"/>
        </w:rPr>
        <w:t xml:space="preserve"> according to PCR-part A „</w:t>
      </w:r>
      <w:r w:rsidRPr="00140D21">
        <w:rPr>
          <w:lang w:val="en-GB"/>
        </w:rPr>
        <w:t xml:space="preserve">General Rules for LCA assessment and requirements on the project </w:t>
      </w:r>
      <w:proofErr w:type="gramStart"/>
      <w:r w:rsidRPr="00140D21">
        <w:rPr>
          <w:lang w:val="en-GB"/>
        </w:rPr>
        <w:t>report</w:t>
      </w:r>
      <w:r w:rsidRPr="00AE163C">
        <w:rPr>
          <w:lang w:val="en-GB"/>
        </w:rPr>
        <w:t>“</w:t>
      </w:r>
      <w:proofErr w:type="gramEnd"/>
      <w:r w:rsidRPr="00AE163C">
        <w:rPr>
          <w:lang w:val="en-GB"/>
        </w:rPr>
        <w:t>.</w:t>
      </w:r>
    </w:p>
    <w:p w14:paraId="4AD4E702" w14:textId="77777777" w:rsidR="003120FA" w:rsidRPr="00573DC5" w:rsidRDefault="003120FA" w:rsidP="003120FA">
      <w:pPr>
        <w:rPr>
          <w:lang w:val="en-GB"/>
        </w:rPr>
      </w:pPr>
    </w:p>
    <w:p w14:paraId="64AF0C78" w14:textId="48ED1883" w:rsidR="003120FA" w:rsidRPr="00896AA1" w:rsidRDefault="00573DC5" w:rsidP="003120FA">
      <w:pPr>
        <w:pStyle w:val="berschrift2"/>
        <w:rPr>
          <w:lang w:val="en-GB"/>
        </w:rPr>
      </w:pPr>
      <w:bookmarkStart w:id="93" w:name="_Toc517348342"/>
      <w:r w:rsidRPr="00FF7FCD">
        <w:rPr>
          <w:lang w:val="en-GB"/>
        </w:rPr>
        <w:t>Data</w:t>
      </w:r>
      <w:r>
        <w:rPr>
          <w:lang w:val="en-GB"/>
        </w:rPr>
        <w:t xml:space="preserve"> sources</w:t>
      </w:r>
      <w:bookmarkEnd w:id="93"/>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4" w:name="_Toc482175000"/>
      <w:bookmarkStart w:id="95" w:name="_Toc517348343"/>
      <w:r w:rsidRPr="00896AA1">
        <w:rPr>
          <w:lang w:val="en-GB"/>
        </w:rPr>
        <w:t>Dat</w:t>
      </w:r>
      <w:bookmarkEnd w:id="94"/>
      <w:r w:rsidR="00573DC5">
        <w:rPr>
          <w:lang w:val="en-GB"/>
        </w:rPr>
        <w:t>a quality</w:t>
      </w:r>
      <w:bookmarkEnd w:id="95"/>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w:t>
      </w:r>
      <w:proofErr w:type="spellStart"/>
      <w:r w:rsidRPr="00FF7FCD">
        <w:rPr>
          <w:lang w:val="en-GB"/>
        </w:rPr>
        <w:t>backround</w:t>
      </w:r>
      <w:proofErr w:type="spellEnd"/>
      <w:r w:rsidRPr="00FF7FCD">
        <w:rPr>
          <w:lang w:val="en-GB"/>
        </w:rPr>
        <w:t xml:space="preserve">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6" w:name="_Toc517348344"/>
      <w:r>
        <w:rPr>
          <w:lang w:val="en-GB"/>
        </w:rPr>
        <w:t>Reporting period</w:t>
      </w:r>
      <w:bookmarkEnd w:id="96"/>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7" w:name="_Toc482175002"/>
      <w:bookmarkStart w:id="98" w:name="_Toc517348345"/>
      <w:proofErr w:type="spellStart"/>
      <w:r w:rsidRPr="00573DC5">
        <w:rPr>
          <w:lang w:val="de-AT"/>
        </w:rPr>
        <w:t>Allo</w:t>
      </w:r>
      <w:r w:rsidR="00437012">
        <w:rPr>
          <w:lang w:val="de-AT"/>
        </w:rPr>
        <w:t>c</w:t>
      </w:r>
      <w:r w:rsidRPr="00573DC5">
        <w:rPr>
          <w:lang w:val="de-AT"/>
        </w:rPr>
        <w:t>ation</w:t>
      </w:r>
      <w:bookmarkEnd w:id="97"/>
      <w:bookmarkEnd w:id="98"/>
      <w:proofErr w:type="spellEnd"/>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lastRenderedPageBreak/>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2D22D942" w14:textId="77777777" w:rsidR="00416672" w:rsidRPr="00416672" w:rsidRDefault="00416672" w:rsidP="003120FA">
      <w:pPr>
        <w:shd w:val="clear" w:color="auto" w:fill="DAEEF3" w:themeFill="accent5" w:themeFillTint="33"/>
        <w:rPr>
          <w:lang w:val="en-GB"/>
        </w:rPr>
      </w:pPr>
    </w:p>
    <w:p w14:paraId="1CF25232" w14:textId="77777777" w:rsidR="00A71BAD" w:rsidRPr="00437012" w:rsidRDefault="00A71BAD" w:rsidP="00A71BAD">
      <w:pPr>
        <w:rPr>
          <w:lang w:val="en-GB"/>
        </w:rPr>
      </w:pPr>
      <w:bookmarkStart w:id="99" w:name="_Toc482175003"/>
    </w:p>
    <w:p w14:paraId="74CC02FE" w14:textId="54AB9094" w:rsidR="007E5B9E" w:rsidRPr="00896AA1" w:rsidRDefault="00437012" w:rsidP="007E5B9E">
      <w:pPr>
        <w:pStyle w:val="berschrift2"/>
        <w:rPr>
          <w:lang w:val="en-GB"/>
        </w:rPr>
      </w:pPr>
      <w:bookmarkStart w:id="100" w:name="_Toc517348346"/>
      <w:bookmarkEnd w:id="99"/>
      <w:r>
        <w:rPr>
          <w:lang w:val="en-GB"/>
        </w:rPr>
        <w:t>Comparability</w:t>
      </w:r>
      <w:bookmarkEnd w:id="100"/>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1ADE315C" w:rsidR="007E5B9E" w:rsidRDefault="00437012" w:rsidP="007E5B9E">
      <w:pPr>
        <w:shd w:val="clear" w:color="auto" w:fill="DAEEF3" w:themeFill="accent5" w:themeFillTint="33"/>
        <w:rPr>
          <w:lang w:val="en-GB"/>
        </w:rPr>
      </w:pPr>
      <w:r w:rsidRPr="001410C8">
        <w:rPr>
          <w:lang w:val="en-GB"/>
        </w:rPr>
        <w:t xml:space="preserve">Comparison or benchmarking of EPD data is only possible, if all compared data sets are calculating following EN 15804,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w:t>
      </w:r>
      <w:proofErr w:type="spellStart"/>
      <w:r w:rsidR="001410C8" w:rsidRPr="001410C8">
        <w:rPr>
          <w:lang w:val="en-GB"/>
        </w:rPr>
        <w:t>backround</w:t>
      </w:r>
      <w:proofErr w:type="spellEnd"/>
      <w:r w:rsidR="001410C8" w:rsidRPr="001410C8">
        <w:rPr>
          <w:lang w:val="en-GB"/>
        </w:rPr>
        <w:t xml:space="preserve">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7777777" w:rsidR="00490F8A" w:rsidRPr="003E4E21" w:rsidRDefault="00490F8A"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1"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1"/>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2" w:name="_Hlk56766096"/>
      <w:r w:rsidRPr="007E768B">
        <w:rPr>
          <w:lang w:val="en-GB"/>
        </w:rPr>
        <w:t xml:space="preserve">The following information is mandatory to give for all declared modules, for modules not </w:t>
      </w:r>
      <w:r>
        <w:rPr>
          <w:lang w:val="en-GB"/>
        </w:rPr>
        <w:t xml:space="preserve">declared it is optional. </w:t>
      </w:r>
      <w:proofErr w:type="spellStart"/>
      <w:r>
        <w:rPr>
          <w:lang w:val="de-AT"/>
        </w:rPr>
        <w:t>If</w:t>
      </w:r>
      <w:proofErr w:type="spellEnd"/>
      <w:r>
        <w:rPr>
          <w:lang w:val="de-AT"/>
        </w:rPr>
        <w:t xml:space="preserve"> </w:t>
      </w:r>
      <w:proofErr w:type="spellStart"/>
      <w:r>
        <w:rPr>
          <w:lang w:val="de-AT"/>
        </w:rPr>
        <w:t>need</w:t>
      </w:r>
      <w:proofErr w:type="spellEnd"/>
      <w:r>
        <w:rPr>
          <w:lang w:val="de-AT"/>
        </w:rPr>
        <w:t xml:space="preserve">, additional </w:t>
      </w:r>
      <w:proofErr w:type="spellStart"/>
      <w:r>
        <w:rPr>
          <w:lang w:val="de-AT"/>
        </w:rPr>
        <w:t>information</w:t>
      </w:r>
      <w:proofErr w:type="spellEnd"/>
      <w:r>
        <w:rPr>
          <w:lang w:val="de-AT"/>
        </w:rPr>
        <w:t xml:space="preserve"> </w:t>
      </w:r>
      <w:proofErr w:type="spellStart"/>
      <w:r>
        <w:rPr>
          <w:lang w:val="de-AT"/>
        </w:rPr>
        <w:t>can</w:t>
      </w:r>
      <w:proofErr w:type="spellEnd"/>
      <w:r>
        <w:rPr>
          <w:lang w:val="de-AT"/>
        </w:rPr>
        <w:t xml:space="preserve"> </w:t>
      </w:r>
      <w:proofErr w:type="spellStart"/>
      <w:r>
        <w:rPr>
          <w:lang w:val="de-AT"/>
        </w:rPr>
        <w:t>be</w:t>
      </w:r>
      <w:proofErr w:type="spellEnd"/>
      <w:r>
        <w:rPr>
          <w:lang w:val="de-AT"/>
        </w:rPr>
        <w:t xml:space="preserve"> </w:t>
      </w:r>
      <w:proofErr w:type="spellStart"/>
      <w:r>
        <w:rPr>
          <w:lang w:val="de-AT"/>
        </w:rPr>
        <w:t>declared</w:t>
      </w:r>
      <w:proofErr w:type="spellEnd"/>
      <w:r>
        <w:rPr>
          <w:lang w:val="de-AT"/>
        </w:rPr>
        <w:t xml:space="preserve">. </w:t>
      </w:r>
    </w:p>
    <w:bookmarkEnd w:id="102"/>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3" w:name="_Toc482175005"/>
      <w:bookmarkStart w:id="104" w:name="_Toc517348348"/>
      <w:bookmarkStart w:id="105" w:name="_Hlk56600537"/>
      <w:r w:rsidRPr="00896AA1">
        <w:rPr>
          <w:lang w:val="en-GB"/>
        </w:rPr>
        <w:t>A1-A3</w:t>
      </w:r>
      <w:r w:rsidRPr="00896AA1">
        <w:rPr>
          <w:lang w:val="en-GB"/>
        </w:rPr>
        <w:tab/>
      </w:r>
      <w:bookmarkEnd w:id="103"/>
      <w:r w:rsidR="003E739B">
        <w:rPr>
          <w:lang w:val="en-GB"/>
        </w:rPr>
        <w:t>product stage</w:t>
      </w:r>
      <w:bookmarkEnd w:id="104"/>
    </w:p>
    <w:bookmarkEnd w:id="105"/>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6"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6"/>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7" w:name="_Toc482175006"/>
      <w:bookmarkStart w:id="108" w:name="_Toc517348349"/>
      <w:r w:rsidRPr="00896AA1">
        <w:rPr>
          <w:lang w:val="en-GB"/>
        </w:rPr>
        <w:t>A4-A5</w:t>
      </w:r>
      <w:r w:rsidRPr="00896AA1">
        <w:rPr>
          <w:lang w:val="en-GB"/>
        </w:rPr>
        <w:tab/>
      </w:r>
      <w:bookmarkEnd w:id="107"/>
      <w:r w:rsidR="003110FA">
        <w:rPr>
          <w:lang w:val="en-GB"/>
        </w:rPr>
        <w:t>Construction process stage</w:t>
      </w:r>
      <w:bookmarkEnd w:id="108"/>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09"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39660AB3" w14:textId="2A900AEF" w:rsidR="007E768B" w:rsidRPr="007E768B" w:rsidRDefault="007E768B" w:rsidP="007E768B">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p>
    <w:bookmarkEnd w:id="109"/>
    <w:p w14:paraId="7796D2A0" w14:textId="7B2273F5" w:rsidR="00BA68E1" w:rsidRDefault="00BA68E1">
      <w:pPr>
        <w:spacing w:after="200"/>
        <w:jc w:val="left"/>
        <w:rPr>
          <w:b/>
          <w:bCs/>
          <w:color w:val="4F81BD" w:themeColor="accent1"/>
          <w:szCs w:val="18"/>
          <w:lang w:val="en-GB"/>
        </w:rPr>
      </w:pPr>
      <w:r>
        <w:rPr>
          <w:lang w:val="en-GB"/>
        </w:rPr>
        <w:br w:type="page"/>
      </w:r>
    </w:p>
    <w:p w14:paraId="73C778E2" w14:textId="77777777" w:rsidR="00DB0C62" w:rsidRPr="003E4E21" w:rsidRDefault="00DB0C62" w:rsidP="007E768B">
      <w:pPr>
        <w:pStyle w:val="Beschriftung"/>
        <w:rPr>
          <w:lang w:val="en-GB"/>
        </w:rPr>
      </w:pPr>
    </w:p>
    <w:p w14:paraId="6AB82B1B" w14:textId="26C9577B" w:rsidR="00E84B04" w:rsidRPr="00DB0C62" w:rsidRDefault="00DB0C62" w:rsidP="00DB0C62">
      <w:pPr>
        <w:pStyle w:val="Beschriftung"/>
        <w:rPr>
          <w:lang w:val="en-GB"/>
        </w:rPr>
      </w:pPr>
      <w:bookmarkStart w:id="110" w:name="_Toc97717980"/>
      <w:r w:rsidRPr="00DB0C62">
        <w:rPr>
          <w:lang w:val="en-GB"/>
        </w:rPr>
        <w:t xml:space="preserve">Table </w:t>
      </w:r>
      <w:r>
        <w:fldChar w:fldCharType="begin"/>
      </w:r>
      <w:r w:rsidRPr="00DB0C62">
        <w:rPr>
          <w:lang w:val="en-GB"/>
        </w:rPr>
        <w:instrText xml:space="preserve"> SEQ Tabelle \* ARABIC </w:instrText>
      </w:r>
      <w:r>
        <w:fldChar w:fldCharType="separate"/>
      </w:r>
      <w:r w:rsidR="009A3222">
        <w:rPr>
          <w:noProof/>
          <w:lang w:val="en-GB"/>
        </w:rPr>
        <w:t>8</w:t>
      </w:r>
      <w:r>
        <w:fldChar w:fldCharType="end"/>
      </w:r>
      <w:r w:rsidR="007E768B" w:rsidRPr="00DB0C62">
        <w:rPr>
          <w:lang w:val="en-GB"/>
        </w:rPr>
        <w:t xml:space="preserve">: </w:t>
      </w:r>
      <w:r w:rsidR="00E84B04" w:rsidRPr="00DB0C62">
        <w:rPr>
          <w:lang w:val="en-GB"/>
        </w:rPr>
        <w:t xml:space="preserve"> </w:t>
      </w:r>
      <w:bookmarkStart w:id="111"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w:t>
      </w:r>
      <w:proofErr w:type="gramStart"/>
      <w:r w:rsidR="00E84B04" w:rsidRPr="00DB0C62">
        <w:rPr>
          <w:lang w:val="en-GB"/>
        </w:rPr>
        <w:t>4)“</w:t>
      </w:r>
      <w:bookmarkEnd w:id="111"/>
      <w:bookmarkEnd w:id="110"/>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7"/>
        <w:gridCol w:w="2629"/>
      </w:tblGrid>
      <w:tr w:rsidR="007E768B" w:rsidRPr="001F369E"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2"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58436B14" w:rsidR="007E768B" w:rsidRPr="00105E03" w:rsidRDefault="007E768B" w:rsidP="00DC7EB8">
            <w:pPr>
              <w:jc w:val="center"/>
              <w:rPr>
                <w:b/>
                <w:lang w:val="en-GB"/>
              </w:rPr>
            </w:pPr>
            <w:r w:rsidRPr="004B40B6">
              <w:rPr>
                <w:b/>
                <w:lang w:val="en-GB"/>
              </w:rPr>
              <w:t xml:space="preserve">Quantity </w:t>
            </w:r>
            <w:r w:rsidR="001F369E">
              <w:rPr>
                <w:b/>
                <w:lang w:val="en-GB"/>
              </w:rPr>
              <w:t>per 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 xml:space="preserve">Average </w:t>
            </w:r>
            <w:proofErr w:type="spellStart"/>
            <w:r>
              <w:t>transport</w:t>
            </w:r>
            <w:proofErr w:type="spellEnd"/>
            <w:r>
              <w:t xml:space="preserve"> </w:t>
            </w:r>
            <w:proofErr w:type="spellStart"/>
            <w:r>
              <w:t>distance</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 xml:space="preserve">Maximum </w:t>
            </w:r>
            <w:proofErr w:type="spellStart"/>
            <w:r>
              <w:t>transport</w:t>
            </w:r>
            <w:proofErr w:type="spellEnd"/>
            <w:r>
              <w:t xml:space="preserve"> </w:t>
            </w:r>
            <w:proofErr w:type="spellStart"/>
            <w:r>
              <w:t>mass</w:t>
            </w:r>
            <w:proofErr w:type="spellEnd"/>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proofErr w:type="spellStart"/>
            <w:r>
              <w:rPr>
                <w:rFonts w:eastAsia="Times New Roman"/>
              </w:rPr>
              <w:t>tons</w:t>
            </w:r>
            <w:proofErr w:type="spellEnd"/>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3"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w:t>
      </w:r>
      <w:proofErr w:type="gramStart"/>
      <w:r w:rsidR="007E768B" w:rsidRPr="00DB0C62">
        <w:rPr>
          <w:lang w:val="en-GB"/>
        </w:rPr>
        <w:t>i.e.</w:t>
      </w:r>
      <w:proofErr w:type="gramEnd"/>
      <w:r w:rsidR="007E768B" w:rsidRPr="00DB0C62">
        <w:rPr>
          <w:lang w:val="en-GB"/>
        </w:rPr>
        <w:t xml:space="preserv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2"/>
    </w:p>
    <w:p w14:paraId="58B8FEC9" w14:textId="77777777" w:rsidR="00416672" w:rsidRPr="00DB0C62" w:rsidRDefault="00416672" w:rsidP="00E84B04">
      <w:pPr>
        <w:shd w:val="clear" w:color="auto" w:fill="DAEEF3" w:themeFill="accent5" w:themeFillTint="33"/>
        <w:rPr>
          <w:lang w:val="en-GB"/>
        </w:rPr>
      </w:pPr>
    </w:p>
    <w:p w14:paraId="05205C4C" w14:textId="34D95E4E" w:rsidR="007E768B" w:rsidRPr="00482DCD" w:rsidRDefault="00DB0C62" w:rsidP="00DB0C62">
      <w:pPr>
        <w:pStyle w:val="Beschriftung"/>
        <w:rPr>
          <w:color w:val="17365D" w:themeColor="text2" w:themeShade="BF"/>
          <w:lang w:val="en-GB"/>
        </w:rPr>
      </w:pPr>
      <w:bookmarkStart w:id="114" w:name="_Toc433375468"/>
      <w:bookmarkStart w:id="115" w:name="_Toc97717981"/>
      <w:bookmarkStart w:id="116" w:name="_Toc482175007"/>
      <w:bookmarkEnd w:id="113"/>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9A3222">
        <w:rPr>
          <w:noProof/>
          <w:lang w:val="en-GB"/>
        </w:rPr>
        <w:t>9</w:t>
      </w:r>
      <w:r>
        <w:fldChar w:fldCharType="end"/>
      </w:r>
      <w:r>
        <w:rPr>
          <w:color w:val="17365D" w:themeColor="text2" w:themeShade="BF"/>
          <w:lang w:val="en-GB"/>
        </w:rPr>
        <w:t xml:space="preserve">: </w:t>
      </w:r>
      <w:bookmarkStart w:id="117"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„Installation of the product in the building (A</w:t>
      </w:r>
      <w:proofErr w:type="gramStart"/>
      <w:r w:rsidR="007E768B" w:rsidRPr="00DA5DCE">
        <w:rPr>
          <w:color w:val="17365D" w:themeColor="text2" w:themeShade="BF"/>
          <w:lang w:val="en-GB"/>
        </w:rPr>
        <w:t>5)“</w:t>
      </w:r>
      <w:proofErr w:type="gramEnd"/>
      <w:r w:rsidR="007E768B" w:rsidRPr="00DA5DCE">
        <w:rPr>
          <w:color w:val="17365D" w:themeColor="text2" w:themeShade="BF"/>
          <w:lang w:val="en-GB"/>
        </w:rPr>
        <w:t xml:space="preserve"> </w:t>
      </w:r>
      <w:bookmarkEnd w:id="117"/>
      <w:r w:rsidR="007E768B" w:rsidRPr="00DA5DCE">
        <w:rPr>
          <w:color w:val="17365D" w:themeColor="text2" w:themeShade="BF"/>
          <w:lang w:val="en-GB"/>
        </w:rPr>
        <w:t>as per table 8 in ÖNORM EN 15804</w:t>
      </w:r>
      <w:bookmarkEnd w:id="114"/>
      <w:bookmarkEnd w:id="115"/>
    </w:p>
    <w:tbl>
      <w:tblPr>
        <w:tblStyle w:val="Tabellenraster"/>
        <w:tblW w:w="9923" w:type="dxa"/>
        <w:tblInd w:w="-5" w:type="dxa"/>
        <w:tblLook w:val="04A0" w:firstRow="1" w:lastRow="0" w:firstColumn="1" w:lastColumn="0" w:noHBand="0" w:noVBand="1"/>
      </w:tblPr>
      <w:tblGrid>
        <w:gridCol w:w="7230"/>
        <w:gridCol w:w="2693"/>
      </w:tblGrid>
      <w:tr w:rsidR="007E768B" w:rsidRPr="001F369E"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8"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5C0E3C6C" w:rsidR="007E768B" w:rsidRPr="00105E03" w:rsidRDefault="007E768B" w:rsidP="00DC7EB8">
            <w:pPr>
              <w:jc w:val="center"/>
              <w:rPr>
                <w:b/>
                <w:lang w:val="en-GB"/>
              </w:rPr>
            </w:pPr>
            <w:r w:rsidRPr="004B40B6">
              <w:rPr>
                <w:b/>
                <w:lang w:val="en-GB"/>
              </w:rPr>
              <w:t xml:space="preserve">Quantity per </w:t>
            </w:r>
            <w:r w:rsidR="001F369E">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proofErr w:type="spellStart"/>
            <w:r>
              <w:t>Meaningful</w:t>
            </w:r>
            <w:proofErr w:type="spellEnd"/>
            <w:r>
              <w:t xml:space="preserve"> </w:t>
            </w:r>
            <w:proofErr w:type="spellStart"/>
            <w:r>
              <w:t>unit</w:t>
            </w:r>
            <w:proofErr w:type="spellEnd"/>
          </w:p>
        </w:tc>
      </w:tr>
      <w:tr w:rsidR="007E768B" w:rsidRPr="0093150A" w14:paraId="335B7ECB" w14:textId="77777777" w:rsidTr="007E768B">
        <w:tc>
          <w:tcPr>
            <w:tcW w:w="7230" w:type="dxa"/>
          </w:tcPr>
          <w:p w14:paraId="3500BA56" w14:textId="77777777" w:rsidR="007E768B" w:rsidRPr="000808FC" w:rsidRDefault="007E768B" w:rsidP="00DC7EB8">
            <w:proofErr w:type="spellStart"/>
            <w:r w:rsidRPr="00DA5DCE">
              <w:t>Water</w:t>
            </w:r>
            <w:proofErr w:type="spellEnd"/>
            <w:r w:rsidRPr="00DA5DCE">
              <w:t xml:space="preserve"> </w:t>
            </w:r>
            <w:proofErr w:type="spellStart"/>
            <w:r w:rsidRPr="00DA5DCE">
              <w:t>use</w:t>
            </w:r>
            <w:proofErr w:type="spellEnd"/>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 xml:space="preserve">Other </w:t>
            </w:r>
            <w:proofErr w:type="spellStart"/>
            <w:r w:rsidRPr="00DA5DCE">
              <w:t>resource</w:t>
            </w:r>
            <w:proofErr w:type="spellEnd"/>
            <w:r w:rsidRPr="00DA5DCE">
              <w:t xml:space="preserve"> </w:t>
            </w:r>
            <w:proofErr w:type="spellStart"/>
            <w:r w:rsidRPr="00DA5DCE">
              <w:t>use</w:t>
            </w:r>
            <w:proofErr w:type="spellEnd"/>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proofErr w:type="spellStart"/>
            <w:r>
              <w:t>Electricity</w:t>
            </w:r>
            <w:proofErr w:type="spellEnd"/>
            <w:r>
              <w:t xml:space="preserve"> </w:t>
            </w:r>
            <w:proofErr w:type="spellStart"/>
            <w:r>
              <w:t>demand</w:t>
            </w:r>
            <w:proofErr w:type="spellEnd"/>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w:t>
            </w:r>
            <w:proofErr w:type="spellStart"/>
            <w:r>
              <w:rPr>
                <w:rFonts w:eastAsia="Times New Roman"/>
              </w:rPr>
              <w:t>or</w:t>
            </w:r>
            <w:proofErr w:type="spellEnd"/>
            <w:r>
              <w:rPr>
                <w:rFonts w:eastAsia="Times New Roman"/>
              </w:rPr>
              <w:t xml:space="preserve"> MJ</w:t>
            </w:r>
          </w:p>
        </w:tc>
      </w:tr>
      <w:tr w:rsidR="007E768B" w:rsidRPr="001F369E" w14:paraId="5D28AF0B" w14:textId="77777777" w:rsidTr="007E768B">
        <w:tc>
          <w:tcPr>
            <w:tcW w:w="7230" w:type="dxa"/>
          </w:tcPr>
          <w:p w14:paraId="3CAF5517" w14:textId="77777777" w:rsidR="007E768B" w:rsidRPr="000808FC" w:rsidRDefault="007E768B" w:rsidP="00DC7EB8">
            <w:r>
              <w:t xml:space="preserve">Other </w:t>
            </w:r>
            <w:proofErr w:type="spellStart"/>
            <w:r>
              <w:t>energy</w:t>
            </w:r>
            <w:proofErr w:type="spellEnd"/>
            <w:r>
              <w:t xml:space="preserve"> </w:t>
            </w:r>
            <w:proofErr w:type="spellStart"/>
            <w:r>
              <w:t>carrier</w:t>
            </w:r>
            <w:proofErr w:type="spellEnd"/>
            <w:r>
              <w:t>(s)</w:t>
            </w:r>
            <w:r w:rsidRPr="000808FC">
              <w:t>: ………</w:t>
            </w:r>
            <w:proofErr w:type="gramStart"/>
            <w:r w:rsidRPr="000808FC">
              <w:t>…….</w:t>
            </w:r>
            <w:proofErr w:type="gramEnd"/>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proofErr w:type="gramStart"/>
            <w:r>
              <w:rPr>
                <w:rFonts w:eastAsia="Times New Roman"/>
                <w:lang w:val="en-GB"/>
              </w:rPr>
              <w:t>e.g.</w:t>
            </w:r>
            <w:proofErr w:type="gramEnd"/>
            <w:r>
              <w:rPr>
                <w:rFonts w:eastAsia="Times New Roman"/>
                <w:lang w:val="en-GB"/>
              </w:rPr>
              <w:t xml:space="preserve">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w:t>
            </w:r>
            <w:proofErr w:type="gramStart"/>
            <w:r w:rsidRPr="00DA5DCE">
              <w:rPr>
                <w:lang w:val="en-GB"/>
              </w:rPr>
              <w:t>e.g.</w:t>
            </w:r>
            <w:proofErr w:type="gramEnd"/>
            <w:r w:rsidRPr="00DA5DCE">
              <w:rPr>
                <w:lang w:val="en-GB"/>
              </w:rPr>
              <w:t xml:space="preserve"> of 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 xml:space="preserve">Direct emissions to ambient air, </w:t>
            </w:r>
            <w:proofErr w:type="gramStart"/>
            <w:r w:rsidRPr="00A73BD8">
              <w:rPr>
                <w:lang w:val="en-GB"/>
              </w:rPr>
              <w:t>soil</w:t>
            </w:r>
            <w:proofErr w:type="gramEnd"/>
            <w:r w:rsidRPr="00A73BD8">
              <w:rPr>
                <w:lang w:val="en-GB"/>
              </w:rPr>
              <w:t xml:space="preserve"> and water</w:t>
            </w:r>
          </w:p>
        </w:tc>
        <w:tc>
          <w:tcPr>
            <w:tcW w:w="2693" w:type="dxa"/>
            <w:vAlign w:val="center"/>
          </w:tcPr>
          <w:p w14:paraId="3059BF45" w14:textId="77777777" w:rsidR="007E768B" w:rsidRPr="0093150A" w:rsidRDefault="007E768B" w:rsidP="00DC7EB8">
            <w:pPr>
              <w:jc w:val="center"/>
            </w:pPr>
            <w:r w:rsidRPr="0093150A">
              <w:t>kg</w:t>
            </w:r>
          </w:p>
        </w:tc>
      </w:tr>
      <w:bookmarkEnd w:id="118"/>
    </w:tbl>
    <w:p w14:paraId="584B5283" w14:textId="6C472A93" w:rsidR="007E768B" w:rsidRDefault="007E768B" w:rsidP="007E768B">
      <w:pPr>
        <w:pStyle w:val="StandardAbs"/>
      </w:pPr>
    </w:p>
    <w:p w14:paraId="013938D3" w14:textId="77777777" w:rsidR="00490F8A" w:rsidRDefault="00490F8A" w:rsidP="007E768B">
      <w:pPr>
        <w:pStyle w:val="StandardAbs"/>
      </w:pPr>
    </w:p>
    <w:p w14:paraId="67D606B9" w14:textId="45A5700D" w:rsidR="00E84B04" w:rsidRPr="00896AA1" w:rsidRDefault="00E84B04" w:rsidP="00E84B04">
      <w:pPr>
        <w:pStyle w:val="berschrift2"/>
        <w:rPr>
          <w:lang w:val="en-GB"/>
        </w:rPr>
      </w:pPr>
      <w:bookmarkStart w:id="119" w:name="_Toc517348350"/>
      <w:r w:rsidRPr="00896AA1">
        <w:rPr>
          <w:lang w:val="en-GB"/>
        </w:rPr>
        <w:t>B1-B7</w:t>
      </w:r>
      <w:r w:rsidRPr="00896AA1">
        <w:rPr>
          <w:lang w:val="en-GB"/>
        </w:rPr>
        <w:tab/>
      </w:r>
      <w:bookmarkEnd w:id="116"/>
      <w:r w:rsidR="003E739B">
        <w:rPr>
          <w:lang w:val="en-GB"/>
        </w:rPr>
        <w:t>use stage</w:t>
      </w:r>
      <w:bookmarkEnd w:id="119"/>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0"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1" w:name="_Ref330546160"/>
      <w:bookmarkStart w:id="122" w:name="_Ref489974008"/>
      <w:bookmarkEnd w:id="120"/>
    </w:p>
    <w:p w14:paraId="2E10B7B5" w14:textId="38A3CC0B" w:rsidR="00E84B04" w:rsidRPr="00BD21AC" w:rsidRDefault="00DB0C62" w:rsidP="00DB0C62">
      <w:pPr>
        <w:pStyle w:val="Beschriftung"/>
        <w:rPr>
          <w:lang w:val="en-GB"/>
        </w:rPr>
      </w:pPr>
      <w:bookmarkStart w:id="123" w:name="_Toc97717982"/>
      <w:bookmarkStart w:id="124"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9A3222">
        <w:rPr>
          <w:noProof/>
          <w:lang w:val="en-GB"/>
        </w:rPr>
        <w:t>10</w:t>
      </w:r>
      <w:r>
        <w:fldChar w:fldCharType="end"/>
      </w:r>
      <w:r w:rsidRPr="00DB0C62">
        <w:rPr>
          <w:lang w:val="en-GB"/>
        </w:rPr>
        <w:t>:</w:t>
      </w:r>
      <w:r w:rsidR="00A52A6D">
        <w:rPr>
          <w:color w:val="17365D" w:themeColor="text2" w:themeShade="BF"/>
          <w:lang w:val="en-GB"/>
        </w:rPr>
        <w:t xml:space="preserve"> </w:t>
      </w:r>
      <w:bookmarkStart w:id="125"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w:t>
      </w:r>
      <w:proofErr w:type="gramStart"/>
      <w:r w:rsidR="00BD21AC">
        <w:rPr>
          <w:color w:val="17365D" w:themeColor="text2" w:themeShade="BF"/>
          <w:lang w:val="en-GB"/>
        </w:rPr>
        <w:t>2</w:t>
      </w:r>
      <w:r w:rsidR="00BD21AC" w:rsidRPr="00DA5DCE">
        <w:rPr>
          <w:color w:val="17365D" w:themeColor="text2" w:themeShade="BF"/>
          <w:lang w:val="en-GB"/>
        </w:rPr>
        <w:t>)“</w:t>
      </w:r>
      <w:proofErr w:type="gramEnd"/>
      <w:r w:rsidR="00BD21AC" w:rsidRPr="00DA5DCE">
        <w:rPr>
          <w:color w:val="17365D" w:themeColor="text2" w:themeShade="BF"/>
          <w:lang w:val="en-GB"/>
        </w:rPr>
        <w:t xml:space="preserve"> </w:t>
      </w:r>
      <w:bookmarkEnd w:id="125"/>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3"/>
      <w:r w:rsidR="00BD21AC" w:rsidRPr="00DA5DCE">
        <w:rPr>
          <w:color w:val="17365D" w:themeColor="text2" w:themeShade="BF"/>
          <w:lang w:val="en-GB"/>
        </w:rPr>
        <w:t xml:space="preserve"> </w:t>
      </w:r>
      <w:bookmarkEnd w:id="121"/>
      <w:bookmarkEnd w:id="12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4"/>
        <w:gridCol w:w="1416"/>
        <w:gridCol w:w="1696"/>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6" w:name="_Hlk56766696"/>
            <w:r w:rsidRPr="001A3D9F">
              <w:rPr>
                <w:b/>
                <w:color w:val="000000"/>
                <w:lang w:val="de-AT"/>
              </w:rPr>
              <w:t>Parameter</w:t>
            </w:r>
            <w:r w:rsidR="00BD21AC">
              <w:rPr>
                <w:b/>
                <w:color w:val="000000"/>
                <w:lang w:val="de-AT"/>
              </w:rPr>
              <w:t>s</w:t>
            </w:r>
            <w:r w:rsidRPr="001A3D9F">
              <w:rPr>
                <w:b/>
                <w:color w:val="000000"/>
                <w:lang w:val="de-AT"/>
              </w:rPr>
              <w:t xml:space="preserve"> </w:t>
            </w:r>
            <w:proofErr w:type="spellStart"/>
            <w:r w:rsidR="00BD21AC">
              <w:rPr>
                <w:b/>
                <w:color w:val="000000"/>
                <w:lang w:val="de-AT"/>
              </w:rPr>
              <w:t>maintenance</w:t>
            </w:r>
            <w:proofErr w:type="spellEnd"/>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1F369E" w14:paraId="52EFE654" w14:textId="77777777" w:rsidTr="0044762B">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ss</w:t>
            </w:r>
            <w:proofErr w:type="spellEnd"/>
            <w:r w:rsidRPr="00701CBA">
              <w:rPr>
                <w:rFonts w:cstheme="minorHAnsi"/>
                <w:color w:val="000000"/>
              </w:rPr>
              <w:t xml:space="preserve">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1F369E" w14:paraId="0FA9C9D5" w14:textId="77777777" w:rsidTr="0044762B">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 xml:space="preserve">ce </w:t>
            </w:r>
            <w:proofErr w:type="spellStart"/>
            <w:r w:rsidRPr="00701CBA">
              <w:rPr>
                <w:rFonts w:cstheme="minorHAnsi"/>
                <w:color w:val="000000"/>
              </w:rPr>
              <w:t>c</w:t>
            </w:r>
            <w:r w:rsidRPr="00701CBA">
              <w:rPr>
                <w:rFonts w:cstheme="minorHAnsi"/>
                <w:color w:val="000000"/>
                <w:spacing w:val="-3"/>
              </w:rPr>
              <w:t>y</w:t>
            </w:r>
            <w:r w:rsidRPr="00701CBA">
              <w:rPr>
                <w:rFonts w:cstheme="minorHAnsi"/>
                <w:color w:val="000000"/>
              </w:rPr>
              <w:t>cle</w:t>
            </w:r>
            <w:proofErr w:type="spellEnd"/>
            <w:r w:rsidRPr="00701CBA">
              <w:rPr>
                <w:rFonts w:cstheme="minorHAnsi"/>
                <w:color w:val="000000"/>
              </w:rPr>
              <w:t xml:space="preserv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proofErr w:type="spellStart"/>
            <w:r w:rsidRPr="00F2688E">
              <w:rPr>
                <w:rFonts w:cstheme="minorHAnsi"/>
                <w:color w:val="000000"/>
              </w:rPr>
              <w:t>clea</w:t>
            </w:r>
            <w:r w:rsidRPr="00F2688E">
              <w:rPr>
                <w:rFonts w:cstheme="minorHAnsi"/>
                <w:color w:val="000000"/>
                <w:spacing w:val="-3"/>
              </w:rPr>
              <w:t>n</w:t>
            </w:r>
            <w:r w:rsidRPr="00F2688E">
              <w:rPr>
                <w:rFonts w:cstheme="minorHAnsi"/>
                <w:color w:val="000000"/>
              </w:rPr>
              <w:t>ing</w:t>
            </w:r>
            <w:proofErr w:type="spellEnd"/>
            <w:r w:rsidRPr="00F2688E">
              <w:rPr>
                <w:rFonts w:cstheme="minorHAnsi"/>
                <w:color w:val="000000"/>
              </w:rPr>
              <w:t xml:space="preserve"> </w:t>
            </w:r>
            <w:proofErr w:type="spellStart"/>
            <w:r w:rsidRPr="00F2688E">
              <w:rPr>
                <w:rFonts w:cstheme="minorHAnsi"/>
                <w:color w:val="000000"/>
              </w:rPr>
              <w:t>agent</w:t>
            </w:r>
            <w:proofErr w:type="spellEnd"/>
            <w:r w:rsidRPr="00F2688E">
              <w:rPr>
                <w:rFonts w:cstheme="minorHAnsi"/>
                <w:color w:val="000000"/>
              </w:rPr>
              <w:t xml:space="preserve">, </w:t>
            </w:r>
            <w:proofErr w:type="spellStart"/>
            <w:r w:rsidRPr="00F2688E">
              <w:rPr>
                <w:rFonts w:cstheme="minorHAnsi"/>
                <w:color w:val="000000"/>
              </w:rPr>
              <w:t>sp</w:t>
            </w:r>
            <w:r w:rsidRPr="00F2688E">
              <w:rPr>
                <w:rFonts w:cstheme="minorHAnsi"/>
                <w:color w:val="000000"/>
                <w:spacing w:val="-2"/>
              </w:rPr>
              <w:t>e</w:t>
            </w:r>
            <w:r w:rsidRPr="00F2688E">
              <w:rPr>
                <w:rFonts w:cstheme="minorHAnsi"/>
                <w:color w:val="000000"/>
              </w:rPr>
              <w:t>cify</w:t>
            </w:r>
            <w:proofErr w:type="spellEnd"/>
            <w:r w:rsidRPr="00F2688E">
              <w:rPr>
                <w:rFonts w:cstheme="minorHAnsi"/>
                <w:color w:val="000000"/>
                <w:spacing w:val="-2"/>
              </w:rPr>
              <w:t xml:space="preserve"> </w:t>
            </w:r>
            <w:proofErr w:type="spellStart"/>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proofErr w:type="gramStart"/>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fresh water</w:t>
            </w:r>
            <w:proofErr w:type="gramEnd"/>
            <w:r w:rsidRPr="00F2688E">
              <w:rPr>
                <w:rFonts w:cstheme="minorHAnsi"/>
                <w:color w:val="000000"/>
                <w:lang w:val="en-GB"/>
              </w:rPr>
              <w:t xml:space="preserve">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proofErr w:type="gramStart"/>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w:t>
            </w:r>
            <w:proofErr w:type="gramEnd"/>
            <w:r w:rsidRPr="00F2688E">
              <w:rPr>
                <w:rFonts w:cstheme="minorHAnsi"/>
                <w:color w:val="000000"/>
                <w:lang w:val="en-GB"/>
              </w:rPr>
              <w:t>,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6"/>
    </w:tbl>
    <w:p w14:paraId="1084C016" w14:textId="77777777" w:rsidR="00E84B04" w:rsidRPr="00F2688E" w:rsidRDefault="00E84B04" w:rsidP="00F2688E">
      <w:pPr>
        <w:shd w:val="clear" w:color="auto" w:fill="DAEEF3" w:themeFill="accent5" w:themeFillTint="33"/>
        <w:jc w:val="left"/>
        <w:rPr>
          <w:rFonts w:cstheme="minorHAnsi"/>
          <w:lang w:val="en-GB"/>
        </w:rPr>
      </w:pPr>
    </w:p>
    <w:p w14:paraId="54CF2484" w14:textId="77777777" w:rsidR="001F369E" w:rsidRDefault="001F369E" w:rsidP="00F2688E">
      <w:pPr>
        <w:pStyle w:val="Beschriftung"/>
        <w:jc w:val="left"/>
        <w:rPr>
          <w:rFonts w:cstheme="minorHAnsi"/>
          <w:lang w:val="en-GB"/>
        </w:rPr>
      </w:pPr>
      <w:bookmarkStart w:id="127" w:name="_Toc97717983"/>
      <w:bookmarkStart w:id="128" w:name="_Ref330546163"/>
    </w:p>
    <w:p w14:paraId="3147DA35" w14:textId="77777777" w:rsidR="001F369E" w:rsidRDefault="001F369E" w:rsidP="00F2688E">
      <w:pPr>
        <w:pStyle w:val="Beschriftung"/>
        <w:jc w:val="left"/>
        <w:rPr>
          <w:rFonts w:cstheme="minorHAnsi"/>
          <w:lang w:val="en-GB"/>
        </w:rPr>
      </w:pPr>
    </w:p>
    <w:p w14:paraId="6A981956" w14:textId="77777777" w:rsidR="001F369E" w:rsidRDefault="001F369E" w:rsidP="00F2688E">
      <w:pPr>
        <w:pStyle w:val="Beschriftung"/>
        <w:jc w:val="left"/>
        <w:rPr>
          <w:rFonts w:cstheme="minorHAnsi"/>
          <w:lang w:val="en-GB"/>
        </w:rPr>
      </w:pPr>
    </w:p>
    <w:p w14:paraId="07BA67AE" w14:textId="46099F4C" w:rsidR="00BD21AC" w:rsidRPr="00F2688E" w:rsidRDefault="00DB0C62" w:rsidP="00F2688E">
      <w:pPr>
        <w:pStyle w:val="Beschriftung"/>
        <w:jc w:val="left"/>
        <w:rPr>
          <w:rFonts w:cstheme="minorHAnsi"/>
          <w:lang w:val="en-GB"/>
        </w:rPr>
      </w:pPr>
      <w:r w:rsidRPr="00F2688E">
        <w:rPr>
          <w:rFonts w:cstheme="minorHAnsi"/>
          <w:lang w:val="en-GB"/>
        </w:rPr>
        <w:lastRenderedPageBreak/>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9A3222">
        <w:rPr>
          <w:rFonts w:cstheme="minorHAnsi"/>
          <w:noProof/>
          <w:lang w:val="en-GB"/>
        </w:rPr>
        <w:t>11</w:t>
      </w:r>
      <w:r w:rsidRPr="00F2688E">
        <w:rPr>
          <w:rFonts w:cstheme="minorHAnsi"/>
        </w:rPr>
        <w:fldChar w:fldCharType="end"/>
      </w:r>
      <w:r w:rsidRPr="00F2688E">
        <w:rPr>
          <w:rFonts w:cstheme="minorHAnsi"/>
          <w:lang w:val="en-GB"/>
        </w:rPr>
        <w:t xml:space="preserve">: </w:t>
      </w:r>
      <w:bookmarkStart w:id="129" w:name="_Hlk56766731"/>
      <w:r w:rsidR="00BD21AC" w:rsidRPr="00F2688E">
        <w:rPr>
          <w:rFonts w:cstheme="minorHAnsi"/>
          <w:color w:val="17365D" w:themeColor="text2" w:themeShade="BF"/>
          <w:lang w:val="en-GB"/>
        </w:rPr>
        <w:t>Description of the scenario „repair (B</w:t>
      </w:r>
      <w:proofErr w:type="gramStart"/>
      <w:r w:rsidR="00BD21AC" w:rsidRPr="00F2688E">
        <w:rPr>
          <w:rFonts w:cstheme="minorHAnsi"/>
          <w:color w:val="17365D" w:themeColor="text2" w:themeShade="BF"/>
          <w:lang w:val="en-GB"/>
        </w:rPr>
        <w:t>3)“</w:t>
      </w:r>
      <w:bookmarkEnd w:id="129"/>
      <w:bookmarkEnd w:id="127"/>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78"/>
        <w:gridCol w:w="1422"/>
        <w:gridCol w:w="1706"/>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0" w:name="_Hlk56766765"/>
            <w:bookmarkEnd w:id="128"/>
            <w:r w:rsidRPr="00F2688E">
              <w:rPr>
                <w:rFonts w:cstheme="minorHAnsi"/>
                <w:b/>
                <w:color w:val="000000"/>
                <w:lang w:val="de-AT"/>
              </w:rPr>
              <w:t xml:space="preserve">Parameters </w:t>
            </w:r>
            <w:proofErr w:type="spellStart"/>
            <w:r w:rsidRPr="00F2688E">
              <w:rPr>
                <w:rFonts w:cstheme="minorHAnsi"/>
                <w:b/>
                <w:color w:val="000000"/>
                <w:lang w:val="de-AT"/>
              </w:rPr>
              <w:t>repair</w:t>
            </w:r>
            <w:proofErr w:type="spellEnd"/>
            <w:r w:rsidRPr="00F2688E">
              <w:rPr>
                <w:rFonts w:cstheme="minorHAnsi"/>
                <w:b/>
                <w:color w:val="000000"/>
                <w:lang w:val="de-AT"/>
              </w:rPr>
              <w:t xml:space="preserve">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1F369E"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1F369E" w14:paraId="6D4FA63F" w14:textId="77777777" w:rsidTr="00647615">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Insp</w:t>
            </w:r>
            <w:r w:rsidRPr="00F2688E">
              <w:rPr>
                <w:rFonts w:cstheme="minorHAnsi"/>
                <w:color w:val="000000"/>
                <w:spacing w:val="-2"/>
              </w:rPr>
              <w:t>e</w:t>
            </w:r>
            <w:r w:rsidRPr="00F2688E">
              <w:rPr>
                <w:rFonts w:cstheme="minorHAnsi"/>
                <w:color w:val="000000"/>
              </w:rPr>
              <w:t>ction</w:t>
            </w:r>
            <w:proofErr w:type="spellEnd"/>
            <w:r w:rsidRPr="00F2688E">
              <w:rPr>
                <w:rFonts w:cstheme="minorHAnsi"/>
                <w:color w:val="000000"/>
              </w:rPr>
              <w:t xml:space="preserve"> </w:t>
            </w:r>
            <w:proofErr w:type="spellStart"/>
            <w:r w:rsidRPr="00F2688E">
              <w:rPr>
                <w:rFonts w:cstheme="minorHAnsi"/>
                <w:color w:val="000000"/>
              </w:rPr>
              <w:t>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1F369E" w14:paraId="3D5FB094" w14:textId="77777777" w:rsidTr="00647615">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Repair</w:t>
            </w:r>
            <w:proofErr w:type="spellEnd"/>
            <w:r w:rsidRPr="00F2688E">
              <w:rPr>
                <w:rFonts w:cstheme="minorHAnsi"/>
                <w:color w:val="000000"/>
                <w:spacing w:val="-3"/>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647615">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proofErr w:type="gramStart"/>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proofErr w:type="gramEnd"/>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647615">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proofErr w:type="gramStart"/>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proofErr w:type="gramEnd"/>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647615">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Net </w:t>
            </w:r>
            <w:proofErr w:type="gramStart"/>
            <w:r w:rsidRPr="00F2688E">
              <w:rPr>
                <w:rFonts w:cstheme="minorHAnsi"/>
                <w:color w:val="000000"/>
                <w:lang w:val="en-GB"/>
              </w:rPr>
              <w:t>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w:t>
            </w:r>
            <w:proofErr w:type="gramEnd"/>
            <w:r w:rsidRPr="00F2688E">
              <w:rPr>
                <w:rFonts w:cstheme="minorHAnsi"/>
                <w:color w:val="000000"/>
                <w:lang w:val="en-GB"/>
              </w:rPr>
              <w:t xml:space="preserve">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647615">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proofErr w:type="gramStart"/>
            <w:r w:rsidRPr="00F2688E">
              <w:rPr>
                <w:rFonts w:cstheme="minorHAnsi"/>
                <w:color w:val="000000"/>
                <w:lang w:val="en-GB"/>
              </w:rPr>
              <w:t>e.g.</w:t>
            </w:r>
            <w:proofErr w:type="gramEnd"/>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0"/>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4C495EBB" w:rsidR="00E84B04" w:rsidRPr="00F2688E" w:rsidRDefault="005A08D9" w:rsidP="00F2688E">
      <w:pPr>
        <w:pStyle w:val="Beschriftung"/>
        <w:shd w:val="clear" w:color="auto" w:fill="DAEEF3" w:themeFill="accent5" w:themeFillTint="33"/>
        <w:jc w:val="left"/>
        <w:rPr>
          <w:rFonts w:cstheme="minorHAnsi"/>
          <w:lang w:val="en-GB"/>
        </w:rPr>
      </w:pPr>
      <w:bookmarkStart w:id="131" w:name="_Ref330546165"/>
      <w:bookmarkStart w:id="132" w:name="_Toc97717984"/>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9A3222">
        <w:rPr>
          <w:rFonts w:cstheme="minorHAnsi"/>
          <w:noProof/>
          <w:lang w:val="en-GB"/>
        </w:rPr>
        <w:t>12</w:t>
      </w:r>
      <w:r w:rsidR="00E84B04" w:rsidRPr="00F2688E">
        <w:rPr>
          <w:rFonts w:cstheme="minorHAnsi"/>
          <w:lang w:val="en-GB"/>
        </w:rPr>
        <w:fldChar w:fldCharType="end"/>
      </w:r>
      <w:bookmarkEnd w:id="131"/>
      <w:r w:rsidR="00E84B04" w:rsidRPr="00F2688E">
        <w:rPr>
          <w:rFonts w:cstheme="minorHAnsi"/>
          <w:lang w:val="en-GB"/>
        </w:rPr>
        <w:t xml:space="preserve">: </w:t>
      </w:r>
      <w:bookmarkStart w:id="133"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w:t>
      </w:r>
      <w:proofErr w:type="gramStart"/>
      <w:r w:rsidR="00E84B04" w:rsidRPr="00F2688E">
        <w:rPr>
          <w:rFonts w:cstheme="minorHAnsi"/>
          <w:lang w:val="en-GB"/>
        </w:rPr>
        <w:t>4)“</w:t>
      </w:r>
      <w:bookmarkEnd w:id="133"/>
      <w:bookmarkEnd w:id="132"/>
      <w:proofErr w:type="gramEnd"/>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4" w:name="_Hlk56766851"/>
            <w:proofErr w:type="gramStart"/>
            <w:r w:rsidRPr="00F2688E">
              <w:rPr>
                <w:rFonts w:cstheme="minorHAnsi"/>
                <w:b/>
                <w:color w:val="000000"/>
                <w:lang w:val="en-GB"/>
              </w:rPr>
              <w:t>Parameter</w:t>
            </w:r>
            <w:r w:rsidR="00DB0C62" w:rsidRPr="00F2688E">
              <w:rPr>
                <w:rFonts w:cstheme="minorHAnsi"/>
                <w:b/>
                <w:color w:val="000000"/>
                <w:lang w:val="en-GB"/>
              </w:rPr>
              <w:t>s</w:t>
            </w:r>
            <w:proofErr w:type="gramEnd"/>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1F369E" w14:paraId="38FB96E6" w14:textId="77777777" w:rsidTr="00D179AB">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Replacement</w:t>
            </w:r>
            <w:proofErr w:type="spellEnd"/>
            <w:r w:rsidRPr="00F2688E">
              <w:rPr>
                <w:rFonts w:cstheme="minorHAnsi"/>
                <w:color w:val="000000"/>
              </w:rPr>
              <w:t xml:space="preserve"> </w:t>
            </w:r>
            <w:proofErr w:type="spellStart"/>
            <w:r w:rsidRPr="00F2688E">
              <w:rPr>
                <w:rFonts w:cstheme="minorHAnsi"/>
                <w:color w:val="000000"/>
              </w:rPr>
              <w:t>cyc</w:t>
            </w:r>
            <w:r w:rsidRPr="00F2688E">
              <w:rPr>
                <w:rFonts w:cstheme="minorHAnsi"/>
                <w:color w:val="000000"/>
                <w:spacing w:val="-2"/>
              </w:rPr>
              <w:t>l</w:t>
            </w:r>
            <w:r w:rsidRPr="00F2688E">
              <w:rPr>
                <w:rFonts w:cstheme="minorHAnsi"/>
                <w:color w:val="000000"/>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proofErr w:type="gramStart"/>
            <w:r w:rsidRPr="00F2688E">
              <w:rPr>
                <w:rFonts w:cstheme="minorHAnsi"/>
                <w:color w:val="000000"/>
                <w:spacing w:val="-2"/>
                <w:lang w:val="en-GB"/>
              </w:rPr>
              <w:t>e</w:t>
            </w:r>
            <w:r w:rsidRPr="00F2688E">
              <w:rPr>
                <w:rFonts w:cstheme="minorHAnsi"/>
                <w:color w:val="000000"/>
                <w:lang w:val="en-GB"/>
              </w:rPr>
              <w:t>.g.</w:t>
            </w:r>
            <w:proofErr w:type="gramEnd"/>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proofErr w:type="gramStart"/>
            <w:r w:rsidRPr="00F2688E">
              <w:rPr>
                <w:rFonts w:cstheme="minorHAnsi"/>
                <w:color w:val="000000"/>
                <w:lang w:val="en-GB"/>
              </w:rPr>
              <w:t>e.g.</w:t>
            </w:r>
            <w:proofErr w:type="gramEnd"/>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 xml:space="preserve">s </w:t>
            </w:r>
            <w:proofErr w:type="gramStart"/>
            <w:r w:rsidRPr="00F2688E">
              <w:rPr>
                <w:rFonts w:cstheme="minorHAnsi"/>
                <w:color w:val="000000"/>
                <w:lang w:val="en-GB"/>
              </w:rPr>
              <w:t>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proofErr w:type="gramEnd"/>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4"/>
    </w:tbl>
    <w:p w14:paraId="7AEA48CF" w14:textId="77777777" w:rsidR="00C331D8" w:rsidRDefault="00C331D8" w:rsidP="00F2688E">
      <w:pPr>
        <w:pStyle w:val="Beschriftung"/>
        <w:shd w:val="clear" w:color="auto" w:fill="DAEEF3" w:themeFill="accent5" w:themeFillTint="33"/>
        <w:jc w:val="left"/>
        <w:rPr>
          <w:rFonts w:cstheme="minorHAnsi"/>
          <w:lang w:val="en-GB"/>
        </w:rPr>
      </w:pPr>
    </w:p>
    <w:p w14:paraId="1D2076FC" w14:textId="3D365303" w:rsidR="00F2688E" w:rsidRPr="00F2688E" w:rsidRDefault="00F2688E" w:rsidP="00F2688E">
      <w:pPr>
        <w:pStyle w:val="Beschriftung"/>
        <w:shd w:val="clear" w:color="auto" w:fill="DAEEF3" w:themeFill="accent5" w:themeFillTint="33"/>
        <w:jc w:val="left"/>
        <w:rPr>
          <w:rFonts w:cstheme="minorHAnsi"/>
          <w:lang w:val="en-GB"/>
        </w:rPr>
      </w:pPr>
      <w:bookmarkStart w:id="135" w:name="_Toc97717985"/>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9A3222">
        <w:rPr>
          <w:rFonts w:cstheme="minorHAnsi"/>
          <w:noProof/>
          <w:lang w:val="en-GB"/>
        </w:rPr>
        <w:t>13</w:t>
      </w:r>
      <w:r w:rsidRPr="00F2688E">
        <w:rPr>
          <w:rFonts w:cstheme="minorHAnsi"/>
          <w:lang w:val="en-GB"/>
        </w:rPr>
        <w:fldChar w:fldCharType="end"/>
      </w:r>
      <w:r w:rsidRPr="00F2688E">
        <w:rPr>
          <w:rFonts w:cstheme="minorHAnsi"/>
          <w:lang w:val="en-GB"/>
        </w:rPr>
        <w:t xml:space="preserve">: Description of </w:t>
      </w:r>
      <w:proofErr w:type="gramStart"/>
      <w:r w:rsidRPr="00F2688E">
        <w:rPr>
          <w:rFonts w:cstheme="minorHAnsi"/>
          <w:lang w:val="en-GB"/>
        </w:rPr>
        <w:t>scenario  „</w:t>
      </w:r>
      <w:proofErr w:type="gramEnd"/>
      <w:r w:rsidRPr="00F2688E">
        <w:rPr>
          <w:rFonts w:cstheme="minorHAnsi"/>
          <w:lang w:val="en-GB"/>
        </w:rPr>
        <w:t>refurbishment (B5)“</w:t>
      </w:r>
      <w:bookmarkEnd w:id="135"/>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6"/>
        <w:gridCol w:w="1424"/>
        <w:gridCol w:w="1696"/>
      </w:tblGrid>
      <w:tr w:rsidR="003135A9" w:rsidRPr="00F2688E" w14:paraId="2880B9A4" w14:textId="77777777" w:rsidTr="007A7B57">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proofErr w:type="gramStart"/>
            <w:r w:rsidRPr="00F2688E">
              <w:rPr>
                <w:rFonts w:cstheme="minorHAnsi"/>
                <w:b/>
                <w:color w:val="000000"/>
                <w:lang w:val="en-GB"/>
              </w:rPr>
              <w:t>Parameters</w:t>
            </w:r>
            <w:proofErr w:type="gramEnd"/>
            <w:r w:rsidRPr="00F2688E">
              <w:rPr>
                <w:rFonts w:cstheme="minorHAnsi"/>
                <w:b/>
                <w:color w:val="000000"/>
                <w:lang w:val="en-GB"/>
              </w:rPr>
              <w:t xml:space="preserve"> refurbishment (B5)</w:t>
            </w:r>
          </w:p>
        </w:tc>
        <w:tc>
          <w:tcPr>
            <w:tcW w:w="1424" w:type="dxa"/>
            <w:shd w:val="clear" w:color="auto" w:fill="DAEEF3" w:themeFill="accent5" w:themeFillTint="33"/>
            <w:vAlign w:val="center"/>
          </w:tcPr>
          <w:p w14:paraId="54547862" w14:textId="77777777" w:rsidR="003135A9" w:rsidRPr="00F2688E" w:rsidRDefault="003135A9" w:rsidP="007A7B57">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7A7B57">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7A7B57">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Refurbishment</w:t>
            </w:r>
            <w:proofErr w:type="spellEnd"/>
            <w:r w:rsidRPr="00F2688E">
              <w:rPr>
                <w:rFonts w:cstheme="minorHAnsi"/>
                <w:color w:val="000000"/>
              </w:rPr>
              <w:t xml:space="preserve"> </w:t>
            </w:r>
            <w:proofErr w:type="spellStart"/>
            <w:r w:rsidRPr="00F2688E">
              <w:rPr>
                <w:rFonts w:cstheme="minorHAnsi"/>
                <w:color w:val="000000"/>
              </w:rPr>
              <w:t>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ss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2A39361" w14:textId="77777777" w:rsidR="003135A9" w:rsidRPr="00F2688E" w:rsidRDefault="003135A9" w:rsidP="007A7B57">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7A7B57">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proofErr w:type="spellStart"/>
            <w:r w:rsidRPr="00F2688E">
              <w:rPr>
                <w:rFonts w:cstheme="minorHAnsi"/>
                <w:color w:val="000000"/>
              </w:rPr>
              <w:t>foun</w:t>
            </w:r>
            <w:r w:rsidRPr="00F2688E">
              <w:rPr>
                <w:rFonts w:cstheme="minorHAnsi"/>
                <w:color w:val="000000"/>
                <w:spacing w:val="-2"/>
              </w:rPr>
              <w:t>d</w:t>
            </w:r>
            <w:proofErr w:type="spellEnd"/>
            <w:r w:rsidRPr="00F2688E">
              <w:rPr>
                <w:rFonts w:cstheme="minorHAnsi"/>
                <w:color w:val="000000"/>
              </w:rPr>
              <w:t xml:space="preserve">  </w:t>
            </w:r>
          </w:p>
        </w:tc>
      </w:tr>
      <w:tr w:rsidR="003135A9" w:rsidRPr="001F369E" w14:paraId="5225060D" w14:textId="77777777" w:rsidTr="007A7B57">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7A7B57">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proofErr w:type="spellStart"/>
            <w:r w:rsidRPr="00F2688E">
              <w:rPr>
                <w:rFonts w:cstheme="minorHAnsi"/>
                <w:color w:val="000000"/>
              </w:rPr>
              <w:t>Refurbishment</w:t>
            </w:r>
            <w:proofErr w:type="spellEnd"/>
            <w:r w:rsidRPr="00F2688E">
              <w:rPr>
                <w:rFonts w:cstheme="minorHAnsi"/>
                <w:color w:val="000000"/>
                <w:spacing w:val="-2"/>
              </w:rPr>
              <w:t xml:space="preserve"> </w:t>
            </w:r>
            <w:proofErr w:type="spellStart"/>
            <w:r w:rsidRPr="00F2688E">
              <w:rPr>
                <w:rFonts w:cstheme="minorHAnsi"/>
                <w:color w:val="000000"/>
              </w:rPr>
              <w:t>cycl</w:t>
            </w:r>
            <w:r w:rsidRPr="00F2688E">
              <w:rPr>
                <w:rFonts w:cstheme="minorHAnsi"/>
                <w:color w:val="000000"/>
                <w:spacing w:val="-2"/>
              </w:rPr>
              <w:t>e</w:t>
            </w:r>
            <w:proofErr w:type="spellEnd"/>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7A7B57">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7A7B57">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proofErr w:type="gramStart"/>
            <w:r w:rsidRPr="00F2688E">
              <w:rPr>
                <w:rFonts w:cstheme="minorHAnsi"/>
                <w:color w:val="000000"/>
                <w:lang w:val="en-GB"/>
              </w:rPr>
              <w:t>e.g</w:t>
            </w:r>
            <w:r w:rsidRPr="00F2688E">
              <w:rPr>
                <w:rFonts w:cstheme="minorHAnsi"/>
                <w:color w:val="000000"/>
                <w:spacing w:val="-2"/>
                <w:lang w:val="en-GB"/>
              </w:rPr>
              <w:t>.</w:t>
            </w:r>
            <w:proofErr w:type="gramEnd"/>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7A7B57">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proofErr w:type="gramStart"/>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proofErr w:type="gramEnd"/>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roofErr w:type="spellStart"/>
            <w:r w:rsidRPr="00F2688E">
              <w:rPr>
                <w:rFonts w:cstheme="minorHAnsi"/>
                <w:color w:val="000000"/>
              </w:rPr>
              <w:t>or</w:t>
            </w:r>
            <w:proofErr w:type="spellEnd"/>
            <w:r w:rsidRPr="00F2688E">
              <w:rPr>
                <w:rFonts w:cstheme="minorHAnsi"/>
                <w:color w:val="000000"/>
              </w:rPr>
              <w:t xml:space="preserve"> kg / </w:t>
            </w:r>
            <w:proofErr w:type="spellStart"/>
            <w:r w:rsidRPr="00F2688E">
              <w:rPr>
                <w:rFonts w:cstheme="minorHAnsi"/>
                <w:color w:val="000000"/>
              </w:rPr>
              <w:t>cycle</w:t>
            </w:r>
            <w:proofErr w:type="spellEnd"/>
            <w:r w:rsidRPr="00F2688E">
              <w:rPr>
                <w:rFonts w:cstheme="minorHAnsi"/>
                <w:color w:val="000000"/>
              </w:rPr>
              <w:t xml:space="preserve">  </w:t>
            </w:r>
          </w:p>
        </w:tc>
      </w:tr>
      <w:tr w:rsidR="003135A9" w:rsidRPr="00F2688E" w14:paraId="5A8E6DD8" w14:textId="77777777" w:rsidTr="007A7B57">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proofErr w:type="gramStart"/>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w:t>
            </w:r>
            <w:proofErr w:type="gramEnd"/>
            <w:r w:rsidRPr="00F2688E">
              <w:rPr>
                <w:rFonts w:cstheme="minorHAnsi"/>
                <w:color w:val="000000"/>
                <w:lang w:val="en-GB"/>
              </w:rPr>
              <w:t>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7A7B57">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7A7B57">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proofErr w:type="gramStart"/>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w:t>
            </w:r>
            <w:proofErr w:type="gramEnd"/>
            <w:r w:rsidRPr="00F2688E">
              <w:rPr>
                <w:rFonts w:cstheme="minorHAnsi"/>
                <w:color w:val="000000"/>
                <w:lang w:val="en-GB"/>
              </w:rPr>
              <w:t xml:space="preserve">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7A7B57">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7A7B57">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 xml:space="preserve">s </w:t>
            </w:r>
            <w:proofErr w:type="spellStart"/>
            <w:r w:rsidRPr="00F2688E">
              <w:rPr>
                <w:rFonts w:cstheme="minorHAnsi"/>
                <w:color w:val="000000"/>
              </w:rPr>
              <w:t>as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opriate</w:t>
            </w:r>
            <w:proofErr w:type="spellEnd"/>
            <w:r w:rsidRPr="00F2688E">
              <w:rPr>
                <w:rFonts w:cstheme="minorHAnsi"/>
                <w:color w:val="000000"/>
              </w:rPr>
              <w:t xml:space="preserv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18FBE0BA" w:rsidR="00E84B04" w:rsidRPr="00F2688E" w:rsidRDefault="003E25CE" w:rsidP="00F2688E">
      <w:pPr>
        <w:pStyle w:val="Beschriftung"/>
        <w:jc w:val="left"/>
        <w:rPr>
          <w:rFonts w:cstheme="minorHAnsi"/>
          <w:lang w:val="de-AT"/>
        </w:rPr>
      </w:pPr>
      <w:bookmarkStart w:id="136" w:name="_Toc97717986"/>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9A3222">
        <w:rPr>
          <w:rFonts w:cstheme="minorHAnsi"/>
          <w:noProof/>
          <w:lang w:val="en-GB"/>
        </w:rPr>
        <w:t>14</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w:t>
      </w:r>
      <w:proofErr w:type="gramStart"/>
      <w:r w:rsidR="00490F8A" w:rsidRPr="00F2688E">
        <w:rPr>
          <w:rFonts w:cstheme="minorHAnsi"/>
          <w:lang w:val="en-GB"/>
        </w:rPr>
        <w:t>6)“</w:t>
      </w:r>
      <w:proofErr w:type="gramEnd"/>
      <w:r w:rsidR="00490F8A" w:rsidRPr="00F2688E">
        <w:rPr>
          <w:rFonts w:cstheme="minorHAnsi"/>
          <w:lang w:val="en-GB"/>
        </w:rPr>
        <w:t xml:space="preserve">  resp. „Water (B7)“</w:t>
      </w:r>
      <w:bookmarkEnd w:id="13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85"/>
        <w:gridCol w:w="1424"/>
        <w:gridCol w:w="1697"/>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7" w:name="_Hlk97578784"/>
            <w:proofErr w:type="gramStart"/>
            <w:r w:rsidRPr="00F2688E">
              <w:rPr>
                <w:rFonts w:cstheme="minorHAnsi"/>
                <w:b/>
                <w:color w:val="000000"/>
                <w:lang w:val="en-GB"/>
              </w:rPr>
              <w:t>Parameter</w:t>
            </w:r>
            <w:r w:rsidR="00490F8A" w:rsidRPr="00F2688E">
              <w:rPr>
                <w:rFonts w:cstheme="minorHAnsi"/>
                <w:b/>
                <w:color w:val="000000"/>
                <w:lang w:val="en-GB"/>
              </w:rPr>
              <w:t>s</w:t>
            </w:r>
            <w:proofErr w:type="gramEnd"/>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B51756">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proofErr w:type="gramStart"/>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proofErr w:type="gramEnd"/>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proofErr w:type="spellStart"/>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s</w:t>
            </w:r>
            <w:proofErr w:type="spellEnd"/>
            <w:r w:rsidRPr="00F2688E">
              <w:rPr>
                <w:rFonts w:cstheme="minorHAnsi"/>
                <w:color w:val="000000"/>
              </w:rPr>
              <w:t xml:space="preserve">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9444CC">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Net </w:t>
            </w:r>
            <w:proofErr w:type="spellStart"/>
            <w:r w:rsidRPr="00F2688E">
              <w:rPr>
                <w:rFonts w:cstheme="minorHAnsi"/>
                <w:color w:val="000000"/>
              </w:rPr>
              <w:t>fr</w:t>
            </w:r>
            <w:r w:rsidRPr="00F2688E">
              <w:rPr>
                <w:rFonts w:cstheme="minorHAnsi"/>
                <w:color w:val="000000"/>
                <w:spacing w:val="-2"/>
              </w:rPr>
              <w:t>e</w:t>
            </w:r>
            <w:r w:rsidRPr="00F2688E">
              <w:rPr>
                <w:rFonts w:cstheme="minorHAnsi"/>
                <w:color w:val="000000"/>
              </w:rPr>
              <w:t>sh</w:t>
            </w:r>
            <w:proofErr w:type="spellEnd"/>
            <w:r w:rsidRPr="00F2688E">
              <w:rPr>
                <w:rFonts w:cstheme="minorHAnsi"/>
                <w:color w:val="000000"/>
              </w:rPr>
              <w:t xml:space="preserve"> </w:t>
            </w:r>
            <w:proofErr w:type="spellStart"/>
            <w:r w:rsidRPr="00F2688E">
              <w:rPr>
                <w:rFonts w:cstheme="minorHAnsi"/>
                <w:color w:val="000000"/>
              </w:rPr>
              <w:t>wa</w:t>
            </w:r>
            <w:r w:rsidRPr="00F2688E">
              <w:rPr>
                <w:rFonts w:cstheme="minorHAnsi"/>
                <w:color w:val="000000"/>
                <w:spacing w:val="-2"/>
              </w:rPr>
              <w:t>t</w:t>
            </w:r>
            <w:r w:rsidRPr="00F2688E">
              <w:rPr>
                <w:rFonts w:cstheme="minorHAnsi"/>
                <w:color w:val="000000"/>
              </w:rPr>
              <w:t>er</w:t>
            </w:r>
            <w:proofErr w:type="spellEnd"/>
            <w:r w:rsidRPr="00F2688E">
              <w:rPr>
                <w:rFonts w:cstheme="minorHAnsi"/>
                <w:color w:val="000000"/>
              </w:rPr>
              <w:t xml:space="preserve"> </w:t>
            </w:r>
            <w:proofErr w:type="spellStart"/>
            <w:r w:rsidRPr="00F2688E">
              <w:rPr>
                <w:rFonts w:cstheme="minorHAnsi"/>
                <w:color w:val="000000"/>
              </w:rPr>
              <w:t>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ion</w:t>
            </w:r>
            <w:proofErr w:type="spellEnd"/>
            <w:r w:rsidRPr="00F2688E">
              <w:rPr>
                <w:rFonts w:cstheme="minorHAnsi"/>
                <w:color w:val="000000"/>
              </w:rPr>
              <w:t xml:space="preserve">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9444CC">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 xml:space="preserve">f energy carrier, </w:t>
            </w:r>
            <w:proofErr w:type="gramStart"/>
            <w:r w:rsidRPr="00F2688E">
              <w:rPr>
                <w:rFonts w:cstheme="minorHAnsi"/>
                <w:color w:val="000000"/>
                <w:lang w:val="en-GB"/>
              </w:rPr>
              <w:t>e.g.</w:t>
            </w:r>
            <w:proofErr w:type="gramEnd"/>
            <w:r w:rsidRPr="00F2688E">
              <w:rPr>
                <w:rFonts w:cstheme="minorHAnsi"/>
                <w:color w:val="000000"/>
                <w:lang w:val="en-GB"/>
              </w:rPr>
              <w:t xml:space="preserve">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9444CC">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 xml:space="preserve">Power </w:t>
            </w:r>
            <w:proofErr w:type="spellStart"/>
            <w:r w:rsidRPr="00F2688E">
              <w:rPr>
                <w:rFonts w:cstheme="minorHAnsi"/>
                <w:color w:val="000000"/>
              </w:rPr>
              <w:t>out</w:t>
            </w:r>
            <w:r w:rsidRPr="00F2688E">
              <w:rPr>
                <w:rFonts w:cstheme="minorHAnsi"/>
                <w:color w:val="000000"/>
                <w:spacing w:val="-2"/>
              </w:rPr>
              <w:t>p</w:t>
            </w:r>
            <w:r w:rsidRPr="00F2688E">
              <w:rPr>
                <w:rFonts w:cstheme="minorHAnsi"/>
                <w:color w:val="000000"/>
              </w:rPr>
              <w:t>ut</w:t>
            </w:r>
            <w:proofErr w:type="spellEnd"/>
            <w:r w:rsidRPr="00F2688E">
              <w:rPr>
                <w:rFonts w:cstheme="minorHAnsi"/>
                <w:color w:val="000000"/>
              </w:rPr>
              <w:t xml:space="preserve"> </w:t>
            </w:r>
            <w:proofErr w:type="spellStart"/>
            <w:r w:rsidRPr="00F2688E">
              <w:rPr>
                <w:rFonts w:cstheme="minorHAnsi"/>
                <w:color w:val="000000"/>
              </w:rPr>
              <w:t>of</w:t>
            </w:r>
            <w:proofErr w:type="spellEnd"/>
            <w:r w:rsidRPr="00F2688E">
              <w:rPr>
                <w:rFonts w:cstheme="minorHAnsi"/>
                <w:color w:val="000000"/>
              </w:rPr>
              <w:t xml:space="preserve"> </w:t>
            </w:r>
            <w:proofErr w:type="spellStart"/>
            <w:r w:rsidRPr="00F2688E">
              <w:rPr>
                <w:rFonts w:cstheme="minorHAnsi"/>
                <w:color w:val="000000"/>
              </w:rPr>
              <w:t>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nt</w:t>
            </w:r>
            <w:proofErr w:type="spellEnd"/>
            <w:r w:rsidRPr="00F2688E">
              <w:rPr>
                <w:rFonts w:cstheme="minorHAnsi"/>
                <w:color w:val="000000"/>
              </w:rPr>
              <w:t xml:space="preserve">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9444CC">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lastRenderedPageBreak/>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proofErr w:type="gramStart"/>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proofErr w:type="gramEnd"/>
            <w:r w:rsidRPr="00F2688E">
              <w:rPr>
                <w:rFonts w:cstheme="minorHAnsi"/>
                <w:color w:val="000000"/>
                <w:lang w:val="en-GB"/>
              </w:rPr>
              <w:t>,</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tr w:rsidR="0035482D" w:rsidRPr="00F2688E" w14:paraId="46C842D4" w14:textId="77777777" w:rsidTr="009444CC">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proofErr w:type="spellStart"/>
            <w:r w:rsidRPr="00F2688E">
              <w:rPr>
                <w:rFonts w:cstheme="minorHAnsi"/>
                <w:color w:val="000000"/>
              </w:rPr>
              <w:t>units</w:t>
            </w:r>
            <w:proofErr w:type="spellEnd"/>
            <w:r w:rsidRPr="00F2688E">
              <w:rPr>
                <w:rFonts w:cstheme="minorHAnsi"/>
                <w:color w:val="000000"/>
              </w:rPr>
              <w:t xml:space="preserve"> </w:t>
            </w:r>
            <w:proofErr w:type="spellStart"/>
            <w:r w:rsidRPr="00F2688E">
              <w:rPr>
                <w:rFonts w:cstheme="minorHAnsi"/>
                <w:color w:val="000000"/>
                <w:spacing w:val="-2"/>
              </w:rPr>
              <w:t>a</w:t>
            </w:r>
            <w:r w:rsidRPr="00F2688E">
              <w:rPr>
                <w:rFonts w:cstheme="minorHAnsi"/>
                <w:color w:val="000000"/>
              </w:rPr>
              <w:t>s</w:t>
            </w:r>
            <w:proofErr w:type="spellEnd"/>
            <w:r w:rsidRPr="00F2688E">
              <w:rPr>
                <w:rFonts w:cstheme="minorHAnsi"/>
                <w:color w:val="000000"/>
              </w:rPr>
              <w:t xml:space="preserve"> </w:t>
            </w:r>
            <w:proofErr w:type="spellStart"/>
            <w:r w:rsidRPr="00F2688E">
              <w:rPr>
                <w:rFonts w:cstheme="minorHAnsi"/>
                <w:color w:val="000000"/>
              </w:rPr>
              <w:t>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proofErr w:type="spellEnd"/>
            <w:r w:rsidRPr="00F2688E">
              <w:rPr>
                <w:rFonts w:cstheme="minorHAnsi"/>
                <w:color w:val="000000"/>
              </w:rPr>
              <w:t xml:space="preserve">  </w:t>
            </w:r>
          </w:p>
        </w:tc>
      </w:tr>
      <w:bookmarkEnd w:id="137"/>
      <w:bookmarkEnd w:id="124"/>
    </w:tbl>
    <w:p w14:paraId="4FC730CE" w14:textId="0C7AF473" w:rsidR="003E01E8" w:rsidRPr="00896AA1" w:rsidRDefault="003E01E8" w:rsidP="00E84B04">
      <w:pPr>
        <w:rPr>
          <w:lang w:val="en-GB"/>
        </w:rPr>
      </w:pPr>
    </w:p>
    <w:p w14:paraId="25247FF8" w14:textId="0586D51A" w:rsidR="00BA68E1" w:rsidRDefault="00BA68E1" w:rsidP="00E84B04">
      <w:pPr>
        <w:shd w:val="clear" w:color="auto" w:fill="BEFE68"/>
        <w:rPr>
          <w:lang w:val="en-GB"/>
        </w:rPr>
      </w:pPr>
    </w:p>
    <w:p w14:paraId="340822DB" w14:textId="2E09E778" w:rsidR="00BA68E1" w:rsidRPr="00896AA1" w:rsidRDefault="00BA68E1" w:rsidP="00BA68E1">
      <w:pPr>
        <w:spacing w:after="200"/>
        <w:jc w:val="left"/>
        <w:rPr>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20A9FAD3" w14:textId="77777777" w:rsidR="00BA68E1" w:rsidRDefault="00BA68E1" w:rsidP="00E84B04">
      <w:pPr>
        <w:shd w:val="clear" w:color="auto" w:fill="BEFE68"/>
        <w:rPr>
          <w:lang w:val="en-GB"/>
        </w:rPr>
      </w:pPr>
    </w:p>
    <w:p w14:paraId="276D9C62" w14:textId="77777777" w:rsidR="00B76EDB" w:rsidRPr="00B76EDB" w:rsidRDefault="00B76EDB" w:rsidP="00B76EDB">
      <w:pPr>
        <w:shd w:val="clear" w:color="auto" w:fill="BEFE68"/>
        <w:rPr>
          <w:lang w:val="en-GB"/>
        </w:rPr>
      </w:pPr>
      <w:r w:rsidRPr="00B76EDB">
        <w:rPr>
          <w:lang w:val="en-GB"/>
        </w:rPr>
        <w:t xml:space="preserve">In the use phase (B1), there are no material and energy </w:t>
      </w:r>
      <w:proofErr w:type="gramStart"/>
      <w:r w:rsidRPr="00B76EDB">
        <w:rPr>
          <w:lang w:val="en-GB"/>
        </w:rPr>
        <w:t>flows</w:t>
      </w:r>
      <w:proofErr w:type="gramEnd"/>
      <w:r w:rsidRPr="00B76EDB">
        <w:rPr>
          <w:lang w:val="en-GB"/>
        </w:rPr>
        <w:t xml:space="preserve"> relevant to the life cycle assessment for gypsum plasterboards (i.e. the results for B1 are to be set at "zero").</w:t>
      </w:r>
    </w:p>
    <w:p w14:paraId="33152AF4" w14:textId="77777777" w:rsidR="00B76EDB" w:rsidRPr="00B76EDB" w:rsidRDefault="00B76EDB" w:rsidP="00B76EDB">
      <w:pPr>
        <w:shd w:val="clear" w:color="auto" w:fill="BEFE68"/>
        <w:rPr>
          <w:lang w:val="en-GB"/>
        </w:rPr>
      </w:pPr>
    </w:p>
    <w:p w14:paraId="4518D1EB" w14:textId="52804AB3" w:rsidR="00BA68E1" w:rsidRDefault="00B76EDB" w:rsidP="00B76EDB">
      <w:pPr>
        <w:shd w:val="clear" w:color="auto" w:fill="BEFE68"/>
        <w:rPr>
          <w:lang w:val="en-GB"/>
        </w:rPr>
      </w:pPr>
      <w:r w:rsidRPr="00B76EDB">
        <w:rPr>
          <w:lang w:val="en-GB"/>
        </w:rPr>
        <w:t xml:space="preserve">No maintenance, repair, replacement or conversion processes take place for </w:t>
      </w:r>
      <w:r w:rsidR="00A43A8B">
        <w:rPr>
          <w:lang w:val="en-GB"/>
        </w:rPr>
        <w:t>aerated</w:t>
      </w:r>
      <w:r w:rsidR="003B551D">
        <w:rPr>
          <w:lang w:val="en-GB"/>
        </w:rPr>
        <w:t xml:space="preserve"> concrete</w:t>
      </w:r>
      <w:r w:rsidRPr="00B76EDB">
        <w:rPr>
          <w:lang w:val="en-GB"/>
        </w:rPr>
        <w:t xml:space="preserve"> during use, which is why modules B2 to B5 cause no environmental impact (</w:t>
      </w:r>
      <w:proofErr w:type="gramStart"/>
      <w:r w:rsidRPr="00B76EDB">
        <w:rPr>
          <w:lang w:val="en-GB"/>
        </w:rPr>
        <w:t>i.e.</w:t>
      </w:r>
      <w:proofErr w:type="gramEnd"/>
      <w:r w:rsidRPr="00B76EDB">
        <w:rPr>
          <w:lang w:val="en-GB"/>
        </w:rPr>
        <w:t xml:space="preserve"> the results for B2 are to be set as "zero"). Modules B6 and B7 are not relevant for gypsum plasterboard, which means that there is no environmental impact either (B6 and B7 are to be declared as “0”).</w:t>
      </w:r>
    </w:p>
    <w:p w14:paraId="1C7187C8" w14:textId="77777777" w:rsidR="00E84B04" w:rsidRPr="003E4E21" w:rsidRDefault="00E84B04" w:rsidP="00E84B04">
      <w:pPr>
        <w:rPr>
          <w:lang w:val="en-GB"/>
        </w:rPr>
      </w:pPr>
    </w:p>
    <w:p w14:paraId="76D73429" w14:textId="63F64870" w:rsidR="00ED67BC" w:rsidRPr="00896AA1" w:rsidRDefault="00ED67BC" w:rsidP="00ED67BC">
      <w:pPr>
        <w:pStyle w:val="berschrift2"/>
        <w:rPr>
          <w:lang w:val="en-GB"/>
        </w:rPr>
      </w:pPr>
      <w:bookmarkStart w:id="138" w:name="_Toc482175008"/>
      <w:bookmarkStart w:id="139" w:name="_Toc517348351"/>
      <w:r w:rsidRPr="00896AA1">
        <w:rPr>
          <w:lang w:val="en-GB"/>
        </w:rPr>
        <w:t>C1-C4</w:t>
      </w:r>
      <w:r w:rsidRPr="00896AA1">
        <w:rPr>
          <w:lang w:val="en-GB"/>
        </w:rPr>
        <w:tab/>
      </w:r>
      <w:bookmarkEnd w:id="138"/>
      <w:r w:rsidR="003E739B">
        <w:rPr>
          <w:lang w:val="en-GB"/>
        </w:rPr>
        <w:t>End-of-Life stage</w:t>
      </w:r>
      <w:bookmarkEnd w:id="139"/>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0" w:name="_Hlk56767220"/>
      <w:r w:rsidRPr="004A17A0">
        <w:rPr>
          <w:rFonts w:eastAsia="Times New Roman"/>
          <w:spacing w:val="-4"/>
          <w:lang w:val="en-GB"/>
        </w:rPr>
        <w:t>Short description of processes concerning disposal and scenarios going with that (</w:t>
      </w:r>
      <w:proofErr w:type="gramStart"/>
      <w:r w:rsidRPr="004A17A0">
        <w:rPr>
          <w:rFonts w:eastAsia="Times New Roman"/>
          <w:spacing w:val="-4"/>
          <w:lang w:val="en-GB"/>
        </w:rPr>
        <w:t>i.e.</w:t>
      </w:r>
      <w:proofErr w:type="gramEnd"/>
      <w:r w:rsidRPr="004A17A0">
        <w:rPr>
          <w:rFonts w:eastAsia="Times New Roman"/>
          <w:spacing w:val="-4"/>
          <w:lang w:val="en-GB"/>
        </w:rPr>
        <w:t xml:space="preserve"> for transport). </w:t>
      </w:r>
      <w:bookmarkEnd w:id="140"/>
    </w:p>
    <w:p w14:paraId="00B38275" w14:textId="77777777" w:rsidR="00ED67BC" w:rsidRPr="003E4E21" w:rsidRDefault="00ED67BC" w:rsidP="00ED67BC">
      <w:pPr>
        <w:spacing w:line="240" w:lineRule="auto"/>
        <w:jc w:val="left"/>
        <w:rPr>
          <w:lang w:val="en-GB"/>
        </w:rPr>
      </w:pPr>
    </w:p>
    <w:p w14:paraId="01A06EA4" w14:textId="11F13000" w:rsidR="00ED67BC" w:rsidRPr="00896AA1" w:rsidRDefault="00182440" w:rsidP="00ED67BC">
      <w:pPr>
        <w:shd w:val="clear" w:color="auto" w:fill="BEFE68"/>
        <w:rPr>
          <w:b/>
          <w:u w:val="single"/>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02C13C89" w14:textId="3CAA9576" w:rsidR="00ED67BC" w:rsidRDefault="00A437E3" w:rsidP="00ED67BC">
      <w:pPr>
        <w:shd w:val="clear" w:color="auto" w:fill="BEFE68"/>
        <w:rPr>
          <w:lang w:val="en-GB"/>
        </w:rPr>
      </w:pPr>
      <w:r w:rsidRPr="00A437E3">
        <w:rPr>
          <w:lang w:val="en-GB"/>
        </w:rPr>
        <w:t>In principle, dismantled building products made of aerated concrete are fed into a recycling process.</w:t>
      </w:r>
    </w:p>
    <w:p w14:paraId="20C14EE5" w14:textId="77777777" w:rsidR="00B231D0" w:rsidRPr="003E4E21" w:rsidRDefault="00B231D0" w:rsidP="00ED67BC">
      <w:pPr>
        <w:rPr>
          <w:lang w:val="en-GB"/>
        </w:rPr>
      </w:pPr>
    </w:p>
    <w:p w14:paraId="228856C7" w14:textId="07618794" w:rsidR="00AB4250" w:rsidRPr="00482DCD" w:rsidRDefault="003E25CE" w:rsidP="003E25CE">
      <w:pPr>
        <w:pStyle w:val="Beschriftung"/>
        <w:rPr>
          <w:color w:val="17365D" w:themeColor="text2" w:themeShade="BF"/>
          <w:lang w:val="en-GB"/>
        </w:rPr>
      </w:pPr>
      <w:bookmarkStart w:id="141" w:name="_Toc433375469"/>
      <w:bookmarkStart w:id="142" w:name="_Toc97717987"/>
      <w:r w:rsidRPr="00DB0C62">
        <w:rPr>
          <w:lang w:val="en-GB"/>
        </w:rPr>
        <w:t xml:space="preserve">Table </w:t>
      </w:r>
      <w:r>
        <w:fldChar w:fldCharType="begin"/>
      </w:r>
      <w:r w:rsidRPr="00DB0C62">
        <w:rPr>
          <w:lang w:val="en-GB"/>
        </w:rPr>
        <w:instrText xml:space="preserve"> SEQ Tabelle \* ARABIC </w:instrText>
      </w:r>
      <w:r>
        <w:fldChar w:fldCharType="separate"/>
      </w:r>
      <w:r w:rsidR="009A3222">
        <w:rPr>
          <w:noProof/>
          <w:lang w:val="en-GB"/>
        </w:rPr>
        <w:t>15</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3"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w:t>
      </w:r>
      <w:proofErr w:type="gramStart"/>
      <w:r w:rsidR="00AB4250" w:rsidRPr="00CA3B59">
        <w:rPr>
          <w:color w:val="17365D" w:themeColor="text2" w:themeShade="BF"/>
          <w:lang w:val="en-GB"/>
        </w:rPr>
        <w:t>4)“</w:t>
      </w:r>
      <w:proofErr w:type="gramEnd"/>
      <w:r w:rsidR="00AB4250" w:rsidRPr="00CA3B59">
        <w:rPr>
          <w:color w:val="17365D" w:themeColor="text2" w:themeShade="BF"/>
          <w:lang w:val="en-GB"/>
        </w:rPr>
        <w:t xml:space="preserve"> </w:t>
      </w:r>
      <w:bookmarkEnd w:id="143"/>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1"/>
      <w:bookmarkEnd w:id="142"/>
    </w:p>
    <w:tbl>
      <w:tblPr>
        <w:tblStyle w:val="Tabellenraster"/>
        <w:tblW w:w="0" w:type="auto"/>
        <w:tblInd w:w="108" w:type="dxa"/>
        <w:tblLook w:val="04A0" w:firstRow="1" w:lastRow="0" w:firstColumn="1" w:lastColumn="0" w:noHBand="0" w:noVBand="1"/>
      </w:tblPr>
      <w:tblGrid>
        <w:gridCol w:w="5185"/>
        <w:gridCol w:w="1247"/>
        <w:gridCol w:w="2522"/>
      </w:tblGrid>
      <w:tr w:rsidR="00AB4250" w:rsidRPr="001F369E"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4"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proofErr w:type="spellStart"/>
            <w:r>
              <w:rPr>
                <w:b/>
              </w:rPr>
              <w:t>value</w:t>
            </w:r>
            <w:proofErr w:type="spellEnd"/>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proofErr w:type="spellStart"/>
            <w:r w:rsidRPr="00600E85">
              <w:rPr>
                <w:vertAlign w:val="subscript"/>
              </w:rPr>
              <w:t>collected</w:t>
            </w:r>
            <w:proofErr w:type="spellEnd"/>
            <w:r w:rsidRPr="00600E85">
              <w:rPr>
                <w:vertAlign w:val="subscript"/>
              </w:rPr>
              <w:t xml:space="preserve"> </w:t>
            </w:r>
            <w:proofErr w:type="spellStart"/>
            <w:r w:rsidRPr="00600E85">
              <w:rPr>
                <w:vertAlign w:val="subscript"/>
              </w:rPr>
              <w:t>separately</w:t>
            </w:r>
            <w:proofErr w:type="spellEnd"/>
          </w:p>
        </w:tc>
      </w:tr>
      <w:tr w:rsidR="00AB4250" w:rsidRPr="001F369E"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re-use</w:t>
            </w:r>
            <w:proofErr w:type="spellEnd"/>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recycling</w:t>
            </w:r>
            <w:proofErr w:type="spellEnd"/>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proofErr w:type="spellStart"/>
            <w:r w:rsidRPr="00600E85">
              <w:rPr>
                <w:vertAlign w:val="subscript"/>
              </w:rPr>
              <w:t>for</w:t>
            </w:r>
            <w:proofErr w:type="spellEnd"/>
            <w:r w:rsidRPr="00600E85">
              <w:rPr>
                <w:vertAlign w:val="subscript"/>
              </w:rPr>
              <w:t xml:space="preserve"> </w:t>
            </w:r>
            <w:proofErr w:type="spellStart"/>
            <w:r w:rsidRPr="00600E85">
              <w:rPr>
                <w:vertAlign w:val="subscript"/>
              </w:rPr>
              <w:t>energy</w:t>
            </w:r>
            <w:proofErr w:type="spellEnd"/>
            <w:r w:rsidRPr="00600E85">
              <w:rPr>
                <w:vertAlign w:val="subscript"/>
              </w:rPr>
              <w:t xml:space="preserve"> </w:t>
            </w:r>
            <w:proofErr w:type="spellStart"/>
            <w:r w:rsidRPr="00600E85">
              <w:rPr>
                <w:vertAlign w:val="subscript"/>
              </w:rPr>
              <w:t>recovery</w:t>
            </w:r>
            <w:proofErr w:type="spellEnd"/>
            <w:r w:rsidRPr="00600E85">
              <w:rPr>
                <w:vertAlign w:val="subscript"/>
              </w:rPr>
              <w:t xml:space="preserve">  </w:t>
            </w:r>
          </w:p>
        </w:tc>
      </w:tr>
      <w:tr w:rsidR="00AB4250" w:rsidRPr="001F369E" w14:paraId="5A2890DD" w14:textId="77777777" w:rsidTr="00DC7EB8">
        <w:tc>
          <w:tcPr>
            <w:tcW w:w="5185" w:type="dxa"/>
            <w:vAlign w:val="center"/>
          </w:tcPr>
          <w:p w14:paraId="691C0387" w14:textId="77777777" w:rsidR="00AB4250" w:rsidRPr="000808FC" w:rsidRDefault="00AB4250" w:rsidP="00DC7EB8">
            <w:proofErr w:type="spellStart"/>
            <w:r w:rsidRPr="00600E85">
              <w:t>Disposal</w:t>
            </w:r>
            <w:proofErr w:type="spellEnd"/>
            <w:r w:rsidRPr="00600E85">
              <w:t xml:space="preserve"> </w:t>
            </w:r>
            <w:proofErr w:type="spellStart"/>
            <w:r w:rsidRPr="00600E85">
              <w:t>specified</w:t>
            </w:r>
            <w:proofErr w:type="spellEnd"/>
            <w:r w:rsidRPr="00600E85">
              <w:t xml:space="preserve"> </w:t>
            </w:r>
            <w:proofErr w:type="spellStart"/>
            <w:r w:rsidRPr="00600E85">
              <w:t>by</w:t>
            </w:r>
            <w:proofErr w:type="spellEnd"/>
            <w:r w:rsidRPr="00600E85">
              <w:t xml:space="preserve">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4"/>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5" w:name="_Toc482175009"/>
      <w:bookmarkStart w:id="146" w:name="_Toc517348352"/>
      <w:bookmarkStart w:id="147" w:name="_Hlk56601200"/>
      <w:r w:rsidRPr="00896AA1">
        <w:rPr>
          <w:lang w:val="en-GB"/>
        </w:rPr>
        <w:t>D</w:t>
      </w:r>
      <w:r w:rsidRPr="00896AA1">
        <w:rPr>
          <w:lang w:val="en-GB"/>
        </w:rPr>
        <w:tab/>
      </w:r>
      <w:bookmarkEnd w:id="145"/>
      <w:r w:rsidR="003E739B">
        <w:rPr>
          <w:lang w:val="en-GB"/>
        </w:rPr>
        <w:t>Potential of reuse and recycling</w:t>
      </w:r>
      <w:bookmarkEnd w:id="146"/>
    </w:p>
    <w:bookmarkEnd w:id="147"/>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8"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8"/>
    <w:p w14:paraId="7A00C622" w14:textId="77777777" w:rsidR="00ED67BC" w:rsidRPr="006E784D" w:rsidRDefault="00ED67BC" w:rsidP="00ED67BC">
      <w:pPr>
        <w:pStyle w:val="Beschriftung"/>
        <w:spacing w:after="0"/>
        <w:rPr>
          <w:lang w:val="en-GB"/>
        </w:rPr>
      </w:pPr>
    </w:p>
    <w:p w14:paraId="0ABE128C" w14:textId="4AC61257" w:rsidR="00ED67BC" w:rsidRPr="00896AA1" w:rsidRDefault="00182440" w:rsidP="00ED67BC">
      <w:pPr>
        <w:shd w:val="clear" w:color="auto" w:fill="BEFE68"/>
        <w:rPr>
          <w:b/>
          <w:u w:val="single"/>
          <w:lang w:val="en-GB"/>
        </w:rPr>
      </w:pPr>
      <w:r>
        <w:rPr>
          <w:b/>
          <w:u w:val="single"/>
          <w:lang w:val="en-GB"/>
        </w:rPr>
        <w:t xml:space="preserve">Specific LCA calculation rules for </w:t>
      </w:r>
      <w:r w:rsidR="00A43A8B">
        <w:rPr>
          <w:b/>
          <w:u w:val="single"/>
          <w:lang w:val="en-GB"/>
        </w:rPr>
        <w:t>aerated</w:t>
      </w:r>
      <w:r w:rsidR="003B551D">
        <w:rPr>
          <w:b/>
          <w:u w:val="single"/>
          <w:lang w:val="en-GB"/>
        </w:rPr>
        <w:t xml:space="preserve"> concrete</w:t>
      </w:r>
      <w:r>
        <w:rPr>
          <w:b/>
          <w:u w:val="single"/>
          <w:lang w:val="en-GB"/>
        </w:rPr>
        <w:t>:</w:t>
      </w:r>
    </w:p>
    <w:p w14:paraId="38DA32A4" w14:textId="3097AF06" w:rsidR="00ED67BC" w:rsidRDefault="00ED67BC" w:rsidP="00ED67BC">
      <w:pPr>
        <w:shd w:val="clear" w:color="auto" w:fill="BEFE68"/>
        <w:rPr>
          <w:lang w:val="en-GB"/>
        </w:rPr>
      </w:pPr>
    </w:p>
    <w:p w14:paraId="25D596BF" w14:textId="4834FFF5" w:rsidR="00ED67BC" w:rsidRPr="00251E61" w:rsidRDefault="00B76EDB" w:rsidP="00ED67BC">
      <w:pPr>
        <w:shd w:val="clear" w:color="auto" w:fill="BEFE68"/>
        <w:rPr>
          <w:lang w:val="en-GB"/>
        </w:rPr>
      </w:pPr>
      <w:r w:rsidRPr="00B76EDB">
        <w:rPr>
          <w:lang w:val="en-GB"/>
        </w:rPr>
        <w:t xml:space="preserve">The substitution of primary raw materials, taking into account the secondary material </w:t>
      </w:r>
      <w:proofErr w:type="gramStart"/>
      <w:r w:rsidRPr="00B76EDB">
        <w:rPr>
          <w:lang w:val="en-GB"/>
        </w:rPr>
        <w:t>share</w:t>
      </w:r>
      <w:proofErr w:type="gramEnd"/>
      <w:r w:rsidRPr="00B76EDB">
        <w:rPr>
          <w:lang w:val="en-GB"/>
        </w:rPr>
        <w:t xml:space="preserve"> of the material removed in C1, is shown in Module D (net flow), provided such a scenario is calculated.</w:t>
      </w:r>
    </w:p>
    <w:p w14:paraId="0E04D6B6" w14:textId="77777777" w:rsidR="00ED67BC" w:rsidRPr="00251E61" w:rsidRDefault="00ED67BC" w:rsidP="00ED67BC">
      <w:pPr>
        <w:rPr>
          <w:lang w:val="en-GB"/>
        </w:rPr>
      </w:pPr>
    </w:p>
    <w:p w14:paraId="30A75095" w14:textId="344C253C" w:rsidR="00CA593A" w:rsidRDefault="00CA593A">
      <w:pPr>
        <w:spacing w:after="200"/>
        <w:jc w:val="left"/>
        <w:rPr>
          <w:b/>
          <w:bCs/>
          <w:color w:val="4F81BD" w:themeColor="accent1"/>
          <w:szCs w:val="18"/>
          <w:lang w:val="en-GB"/>
        </w:rPr>
      </w:pPr>
    </w:p>
    <w:p w14:paraId="6AADB5DE" w14:textId="2CD84C0E" w:rsidR="00ED67BC" w:rsidRPr="009C12C5" w:rsidRDefault="00ED67BC" w:rsidP="00ED67BC">
      <w:pPr>
        <w:pStyle w:val="Beschriftung"/>
        <w:shd w:val="clear" w:color="auto" w:fill="DAEEF3" w:themeFill="accent5" w:themeFillTint="33"/>
        <w:rPr>
          <w:lang w:val="en-GB"/>
        </w:rPr>
      </w:pPr>
      <w:bookmarkStart w:id="149" w:name="_Toc97717988"/>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9A3222">
        <w:rPr>
          <w:noProof/>
          <w:lang w:val="en-GB"/>
        </w:rPr>
        <w:t>16</w:t>
      </w:r>
      <w:r w:rsidRPr="00896AA1">
        <w:rPr>
          <w:lang w:val="en-GB"/>
        </w:rPr>
        <w:fldChar w:fldCharType="end"/>
      </w:r>
      <w:r w:rsidRPr="009C12C5">
        <w:rPr>
          <w:lang w:val="en-GB"/>
        </w:rPr>
        <w:t xml:space="preserve">: </w:t>
      </w:r>
      <w:bookmarkStart w:id="150"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proofErr w:type="gramStart"/>
      <w:r w:rsidR="009C12C5">
        <w:rPr>
          <w:lang w:val="en-GB"/>
        </w:rPr>
        <w:t>D)</w:t>
      </w:r>
      <w:r w:rsidRPr="009C12C5">
        <w:rPr>
          <w:lang w:val="en-GB"/>
        </w:rPr>
        <w:t>“</w:t>
      </w:r>
      <w:bookmarkEnd w:id="150"/>
      <w:bookmarkEnd w:id="149"/>
      <w:proofErr w:type="gramEnd"/>
    </w:p>
    <w:p w14:paraId="2526F6DE" w14:textId="7711E7D5" w:rsidR="00ED67BC" w:rsidRPr="009C12C5" w:rsidRDefault="00ED67BC" w:rsidP="00ED67BC">
      <w:pPr>
        <w:shd w:val="clear" w:color="auto" w:fill="DAEEF3" w:themeFill="accent5" w:themeFillTint="33"/>
        <w:rPr>
          <w:lang w:val="en-GB"/>
        </w:rPr>
      </w:pPr>
      <w:bookmarkStart w:id="151"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11"/>
        <w:gridCol w:w="1404"/>
        <w:gridCol w:w="2091"/>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proofErr w:type="spellStart"/>
            <w:r w:rsidR="009C12C5">
              <w:rPr>
                <w:b/>
                <w:color w:val="000000"/>
                <w:lang w:val="de-AT"/>
              </w:rPr>
              <w:t>for</w:t>
            </w:r>
            <w:proofErr w:type="spellEnd"/>
            <w:r w:rsidR="009C12C5">
              <w:rPr>
                <w:b/>
                <w:color w:val="000000"/>
                <w:lang w:val="de-AT"/>
              </w:rPr>
              <w:t xml:space="preserve"> </w:t>
            </w:r>
            <w:proofErr w:type="spellStart"/>
            <w:r w:rsidR="00865A1D">
              <w:rPr>
                <w:b/>
                <w:color w:val="000000"/>
                <w:lang w:val="de-AT"/>
              </w:rPr>
              <w:t>m</w:t>
            </w:r>
            <w:r w:rsidR="009C12C5">
              <w:rPr>
                <w:b/>
                <w:color w:val="000000"/>
                <w:lang w:val="de-AT"/>
              </w:rPr>
              <w:t>odule</w:t>
            </w:r>
            <w:proofErr w:type="spellEnd"/>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w:t>
            </w:r>
            <w:proofErr w:type="gramStart"/>
            <w:r w:rsidRPr="009C12C5">
              <w:rPr>
                <w:rFonts w:eastAsia="Times New Roman"/>
                <w:spacing w:val="-4"/>
                <w:lang w:val="en-GB"/>
              </w:rPr>
              <w:t>recovery</w:t>
            </w:r>
            <w:proofErr w:type="gramEnd"/>
            <w:r w:rsidRPr="009C12C5">
              <w:rPr>
                <w:rFonts w:eastAsia="Times New Roman"/>
                <w:spacing w:val="-4"/>
                <w:lang w:val="en-GB"/>
              </w:rPr>
              <w:t xml:space="preserve">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1"/>
    </w:tbl>
    <w:p w14:paraId="42DF0C09" w14:textId="77777777" w:rsidR="00ED67BC" w:rsidRPr="009C12C5" w:rsidRDefault="00ED67BC" w:rsidP="00ED67BC">
      <w:pPr>
        <w:shd w:val="clear" w:color="auto" w:fill="DAEEF3" w:themeFill="accent5" w:themeFillTint="33"/>
        <w:rPr>
          <w:lang w:val="de-AT"/>
        </w:rPr>
      </w:pPr>
    </w:p>
    <w:p w14:paraId="01DD82C0" w14:textId="54D44C4D" w:rsidR="00ED67BC" w:rsidRPr="00896AA1" w:rsidRDefault="00ED67BC" w:rsidP="00ED67BC">
      <w:pPr>
        <w:pStyle w:val="berschrift1"/>
        <w:ind w:left="426"/>
        <w:rPr>
          <w:lang w:val="en-GB"/>
        </w:rPr>
      </w:pPr>
      <w:bookmarkStart w:id="152" w:name="_Ref330562931"/>
      <w:bookmarkStart w:id="153" w:name="_Toc482175010"/>
      <w:bookmarkStart w:id="154" w:name="_Toc517348353"/>
      <w:bookmarkStart w:id="155" w:name="_Hlk56601222"/>
      <w:r w:rsidRPr="00896AA1">
        <w:rPr>
          <w:lang w:val="en-GB"/>
        </w:rPr>
        <w:lastRenderedPageBreak/>
        <w:t xml:space="preserve">LCA: </w:t>
      </w:r>
      <w:bookmarkEnd w:id="152"/>
      <w:bookmarkEnd w:id="153"/>
      <w:r w:rsidR="009C12C5">
        <w:rPr>
          <w:lang w:val="en-GB"/>
        </w:rPr>
        <w:t>results</w:t>
      </w:r>
      <w:bookmarkEnd w:id="154"/>
    </w:p>
    <w:p w14:paraId="1B334CB2" w14:textId="77C7277B" w:rsidR="00ED67BC" w:rsidRDefault="009C12C5" w:rsidP="00ED67BC">
      <w:pPr>
        <w:shd w:val="clear" w:color="auto" w:fill="DAEEF3" w:themeFill="accent5" w:themeFillTint="33"/>
        <w:rPr>
          <w:lang w:val="en-GB"/>
        </w:rPr>
      </w:pPr>
      <w:bookmarkStart w:id="156" w:name="_Hlk56767717"/>
      <w:bookmarkEnd w:id="155"/>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Indicator values should be declared with three valid digits (eventually exponential form (</w:t>
      </w:r>
      <w:proofErr w:type="gramStart"/>
      <w:r w:rsidRPr="000C7C30">
        <w:rPr>
          <w:rFonts w:eastAsia="Times New Roman"/>
          <w:lang w:val="en-GB"/>
        </w:rPr>
        <w:t>e.g.</w:t>
      </w:r>
      <w:proofErr w:type="gramEnd"/>
      <w:r w:rsidRPr="000C7C30">
        <w:rPr>
          <w:rFonts w:eastAsia="Times New Roman"/>
          <w:lang w:val="en-GB"/>
        </w:rPr>
        <w:t xml:space="preserve">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56"/>
    <w:p w14:paraId="1A1210F9" w14:textId="487D487C" w:rsidR="00ED67BC" w:rsidRDefault="00ED67BC" w:rsidP="00ED67BC">
      <w:pPr>
        <w:rPr>
          <w:lang w:val="en-US"/>
        </w:rPr>
      </w:pPr>
    </w:p>
    <w:p w14:paraId="3639B4D8" w14:textId="5D535191" w:rsidR="003B5520" w:rsidRDefault="00A52A6D" w:rsidP="003B5520">
      <w:pPr>
        <w:pStyle w:val="Beschriftung"/>
        <w:shd w:val="clear" w:color="auto" w:fill="DAEEF3" w:themeFill="accent5" w:themeFillTint="33"/>
        <w:rPr>
          <w:lang w:val="en-GB"/>
        </w:rPr>
      </w:pPr>
      <w:bookmarkStart w:id="157" w:name="_Toc97717989"/>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9A3222">
        <w:rPr>
          <w:noProof/>
          <w:lang w:val="en-GB"/>
        </w:rPr>
        <w:t>17</w:t>
      </w:r>
      <w:r w:rsidRPr="00A52A6D">
        <w:rPr>
          <w:lang w:val="en-GB"/>
        </w:rPr>
        <w:fldChar w:fldCharType="end"/>
      </w:r>
      <w:r w:rsidR="001B48A6">
        <w:rPr>
          <w:lang w:val="en-GB"/>
        </w:rPr>
        <w:t xml:space="preserve">: </w:t>
      </w:r>
      <w:bookmarkStart w:id="158" w:name="_Hlk56767758"/>
      <w:r w:rsidRPr="00A52A6D">
        <w:rPr>
          <w:lang w:val="en-GB"/>
        </w:rPr>
        <w:t xml:space="preserve">Parameters to describe the environmental impact </w:t>
      </w:r>
      <w:bookmarkEnd w:id="158"/>
      <w:r w:rsidRPr="00A52A6D">
        <w:rPr>
          <w:lang w:val="en-GB"/>
        </w:rPr>
        <w:t>of mineral insulating products per declared/functional unit</w:t>
      </w:r>
      <w:bookmarkStart w:id="159" w:name="_Toc55468900"/>
      <w:bookmarkStart w:id="160" w:name="_Toc97559295"/>
      <w:bookmarkStart w:id="161" w:name="_Toc336404910"/>
      <w:bookmarkEnd w:id="157"/>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7A7B57">
        <w:tc>
          <w:tcPr>
            <w:tcW w:w="993" w:type="dxa"/>
            <w:shd w:val="clear" w:color="auto" w:fill="C6D9F1" w:themeFill="text2" w:themeFillTint="33"/>
          </w:tcPr>
          <w:p w14:paraId="257319B8" w14:textId="77777777" w:rsidR="003B5520" w:rsidRPr="00313684" w:rsidRDefault="003B5520" w:rsidP="007A7B57">
            <w:pPr>
              <w:rPr>
                <w:b/>
                <w:bCs/>
              </w:rPr>
            </w:pPr>
            <w:bookmarkStart w:id="162"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7A7B57">
            <w:pPr>
              <w:rPr>
                <w:b/>
                <w:bCs/>
              </w:rPr>
            </w:pPr>
            <w:proofErr w:type="spellStart"/>
            <w:r>
              <w:rPr>
                <w:b/>
                <w:bCs/>
              </w:rPr>
              <w:t>unit</w:t>
            </w:r>
            <w:proofErr w:type="spellEnd"/>
          </w:p>
        </w:tc>
        <w:tc>
          <w:tcPr>
            <w:tcW w:w="851" w:type="dxa"/>
            <w:shd w:val="clear" w:color="auto" w:fill="C6D9F1" w:themeFill="text2" w:themeFillTint="33"/>
          </w:tcPr>
          <w:p w14:paraId="7F533805" w14:textId="77777777" w:rsidR="003B5520" w:rsidRPr="00313684" w:rsidRDefault="003B5520" w:rsidP="007A7B57">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7A7B57">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7A7B57">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7A7B57">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7A7B57">
            <w:pPr>
              <w:rPr>
                <w:b/>
                <w:bCs/>
              </w:rPr>
            </w:pPr>
            <w:r w:rsidRPr="00313684">
              <w:rPr>
                <w:b/>
                <w:bCs/>
              </w:rPr>
              <w:t>D</w:t>
            </w:r>
          </w:p>
        </w:tc>
      </w:tr>
      <w:tr w:rsidR="003B5520" w:rsidRPr="004B5AD6" w14:paraId="3038A320" w14:textId="77777777" w:rsidTr="007A7B57">
        <w:tc>
          <w:tcPr>
            <w:tcW w:w="993" w:type="dxa"/>
            <w:shd w:val="clear" w:color="auto" w:fill="auto"/>
          </w:tcPr>
          <w:p w14:paraId="07C0EB20"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61E1614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7A7B57">
        <w:tc>
          <w:tcPr>
            <w:tcW w:w="993" w:type="dxa"/>
            <w:shd w:val="clear" w:color="auto" w:fill="auto"/>
          </w:tcPr>
          <w:p w14:paraId="07D6DAD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fossil </w:t>
            </w:r>
            <w:proofErr w:type="spellStart"/>
            <w:r w:rsidRPr="00B83DF4">
              <w:rPr>
                <w:sz w:val="16"/>
                <w:szCs w:val="20"/>
                <w:lang w:val="de-CH"/>
              </w:rPr>
              <w:t>fuels</w:t>
            </w:r>
            <w:proofErr w:type="spellEnd"/>
          </w:p>
        </w:tc>
        <w:tc>
          <w:tcPr>
            <w:tcW w:w="1417" w:type="dxa"/>
            <w:shd w:val="clear" w:color="auto" w:fill="auto"/>
          </w:tcPr>
          <w:p w14:paraId="589555B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740767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7A7B57">
        <w:tc>
          <w:tcPr>
            <w:tcW w:w="993" w:type="dxa"/>
            <w:shd w:val="clear" w:color="auto" w:fill="auto"/>
          </w:tcPr>
          <w:p w14:paraId="4331CBE1"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biogenic</w:t>
            </w:r>
            <w:proofErr w:type="spellEnd"/>
          </w:p>
        </w:tc>
        <w:tc>
          <w:tcPr>
            <w:tcW w:w="1417" w:type="dxa"/>
            <w:shd w:val="clear" w:color="auto" w:fill="auto"/>
          </w:tcPr>
          <w:p w14:paraId="6867569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F71051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7A7B57">
        <w:tc>
          <w:tcPr>
            <w:tcW w:w="993" w:type="dxa"/>
            <w:shd w:val="clear" w:color="auto" w:fill="auto"/>
          </w:tcPr>
          <w:p w14:paraId="3BE69AE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GWP </w:t>
            </w:r>
            <w:proofErr w:type="spellStart"/>
            <w:r w:rsidRPr="00B83DF4">
              <w:rPr>
                <w:sz w:val="16"/>
                <w:szCs w:val="20"/>
                <w:lang w:val="de-CH"/>
              </w:rPr>
              <w:t>luluc</w:t>
            </w:r>
            <w:proofErr w:type="spellEnd"/>
          </w:p>
        </w:tc>
        <w:tc>
          <w:tcPr>
            <w:tcW w:w="1417" w:type="dxa"/>
            <w:shd w:val="clear" w:color="auto" w:fill="auto"/>
          </w:tcPr>
          <w:p w14:paraId="18D24CF1" w14:textId="77777777" w:rsidR="003B5520" w:rsidRPr="00B83DF4" w:rsidRDefault="003B5520" w:rsidP="007A7B57">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56DE810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7A7B57">
        <w:tc>
          <w:tcPr>
            <w:tcW w:w="993" w:type="dxa"/>
            <w:shd w:val="clear" w:color="auto" w:fill="auto"/>
          </w:tcPr>
          <w:p w14:paraId="04345B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CFC-11 </w:t>
            </w:r>
            <w:proofErr w:type="spellStart"/>
            <w:r>
              <w:rPr>
                <w:sz w:val="16"/>
                <w:szCs w:val="20"/>
                <w:lang w:val="de-CH"/>
              </w:rPr>
              <w:t>eq</w:t>
            </w:r>
            <w:proofErr w:type="spellEnd"/>
            <w:r>
              <w:rPr>
                <w:sz w:val="16"/>
                <w:szCs w:val="20"/>
                <w:lang w:val="de-CH"/>
              </w:rPr>
              <w:t>.</w:t>
            </w:r>
          </w:p>
        </w:tc>
        <w:tc>
          <w:tcPr>
            <w:tcW w:w="851" w:type="dxa"/>
            <w:shd w:val="clear" w:color="auto" w:fill="auto"/>
          </w:tcPr>
          <w:p w14:paraId="4A40B0C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7A7B57">
        <w:tc>
          <w:tcPr>
            <w:tcW w:w="993" w:type="dxa"/>
            <w:shd w:val="clear" w:color="auto" w:fill="auto"/>
          </w:tcPr>
          <w:p w14:paraId="3DB9EB0E"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H</w:t>
            </w:r>
            <w:r w:rsidRPr="00B83DF4">
              <w:rPr>
                <w:sz w:val="16"/>
                <w:szCs w:val="20"/>
                <w:vertAlign w:val="superscript"/>
                <w:lang w:val="de-CH"/>
              </w:rPr>
              <w:t>+</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344DD6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7A7B57">
        <w:tc>
          <w:tcPr>
            <w:tcW w:w="993" w:type="dxa"/>
            <w:shd w:val="clear" w:color="auto" w:fill="auto"/>
          </w:tcPr>
          <w:p w14:paraId="57B0F4A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freshwater</w:t>
            </w:r>
            <w:proofErr w:type="spellEnd"/>
          </w:p>
        </w:tc>
        <w:tc>
          <w:tcPr>
            <w:tcW w:w="1417" w:type="dxa"/>
            <w:shd w:val="clear" w:color="auto" w:fill="auto"/>
          </w:tcPr>
          <w:p w14:paraId="3AA71AE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proofErr w:type="spellStart"/>
            <w:r>
              <w:rPr>
                <w:sz w:val="16"/>
                <w:szCs w:val="20"/>
                <w:lang w:val="de-CH"/>
              </w:rPr>
              <w:t>eq</w:t>
            </w:r>
            <w:proofErr w:type="spellEnd"/>
            <w:r>
              <w:rPr>
                <w:sz w:val="16"/>
                <w:szCs w:val="20"/>
                <w:lang w:val="de-CH"/>
              </w:rPr>
              <w:t>.</w:t>
            </w:r>
          </w:p>
        </w:tc>
        <w:tc>
          <w:tcPr>
            <w:tcW w:w="851" w:type="dxa"/>
            <w:shd w:val="clear" w:color="auto" w:fill="auto"/>
          </w:tcPr>
          <w:p w14:paraId="37BF5D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7A7B57">
        <w:tc>
          <w:tcPr>
            <w:tcW w:w="993" w:type="dxa"/>
            <w:shd w:val="clear" w:color="auto" w:fill="auto"/>
          </w:tcPr>
          <w:p w14:paraId="70528D7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 </w:t>
            </w:r>
            <w:proofErr w:type="spellStart"/>
            <w:r>
              <w:rPr>
                <w:sz w:val="16"/>
                <w:szCs w:val="20"/>
                <w:lang w:val="de-CH"/>
              </w:rPr>
              <w:t>eq</w:t>
            </w:r>
            <w:proofErr w:type="spellEnd"/>
            <w:r>
              <w:rPr>
                <w:sz w:val="16"/>
                <w:szCs w:val="20"/>
                <w:lang w:val="de-CH"/>
              </w:rPr>
              <w:t>.</w:t>
            </w:r>
          </w:p>
        </w:tc>
        <w:tc>
          <w:tcPr>
            <w:tcW w:w="851" w:type="dxa"/>
            <w:shd w:val="clear" w:color="auto" w:fill="auto"/>
          </w:tcPr>
          <w:p w14:paraId="4F373E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7A7B57">
        <w:tc>
          <w:tcPr>
            <w:tcW w:w="993" w:type="dxa"/>
            <w:tcBorders>
              <w:bottom w:val="single" w:sz="4" w:space="0" w:color="000000"/>
            </w:tcBorders>
            <w:shd w:val="clear" w:color="auto" w:fill="auto"/>
          </w:tcPr>
          <w:p w14:paraId="2B192FA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EP </w:t>
            </w:r>
            <w:proofErr w:type="spellStart"/>
            <w:r w:rsidRPr="00B83DF4">
              <w:rPr>
                <w:sz w:val="16"/>
                <w:szCs w:val="20"/>
                <w:lang w:val="de-CH"/>
              </w:rPr>
              <w:t>terrestrial</w:t>
            </w:r>
            <w:proofErr w:type="spellEnd"/>
          </w:p>
        </w:tc>
        <w:tc>
          <w:tcPr>
            <w:tcW w:w="1417" w:type="dxa"/>
            <w:tcBorders>
              <w:bottom w:val="single" w:sz="4" w:space="0" w:color="000000"/>
            </w:tcBorders>
            <w:shd w:val="clear" w:color="auto" w:fill="auto"/>
          </w:tcPr>
          <w:p w14:paraId="0046C0D1"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mol</w:t>
            </w:r>
            <w:proofErr w:type="spellEnd"/>
            <w:r w:rsidRPr="00B83DF4">
              <w:rPr>
                <w:sz w:val="16"/>
                <w:szCs w:val="20"/>
                <w:lang w:val="de-CH"/>
              </w:rPr>
              <w:t xml:space="preserve"> N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355FB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7A7B57">
        <w:tc>
          <w:tcPr>
            <w:tcW w:w="993" w:type="dxa"/>
            <w:tcBorders>
              <w:bottom w:val="single" w:sz="4" w:space="0" w:color="000000"/>
            </w:tcBorders>
            <w:shd w:val="clear" w:color="auto" w:fill="auto"/>
          </w:tcPr>
          <w:p w14:paraId="18D75A2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NMVOC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7B3EE82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7A7B57">
        <w:tc>
          <w:tcPr>
            <w:tcW w:w="993" w:type="dxa"/>
            <w:tcBorders>
              <w:bottom w:val="single" w:sz="4" w:space="0" w:color="000000"/>
            </w:tcBorders>
            <w:shd w:val="clear" w:color="auto" w:fill="auto"/>
          </w:tcPr>
          <w:p w14:paraId="1BE1333B"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kg Sb </w:t>
            </w:r>
            <w:proofErr w:type="spellStart"/>
            <w:r>
              <w:rPr>
                <w:sz w:val="16"/>
                <w:szCs w:val="20"/>
                <w:lang w:val="de-CH"/>
              </w:rPr>
              <w:t>eq</w:t>
            </w:r>
            <w:proofErr w:type="spellEnd"/>
            <w:r>
              <w:rPr>
                <w:sz w:val="16"/>
                <w:szCs w:val="20"/>
                <w:lang w:val="de-CH"/>
              </w:rPr>
              <w:t>.</w:t>
            </w:r>
          </w:p>
        </w:tc>
        <w:tc>
          <w:tcPr>
            <w:tcW w:w="851" w:type="dxa"/>
            <w:tcBorders>
              <w:bottom w:val="single" w:sz="4" w:space="0" w:color="000000"/>
            </w:tcBorders>
            <w:shd w:val="clear" w:color="auto" w:fill="auto"/>
          </w:tcPr>
          <w:p w14:paraId="5A6C6C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7A7B57">
        <w:tc>
          <w:tcPr>
            <w:tcW w:w="993" w:type="dxa"/>
            <w:tcBorders>
              <w:bottom w:val="single" w:sz="4" w:space="0" w:color="000000"/>
            </w:tcBorders>
            <w:shd w:val="clear" w:color="auto" w:fill="auto"/>
          </w:tcPr>
          <w:p w14:paraId="252B6D65"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7A7B57">
        <w:tc>
          <w:tcPr>
            <w:tcW w:w="993" w:type="dxa"/>
            <w:tcBorders>
              <w:bottom w:val="single" w:sz="4" w:space="0" w:color="000000"/>
            </w:tcBorders>
            <w:shd w:val="clear" w:color="auto" w:fill="auto"/>
          </w:tcPr>
          <w:p w14:paraId="2E2B25B8"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 xml:space="preserve">m3 Welt </w:t>
            </w:r>
            <w:proofErr w:type="spellStart"/>
            <w:r>
              <w:rPr>
                <w:sz w:val="16"/>
                <w:szCs w:val="20"/>
                <w:lang w:val="de-CH"/>
              </w:rPr>
              <w:t>eq</w:t>
            </w:r>
            <w:proofErr w:type="spellEnd"/>
            <w:r>
              <w:rPr>
                <w:sz w:val="16"/>
                <w:szCs w:val="20"/>
                <w:lang w:val="de-CH"/>
              </w:rPr>
              <w:t>.</w:t>
            </w:r>
            <w:r w:rsidRPr="00B83DF4">
              <w:rPr>
                <w:sz w:val="16"/>
                <w:szCs w:val="20"/>
                <w:lang w:val="de-CH"/>
              </w:rPr>
              <w:t xml:space="preserve"> </w:t>
            </w:r>
            <w:proofErr w:type="spellStart"/>
            <w:r w:rsidRPr="00B83DF4">
              <w:rPr>
                <w:sz w:val="16"/>
                <w:szCs w:val="20"/>
                <w:lang w:val="de-CH"/>
              </w:rPr>
              <w:t>entz</w:t>
            </w:r>
            <w:proofErr w:type="spellEnd"/>
            <w:r w:rsidRPr="00B83DF4">
              <w:rPr>
                <w:sz w:val="16"/>
                <w:szCs w:val="20"/>
                <w:lang w:val="de-CH"/>
              </w:rPr>
              <w:t>.</w:t>
            </w:r>
          </w:p>
        </w:tc>
        <w:tc>
          <w:tcPr>
            <w:tcW w:w="851" w:type="dxa"/>
            <w:tcBorders>
              <w:bottom w:val="single" w:sz="4" w:space="0" w:color="000000"/>
            </w:tcBorders>
            <w:shd w:val="clear" w:color="auto" w:fill="auto"/>
          </w:tcPr>
          <w:p w14:paraId="2EC18C3B"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7A7B57">
            <w:pPr>
              <w:shd w:val="clear" w:color="auto" w:fill="FFFFFF" w:themeFill="background1"/>
              <w:tabs>
                <w:tab w:val="center" w:pos="4536"/>
                <w:tab w:val="right" w:pos="9072"/>
              </w:tabs>
              <w:spacing w:line="240" w:lineRule="auto"/>
              <w:rPr>
                <w:lang w:val="de-CH"/>
              </w:rPr>
            </w:pPr>
          </w:p>
        </w:tc>
      </w:tr>
      <w:tr w:rsidR="003B5520" w:rsidRPr="001F369E" w14:paraId="09BAF032" w14:textId="77777777" w:rsidTr="007A7B57">
        <w:tc>
          <w:tcPr>
            <w:tcW w:w="2410" w:type="dxa"/>
            <w:gridSpan w:val="2"/>
            <w:tcBorders>
              <w:bottom w:val="single" w:sz="4" w:space="0" w:color="000000"/>
            </w:tcBorders>
            <w:shd w:val="clear" w:color="auto" w:fill="auto"/>
          </w:tcPr>
          <w:p w14:paraId="5C6FF138" w14:textId="77777777" w:rsidR="003B5520" w:rsidRDefault="003B5520" w:rsidP="007A7B57">
            <w:pPr>
              <w:shd w:val="clear" w:color="auto" w:fill="FFFFFF" w:themeFill="background1"/>
              <w:spacing w:line="240" w:lineRule="auto"/>
              <w:rPr>
                <w:sz w:val="16"/>
                <w:lang w:val="de-CH"/>
              </w:rPr>
            </w:pPr>
          </w:p>
          <w:p w14:paraId="4D85C689" w14:textId="77777777" w:rsidR="003B5520" w:rsidRDefault="003B5520" w:rsidP="007A7B57">
            <w:pPr>
              <w:shd w:val="clear" w:color="auto" w:fill="FFFFFF" w:themeFill="background1"/>
              <w:spacing w:line="240" w:lineRule="auto"/>
              <w:rPr>
                <w:sz w:val="16"/>
                <w:lang w:val="de-CH"/>
              </w:rPr>
            </w:pPr>
          </w:p>
          <w:p w14:paraId="201E63C4" w14:textId="77777777" w:rsidR="003B5520" w:rsidRPr="006B1E3F" w:rsidRDefault="003B5520" w:rsidP="007A7B57">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7A7B57">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w:t>
            </w:r>
            <w:proofErr w:type="spellStart"/>
            <w:r w:rsidRPr="00C331B1">
              <w:rPr>
                <w:rFonts w:eastAsia="Times New Roman"/>
                <w:sz w:val="16"/>
                <w:lang w:val="en-GB" w:eastAsia="de-AT"/>
              </w:rPr>
              <w:t>luluc</w:t>
            </w:r>
            <w:proofErr w:type="spellEnd"/>
            <w:r w:rsidRPr="00C331B1">
              <w:rPr>
                <w:rFonts w:eastAsia="Times New Roman"/>
                <w:sz w:val="16"/>
                <w:lang w:val="en-GB" w:eastAsia="de-AT"/>
              </w:rPr>
              <w:t xml:space="preserve">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 xml:space="preserve">AP = Acidification potential, Accumulated Exceedance; EP = </w:t>
            </w:r>
            <w:proofErr w:type="spellStart"/>
            <w:r w:rsidRPr="00C331B1">
              <w:rPr>
                <w:rFonts w:eastAsia="Times New Roman"/>
                <w:sz w:val="16"/>
                <w:lang w:val="en-GB" w:eastAsia="de-AT"/>
              </w:rPr>
              <w:t>Eutrophierungspotenzial</w:t>
            </w:r>
            <w:proofErr w:type="spellEnd"/>
            <w:r w:rsidRPr="00C331B1">
              <w:rPr>
                <w:rFonts w:eastAsia="Times New Roman"/>
                <w:sz w:val="16"/>
                <w:lang w:val="en-GB" w:eastAsia="de-AT"/>
              </w:rPr>
              <w:t>;</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 xml:space="preserve">Formation potential of tropospheric ozone photochemical </w:t>
            </w:r>
            <w:proofErr w:type="gramStart"/>
            <w:r w:rsidRPr="00707194">
              <w:rPr>
                <w:sz w:val="16"/>
                <w:lang w:val="en-GB"/>
              </w:rPr>
              <w:t>oxidants</w:t>
            </w:r>
            <w:r w:rsidRPr="00707194">
              <w:rPr>
                <w:sz w:val="16"/>
                <w:lang w:val="en-GB" w:eastAsia="de-AT"/>
              </w:rPr>
              <w:t>;</w:t>
            </w:r>
            <w:proofErr w:type="gramEnd"/>
            <w:r w:rsidRPr="00707194">
              <w:rPr>
                <w:sz w:val="16"/>
                <w:lang w:val="en-GB" w:eastAsia="de-AT"/>
              </w:rPr>
              <w:t xml:space="preserve"> </w:t>
            </w:r>
          </w:p>
          <w:p w14:paraId="3FC87EF2" w14:textId="77777777" w:rsidR="003B5520" w:rsidRPr="00C331B1" w:rsidRDefault="003B5520" w:rsidP="007A7B57">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2"/>
    </w:tbl>
    <w:p w14:paraId="0D9EB59A" w14:textId="54564879" w:rsidR="003D31E7" w:rsidRPr="00070813" w:rsidRDefault="003D31E7">
      <w:pPr>
        <w:spacing w:after="200"/>
        <w:jc w:val="left"/>
        <w:rPr>
          <w:b/>
          <w:bCs/>
          <w:color w:val="4F81BD" w:themeColor="accent1"/>
          <w:szCs w:val="18"/>
          <w:lang w:val="en-GB"/>
        </w:rPr>
      </w:pPr>
    </w:p>
    <w:p w14:paraId="0ACEE0DF" w14:textId="76310D50" w:rsidR="001E167A" w:rsidRDefault="00ED02C6" w:rsidP="003B5520">
      <w:pPr>
        <w:pStyle w:val="Beschriftung"/>
        <w:shd w:val="clear" w:color="auto" w:fill="DAEEF3" w:themeFill="accent5" w:themeFillTint="33"/>
        <w:rPr>
          <w:lang w:val="de-CH"/>
        </w:rPr>
      </w:pPr>
      <w:bookmarkStart w:id="163" w:name="_Toc97717990"/>
      <w:r>
        <w:t>Table</w:t>
      </w:r>
      <w:r w:rsidR="001E167A">
        <w:t xml:space="preserve"> </w:t>
      </w:r>
      <w:r w:rsidR="009A3222">
        <w:fldChar w:fldCharType="begin"/>
      </w:r>
      <w:r w:rsidR="009A3222">
        <w:instrText xml:space="preserve"> SEQ Tabelle \* ARABIC </w:instrText>
      </w:r>
      <w:r w:rsidR="009A3222">
        <w:fldChar w:fldCharType="separate"/>
      </w:r>
      <w:r w:rsidR="009A3222">
        <w:rPr>
          <w:noProof/>
        </w:rPr>
        <w:t>18</w:t>
      </w:r>
      <w:r w:rsidR="009A3222">
        <w:rPr>
          <w:noProof/>
        </w:rPr>
        <w:fldChar w:fldCharType="end"/>
      </w:r>
      <w:r w:rsidR="001E167A" w:rsidRPr="004B5AD6">
        <w:rPr>
          <w:lang w:val="de-CH"/>
        </w:rPr>
        <w:t xml:space="preserve">: </w:t>
      </w:r>
      <w:bookmarkEnd w:id="159"/>
      <w:bookmarkEnd w:id="160"/>
      <w:r w:rsidR="001E167A">
        <w:rPr>
          <w:lang w:val="de-CH"/>
        </w:rPr>
        <w:t xml:space="preserve">Additional environmental </w:t>
      </w:r>
      <w:proofErr w:type="spellStart"/>
      <w:r w:rsidR="001E167A">
        <w:rPr>
          <w:lang w:val="de-CH"/>
        </w:rPr>
        <w:t>indicators</w:t>
      </w:r>
      <w:bookmarkEnd w:id="163"/>
      <w:proofErr w:type="spellEnd"/>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7A7B57">
        <w:tc>
          <w:tcPr>
            <w:tcW w:w="1106" w:type="dxa"/>
            <w:shd w:val="clear" w:color="auto" w:fill="C6D9F1" w:themeFill="text2" w:themeFillTint="33"/>
          </w:tcPr>
          <w:p w14:paraId="1DFFAEF5" w14:textId="77777777" w:rsidR="003B5520" w:rsidRPr="00313684" w:rsidRDefault="003B5520" w:rsidP="007A7B57">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7A7B57">
            <w:pPr>
              <w:rPr>
                <w:b/>
                <w:bCs/>
              </w:rPr>
            </w:pPr>
            <w:r>
              <w:rPr>
                <w:b/>
                <w:bCs/>
              </w:rPr>
              <w:t>Unit</w:t>
            </w:r>
          </w:p>
        </w:tc>
        <w:tc>
          <w:tcPr>
            <w:tcW w:w="709" w:type="dxa"/>
            <w:shd w:val="clear" w:color="auto" w:fill="C6D9F1" w:themeFill="text2" w:themeFillTint="33"/>
          </w:tcPr>
          <w:p w14:paraId="7620F38D" w14:textId="77777777" w:rsidR="003B5520" w:rsidRPr="00313684" w:rsidRDefault="003B5520" w:rsidP="007A7B57">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7A7B57">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7A7B57">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7A7B57">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7A7B57">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7A7B57">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7A7B57">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7A7B57">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7A7B57">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7A7B57">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7A7B57">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7A7B57">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7A7B57">
            <w:pPr>
              <w:rPr>
                <w:b/>
                <w:bCs/>
              </w:rPr>
            </w:pPr>
            <w:r w:rsidRPr="00313684">
              <w:rPr>
                <w:b/>
                <w:bCs/>
              </w:rPr>
              <w:t>D</w:t>
            </w:r>
          </w:p>
        </w:tc>
      </w:tr>
      <w:tr w:rsidR="003B5520" w:rsidRPr="00362ABA" w14:paraId="0F195057" w14:textId="77777777" w:rsidTr="007A7B57">
        <w:tc>
          <w:tcPr>
            <w:tcW w:w="1106" w:type="dxa"/>
            <w:shd w:val="clear" w:color="auto" w:fill="FFFFFF" w:themeFill="background1"/>
          </w:tcPr>
          <w:p w14:paraId="0CE7C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7A7B57">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isease</w:t>
            </w:r>
            <w:proofErr w:type="spellEnd"/>
            <w:r w:rsidRPr="00F76143">
              <w:rPr>
                <w:sz w:val="16"/>
                <w:szCs w:val="20"/>
                <w:lang w:val="de-CH"/>
              </w:rPr>
              <w:t xml:space="preserve"> </w:t>
            </w:r>
            <w:proofErr w:type="spellStart"/>
            <w:r w:rsidRPr="00F76143">
              <w:rPr>
                <w:sz w:val="16"/>
                <w:szCs w:val="20"/>
                <w:lang w:val="de-CH"/>
              </w:rPr>
              <w:t>incidence</w:t>
            </w:r>
            <w:proofErr w:type="spellEnd"/>
          </w:p>
        </w:tc>
        <w:tc>
          <w:tcPr>
            <w:tcW w:w="709" w:type="dxa"/>
            <w:shd w:val="clear" w:color="auto" w:fill="FFFFFF" w:themeFill="background1"/>
          </w:tcPr>
          <w:p w14:paraId="56351BC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7A7B57">
        <w:tc>
          <w:tcPr>
            <w:tcW w:w="1106" w:type="dxa"/>
            <w:shd w:val="clear" w:color="auto" w:fill="FFFFFF" w:themeFill="background1"/>
          </w:tcPr>
          <w:p w14:paraId="592BE0B6"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kBq</w:t>
            </w:r>
            <w:proofErr w:type="spellEnd"/>
            <w:r w:rsidRPr="00B83DF4">
              <w:rPr>
                <w:sz w:val="16"/>
                <w:szCs w:val="20"/>
                <w:lang w:val="de-CH"/>
              </w:rPr>
              <w:t xml:space="preserve"> U235 </w:t>
            </w:r>
            <w:proofErr w:type="spellStart"/>
            <w:r>
              <w:rPr>
                <w:sz w:val="16"/>
                <w:szCs w:val="20"/>
                <w:lang w:val="de-CH"/>
              </w:rPr>
              <w:t>eq</w:t>
            </w:r>
            <w:proofErr w:type="spellEnd"/>
            <w:r>
              <w:rPr>
                <w:sz w:val="16"/>
                <w:szCs w:val="20"/>
                <w:lang w:val="de-CH"/>
              </w:rPr>
              <w:t>.</w:t>
            </w:r>
          </w:p>
        </w:tc>
        <w:tc>
          <w:tcPr>
            <w:tcW w:w="709" w:type="dxa"/>
            <w:shd w:val="clear" w:color="auto" w:fill="FFFFFF" w:themeFill="background1"/>
          </w:tcPr>
          <w:p w14:paraId="775C72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7A7B57">
        <w:tc>
          <w:tcPr>
            <w:tcW w:w="1106" w:type="dxa"/>
            <w:shd w:val="clear" w:color="auto" w:fill="FFFFFF" w:themeFill="background1"/>
          </w:tcPr>
          <w:p w14:paraId="755A02C7"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ETP-</w:t>
            </w:r>
            <w:proofErr w:type="spellStart"/>
            <w:r w:rsidRPr="00B83DF4">
              <w:rPr>
                <w:sz w:val="16"/>
                <w:szCs w:val="20"/>
                <w:lang w:val="de-CH"/>
              </w:rPr>
              <w:t>fw</w:t>
            </w:r>
            <w:proofErr w:type="spellEnd"/>
            <w:r w:rsidRPr="00B83DF4">
              <w:rPr>
                <w:sz w:val="16"/>
                <w:szCs w:val="20"/>
                <w:lang w:val="de-CH"/>
              </w:rPr>
              <w:t xml:space="preserve"> </w:t>
            </w:r>
          </w:p>
        </w:tc>
        <w:tc>
          <w:tcPr>
            <w:tcW w:w="1021" w:type="dxa"/>
            <w:shd w:val="clear" w:color="auto" w:fill="FFFFFF" w:themeFill="background1"/>
          </w:tcPr>
          <w:p w14:paraId="192992CB"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CTUe</w:t>
            </w:r>
            <w:proofErr w:type="spellEnd"/>
          </w:p>
        </w:tc>
        <w:tc>
          <w:tcPr>
            <w:tcW w:w="709" w:type="dxa"/>
            <w:shd w:val="clear" w:color="auto" w:fill="FFFFFF" w:themeFill="background1"/>
          </w:tcPr>
          <w:p w14:paraId="6AF12B05"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7A7B57">
        <w:tc>
          <w:tcPr>
            <w:tcW w:w="1106" w:type="dxa"/>
            <w:shd w:val="clear" w:color="auto" w:fill="FFFFFF" w:themeFill="background1"/>
          </w:tcPr>
          <w:p w14:paraId="2A526802"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96B407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7A7B57">
        <w:tc>
          <w:tcPr>
            <w:tcW w:w="1106" w:type="dxa"/>
            <w:shd w:val="clear" w:color="auto" w:fill="FFFFFF" w:themeFill="background1"/>
          </w:tcPr>
          <w:p w14:paraId="387032BD"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HTP-</w:t>
            </w:r>
            <w:proofErr w:type="spellStart"/>
            <w:r w:rsidRPr="00B83DF4">
              <w:rPr>
                <w:sz w:val="16"/>
                <w:szCs w:val="20"/>
                <w:lang w:val="de-CH"/>
              </w:rPr>
              <w:t>nc</w:t>
            </w:r>
            <w:proofErr w:type="spellEnd"/>
          </w:p>
        </w:tc>
        <w:tc>
          <w:tcPr>
            <w:tcW w:w="1021" w:type="dxa"/>
            <w:shd w:val="clear" w:color="auto" w:fill="FFFFFF" w:themeFill="background1"/>
          </w:tcPr>
          <w:p w14:paraId="4357511B" w14:textId="77777777" w:rsidR="003B5520" w:rsidRPr="00B83DF4" w:rsidRDefault="003B5520" w:rsidP="007A7B57">
            <w:pPr>
              <w:shd w:val="clear" w:color="auto" w:fill="FFFFFF" w:themeFill="background1"/>
              <w:spacing w:line="240" w:lineRule="auto"/>
              <w:rPr>
                <w:sz w:val="16"/>
                <w:szCs w:val="20"/>
                <w:lang w:val="de-CH"/>
              </w:rPr>
            </w:pPr>
            <w:proofErr w:type="spellStart"/>
            <w:r w:rsidRPr="00B83DF4">
              <w:rPr>
                <w:sz w:val="16"/>
                <w:szCs w:val="20"/>
                <w:lang w:val="de-CH"/>
              </w:rPr>
              <w:t>CTUh</w:t>
            </w:r>
            <w:proofErr w:type="spellEnd"/>
          </w:p>
        </w:tc>
        <w:tc>
          <w:tcPr>
            <w:tcW w:w="709" w:type="dxa"/>
            <w:shd w:val="clear" w:color="auto" w:fill="FFFFFF" w:themeFill="background1"/>
          </w:tcPr>
          <w:p w14:paraId="07CF477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7A7B57">
        <w:tc>
          <w:tcPr>
            <w:tcW w:w="1106" w:type="dxa"/>
            <w:shd w:val="clear" w:color="auto" w:fill="FFFFFF" w:themeFill="background1"/>
          </w:tcPr>
          <w:p w14:paraId="6AE3D65F" w14:textId="77777777" w:rsidR="003B5520" w:rsidRPr="00B83DF4" w:rsidRDefault="003B5520" w:rsidP="007A7B57">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7A7B57">
            <w:pPr>
              <w:shd w:val="clear" w:color="auto" w:fill="FFFFFF" w:themeFill="background1"/>
              <w:spacing w:line="240" w:lineRule="auto"/>
              <w:rPr>
                <w:sz w:val="16"/>
                <w:szCs w:val="20"/>
                <w:lang w:val="de-CH"/>
              </w:rPr>
            </w:pPr>
            <w:proofErr w:type="spellStart"/>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roofErr w:type="spellEnd"/>
          </w:p>
        </w:tc>
        <w:tc>
          <w:tcPr>
            <w:tcW w:w="709" w:type="dxa"/>
            <w:shd w:val="clear" w:color="auto" w:fill="FFFFFF" w:themeFill="background1"/>
          </w:tcPr>
          <w:p w14:paraId="45A04C3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7A7B57">
            <w:pPr>
              <w:shd w:val="clear" w:color="auto" w:fill="FFFFFF" w:themeFill="background1"/>
              <w:tabs>
                <w:tab w:val="center" w:pos="4536"/>
                <w:tab w:val="right" w:pos="9072"/>
              </w:tabs>
              <w:spacing w:line="240" w:lineRule="auto"/>
              <w:rPr>
                <w:lang w:val="de-CH"/>
              </w:rPr>
            </w:pPr>
          </w:p>
        </w:tc>
      </w:tr>
      <w:tr w:rsidR="003B5520" w:rsidRPr="001F369E" w14:paraId="180989D1" w14:textId="77777777" w:rsidTr="007A7B57">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7A7B57">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77777777" w:rsidR="003B5520" w:rsidRPr="00C331B1" w:rsidRDefault="003B5520" w:rsidP="007A7B57">
            <w:pPr>
              <w:shd w:val="clear" w:color="auto" w:fill="FFFFFF" w:themeFill="background1"/>
              <w:spacing w:line="240" w:lineRule="auto"/>
              <w:jc w:val="left"/>
              <w:rPr>
                <w:sz w:val="16"/>
                <w:lang w:val="en-GB"/>
              </w:rPr>
            </w:pPr>
            <w:r w:rsidRPr="00C331B1">
              <w:rPr>
                <w:sz w:val="16"/>
                <w:lang w:val="en-GB"/>
              </w:rPr>
              <w:t xml:space="preserve">PM = Potential incidence of disease due to </w:t>
            </w:r>
            <w:proofErr w:type="spellStart"/>
            <w:r w:rsidRPr="00C331B1">
              <w:rPr>
                <w:sz w:val="16"/>
                <w:lang w:val="en-GB"/>
              </w:rPr>
              <w:t>Partuculate</w:t>
            </w:r>
            <w:proofErr w:type="spellEnd"/>
            <w:r w:rsidRPr="00C331B1">
              <w:rPr>
                <w:sz w:val="16"/>
                <w:lang w:val="en-GB"/>
              </w:rPr>
              <w:t xml:space="preserve"> Matter emissions; IRP = Potential Human exposure efficiency </w:t>
            </w:r>
          </w:p>
          <w:p w14:paraId="20CDF3AA" w14:textId="77777777" w:rsidR="003B5520" w:rsidRPr="00C331B1" w:rsidRDefault="003B5520" w:rsidP="007A7B57">
            <w:pPr>
              <w:shd w:val="clear" w:color="auto" w:fill="FFFFFF" w:themeFill="background1"/>
              <w:spacing w:line="240" w:lineRule="auto"/>
              <w:jc w:val="left"/>
              <w:rPr>
                <w:rFonts w:eastAsia="Times New Roman"/>
                <w:lang w:val="en-GB" w:eastAsia="de-AT"/>
              </w:rPr>
            </w:pPr>
            <w:r w:rsidRPr="00C331B1">
              <w:rPr>
                <w:sz w:val="16"/>
                <w:lang w:val="en-GB"/>
              </w:rPr>
              <w:t>relative to U235; ETP-</w:t>
            </w:r>
            <w:proofErr w:type="spellStart"/>
            <w:r w:rsidRPr="00C331B1">
              <w:rPr>
                <w:sz w:val="16"/>
                <w:lang w:val="en-GB"/>
              </w:rPr>
              <w:t>fw</w:t>
            </w:r>
            <w:proofErr w:type="spellEnd"/>
            <w:r w:rsidRPr="00C331B1">
              <w:rPr>
                <w:sz w:val="16"/>
                <w:lang w:val="en-GB"/>
              </w:rPr>
              <w:t xml:space="preserve"> = Potential Comparative Toxic Unit for ecosystems; HTP-c = Potential Comparative Toxic Unit for humans – cancer effect; HTP-</w:t>
            </w:r>
            <w:proofErr w:type="spellStart"/>
            <w:r w:rsidRPr="00C331B1">
              <w:rPr>
                <w:sz w:val="16"/>
                <w:lang w:val="en-GB"/>
              </w:rPr>
              <w:t>nc</w:t>
            </w:r>
            <w:proofErr w:type="spellEnd"/>
            <w:r w:rsidRPr="00C331B1">
              <w:rPr>
                <w:sz w:val="16"/>
                <w:lang w:val="en-GB"/>
              </w:rPr>
              <w:t xml:space="preserve">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63AF3947" w:rsidR="00ED67BC" w:rsidRPr="00A52A6D" w:rsidRDefault="00A52A6D" w:rsidP="00ED67BC">
      <w:pPr>
        <w:pStyle w:val="Beschriftung"/>
        <w:shd w:val="clear" w:color="auto" w:fill="DAEEF3" w:themeFill="accent5" w:themeFillTint="33"/>
        <w:rPr>
          <w:lang w:val="en-GB"/>
        </w:rPr>
      </w:pPr>
      <w:bookmarkStart w:id="164" w:name="_Toc97717991"/>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9A3222">
        <w:rPr>
          <w:noProof/>
          <w:lang w:val="en-GB"/>
        </w:rPr>
        <w:t>19</w:t>
      </w:r>
      <w:r w:rsidRPr="00A52A6D">
        <w:rPr>
          <w:lang w:val="en-GB"/>
        </w:rPr>
        <w:fldChar w:fldCharType="end"/>
      </w:r>
      <w:r w:rsidRPr="00A52A6D">
        <w:rPr>
          <w:lang w:val="en-GB"/>
        </w:rPr>
        <w:t>:</w:t>
      </w:r>
      <w:bookmarkEnd w:id="161"/>
      <w:r w:rsidR="001B48A6">
        <w:rPr>
          <w:lang w:val="en-GB"/>
        </w:rPr>
        <w:t xml:space="preserve"> </w:t>
      </w:r>
      <w:bookmarkStart w:id="165" w:name="_Hlk56767835"/>
      <w:r w:rsidRPr="00A52A6D">
        <w:rPr>
          <w:lang w:val="en-GB"/>
        </w:rPr>
        <w:t xml:space="preserve">Parameters to describe the use of resources </w:t>
      </w:r>
      <w:bookmarkEnd w:id="165"/>
      <w:r w:rsidRPr="00A52A6D">
        <w:rPr>
          <w:lang w:val="en-GB"/>
        </w:rPr>
        <w:t>of mineral insulating products per declared/functional unit</w:t>
      </w:r>
      <w:bookmarkEnd w:id="16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6"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proofErr w:type="spellStart"/>
            <w:r>
              <w:rPr>
                <w:b/>
                <w:color w:val="0F243E"/>
                <w:lang w:val="de-AT"/>
              </w:rPr>
              <w:t>unit</w:t>
            </w:r>
            <w:proofErr w:type="spellEnd"/>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 xml:space="preserve">MJ, </w:t>
            </w:r>
            <w:proofErr w:type="spellStart"/>
            <w:r w:rsidRPr="001E167A">
              <w:rPr>
                <w:rFonts w:cstheme="minorHAnsi"/>
                <w:color w:val="000000"/>
                <w:position w:val="12"/>
              </w:rPr>
              <w:t>net</w:t>
            </w:r>
            <w:proofErr w:type="spellEnd"/>
            <w:r w:rsidRPr="001E167A">
              <w:rPr>
                <w:rFonts w:cstheme="minorHAnsi"/>
                <w:color w:val="000000"/>
                <w:position w:val="12"/>
              </w:rPr>
              <w:t xml:space="preserve"> </w:t>
            </w:r>
            <w:proofErr w:type="spellStart"/>
            <w:r w:rsidRPr="001E167A">
              <w:rPr>
                <w:rFonts w:cstheme="minorHAnsi"/>
                <w:color w:val="000000"/>
                <w:position w:val="12"/>
              </w:rPr>
              <w:t>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w:t>
            </w:r>
            <w:proofErr w:type="spellEnd"/>
            <w:r w:rsidRPr="001E167A">
              <w:rPr>
                <w:rFonts w:cstheme="minorHAnsi"/>
                <w:color w:val="000000"/>
                <w:position w:val="12"/>
              </w:rPr>
              <w:t xml:space="preserve"> </w:t>
            </w:r>
            <w:proofErr w:type="spellStart"/>
            <w:r w:rsidRPr="001E167A">
              <w:rPr>
                <w:rFonts w:cstheme="minorHAnsi"/>
                <w:color w:val="000000"/>
                <w:position w:val="12"/>
              </w:rPr>
              <w:t>va</w:t>
            </w:r>
            <w:r w:rsidRPr="001E167A">
              <w:rPr>
                <w:rFonts w:cstheme="minorHAnsi"/>
                <w:color w:val="000000"/>
                <w:spacing w:val="-2"/>
                <w:position w:val="12"/>
              </w:rPr>
              <w:t>l</w:t>
            </w:r>
            <w:r w:rsidRPr="001E167A">
              <w:rPr>
                <w:rFonts w:cstheme="minorHAnsi"/>
                <w:color w:val="000000"/>
                <w:position w:val="12"/>
              </w:rPr>
              <w:t>ue</w:t>
            </w:r>
            <w:proofErr w:type="spellEnd"/>
            <w:r w:rsidRPr="001E167A">
              <w:rPr>
                <w:rFonts w:cstheme="minorHAnsi"/>
                <w:color w:val="000000"/>
                <w:position w:val="12"/>
              </w:rPr>
              <w:t xml:space="preserv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 xml:space="preserve">MJ, </w:t>
            </w:r>
            <w:proofErr w:type="spellStart"/>
            <w:r w:rsidRPr="001E167A">
              <w:rPr>
                <w:rFonts w:cstheme="minorHAnsi"/>
                <w:color w:val="000000"/>
              </w:rPr>
              <w:t>net</w:t>
            </w:r>
            <w:proofErr w:type="spellEnd"/>
            <w:r w:rsidRPr="001E167A">
              <w:rPr>
                <w:rFonts w:cstheme="minorHAnsi"/>
                <w:color w:val="000000"/>
              </w:rPr>
              <w:t xml:space="preserve"> </w:t>
            </w:r>
            <w:proofErr w:type="spellStart"/>
            <w:r w:rsidRPr="001E167A">
              <w:rPr>
                <w:rFonts w:cstheme="minorHAnsi"/>
                <w:color w:val="000000"/>
              </w:rPr>
              <w:t>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w:t>
            </w:r>
            <w:proofErr w:type="spellEnd"/>
            <w:r w:rsidRPr="001E167A">
              <w:rPr>
                <w:rFonts w:cstheme="minorHAnsi"/>
                <w:color w:val="000000"/>
              </w:rPr>
              <w:t xml:space="preserve"> </w:t>
            </w:r>
            <w:proofErr w:type="spellStart"/>
            <w:r w:rsidRPr="001E167A">
              <w:rPr>
                <w:rFonts w:cstheme="minorHAnsi"/>
                <w:color w:val="000000"/>
              </w:rPr>
              <w:t>va</w:t>
            </w:r>
            <w:r w:rsidRPr="001E167A">
              <w:rPr>
                <w:rFonts w:cstheme="minorHAnsi"/>
                <w:color w:val="000000"/>
                <w:spacing w:val="-2"/>
              </w:rPr>
              <w:t>l</w:t>
            </w:r>
            <w:r w:rsidRPr="001E167A">
              <w:rPr>
                <w:rFonts w:cstheme="minorHAnsi"/>
                <w:color w:val="000000"/>
              </w:rPr>
              <w:t>ue</w:t>
            </w:r>
            <w:proofErr w:type="spellEnd"/>
            <w:r w:rsidRPr="001E167A">
              <w:rPr>
                <w:rFonts w:cstheme="minorHAnsi"/>
                <w:color w:val="000000"/>
              </w:rPr>
              <w:t xml:space="preserv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1F369E"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 xml:space="preserve">RSF = Use of renewable secondary fuels; NRSF = Use of non-renewable secondary </w:t>
            </w:r>
            <w:proofErr w:type="gramStart"/>
            <w:r w:rsidRPr="00A52A6D">
              <w:rPr>
                <w:sz w:val="16"/>
                <w:lang w:val="en-GB" w:eastAsia="de-AT"/>
              </w:rPr>
              <w:t>fuels;</w:t>
            </w:r>
            <w:proofErr w:type="gramEnd"/>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7" w:name="_Ref330554536"/>
      <w:bookmarkEnd w:id="166"/>
      <w:r>
        <w:rPr>
          <w:lang w:val="en-GB"/>
        </w:rPr>
        <w:tab/>
      </w:r>
    </w:p>
    <w:p w14:paraId="2127407C" w14:textId="77777777" w:rsidR="009A3222"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9A3222" w:rsidRPr="00CA27A5">
        <w:rPr>
          <w:lang w:val="en-GB"/>
        </w:rPr>
        <w:t xml:space="preserve">contains restrictions that must be declared according to the following classification in the project report and in the EPD </w:t>
      </w:r>
      <w:proofErr w:type="gramStart"/>
      <w:r w:rsidR="009A3222" w:rsidRPr="00CA27A5">
        <w:rPr>
          <w:lang w:val="en-GB"/>
        </w:rPr>
        <w:t>with regard to</w:t>
      </w:r>
      <w:proofErr w:type="gramEnd"/>
      <w:r w:rsidR="009A3222" w:rsidRPr="00CA27A5">
        <w:rPr>
          <w:lang w:val="en-GB"/>
        </w:rPr>
        <w:t xml:space="preserve"> the declaration of relevant core and additional environmental impact indicators.</w:t>
      </w:r>
    </w:p>
    <w:p w14:paraId="79E1A105" w14:textId="77777777" w:rsidR="009A3222" w:rsidRDefault="009A3222" w:rsidP="00CA27A5">
      <w:pPr>
        <w:spacing w:line="240" w:lineRule="auto"/>
        <w:jc w:val="left"/>
        <w:rPr>
          <w:lang w:val="en-GB"/>
        </w:rPr>
      </w:pPr>
    </w:p>
    <w:p w14:paraId="72A0F5ED" w14:textId="5F9EEE68" w:rsidR="00CA27A5" w:rsidRDefault="009A3222" w:rsidP="00CA27A5">
      <w:pPr>
        <w:spacing w:line="240" w:lineRule="auto"/>
        <w:jc w:val="left"/>
        <w:rPr>
          <w:lang w:val="en-GB"/>
        </w:rPr>
      </w:pPr>
      <w:r w:rsidRPr="00CA27A5">
        <w:rPr>
          <w:lang w:val="en-GB"/>
        </w:rPr>
        <w:t xml:space="preserve">Table </w:t>
      </w:r>
      <w:r>
        <w:rPr>
          <w:noProof/>
          <w:lang w:val="en-GB"/>
        </w:rPr>
        <w:t>20</w:t>
      </w:r>
      <w:r w:rsidR="00CA27A5">
        <w:rPr>
          <w:lang w:val="de-CH"/>
        </w:rPr>
        <w:fldChar w:fldCharType="end"/>
      </w:r>
      <w:r w:rsidR="00CA27A5" w:rsidRPr="00CA27A5">
        <w:rPr>
          <w:lang w:val="en-GB"/>
        </w:rPr>
        <w:t xml:space="preserve"> </w:t>
      </w:r>
      <w:bookmarkStart w:id="168" w:name="_Ref54700357"/>
      <w:bookmarkStart w:id="169" w:name="_Toc55468902"/>
      <w:bookmarkStart w:id="170" w:name="_Toc97559297"/>
      <w:r w:rsidR="00CA27A5" w:rsidRPr="00CA27A5">
        <w:rPr>
          <w:lang w:val="en-GB"/>
        </w:rPr>
        <w:t xml:space="preserve">contains restrictions that must be declared according to the following classification in the project report and in the EPD </w:t>
      </w:r>
      <w:proofErr w:type="gramStart"/>
      <w:r w:rsidR="00CA27A5" w:rsidRPr="00CA27A5">
        <w:rPr>
          <w:lang w:val="en-GB"/>
        </w:rPr>
        <w:t>with regard to</w:t>
      </w:r>
      <w:proofErr w:type="gramEnd"/>
      <w:r w:rsidR="00CA27A5" w:rsidRPr="00CA27A5">
        <w:rPr>
          <w:lang w:val="en-GB"/>
        </w:rPr>
        <w:t xml:space="preserve">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4C090BF9" w:rsidR="00CA27A5" w:rsidRPr="00CA27A5" w:rsidRDefault="00CA27A5" w:rsidP="00CA27A5">
      <w:pPr>
        <w:spacing w:before="180" w:line="259" w:lineRule="exact"/>
        <w:ind w:left="4882" w:right="119" w:hanging="4882"/>
        <w:jc w:val="left"/>
        <w:rPr>
          <w:lang w:val="en-GB"/>
        </w:rPr>
      </w:pPr>
      <w:bookmarkStart w:id="171" w:name="_Toc97717992"/>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9A3222">
        <w:rPr>
          <w:noProof/>
          <w:lang w:val="en-GB"/>
        </w:rPr>
        <w:t>20</w:t>
      </w:r>
      <w:r w:rsidRPr="00CA27A5">
        <w:rPr>
          <w:lang w:val="en-GB"/>
        </w:rPr>
        <w:fldChar w:fldCharType="end"/>
      </w:r>
      <w:bookmarkEnd w:id="168"/>
      <w:r w:rsidRPr="00CA27A5">
        <w:rPr>
          <w:lang w:val="en-GB"/>
        </w:rPr>
        <w:t xml:space="preserve">: </w:t>
      </w:r>
      <w:bookmarkEnd w:id="169"/>
      <w:bookmarkEnd w:id="170"/>
      <w:r w:rsidRPr="00CA27A5">
        <w:rPr>
          <w:lang w:val="en-GB"/>
        </w:rPr>
        <w:t>Classification of disclaimers to the declaration of core and additional environmental impact indicators</w:t>
      </w:r>
      <w:bookmarkEnd w:id="171"/>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7A7B57">
        <w:tc>
          <w:tcPr>
            <w:tcW w:w="1763" w:type="dxa"/>
            <w:shd w:val="clear" w:color="auto" w:fill="auto"/>
          </w:tcPr>
          <w:p w14:paraId="26ABDCDF" w14:textId="7CDBC383" w:rsidR="00CA27A5" w:rsidRPr="005918FC" w:rsidRDefault="00CA27A5" w:rsidP="007A7B57">
            <w:pPr>
              <w:spacing w:line="240" w:lineRule="auto"/>
              <w:jc w:val="left"/>
              <w:rPr>
                <w:szCs w:val="18"/>
                <w:lang w:val="de-CH"/>
              </w:rPr>
            </w:pPr>
            <w:r w:rsidRPr="005918FC">
              <w:rPr>
                <w:b/>
                <w:bCs/>
                <w:szCs w:val="18"/>
              </w:rPr>
              <w:t>ILCD-</w:t>
            </w:r>
            <w:proofErr w:type="spellStart"/>
            <w:r w:rsidR="00D05FCD">
              <w:rPr>
                <w:b/>
                <w:bCs/>
                <w:szCs w:val="18"/>
              </w:rPr>
              <w:t>classification</w:t>
            </w:r>
            <w:proofErr w:type="spellEnd"/>
          </w:p>
        </w:tc>
        <w:tc>
          <w:tcPr>
            <w:tcW w:w="5052" w:type="dxa"/>
            <w:shd w:val="clear" w:color="auto" w:fill="auto"/>
          </w:tcPr>
          <w:p w14:paraId="2A45155B" w14:textId="13A267BC" w:rsidR="00CA27A5" w:rsidRPr="005918FC" w:rsidRDefault="00CA27A5" w:rsidP="007A7B57">
            <w:pPr>
              <w:spacing w:line="240" w:lineRule="auto"/>
              <w:jc w:val="left"/>
              <w:rPr>
                <w:szCs w:val="18"/>
                <w:lang w:val="de-CH"/>
              </w:rPr>
            </w:pPr>
            <w:proofErr w:type="spellStart"/>
            <w:r w:rsidRPr="005918FC">
              <w:rPr>
                <w:b/>
                <w:bCs/>
                <w:szCs w:val="18"/>
              </w:rPr>
              <w:t>Indi</w:t>
            </w:r>
            <w:r w:rsidR="00D05FCD">
              <w:rPr>
                <w:b/>
                <w:bCs/>
                <w:szCs w:val="18"/>
              </w:rPr>
              <w:t>c</w:t>
            </w:r>
            <w:r w:rsidRPr="005918FC">
              <w:rPr>
                <w:b/>
                <w:bCs/>
                <w:szCs w:val="18"/>
              </w:rPr>
              <w:t>ator</w:t>
            </w:r>
            <w:proofErr w:type="spellEnd"/>
          </w:p>
        </w:tc>
        <w:tc>
          <w:tcPr>
            <w:tcW w:w="2098" w:type="dxa"/>
            <w:shd w:val="clear" w:color="auto" w:fill="auto"/>
          </w:tcPr>
          <w:p w14:paraId="3750FC55" w14:textId="5E6B3E51" w:rsidR="00CA27A5" w:rsidRPr="005918FC" w:rsidRDefault="00D05FCD" w:rsidP="007A7B57">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7A7B57">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 xml:space="preserve">GWP Global </w:t>
            </w:r>
            <w:proofErr w:type="spellStart"/>
            <w:r w:rsidRPr="00D05FCD">
              <w:rPr>
                <w:rFonts w:cstheme="minorHAnsi"/>
                <w:szCs w:val="18"/>
              </w:rPr>
              <w:t>Warming</w:t>
            </w:r>
            <w:proofErr w:type="spellEnd"/>
            <w:r w:rsidRPr="00D05FCD">
              <w:rPr>
                <w:rFonts w:cstheme="minorHAnsi"/>
                <w:szCs w:val="18"/>
              </w:rPr>
              <w:t xml:space="preserve">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proofErr w:type="spellStart"/>
            <w:r>
              <w:rPr>
                <w:szCs w:val="18"/>
              </w:rPr>
              <w:t>none</w:t>
            </w:r>
            <w:proofErr w:type="spellEnd"/>
          </w:p>
        </w:tc>
      </w:tr>
      <w:tr w:rsidR="00D05FCD" w:rsidRPr="005918FC" w14:paraId="0BD7805E" w14:textId="77777777" w:rsidTr="00140955">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 xml:space="preserve">ODP </w:t>
            </w:r>
            <w:proofErr w:type="spellStart"/>
            <w:r w:rsidRPr="00D05FCD">
              <w:rPr>
                <w:rFonts w:cstheme="minorHAnsi"/>
                <w:szCs w:val="18"/>
              </w:rPr>
              <w:t>Ozone</w:t>
            </w:r>
            <w:proofErr w:type="spellEnd"/>
            <w:r w:rsidRPr="00D05FCD">
              <w:rPr>
                <w:rFonts w:cstheme="minorHAnsi"/>
                <w:szCs w:val="18"/>
              </w:rPr>
              <w:t xml:space="preserv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40DA992A" w14:textId="77777777" w:rsidTr="00140955">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proofErr w:type="gramStart"/>
            <w:r w:rsidRPr="00D05FCD">
              <w:rPr>
                <w:rFonts w:cstheme="minorHAnsi"/>
                <w:szCs w:val="18"/>
              </w:rPr>
              <w:t xml:space="preserve">PM  </w:t>
            </w:r>
            <w:proofErr w:type="spellStart"/>
            <w:r w:rsidRPr="00D05FCD">
              <w:rPr>
                <w:rFonts w:cstheme="minorHAnsi"/>
                <w:szCs w:val="18"/>
              </w:rPr>
              <w:t>Particulate</w:t>
            </w:r>
            <w:proofErr w:type="spellEnd"/>
            <w:proofErr w:type="gramEnd"/>
            <w:r w:rsidRPr="00D05FCD">
              <w:rPr>
                <w:rFonts w:cstheme="minorHAnsi"/>
                <w:szCs w:val="18"/>
              </w:rPr>
              <w:t xml:space="preserv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proofErr w:type="spellStart"/>
            <w:r w:rsidRPr="00C34E3A">
              <w:rPr>
                <w:szCs w:val="18"/>
              </w:rPr>
              <w:t>none</w:t>
            </w:r>
            <w:proofErr w:type="spellEnd"/>
          </w:p>
        </w:tc>
      </w:tr>
      <w:tr w:rsidR="00D05FCD" w:rsidRPr="005918FC" w14:paraId="6570433B" w14:textId="77777777" w:rsidTr="00B973BB">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2A1A6D0" w14:textId="77777777" w:rsidTr="00B973BB">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39F7A633" w14:textId="77777777" w:rsidTr="00B973BB">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BEB0872" w14:textId="77777777" w:rsidTr="00B973BB">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60116B8E" w14:textId="77777777" w:rsidTr="00B973BB">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proofErr w:type="spellStart"/>
            <w:r w:rsidRPr="00C34E3A">
              <w:rPr>
                <w:szCs w:val="18"/>
              </w:rPr>
              <w:t>none</w:t>
            </w:r>
            <w:proofErr w:type="spellEnd"/>
          </w:p>
        </w:tc>
      </w:tr>
      <w:tr w:rsidR="00D05FCD" w:rsidRPr="005918FC" w14:paraId="08EA75F4" w14:textId="77777777" w:rsidTr="00B973BB">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8F0E74">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w:t>
            </w:r>
            <w:proofErr w:type="spellStart"/>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8F0E74">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8F0E74">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proofErr w:type="spellStart"/>
            <w:r w:rsidRPr="00D05FCD">
              <w:rPr>
                <w:rFonts w:cstheme="minorHAnsi"/>
                <w:color w:val="000000"/>
              </w:rPr>
              <w:t>water</w:t>
            </w:r>
            <w:proofErr w:type="spellEnd"/>
            <w:r w:rsidRPr="00D05FCD">
              <w:rPr>
                <w:rFonts w:cstheme="minorHAnsi"/>
                <w:color w:val="000000"/>
              </w:rPr>
              <w:t xml:space="preserve"> </w:t>
            </w:r>
            <w:proofErr w:type="spellStart"/>
            <w:r w:rsidRPr="00D05FCD">
              <w:rPr>
                <w:rFonts w:cstheme="minorHAnsi"/>
                <w:color w:val="000000"/>
              </w:rPr>
              <w:t>co</w:t>
            </w:r>
            <w:r w:rsidRPr="00D05FCD">
              <w:rPr>
                <w:rFonts w:cstheme="minorHAnsi"/>
                <w:color w:val="000000"/>
                <w:spacing w:val="-3"/>
              </w:rPr>
              <w:t>n</w:t>
            </w:r>
            <w:r w:rsidRPr="00D05FCD">
              <w:rPr>
                <w:rFonts w:cstheme="minorHAnsi"/>
                <w:color w:val="000000"/>
              </w:rPr>
              <w:t>sumption</w:t>
            </w:r>
            <w:proofErr w:type="spellEnd"/>
            <w:r w:rsidRPr="00D05FCD">
              <w:rPr>
                <w:rFonts w:cstheme="minorHAnsi"/>
                <w:color w:val="000000"/>
              </w:rPr>
              <w:t xml:space="preserve">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8F0E74">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w:t>
            </w:r>
            <w:proofErr w:type="spellStart"/>
            <w:r w:rsidRPr="00D05FCD">
              <w:rPr>
                <w:rFonts w:cstheme="minorHAnsi"/>
                <w:color w:val="000000"/>
                <w:lang w:val="en-GB"/>
              </w:rPr>
              <w:t>fw</w:t>
            </w:r>
            <w:proofErr w:type="spellEnd"/>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8F0E74">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8F0E74">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w:t>
            </w:r>
            <w:proofErr w:type="spellStart"/>
            <w:r w:rsidRPr="00D05FCD">
              <w:rPr>
                <w:rFonts w:cstheme="minorHAnsi"/>
                <w:color w:val="000000"/>
                <w:lang w:val="en-GB"/>
              </w:rPr>
              <w:t>nc</w:t>
            </w:r>
            <w:proofErr w:type="spellEnd"/>
            <w:r w:rsidRPr="00D05FCD">
              <w:rPr>
                <w:rFonts w:cstheme="minorHAnsi"/>
                <w:color w:val="000000"/>
                <w:lang w:val="en-GB"/>
              </w:rPr>
              <w:t xml:space="preserve">)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8F0E74">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1F369E" w14:paraId="6B1025E3" w14:textId="77777777" w:rsidTr="007A7B57">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1F369E" w14:paraId="3354FE7A" w14:textId="77777777" w:rsidTr="007A7B57">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45896714" w:rsidR="00ED67BC" w:rsidRPr="00A52A6D" w:rsidRDefault="00A52A6D" w:rsidP="00ED67BC">
      <w:pPr>
        <w:pStyle w:val="Beschriftung"/>
        <w:shd w:val="clear" w:color="auto" w:fill="DAEEF3" w:themeFill="accent5" w:themeFillTint="33"/>
        <w:rPr>
          <w:lang w:val="en-GB"/>
        </w:rPr>
      </w:pPr>
      <w:bookmarkStart w:id="172" w:name="_Toc97717993"/>
      <w:bookmarkEnd w:id="167"/>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9A3222">
        <w:rPr>
          <w:noProof/>
          <w:lang w:val="en-GB"/>
        </w:rPr>
        <w:t>21</w:t>
      </w:r>
      <w:r w:rsidRPr="00A52A6D">
        <w:rPr>
          <w:lang w:val="en-GB"/>
        </w:rPr>
        <w:fldChar w:fldCharType="end"/>
      </w:r>
      <w:r w:rsidR="001B48A6">
        <w:rPr>
          <w:lang w:val="en-GB"/>
        </w:rPr>
        <w:t xml:space="preserve">: </w:t>
      </w:r>
      <w:bookmarkStart w:id="173" w:name="_Hlk56767918"/>
      <w:r w:rsidRPr="00A52A6D">
        <w:rPr>
          <w:lang w:val="en-GB"/>
        </w:rPr>
        <w:t xml:space="preserve">Parameters describing </w:t>
      </w:r>
      <w:r>
        <w:rPr>
          <w:lang w:val="en-GB"/>
        </w:rPr>
        <w:t xml:space="preserve">LCA-output flows and </w:t>
      </w:r>
      <w:r w:rsidRPr="00A52A6D">
        <w:rPr>
          <w:lang w:val="en-GB"/>
        </w:rPr>
        <w:t>waste categories</w:t>
      </w:r>
      <w:bookmarkEnd w:id="173"/>
      <w:r w:rsidRPr="00A52A6D">
        <w:rPr>
          <w:lang w:val="en-GB"/>
        </w:rPr>
        <w:t xml:space="preserve"> of mineral insulating products per declared/functional unit</w:t>
      </w:r>
      <w:bookmarkEnd w:id="17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4" w:name="_Hlk56767942"/>
            <w:proofErr w:type="gramStart"/>
            <w:r w:rsidRPr="00896AA1">
              <w:rPr>
                <w:b/>
                <w:color w:val="0F243E"/>
                <w:lang w:val="en-GB"/>
              </w:rPr>
              <w:t>Para-meter</w:t>
            </w:r>
            <w:proofErr w:type="gramEnd"/>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1F369E"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w:t>
            </w:r>
            <w:proofErr w:type="gramStart"/>
            <w:r w:rsidRPr="00E96F93">
              <w:rPr>
                <w:rFonts w:eastAsia="Times New Roman"/>
                <w:sz w:val="16"/>
                <w:lang w:val="en-GB" w:eastAsia="de-AT"/>
              </w:rPr>
              <w:t>disposed;</w:t>
            </w:r>
            <w:proofErr w:type="gramEnd"/>
            <w:r w:rsidRPr="00E96F93">
              <w:rPr>
                <w:rFonts w:eastAsia="Times New Roman"/>
                <w:sz w:val="16"/>
                <w:lang w:val="en-GB" w:eastAsia="de-AT"/>
              </w:rPr>
              <w:t xml:space="preserve">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4"/>
    </w:tbl>
    <w:p w14:paraId="602B562D" w14:textId="2265B214" w:rsidR="00ED67BC" w:rsidRDefault="00ED67BC" w:rsidP="00ED67BC">
      <w:pPr>
        <w:pStyle w:val="Beschriftung"/>
        <w:rPr>
          <w:lang w:val="en-GB"/>
        </w:rPr>
      </w:pPr>
    </w:p>
    <w:p w14:paraId="2B242C98" w14:textId="1C0D00F2" w:rsidR="009D55B6" w:rsidRPr="00B737D0" w:rsidRDefault="009D55B6" w:rsidP="009D55B6">
      <w:pPr>
        <w:pStyle w:val="Beschriftung"/>
        <w:jc w:val="left"/>
        <w:rPr>
          <w:lang w:val="en-GB"/>
        </w:rPr>
      </w:pPr>
      <w:bookmarkStart w:id="175" w:name="_Toc55468905"/>
      <w:bookmarkStart w:id="176" w:name="_Toc97559300"/>
      <w:bookmarkStart w:id="177" w:name="_Toc97717994"/>
      <w:r w:rsidRPr="00B737D0">
        <w:rPr>
          <w:lang w:val="en-GB"/>
        </w:rPr>
        <w:t xml:space="preserve">Table </w:t>
      </w:r>
      <w:r>
        <w:fldChar w:fldCharType="begin"/>
      </w:r>
      <w:r w:rsidRPr="00B737D0">
        <w:rPr>
          <w:lang w:val="en-GB"/>
        </w:rPr>
        <w:instrText xml:space="preserve"> SEQ Tabelle \* ARABIC </w:instrText>
      </w:r>
      <w:r>
        <w:fldChar w:fldCharType="separate"/>
      </w:r>
      <w:r w:rsidR="009A3222">
        <w:rPr>
          <w:noProof/>
          <w:lang w:val="en-GB"/>
        </w:rPr>
        <w:t>22</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5"/>
      <w:bookmarkEnd w:id="176"/>
      <w:bookmarkEnd w:id="177"/>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7A7B57">
        <w:trPr>
          <w:gridAfter w:val="1"/>
          <w:wAfter w:w="21" w:type="dxa"/>
        </w:trPr>
        <w:tc>
          <w:tcPr>
            <w:tcW w:w="4161" w:type="dxa"/>
            <w:shd w:val="clear" w:color="auto" w:fill="DAEEF3"/>
          </w:tcPr>
          <w:p w14:paraId="25CF7AD1" w14:textId="17E64AF9" w:rsidR="009D55B6" w:rsidRPr="005918FC" w:rsidRDefault="00B737D0" w:rsidP="007A7B57">
            <w:pPr>
              <w:spacing w:line="240" w:lineRule="auto"/>
              <w:jc w:val="left"/>
              <w:rPr>
                <w:b/>
                <w:color w:val="0F243E"/>
                <w:lang w:val="de-CH"/>
              </w:rPr>
            </w:pPr>
            <w:proofErr w:type="spellStart"/>
            <w:r>
              <w:rPr>
                <w:b/>
                <w:color w:val="0F243E"/>
                <w:lang w:val="de-CH"/>
              </w:rPr>
              <w:t>Biogenic</w:t>
            </w:r>
            <w:proofErr w:type="spellEnd"/>
            <w:r>
              <w:rPr>
                <w:b/>
                <w:color w:val="0F243E"/>
                <w:lang w:val="de-CH"/>
              </w:rPr>
              <w:t xml:space="preserve"> </w:t>
            </w:r>
            <w:proofErr w:type="spellStart"/>
            <w:r>
              <w:rPr>
                <w:b/>
                <w:color w:val="0F243E"/>
                <w:lang w:val="de-CH"/>
              </w:rPr>
              <w:t>carbon</w:t>
            </w:r>
            <w:proofErr w:type="spellEnd"/>
            <w:r>
              <w:rPr>
                <w:b/>
                <w:color w:val="0F243E"/>
                <w:lang w:val="de-CH"/>
              </w:rPr>
              <w:t xml:space="preserve"> </w:t>
            </w:r>
            <w:proofErr w:type="spellStart"/>
            <w:r>
              <w:rPr>
                <w:b/>
                <w:color w:val="0F243E"/>
                <w:lang w:val="de-CH"/>
              </w:rPr>
              <w:t>content</w:t>
            </w:r>
            <w:proofErr w:type="spellEnd"/>
          </w:p>
        </w:tc>
        <w:tc>
          <w:tcPr>
            <w:tcW w:w="1134" w:type="dxa"/>
            <w:shd w:val="clear" w:color="auto" w:fill="DAEEF3"/>
          </w:tcPr>
          <w:p w14:paraId="23A7753A" w14:textId="4504D44C" w:rsidR="009D55B6" w:rsidRPr="005918FC" w:rsidRDefault="00B737D0" w:rsidP="007A7B57">
            <w:pPr>
              <w:spacing w:line="240" w:lineRule="auto"/>
              <w:jc w:val="left"/>
              <w:rPr>
                <w:b/>
                <w:color w:val="0F243E"/>
                <w:lang w:val="de-CH"/>
              </w:rPr>
            </w:pPr>
            <w:proofErr w:type="spellStart"/>
            <w:r>
              <w:rPr>
                <w:b/>
                <w:color w:val="0F243E"/>
                <w:lang w:val="de-CH"/>
              </w:rPr>
              <w:t>unit</w:t>
            </w:r>
            <w:proofErr w:type="spellEnd"/>
          </w:p>
        </w:tc>
      </w:tr>
      <w:tr w:rsidR="009D55B6" w:rsidRPr="005918FC" w14:paraId="268BEFA6" w14:textId="77777777" w:rsidTr="007A7B57">
        <w:trPr>
          <w:gridAfter w:val="1"/>
          <w:wAfter w:w="21" w:type="dxa"/>
        </w:trPr>
        <w:tc>
          <w:tcPr>
            <w:tcW w:w="4161" w:type="dxa"/>
            <w:shd w:val="clear" w:color="auto" w:fill="DAEEF3"/>
          </w:tcPr>
          <w:p w14:paraId="0A10D83C" w14:textId="5E3BAB66" w:rsidR="009D55B6" w:rsidRPr="00B737D0" w:rsidRDefault="00B737D0" w:rsidP="007A7B57">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7A7B57">
            <w:pPr>
              <w:spacing w:line="240" w:lineRule="auto"/>
              <w:jc w:val="left"/>
              <w:rPr>
                <w:lang w:val="de-CH"/>
              </w:rPr>
            </w:pPr>
            <w:r w:rsidRPr="005918FC">
              <w:rPr>
                <w:lang w:val="de-CH"/>
              </w:rPr>
              <w:t>kg C</w:t>
            </w:r>
          </w:p>
        </w:tc>
      </w:tr>
      <w:tr w:rsidR="009D55B6" w:rsidRPr="005918FC" w14:paraId="4F81F940" w14:textId="77777777" w:rsidTr="007A7B57">
        <w:trPr>
          <w:gridAfter w:val="1"/>
          <w:wAfter w:w="21" w:type="dxa"/>
        </w:trPr>
        <w:tc>
          <w:tcPr>
            <w:tcW w:w="4161" w:type="dxa"/>
            <w:shd w:val="clear" w:color="auto" w:fill="DAEEF3"/>
          </w:tcPr>
          <w:p w14:paraId="6175881F" w14:textId="7DD062EB" w:rsidR="009D55B6" w:rsidRPr="00B737D0" w:rsidRDefault="00B737D0" w:rsidP="007A7B57">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7A7B57">
            <w:pPr>
              <w:spacing w:line="240" w:lineRule="auto"/>
              <w:jc w:val="left"/>
              <w:rPr>
                <w:lang w:val="de-CH"/>
              </w:rPr>
            </w:pPr>
            <w:r w:rsidRPr="005918FC">
              <w:rPr>
                <w:lang w:val="de-CH"/>
              </w:rPr>
              <w:t>kg C</w:t>
            </w:r>
          </w:p>
        </w:tc>
      </w:tr>
      <w:tr w:rsidR="009D55B6" w:rsidRPr="001F369E" w14:paraId="7023CEEC" w14:textId="77777777" w:rsidTr="007A7B57">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7A7B57">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8" w:name="_Toc482175011"/>
      <w:bookmarkStart w:id="179" w:name="_Toc517348354"/>
      <w:r w:rsidRPr="00896AA1">
        <w:rPr>
          <w:lang w:val="en-GB"/>
        </w:rPr>
        <w:t>LCA: Interpretation</w:t>
      </w:r>
      <w:bookmarkEnd w:id="178"/>
      <w:bookmarkEnd w:id="179"/>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0"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It is recommended to illustrate the results with graphic elements (</w:t>
      </w:r>
      <w:proofErr w:type="gramStart"/>
      <w:r w:rsidRPr="008E65D5">
        <w:rPr>
          <w:lang w:val="en-GB"/>
        </w:rPr>
        <w:t>i.e.</w:t>
      </w:r>
      <w:proofErr w:type="gramEnd"/>
      <w:r w:rsidRPr="008E65D5">
        <w:rPr>
          <w:lang w:val="en-GB"/>
        </w:rPr>
        <w:t xml:space="preserv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Claims that can be published (</w:t>
      </w:r>
      <w:proofErr w:type="gramStart"/>
      <w:r w:rsidRPr="008E65D5">
        <w:rPr>
          <w:rFonts w:cstheme="minorHAnsi"/>
          <w:b/>
          <w:color w:val="000000"/>
          <w:sz w:val="20"/>
          <w:szCs w:val="20"/>
          <w:lang w:val="en-GB"/>
        </w:rPr>
        <w:t>i.e.</w:t>
      </w:r>
      <w:proofErr w:type="gramEnd"/>
      <w:r w:rsidRPr="008E65D5">
        <w:rPr>
          <w:rFonts w:cstheme="minorHAnsi"/>
          <w:b/>
          <w:color w:val="000000"/>
          <w:sz w:val="20"/>
          <w:szCs w:val="20"/>
          <w:lang w:val="en-GB"/>
        </w:rPr>
        <w:t xml:space="preserve"> same framework conditions, different electricity mix) can be declared in the EPD, if desired. </w:t>
      </w:r>
    </w:p>
    <w:bookmarkEnd w:id="180"/>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1"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2" w:name="_Toc517348355"/>
      <w:r w:rsidRPr="00896AA1">
        <w:rPr>
          <w:lang w:val="en-GB"/>
        </w:rPr>
        <w:lastRenderedPageBreak/>
        <w:t>L</w:t>
      </w:r>
      <w:bookmarkEnd w:id="181"/>
      <w:r w:rsidR="000B242A">
        <w:rPr>
          <w:lang w:val="en-GB"/>
        </w:rPr>
        <w:t>iterature</w:t>
      </w:r>
      <w:bookmarkEnd w:id="182"/>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3"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p w14:paraId="6361FF27" w14:textId="08BDD995" w:rsidR="000B242A" w:rsidRPr="004307C7" w:rsidRDefault="000B242A" w:rsidP="000B242A">
      <w:pPr>
        <w:shd w:val="clear" w:color="auto" w:fill="DBE5F1" w:themeFill="accent1" w:themeFillTint="33"/>
        <w:rPr>
          <w:lang w:val="en-GB"/>
        </w:rPr>
      </w:pPr>
      <w:r w:rsidRPr="00847D0C">
        <w:rPr>
          <w:lang w:val="en-GB"/>
        </w:rPr>
        <w:t>General Principles and Guidelines</w:t>
      </w:r>
      <w:r>
        <w:rPr>
          <w:lang w:val="en-GB"/>
        </w:rPr>
        <w:t xml:space="preserve"> </w:t>
      </w:r>
      <w:r w:rsidRPr="00DC00F3">
        <w:rPr>
          <w:lang w:val="en-GB"/>
        </w:rPr>
        <w:t xml:space="preserve">Part A: Calculation Rules for the Life Cycle Assessment and Requirements on the Background Report. </w:t>
      </w:r>
      <w:r w:rsidRPr="004307C7">
        <w:rPr>
          <w:lang w:val="en-GB"/>
        </w:rPr>
        <w:t xml:space="preserve">Bau-EPD GmbH, in </w:t>
      </w:r>
      <w:r w:rsidR="00A56684" w:rsidRPr="004307C7">
        <w:rPr>
          <w:lang w:val="en-GB"/>
        </w:rPr>
        <w:t xml:space="preserve">the </w:t>
      </w:r>
      <w:r w:rsidRPr="004307C7">
        <w:rPr>
          <w:lang w:val="en-GB"/>
        </w:rPr>
        <w:t>current version</w:t>
      </w:r>
    </w:p>
    <w:bookmarkEnd w:id="183"/>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4" w:name="_Toc517348356"/>
      <w:r>
        <w:rPr>
          <w:lang w:val="en-GB"/>
        </w:rPr>
        <w:t>Directory and Glossary</w:t>
      </w:r>
      <w:bookmarkEnd w:id="184"/>
    </w:p>
    <w:p w14:paraId="427250A2" w14:textId="0E907EE5" w:rsidR="00ED67BC" w:rsidRPr="00896AA1" w:rsidRDefault="00927AF7" w:rsidP="00ED67BC">
      <w:pPr>
        <w:pStyle w:val="berschrift2"/>
        <w:rPr>
          <w:lang w:val="en-GB"/>
        </w:rPr>
      </w:pPr>
      <w:bookmarkStart w:id="185" w:name="_Toc517348357"/>
      <w:r>
        <w:rPr>
          <w:lang w:val="en-GB"/>
        </w:rPr>
        <w:t>List of figures</w:t>
      </w:r>
      <w:bookmarkEnd w:id="185"/>
    </w:p>
    <w:p w14:paraId="368C3C4E" w14:textId="77777777" w:rsidR="00ED67BC" w:rsidRPr="00896AA1" w:rsidRDefault="00ED67BC" w:rsidP="00ED67BC">
      <w:pPr>
        <w:rPr>
          <w:lang w:val="en-GB"/>
        </w:rPr>
      </w:pPr>
    </w:p>
    <w:p w14:paraId="22592FFD" w14:textId="023CC779"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9A3222">
          <w:rPr>
            <w:noProof/>
            <w:webHidden/>
          </w:rPr>
          <w:t>11</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86" w:name="_Toc517348358"/>
      <w:r>
        <w:rPr>
          <w:lang w:val="en-GB"/>
        </w:rPr>
        <w:t>List of tables</w:t>
      </w:r>
      <w:bookmarkEnd w:id="186"/>
    </w:p>
    <w:p w14:paraId="1A61AC66" w14:textId="77777777" w:rsidR="00ED67BC" w:rsidRPr="00896AA1" w:rsidRDefault="00ED67BC" w:rsidP="00ED67BC">
      <w:pPr>
        <w:rPr>
          <w:lang w:val="en-GB"/>
        </w:rPr>
      </w:pPr>
    </w:p>
    <w:p w14:paraId="016413D9" w14:textId="250A778C" w:rsidR="00721E10"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7717973" w:history="1">
        <w:r w:rsidR="00721E10" w:rsidRPr="00EA4A50">
          <w:rPr>
            <w:rStyle w:val="Hyperlink"/>
            <w:noProof/>
          </w:rPr>
          <w:t>Table 1</w:t>
        </w:r>
        <w:r w:rsidR="00721E10" w:rsidRPr="00EA4A50">
          <w:rPr>
            <w:rStyle w:val="Hyperlink"/>
            <w:noProof/>
            <w:lang w:val="en-GB"/>
          </w:rPr>
          <w:t>: Product specific standards</w:t>
        </w:r>
        <w:r w:rsidR="00721E10">
          <w:rPr>
            <w:noProof/>
            <w:webHidden/>
          </w:rPr>
          <w:tab/>
        </w:r>
        <w:r w:rsidR="00721E10">
          <w:rPr>
            <w:noProof/>
            <w:webHidden/>
          </w:rPr>
          <w:fldChar w:fldCharType="begin"/>
        </w:r>
        <w:r w:rsidR="00721E10">
          <w:rPr>
            <w:noProof/>
            <w:webHidden/>
          </w:rPr>
          <w:instrText xml:space="preserve"> PAGEREF _Toc97717973 \h </w:instrText>
        </w:r>
        <w:r w:rsidR="00721E10">
          <w:rPr>
            <w:noProof/>
            <w:webHidden/>
          </w:rPr>
        </w:r>
        <w:r w:rsidR="00721E10">
          <w:rPr>
            <w:noProof/>
            <w:webHidden/>
          </w:rPr>
          <w:fldChar w:fldCharType="separate"/>
        </w:r>
        <w:r w:rsidR="009A3222">
          <w:rPr>
            <w:noProof/>
            <w:webHidden/>
          </w:rPr>
          <w:t>9</w:t>
        </w:r>
        <w:r w:rsidR="00721E10">
          <w:rPr>
            <w:noProof/>
            <w:webHidden/>
          </w:rPr>
          <w:fldChar w:fldCharType="end"/>
        </w:r>
      </w:hyperlink>
    </w:p>
    <w:p w14:paraId="775A0B73" w14:textId="13BCDA8C"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74" w:history="1">
        <w:r w:rsidR="00721E10" w:rsidRPr="00EA4A50">
          <w:rPr>
            <w:rStyle w:val="Hyperlink"/>
            <w:noProof/>
            <w:lang w:val="en-GB"/>
          </w:rPr>
          <w:t>Table 2: Technical data of the declared construction product (Table normative, only relevant data for the specific data must be declared)</w:t>
        </w:r>
        <w:r w:rsidR="00721E10">
          <w:rPr>
            <w:noProof/>
            <w:webHidden/>
          </w:rPr>
          <w:tab/>
        </w:r>
        <w:r w:rsidR="00721E10">
          <w:rPr>
            <w:noProof/>
            <w:webHidden/>
          </w:rPr>
          <w:fldChar w:fldCharType="begin"/>
        </w:r>
        <w:r w:rsidR="00721E10">
          <w:rPr>
            <w:noProof/>
            <w:webHidden/>
          </w:rPr>
          <w:instrText xml:space="preserve"> PAGEREF _Toc97717974 \h </w:instrText>
        </w:r>
        <w:r w:rsidR="00721E10">
          <w:rPr>
            <w:noProof/>
            <w:webHidden/>
          </w:rPr>
        </w:r>
        <w:r w:rsidR="00721E10">
          <w:rPr>
            <w:noProof/>
            <w:webHidden/>
          </w:rPr>
          <w:fldChar w:fldCharType="separate"/>
        </w:r>
        <w:r>
          <w:rPr>
            <w:noProof/>
            <w:webHidden/>
          </w:rPr>
          <w:t>10</w:t>
        </w:r>
        <w:r w:rsidR="00721E10">
          <w:rPr>
            <w:noProof/>
            <w:webHidden/>
          </w:rPr>
          <w:fldChar w:fldCharType="end"/>
        </w:r>
      </w:hyperlink>
    </w:p>
    <w:p w14:paraId="54762DA5" w14:textId="0A687DA4"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75" w:history="1">
        <w:r w:rsidR="00721E10" w:rsidRPr="00EA4A50">
          <w:rPr>
            <w:rStyle w:val="Hyperlink"/>
            <w:noProof/>
            <w:lang w:val="en-GB"/>
          </w:rPr>
          <w:t>Table 3: base materials in mass-% (example)</w:t>
        </w:r>
        <w:r w:rsidR="00721E10">
          <w:rPr>
            <w:noProof/>
            <w:webHidden/>
          </w:rPr>
          <w:tab/>
        </w:r>
        <w:r w:rsidR="00721E10">
          <w:rPr>
            <w:noProof/>
            <w:webHidden/>
          </w:rPr>
          <w:fldChar w:fldCharType="begin"/>
        </w:r>
        <w:r w:rsidR="00721E10">
          <w:rPr>
            <w:noProof/>
            <w:webHidden/>
          </w:rPr>
          <w:instrText xml:space="preserve"> PAGEREF _Toc97717975 \h </w:instrText>
        </w:r>
        <w:r w:rsidR="00721E10">
          <w:rPr>
            <w:noProof/>
            <w:webHidden/>
          </w:rPr>
        </w:r>
        <w:r w:rsidR="00721E10">
          <w:rPr>
            <w:noProof/>
            <w:webHidden/>
          </w:rPr>
          <w:fldChar w:fldCharType="separate"/>
        </w:r>
        <w:r>
          <w:rPr>
            <w:noProof/>
            <w:webHidden/>
          </w:rPr>
          <w:t>11</w:t>
        </w:r>
        <w:r w:rsidR="00721E10">
          <w:rPr>
            <w:noProof/>
            <w:webHidden/>
          </w:rPr>
          <w:fldChar w:fldCharType="end"/>
        </w:r>
      </w:hyperlink>
    </w:p>
    <w:p w14:paraId="54C1E37D" w14:textId="117731C8"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76" w:history="1">
        <w:r w:rsidR="00721E10" w:rsidRPr="00EA4A50">
          <w:rPr>
            <w:rStyle w:val="Hyperlink"/>
            <w:noProof/>
            <w:lang w:val="en-GB"/>
          </w:rPr>
          <w:t>Table 4: Reference service life (RSL)</w:t>
        </w:r>
        <w:r w:rsidR="00721E10">
          <w:rPr>
            <w:noProof/>
            <w:webHidden/>
          </w:rPr>
          <w:tab/>
        </w:r>
        <w:r w:rsidR="00721E10">
          <w:rPr>
            <w:noProof/>
            <w:webHidden/>
          </w:rPr>
          <w:fldChar w:fldCharType="begin"/>
        </w:r>
        <w:r w:rsidR="00721E10">
          <w:rPr>
            <w:noProof/>
            <w:webHidden/>
          </w:rPr>
          <w:instrText xml:space="preserve"> PAGEREF _Toc97717976 \h </w:instrText>
        </w:r>
        <w:r w:rsidR="00721E10">
          <w:rPr>
            <w:noProof/>
            <w:webHidden/>
          </w:rPr>
        </w:r>
        <w:r w:rsidR="00721E10">
          <w:rPr>
            <w:noProof/>
            <w:webHidden/>
          </w:rPr>
          <w:fldChar w:fldCharType="separate"/>
        </w:r>
        <w:r>
          <w:rPr>
            <w:noProof/>
            <w:webHidden/>
          </w:rPr>
          <w:t>12</w:t>
        </w:r>
        <w:r w:rsidR="00721E10">
          <w:rPr>
            <w:noProof/>
            <w:webHidden/>
          </w:rPr>
          <w:fldChar w:fldCharType="end"/>
        </w:r>
      </w:hyperlink>
    </w:p>
    <w:p w14:paraId="2D41165E" w14:textId="147DD7C9"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77" w:history="1">
        <w:r w:rsidR="00721E10" w:rsidRPr="00EA4A50">
          <w:rPr>
            <w:rStyle w:val="Hyperlink"/>
            <w:noProof/>
            <w:lang w:val="en-GB"/>
          </w:rPr>
          <w:t>Table 5: Declared unit 1 m²</w:t>
        </w:r>
        <w:r w:rsidR="00721E10">
          <w:rPr>
            <w:noProof/>
            <w:webHidden/>
          </w:rPr>
          <w:tab/>
        </w:r>
        <w:r w:rsidR="00721E10">
          <w:rPr>
            <w:noProof/>
            <w:webHidden/>
          </w:rPr>
          <w:fldChar w:fldCharType="begin"/>
        </w:r>
        <w:r w:rsidR="00721E10">
          <w:rPr>
            <w:noProof/>
            <w:webHidden/>
          </w:rPr>
          <w:instrText xml:space="preserve"> PAGEREF _Toc97717977 \h </w:instrText>
        </w:r>
        <w:r w:rsidR="00721E10">
          <w:rPr>
            <w:noProof/>
            <w:webHidden/>
          </w:rPr>
        </w:r>
        <w:r w:rsidR="00721E10">
          <w:rPr>
            <w:noProof/>
            <w:webHidden/>
          </w:rPr>
          <w:fldChar w:fldCharType="separate"/>
        </w:r>
        <w:r>
          <w:rPr>
            <w:noProof/>
            <w:webHidden/>
          </w:rPr>
          <w:t>13</w:t>
        </w:r>
        <w:r w:rsidR="00721E10">
          <w:rPr>
            <w:noProof/>
            <w:webHidden/>
          </w:rPr>
          <w:fldChar w:fldCharType="end"/>
        </w:r>
      </w:hyperlink>
    </w:p>
    <w:p w14:paraId="3503D377" w14:textId="3C3AB49F"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78" w:history="1">
        <w:r w:rsidR="00721E10" w:rsidRPr="00EA4A50">
          <w:rPr>
            <w:rStyle w:val="Hyperlink"/>
            <w:noProof/>
            <w:lang w:val="en-GB"/>
          </w:rPr>
          <w:t>Table 6: Functional unit, example 1 m²</w:t>
        </w:r>
        <w:r w:rsidR="00721E10">
          <w:rPr>
            <w:noProof/>
            <w:webHidden/>
          </w:rPr>
          <w:tab/>
        </w:r>
        <w:r w:rsidR="00721E10">
          <w:rPr>
            <w:noProof/>
            <w:webHidden/>
          </w:rPr>
          <w:fldChar w:fldCharType="begin"/>
        </w:r>
        <w:r w:rsidR="00721E10">
          <w:rPr>
            <w:noProof/>
            <w:webHidden/>
          </w:rPr>
          <w:instrText xml:space="preserve"> PAGEREF _Toc97717978 \h </w:instrText>
        </w:r>
        <w:r w:rsidR="00721E10">
          <w:rPr>
            <w:noProof/>
            <w:webHidden/>
          </w:rPr>
        </w:r>
        <w:r w:rsidR="00721E10">
          <w:rPr>
            <w:noProof/>
            <w:webHidden/>
          </w:rPr>
          <w:fldChar w:fldCharType="separate"/>
        </w:r>
        <w:r>
          <w:rPr>
            <w:noProof/>
            <w:webHidden/>
          </w:rPr>
          <w:t>13</w:t>
        </w:r>
        <w:r w:rsidR="00721E10">
          <w:rPr>
            <w:noProof/>
            <w:webHidden/>
          </w:rPr>
          <w:fldChar w:fldCharType="end"/>
        </w:r>
      </w:hyperlink>
    </w:p>
    <w:p w14:paraId="6ED4425C" w14:textId="5334B43E"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79" w:history="1">
        <w:r w:rsidR="00721E10" w:rsidRPr="00EA4A50">
          <w:rPr>
            <w:rStyle w:val="Hyperlink"/>
            <w:noProof/>
            <w:lang w:val="en-GB"/>
          </w:rPr>
          <w:t>Table 7: Declared life cycle stages</w:t>
        </w:r>
        <w:r w:rsidR="00721E10">
          <w:rPr>
            <w:noProof/>
            <w:webHidden/>
          </w:rPr>
          <w:tab/>
        </w:r>
        <w:r w:rsidR="00721E10">
          <w:rPr>
            <w:noProof/>
            <w:webHidden/>
          </w:rPr>
          <w:fldChar w:fldCharType="begin"/>
        </w:r>
        <w:r w:rsidR="00721E10">
          <w:rPr>
            <w:noProof/>
            <w:webHidden/>
          </w:rPr>
          <w:instrText xml:space="preserve"> PAGEREF _Toc97717979 \h </w:instrText>
        </w:r>
        <w:r w:rsidR="00721E10">
          <w:rPr>
            <w:noProof/>
            <w:webHidden/>
          </w:rPr>
        </w:r>
        <w:r w:rsidR="00721E10">
          <w:rPr>
            <w:noProof/>
            <w:webHidden/>
          </w:rPr>
          <w:fldChar w:fldCharType="separate"/>
        </w:r>
        <w:r>
          <w:rPr>
            <w:noProof/>
            <w:webHidden/>
          </w:rPr>
          <w:t>14</w:t>
        </w:r>
        <w:r w:rsidR="00721E10">
          <w:rPr>
            <w:noProof/>
            <w:webHidden/>
          </w:rPr>
          <w:fldChar w:fldCharType="end"/>
        </w:r>
      </w:hyperlink>
    </w:p>
    <w:p w14:paraId="6002C439" w14:textId="444A6EE4"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80" w:history="1">
        <w:r w:rsidR="00721E10" w:rsidRPr="00EA4A50">
          <w:rPr>
            <w:rStyle w:val="Hyperlink"/>
            <w:noProof/>
            <w:lang w:val="en-GB"/>
          </w:rPr>
          <w:t>Table 8:  Description of the scenario „Transport to building site (A4)“</w:t>
        </w:r>
        <w:r w:rsidR="00721E10">
          <w:rPr>
            <w:noProof/>
            <w:webHidden/>
          </w:rPr>
          <w:tab/>
        </w:r>
        <w:r w:rsidR="00721E10">
          <w:rPr>
            <w:noProof/>
            <w:webHidden/>
          </w:rPr>
          <w:fldChar w:fldCharType="begin"/>
        </w:r>
        <w:r w:rsidR="00721E10">
          <w:rPr>
            <w:noProof/>
            <w:webHidden/>
          </w:rPr>
          <w:instrText xml:space="preserve"> PAGEREF _Toc97717980 \h </w:instrText>
        </w:r>
        <w:r w:rsidR="00721E10">
          <w:rPr>
            <w:noProof/>
            <w:webHidden/>
          </w:rPr>
        </w:r>
        <w:r w:rsidR="00721E10">
          <w:rPr>
            <w:noProof/>
            <w:webHidden/>
          </w:rPr>
          <w:fldChar w:fldCharType="separate"/>
        </w:r>
        <w:r>
          <w:rPr>
            <w:noProof/>
            <w:webHidden/>
          </w:rPr>
          <w:t>17</w:t>
        </w:r>
        <w:r w:rsidR="00721E10">
          <w:rPr>
            <w:noProof/>
            <w:webHidden/>
          </w:rPr>
          <w:fldChar w:fldCharType="end"/>
        </w:r>
      </w:hyperlink>
    </w:p>
    <w:p w14:paraId="652EA1D6" w14:textId="169964E7"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81" w:history="1">
        <w:r w:rsidR="00721E10" w:rsidRPr="00EA4A50">
          <w:rPr>
            <w:rStyle w:val="Hyperlink"/>
            <w:noProof/>
            <w:lang w:val="en-GB"/>
          </w:rPr>
          <w:t>Table 9: Description of the scenario „Installation of the product in the building (A5)“ as per table 8 in ÖNORM EN 15804</w:t>
        </w:r>
        <w:r w:rsidR="00721E10">
          <w:rPr>
            <w:noProof/>
            <w:webHidden/>
          </w:rPr>
          <w:tab/>
        </w:r>
        <w:r w:rsidR="00721E10">
          <w:rPr>
            <w:noProof/>
            <w:webHidden/>
          </w:rPr>
          <w:fldChar w:fldCharType="begin"/>
        </w:r>
        <w:r w:rsidR="00721E10">
          <w:rPr>
            <w:noProof/>
            <w:webHidden/>
          </w:rPr>
          <w:instrText xml:space="preserve"> PAGEREF _Toc97717981 \h </w:instrText>
        </w:r>
        <w:r w:rsidR="00721E10">
          <w:rPr>
            <w:noProof/>
            <w:webHidden/>
          </w:rPr>
        </w:r>
        <w:r w:rsidR="00721E10">
          <w:rPr>
            <w:noProof/>
            <w:webHidden/>
          </w:rPr>
          <w:fldChar w:fldCharType="separate"/>
        </w:r>
        <w:r>
          <w:rPr>
            <w:noProof/>
            <w:webHidden/>
          </w:rPr>
          <w:t>17</w:t>
        </w:r>
        <w:r w:rsidR="00721E10">
          <w:rPr>
            <w:noProof/>
            <w:webHidden/>
          </w:rPr>
          <w:fldChar w:fldCharType="end"/>
        </w:r>
      </w:hyperlink>
    </w:p>
    <w:p w14:paraId="4903747F" w14:textId="1D6A44C7"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82" w:history="1">
        <w:r w:rsidR="00721E10" w:rsidRPr="00EA4A50">
          <w:rPr>
            <w:rStyle w:val="Hyperlink"/>
            <w:noProof/>
            <w:lang w:val="en-GB"/>
          </w:rPr>
          <w:t>Table 10: Description of the scenario „maintenance (B2)“ based on table 9 in EN 15804</w:t>
        </w:r>
        <w:r w:rsidR="00721E10">
          <w:rPr>
            <w:noProof/>
            <w:webHidden/>
          </w:rPr>
          <w:tab/>
        </w:r>
        <w:r w:rsidR="00721E10">
          <w:rPr>
            <w:noProof/>
            <w:webHidden/>
          </w:rPr>
          <w:fldChar w:fldCharType="begin"/>
        </w:r>
        <w:r w:rsidR="00721E10">
          <w:rPr>
            <w:noProof/>
            <w:webHidden/>
          </w:rPr>
          <w:instrText xml:space="preserve"> PAGEREF _Toc97717982 \h </w:instrText>
        </w:r>
        <w:r w:rsidR="00721E10">
          <w:rPr>
            <w:noProof/>
            <w:webHidden/>
          </w:rPr>
        </w:r>
        <w:r w:rsidR="00721E10">
          <w:rPr>
            <w:noProof/>
            <w:webHidden/>
          </w:rPr>
          <w:fldChar w:fldCharType="separate"/>
        </w:r>
        <w:r>
          <w:rPr>
            <w:noProof/>
            <w:webHidden/>
          </w:rPr>
          <w:t>17</w:t>
        </w:r>
        <w:r w:rsidR="00721E10">
          <w:rPr>
            <w:noProof/>
            <w:webHidden/>
          </w:rPr>
          <w:fldChar w:fldCharType="end"/>
        </w:r>
      </w:hyperlink>
    </w:p>
    <w:p w14:paraId="2498F93D" w14:textId="118551AC"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83" w:history="1">
        <w:r w:rsidR="00721E10" w:rsidRPr="00EA4A50">
          <w:rPr>
            <w:rStyle w:val="Hyperlink"/>
            <w:rFonts w:cstheme="minorHAnsi"/>
            <w:noProof/>
            <w:lang w:val="en-GB"/>
          </w:rPr>
          <w:t>Table 11: Description of the scenario „repair (B3)“</w:t>
        </w:r>
        <w:r w:rsidR="00721E10">
          <w:rPr>
            <w:noProof/>
            <w:webHidden/>
          </w:rPr>
          <w:tab/>
        </w:r>
        <w:r w:rsidR="00721E10">
          <w:rPr>
            <w:noProof/>
            <w:webHidden/>
          </w:rPr>
          <w:fldChar w:fldCharType="begin"/>
        </w:r>
        <w:r w:rsidR="00721E10">
          <w:rPr>
            <w:noProof/>
            <w:webHidden/>
          </w:rPr>
          <w:instrText xml:space="preserve"> PAGEREF _Toc97717983 \h </w:instrText>
        </w:r>
        <w:r w:rsidR="00721E10">
          <w:rPr>
            <w:noProof/>
            <w:webHidden/>
          </w:rPr>
        </w:r>
        <w:r w:rsidR="00721E10">
          <w:rPr>
            <w:noProof/>
            <w:webHidden/>
          </w:rPr>
          <w:fldChar w:fldCharType="separate"/>
        </w:r>
        <w:r>
          <w:rPr>
            <w:noProof/>
            <w:webHidden/>
          </w:rPr>
          <w:t>18</w:t>
        </w:r>
        <w:r w:rsidR="00721E10">
          <w:rPr>
            <w:noProof/>
            <w:webHidden/>
          </w:rPr>
          <w:fldChar w:fldCharType="end"/>
        </w:r>
      </w:hyperlink>
    </w:p>
    <w:p w14:paraId="1B9E6F7B" w14:textId="4E7B1BEE"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84" w:history="1">
        <w:r w:rsidR="00721E10" w:rsidRPr="00EA4A50">
          <w:rPr>
            <w:rStyle w:val="Hyperlink"/>
            <w:rFonts w:cstheme="minorHAnsi"/>
            <w:noProof/>
            <w:lang w:val="en-GB"/>
          </w:rPr>
          <w:t>Table 12: Description of scenario „replacement (B4)“</w:t>
        </w:r>
        <w:r w:rsidR="00721E10">
          <w:rPr>
            <w:noProof/>
            <w:webHidden/>
          </w:rPr>
          <w:tab/>
        </w:r>
        <w:r w:rsidR="00721E10">
          <w:rPr>
            <w:noProof/>
            <w:webHidden/>
          </w:rPr>
          <w:fldChar w:fldCharType="begin"/>
        </w:r>
        <w:r w:rsidR="00721E10">
          <w:rPr>
            <w:noProof/>
            <w:webHidden/>
          </w:rPr>
          <w:instrText xml:space="preserve"> PAGEREF _Toc97717984 \h </w:instrText>
        </w:r>
        <w:r w:rsidR="00721E10">
          <w:rPr>
            <w:noProof/>
            <w:webHidden/>
          </w:rPr>
        </w:r>
        <w:r w:rsidR="00721E10">
          <w:rPr>
            <w:noProof/>
            <w:webHidden/>
          </w:rPr>
          <w:fldChar w:fldCharType="separate"/>
        </w:r>
        <w:r>
          <w:rPr>
            <w:noProof/>
            <w:webHidden/>
          </w:rPr>
          <w:t>18</w:t>
        </w:r>
        <w:r w:rsidR="00721E10">
          <w:rPr>
            <w:noProof/>
            <w:webHidden/>
          </w:rPr>
          <w:fldChar w:fldCharType="end"/>
        </w:r>
      </w:hyperlink>
    </w:p>
    <w:p w14:paraId="28277EC0" w14:textId="58B62250"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85" w:history="1">
        <w:r w:rsidR="00721E10" w:rsidRPr="00EA4A50">
          <w:rPr>
            <w:rStyle w:val="Hyperlink"/>
            <w:rFonts w:cstheme="minorHAnsi"/>
            <w:noProof/>
            <w:lang w:val="en-GB"/>
          </w:rPr>
          <w:t>Table 13: Description of scenario  „refurbishment (B5)“</w:t>
        </w:r>
        <w:r w:rsidR="00721E10">
          <w:rPr>
            <w:noProof/>
            <w:webHidden/>
          </w:rPr>
          <w:tab/>
        </w:r>
        <w:r w:rsidR="00721E10">
          <w:rPr>
            <w:noProof/>
            <w:webHidden/>
          </w:rPr>
          <w:fldChar w:fldCharType="begin"/>
        </w:r>
        <w:r w:rsidR="00721E10">
          <w:rPr>
            <w:noProof/>
            <w:webHidden/>
          </w:rPr>
          <w:instrText xml:space="preserve"> PAGEREF _Toc97717985 \h </w:instrText>
        </w:r>
        <w:r w:rsidR="00721E10">
          <w:rPr>
            <w:noProof/>
            <w:webHidden/>
          </w:rPr>
        </w:r>
        <w:r w:rsidR="00721E10">
          <w:rPr>
            <w:noProof/>
            <w:webHidden/>
          </w:rPr>
          <w:fldChar w:fldCharType="separate"/>
        </w:r>
        <w:r>
          <w:rPr>
            <w:noProof/>
            <w:webHidden/>
          </w:rPr>
          <w:t>18</w:t>
        </w:r>
        <w:r w:rsidR="00721E10">
          <w:rPr>
            <w:noProof/>
            <w:webHidden/>
          </w:rPr>
          <w:fldChar w:fldCharType="end"/>
        </w:r>
      </w:hyperlink>
    </w:p>
    <w:p w14:paraId="0E366704" w14:textId="1FD756CC"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86" w:history="1">
        <w:r w:rsidR="00721E10" w:rsidRPr="00EA4A50">
          <w:rPr>
            <w:rStyle w:val="Hyperlink"/>
            <w:rFonts w:cstheme="minorHAnsi"/>
            <w:noProof/>
            <w:lang w:val="en-GB"/>
          </w:rPr>
          <w:t>Table 14: Description of scenarios „energy (B6)“  resp. „Water (B7)“</w:t>
        </w:r>
        <w:r w:rsidR="00721E10">
          <w:rPr>
            <w:noProof/>
            <w:webHidden/>
          </w:rPr>
          <w:tab/>
        </w:r>
        <w:r w:rsidR="00721E10">
          <w:rPr>
            <w:noProof/>
            <w:webHidden/>
          </w:rPr>
          <w:fldChar w:fldCharType="begin"/>
        </w:r>
        <w:r w:rsidR="00721E10">
          <w:rPr>
            <w:noProof/>
            <w:webHidden/>
          </w:rPr>
          <w:instrText xml:space="preserve"> PAGEREF _Toc97717986 \h </w:instrText>
        </w:r>
        <w:r w:rsidR="00721E10">
          <w:rPr>
            <w:noProof/>
            <w:webHidden/>
          </w:rPr>
        </w:r>
        <w:r w:rsidR="00721E10">
          <w:rPr>
            <w:noProof/>
            <w:webHidden/>
          </w:rPr>
          <w:fldChar w:fldCharType="separate"/>
        </w:r>
        <w:r>
          <w:rPr>
            <w:noProof/>
            <w:webHidden/>
          </w:rPr>
          <w:t>18</w:t>
        </w:r>
        <w:r w:rsidR="00721E10">
          <w:rPr>
            <w:noProof/>
            <w:webHidden/>
          </w:rPr>
          <w:fldChar w:fldCharType="end"/>
        </w:r>
      </w:hyperlink>
    </w:p>
    <w:p w14:paraId="581AC112" w14:textId="0E97F5E7"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87" w:history="1">
        <w:r w:rsidR="00721E10" w:rsidRPr="00EA4A50">
          <w:rPr>
            <w:rStyle w:val="Hyperlink"/>
            <w:noProof/>
            <w:lang w:val="en-GB"/>
          </w:rPr>
          <w:t>Table 15: Description of the scenario „Disposal of the product (C1 to C4)“ according to table 12 in EN 15804</w:t>
        </w:r>
        <w:r w:rsidR="00721E10">
          <w:rPr>
            <w:noProof/>
            <w:webHidden/>
          </w:rPr>
          <w:tab/>
        </w:r>
        <w:r w:rsidR="00721E10">
          <w:rPr>
            <w:noProof/>
            <w:webHidden/>
          </w:rPr>
          <w:fldChar w:fldCharType="begin"/>
        </w:r>
        <w:r w:rsidR="00721E10">
          <w:rPr>
            <w:noProof/>
            <w:webHidden/>
          </w:rPr>
          <w:instrText xml:space="preserve"> PAGEREF _Toc97717987 \h </w:instrText>
        </w:r>
        <w:r w:rsidR="00721E10">
          <w:rPr>
            <w:noProof/>
            <w:webHidden/>
          </w:rPr>
        </w:r>
        <w:r w:rsidR="00721E10">
          <w:rPr>
            <w:noProof/>
            <w:webHidden/>
          </w:rPr>
          <w:fldChar w:fldCharType="separate"/>
        </w:r>
        <w:r>
          <w:rPr>
            <w:noProof/>
            <w:webHidden/>
          </w:rPr>
          <w:t>19</w:t>
        </w:r>
        <w:r w:rsidR="00721E10">
          <w:rPr>
            <w:noProof/>
            <w:webHidden/>
          </w:rPr>
          <w:fldChar w:fldCharType="end"/>
        </w:r>
      </w:hyperlink>
    </w:p>
    <w:p w14:paraId="156DA75C" w14:textId="73C1A47F"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88" w:history="1">
        <w:r w:rsidR="00721E10" w:rsidRPr="00EA4A50">
          <w:rPr>
            <w:rStyle w:val="Hyperlink"/>
            <w:noProof/>
            <w:lang w:val="en-GB"/>
          </w:rPr>
          <w:t>Table 16: Description of the scenario „re-use, recovery and recycling potential (module D)“</w:t>
        </w:r>
        <w:r w:rsidR="00721E10">
          <w:rPr>
            <w:noProof/>
            <w:webHidden/>
          </w:rPr>
          <w:tab/>
        </w:r>
        <w:r w:rsidR="00721E10">
          <w:rPr>
            <w:noProof/>
            <w:webHidden/>
          </w:rPr>
          <w:fldChar w:fldCharType="begin"/>
        </w:r>
        <w:r w:rsidR="00721E10">
          <w:rPr>
            <w:noProof/>
            <w:webHidden/>
          </w:rPr>
          <w:instrText xml:space="preserve"> PAGEREF _Toc97717988 \h </w:instrText>
        </w:r>
        <w:r w:rsidR="00721E10">
          <w:rPr>
            <w:noProof/>
            <w:webHidden/>
          </w:rPr>
        </w:r>
        <w:r w:rsidR="00721E10">
          <w:rPr>
            <w:noProof/>
            <w:webHidden/>
          </w:rPr>
          <w:fldChar w:fldCharType="separate"/>
        </w:r>
        <w:r>
          <w:rPr>
            <w:noProof/>
            <w:webHidden/>
          </w:rPr>
          <w:t>19</w:t>
        </w:r>
        <w:r w:rsidR="00721E10">
          <w:rPr>
            <w:noProof/>
            <w:webHidden/>
          </w:rPr>
          <w:fldChar w:fldCharType="end"/>
        </w:r>
      </w:hyperlink>
    </w:p>
    <w:p w14:paraId="2ABA2367" w14:textId="693627F1"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89" w:history="1">
        <w:r w:rsidR="00721E10" w:rsidRPr="00EA4A50">
          <w:rPr>
            <w:rStyle w:val="Hyperlink"/>
            <w:noProof/>
            <w:lang w:val="en-GB"/>
          </w:rPr>
          <w:t>Table 17: Parameters to describe the environmental impact of mineral insulating products per declared/functional unit</w:t>
        </w:r>
        <w:r w:rsidR="00721E10">
          <w:rPr>
            <w:noProof/>
            <w:webHidden/>
          </w:rPr>
          <w:tab/>
        </w:r>
        <w:r w:rsidR="00721E10">
          <w:rPr>
            <w:noProof/>
            <w:webHidden/>
          </w:rPr>
          <w:fldChar w:fldCharType="begin"/>
        </w:r>
        <w:r w:rsidR="00721E10">
          <w:rPr>
            <w:noProof/>
            <w:webHidden/>
          </w:rPr>
          <w:instrText xml:space="preserve"> PAGEREF _Toc97717989 \h </w:instrText>
        </w:r>
        <w:r w:rsidR="00721E10">
          <w:rPr>
            <w:noProof/>
            <w:webHidden/>
          </w:rPr>
        </w:r>
        <w:r w:rsidR="00721E10">
          <w:rPr>
            <w:noProof/>
            <w:webHidden/>
          </w:rPr>
          <w:fldChar w:fldCharType="separate"/>
        </w:r>
        <w:r>
          <w:rPr>
            <w:noProof/>
            <w:webHidden/>
          </w:rPr>
          <w:t>20</w:t>
        </w:r>
        <w:r w:rsidR="00721E10">
          <w:rPr>
            <w:noProof/>
            <w:webHidden/>
          </w:rPr>
          <w:fldChar w:fldCharType="end"/>
        </w:r>
      </w:hyperlink>
    </w:p>
    <w:p w14:paraId="41ECFBFC" w14:textId="7140B817"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90" w:history="1">
        <w:r w:rsidR="00ED02C6">
          <w:rPr>
            <w:rStyle w:val="Hyperlink"/>
            <w:noProof/>
          </w:rPr>
          <w:t>Table</w:t>
        </w:r>
        <w:r w:rsidR="00721E10" w:rsidRPr="00EA4A50">
          <w:rPr>
            <w:rStyle w:val="Hyperlink"/>
            <w:noProof/>
          </w:rPr>
          <w:t xml:space="preserve"> 18</w:t>
        </w:r>
        <w:r w:rsidR="00721E10" w:rsidRPr="00EA4A50">
          <w:rPr>
            <w:rStyle w:val="Hyperlink"/>
            <w:noProof/>
            <w:lang w:val="de-CH"/>
          </w:rPr>
          <w:t>: Additional environmental indicators</w:t>
        </w:r>
        <w:r w:rsidR="00721E10">
          <w:rPr>
            <w:noProof/>
            <w:webHidden/>
          </w:rPr>
          <w:tab/>
        </w:r>
        <w:r w:rsidR="00721E10">
          <w:rPr>
            <w:noProof/>
            <w:webHidden/>
          </w:rPr>
          <w:fldChar w:fldCharType="begin"/>
        </w:r>
        <w:r w:rsidR="00721E10">
          <w:rPr>
            <w:noProof/>
            <w:webHidden/>
          </w:rPr>
          <w:instrText xml:space="preserve"> PAGEREF _Toc97717990 \h </w:instrText>
        </w:r>
        <w:r w:rsidR="00721E10">
          <w:rPr>
            <w:noProof/>
            <w:webHidden/>
          </w:rPr>
        </w:r>
        <w:r w:rsidR="00721E10">
          <w:rPr>
            <w:noProof/>
            <w:webHidden/>
          </w:rPr>
          <w:fldChar w:fldCharType="separate"/>
        </w:r>
        <w:r>
          <w:rPr>
            <w:noProof/>
            <w:webHidden/>
          </w:rPr>
          <w:t>20</w:t>
        </w:r>
        <w:r w:rsidR="00721E10">
          <w:rPr>
            <w:noProof/>
            <w:webHidden/>
          </w:rPr>
          <w:fldChar w:fldCharType="end"/>
        </w:r>
      </w:hyperlink>
    </w:p>
    <w:p w14:paraId="3B8BDD05" w14:textId="5B65907E"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91" w:history="1">
        <w:r w:rsidR="00721E10" w:rsidRPr="00EA4A50">
          <w:rPr>
            <w:rStyle w:val="Hyperlink"/>
            <w:noProof/>
            <w:lang w:val="en-GB"/>
          </w:rPr>
          <w:t>Table 19: Parameters to describe the use of resources of mineral insulating products per declared/functional unit</w:t>
        </w:r>
        <w:r w:rsidR="00721E10">
          <w:rPr>
            <w:noProof/>
            <w:webHidden/>
          </w:rPr>
          <w:tab/>
        </w:r>
        <w:r w:rsidR="00721E10">
          <w:rPr>
            <w:noProof/>
            <w:webHidden/>
          </w:rPr>
          <w:fldChar w:fldCharType="begin"/>
        </w:r>
        <w:r w:rsidR="00721E10">
          <w:rPr>
            <w:noProof/>
            <w:webHidden/>
          </w:rPr>
          <w:instrText xml:space="preserve"> PAGEREF _Toc97717991 \h </w:instrText>
        </w:r>
        <w:r w:rsidR="00721E10">
          <w:rPr>
            <w:noProof/>
            <w:webHidden/>
          </w:rPr>
        </w:r>
        <w:r w:rsidR="00721E10">
          <w:rPr>
            <w:noProof/>
            <w:webHidden/>
          </w:rPr>
          <w:fldChar w:fldCharType="separate"/>
        </w:r>
        <w:r>
          <w:rPr>
            <w:noProof/>
            <w:webHidden/>
          </w:rPr>
          <w:t>21</w:t>
        </w:r>
        <w:r w:rsidR="00721E10">
          <w:rPr>
            <w:noProof/>
            <w:webHidden/>
          </w:rPr>
          <w:fldChar w:fldCharType="end"/>
        </w:r>
      </w:hyperlink>
    </w:p>
    <w:p w14:paraId="7FAAE6EC" w14:textId="5B726113"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92" w:history="1">
        <w:r w:rsidR="00721E10" w:rsidRPr="00EA4A50">
          <w:rPr>
            <w:rStyle w:val="Hyperlink"/>
            <w:noProof/>
            <w:lang w:val="en-GB"/>
          </w:rPr>
          <w:t>Table 20: Classification of disclaimers to the declaration of core and additional environmental impact indicators</w:t>
        </w:r>
        <w:r w:rsidR="00721E10">
          <w:rPr>
            <w:noProof/>
            <w:webHidden/>
          </w:rPr>
          <w:tab/>
        </w:r>
        <w:r w:rsidR="00721E10">
          <w:rPr>
            <w:noProof/>
            <w:webHidden/>
          </w:rPr>
          <w:fldChar w:fldCharType="begin"/>
        </w:r>
        <w:r w:rsidR="00721E10">
          <w:rPr>
            <w:noProof/>
            <w:webHidden/>
          </w:rPr>
          <w:instrText xml:space="preserve"> PAGEREF _Toc97717992 \h </w:instrText>
        </w:r>
        <w:r w:rsidR="00721E10">
          <w:rPr>
            <w:noProof/>
            <w:webHidden/>
          </w:rPr>
        </w:r>
        <w:r w:rsidR="00721E10">
          <w:rPr>
            <w:noProof/>
            <w:webHidden/>
          </w:rPr>
          <w:fldChar w:fldCharType="separate"/>
        </w:r>
        <w:r>
          <w:rPr>
            <w:noProof/>
            <w:webHidden/>
          </w:rPr>
          <w:t>22</w:t>
        </w:r>
        <w:r w:rsidR="00721E10">
          <w:rPr>
            <w:noProof/>
            <w:webHidden/>
          </w:rPr>
          <w:fldChar w:fldCharType="end"/>
        </w:r>
      </w:hyperlink>
    </w:p>
    <w:p w14:paraId="5A69F155" w14:textId="62CAF126"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93" w:history="1">
        <w:r w:rsidR="00721E10" w:rsidRPr="00EA4A50">
          <w:rPr>
            <w:rStyle w:val="Hyperlink"/>
            <w:noProof/>
            <w:lang w:val="en-GB"/>
          </w:rPr>
          <w:t>Table 21: Parameters describing LCA-output flows and waste categories of mineral insulating products per declared/functional unit</w:t>
        </w:r>
        <w:r w:rsidR="00721E10">
          <w:rPr>
            <w:noProof/>
            <w:webHidden/>
          </w:rPr>
          <w:tab/>
        </w:r>
        <w:r w:rsidR="00721E10">
          <w:rPr>
            <w:noProof/>
            <w:webHidden/>
          </w:rPr>
          <w:fldChar w:fldCharType="begin"/>
        </w:r>
        <w:r w:rsidR="00721E10">
          <w:rPr>
            <w:noProof/>
            <w:webHidden/>
          </w:rPr>
          <w:instrText xml:space="preserve"> PAGEREF _Toc97717993 \h </w:instrText>
        </w:r>
        <w:r w:rsidR="00721E10">
          <w:rPr>
            <w:noProof/>
            <w:webHidden/>
          </w:rPr>
        </w:r>
        <w:r w:rsidR="00721E10">
          <w:rPr>
            <w:noProof/>
            <w:webHidden/>
          </w:rPr>
          <w:fldChar w:fldCharType="separate"/>
        </w:r>
        <w:r>
          <w:rPr>
            <w:noProof/>
            <w:webHidden/>
          </w:rPr>
          <w:t>23</w:t>
        </w:r>
        <w:r w:rsidR="00721E10">
          <w:rPr>
            <w:noProof/>
            <w:webHidden/>
          </w:rPr>
          <w:fldChar w:fldCharType="end"/>
        </w:r>
      </w:hyperlink>
    </w:p>
    <w:p w14:paraId="2D5C1EA0" w14:textId="690CBDFA" w:rsidR="00721E10" w:rsidRDefault="009A3222">
      <w:pPr>
        <w:pStyle w:val="Abbildungsverzeichnis"/>
        <w:tabs>
          <w:tab w:val="right" w:leader="dot" w:pos="9912"/>
        </w:tabs>
        <w:rPr>
          <w:rFonts w:asciiTheme="minorHAnsi" w:eastAsiaTheme="minorEastAsia" w:hAnsiTheme="minorHAnsi" w:cstheme="minorBidi"/>
          <w:noProof/>
          <w:sz w:val="22"/>
          <w:lang w:val="de-AT" w:eastAsia="de-AT"/>
        </w:rPr>
      </w:pPr>
      <w:hyperlink w:anchor="_Toc97717994" w:history="1">
        <w:r w:rsidR="00721E10" w:rsidRPr="00EA4A50">
          <w:rPr>
            <w:rStyle w:val="Hyperlink"/>
            <w:noProof/>
            <w:lang w:val="en-GB"/>
          </w:rPr>
          <w:t>Table 22</w:t>
        </w:r>
        <w:r w:rsidR="00721E10" w:rsidRPr="00EA4A50">
          <w:rPr>
            <w:rStyle w:val="Hyperlink"/>
            <w:noProof/>
            <w:shd w:val="clear" w:color="auto" w:fill="DAEEF3"/>
            <w:lang w:val="en-GB"/>
          </w:rPr>
          <w:t>: Information for description biogenic carbon content at factory gate</w:t>
        </w:r>
        <w:r w:rsidR="00721E10">
          <w:rPr>
            <w:noProof/>
            <w:webHidden/>
          </w:rPr>
          <w:tab/>
        </w:r>
        <w:r w:rsidR="00721E10">
          <w:rPr>
            <w:noProof/>
            <w:webHidden/>
          </w:rPr>
          <w:fldChar w:fldCharType="begin"/>
        </w:r>
        <w:r w:rsidR="00721E10">
          <w:rPr>
            <w:noProof/>
            <w:webHidden/>
          </w:rPr>
          <w:instrText xml:space="preserve"> PAGEREF _Toc97717994 \h </w:instrText>
        </w:r>
        <w:r w:rsidR="00721E10">
          <w:rPr>
            <w:noProof/>
            <w:webHidden/>
          </w:rPr>
        </w:r>
        <w:r w:rsidR="00721E10">
          <w:rPr>
            <w:noProof/>
            <w:webHidden/>
          </w:rPr>
          <w:fldChar w:fldCharType="separate"/>
        </w:r>
        <w:r>
          <w:rPr>
            <w:noProof/>
            <w:webHidden/>
          </w:rPr>
          <w:t>23</w:t>
        </w:r>
        <w:r w:rsidR="00721E10">
          <w:rPr>
            <w:noProof/>
            <w:webHidden/>
          </w:rPr>
          <w:fldChar w:fldCharType="end"/>
        </w:r>
      </w:hyperlink>
    </w:p>
    <w:p w14:paraId="36D1E0D1" w14:textId="420FA44F"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7" w:name="_Toc482175016"/>
    </w:p>
    <w:p w14:paraId="2CAA8266" w14:textId="7EA5D33D" w:rsidR="00ED67BC" w:rsidRPr="00896AA1" w:rsidRDefault="00927AF7" w:rsidP="00ED67BC">
      <w:pPr>
        <w:pStyle w:val="berschrift2"/>
        <w:rPr>
          <w:lang w:val="en-GB"/>
        </w:rPr>
      </w:pPr>
      <w:bookmarkStart w:id="188" w:name="_Toc517348359"/>
      <w:bookmarkEnd w:id="187"/>
      <w:r>
        <w:rPr>
          <w:lang w:val="en-GB"/>
        </w:rPr>
        <w:t>Abbreviations</w:t>
      </w:r>
      <w:bookmarkEnd w:id="188"/>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189"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190" w:name="_Hlk56768535"/>
      <w:bookmarkEnd w:id="189"/>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proofErr w:type="gramStart"/>
      <w:r w:rsidRPr="001726CD">
        <w:rPr>
          <w:lang w:val="en-GB"/>
        </w:rPr>
        <w:t xml:space="preserve">LCA  </w:t>
      </w:r>
      <w:r w:rsidRPr="001726CD">
        <w:rPr>
          <w:lang w:val="en-GB"/>
        </w:rPr>
        <w:tab/>
      </w:r>
      <w:proofErr w:type="gramEnd"/>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proofErr w:type="gramStart"/>
      <w:r w:rsidRPr="001726CD">
        <w:rPr>
          <w:lang w:val="en-GB"/>
        </w:rPr>
        <w:t xml:space="preserve">ESL  </w:t>
      </w:r>
      <w:r w:rsidRPr="001726CD">
        <w:rPr>
          <w:lang w:val="en-GB"/>
        </w:rPr>
        <w:tab/>
      </w:r>
      <w:proofErr w:type="gramEnd"/>
      <w:r w:rsidRPr="001726CD">
        <w:rPr>
          <w:lang w:val="en-GB"/>
        </w:rPr>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proofErr w:type="gramStart"/>
      <w:r w:rsidRPr="001726CD">
        <w:rPr>
          <w:lang w:val="en-GB"/>
        </w:rPr>
        <w:t xml:space="preserve">POCP  </w:t>
      </w:r>
      <w:r w:rsidRPr="001726CD">
        <w:rPr>
          <w:lang w:val="en-GB"/>
        </w:rPr>
        <w:tab/>
      </w:r>
      <w:proofErr w:type="gramEnd"/>
      <w:r w:rsidRPr="001726CD">
        <w:rPr>
          <w:lang w:val="en-GB"/>
        </w:rPr>
        <w:t>formation potential of tropospheric ozone</w:t>
      </w:r>
    </w:p>
    <w:p w14:paraId="3EE89E94" w14:textId="77777777" w:rsidR="00927AF7" w:rsidRPr="004C4CA9" w:rsidRDefault="00927AF7" w:rsidP="00927AF7">
      <w:pPr>
        <w:pStyle w:val="Kopfzeile"/>
        <w:tabs>
          <w:tab w:val="left" w:pos="709"/>
        </w:tabs>
        <w:rPr>
          <w:lang w:val="de-AT"/>
        </w:rPr>
      </w:pPr>
      <w:proofErr w:type="gramStart"/>
      <w:r w:rsidRPr="004C4CA9">
        <w:rPr>
          <w:lang w:val="de-AT"/>
        </w:rPr>
        <w:t xml:space="preserve">ADP  </w:t>
      </w:r>
      <w:r w:rsidRPr="004C4CA9">
        <w:rPr>
          <w:lang w:val="de-AT"/>
        </w:rPr>
        <w:tab/>
      </w:r>
      <w:proofErr w:type="spellStart"/>
      <w:proofErr w:type="gramEnd"/>
      <w:r>
        <w:rPr>
          <w:lang w:val="de-AT"/>
        </w:rPr>
        <w:t>abiotic</w:t>
      </w:r>
      <w:proofErr w:type="spellEnd"/>
      <w:r>
        <w:rPr>
          <w:lang w:val="de-AT"/>
        </w:rPr>
        <w:t xml:space="preserve"> </w:t>
      </w:r>
      <w:proofErr w:type="spellStart"/>
      <w:r>
        <w:rPr>
          <w:lang w:val="de-AT"/>
        </w:rPr>
        <w:t>depletion</w:t>
      </w:r>
      <w:proofErr w:type="spellEnd"/>
      <w:r>
        <w:rPr>
          <w:lang w:val="de-AT"/>
        </w:rPr>
        <w:t xml:space="preserve">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r>
      <w:proofErr w:type="spellStart"/>
      <w:r w:rsidRPr="001726CD">
        <w:rPr>
          <w:lang w:val="en-GB"/>
        </w:rPr>
        <w:t>french</w:t>
      </w:r>
      <w:proofErr w:type="spellEnd"/>
      <w:r w:rsidRPr="001726CD">
        <w:rPr>
          <w:lang w:val="en-GB"/>
        </w:rPr>
        <w:t xml:space="preserve">: </w:t>
      </w:r>
      <w:proofErr w:type="spellStart"/>
      <w:r w:rsidRPr="001726CD">
        <w:rPr>
          <w:lang w:val="en-GB"/>
        </w:rPr>
        <w:t>Communauté</w:t>
      </w:r>
      <w:proofErr w:type="spellEnd"/>
      <w:r w:rsidRPr="001726CD">
        <w:rPr>
          <w:lang w:val="en-GB"/>
        </w:rPr>
        <w:t xml:space="preserve"> </w:t>
      </w:r>
      <w:proofErr w:type="spellStart"/>
      <w:r w:rsidRPr="001726CD">
        <w:rPr>
          <w:lang w:val="en-GB"/>
        </w:rPr>
        <w:t>Européenne</w:t>
      </w:r>
      <w:proofErr w:type="spellEnd"/>
      <w:r w:rsidRPr="001726CD">
        <w:rPr>
          <w:lang w:val="en-GB"/>
        </w:rPr>
        <w:t xml:space="preserve"> or </w:t>
      </w:r>
      <w:proofErr w:type="spellStart"/>
      <w:r w:rsidRPr="001726CD">
        <w:rPr>
          <w:lang w:val="en-GB"/>
        </w:rPr>
        <w:t>Conformité</w:t>
      </w:r>
      <w:proofErr w:type="spellEnd"/>
      <w:r w:rsidRPr="001726CD">
        <w:rPr>
          <w:lang w:val="en-GB"/>
        </w:rPr>
        <w:t xml:space="preserve"> </w:t>
      </w:r>
      <w:proofErr w:type="spellStart"/>
      <w:r w:rsidRPr="001726CD">
        <w:rPr>
          <w:lang w:val="en-GB"/>
        </w:rPr>
        <w:t>Européenne</w:t>
      </w:r>
      <w:proofErr w:type="spellEnd"/>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0"/>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1" w:name="_Hlk56601639"/>
            <w:bookmarkEnd w:id="0"/>
            <w:r w:rsidRPr="00896AA1">
              <w:rPr>
                <w:noProof/>
                <w:lang w:val="en-US"/>
              </w:rPr>
              <w:drawing>
                <wp:anchor distT="0" distB="0" distL="114300" distR="114300" simplePos="0" relativeHeight="251689472"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58A453F4" w:rsidR="00ED67BC" w:rsidRPr="001A3D9F" w:rsidRDefault="00927AF7" w:rsidP="0090245D">
            <w:pPr>
              <w:rPr>
                <w:b/>
                <w:szCs w:val="18"/>
                <w:lang w:val="de-AT"/>
              </w:rPr>
            </w:pPr>
            <w:r>
              <w:rPr>
                <w:b/>
                <w:szCs w:val="18"/>
                <w:lang w:val="de-AT"/>
              </w:rPr>
              <w:t>Publisher</w:t>
            </w:r>
          </w:p>
          <w:p w14:paraId="7E793171" w14:textId="77777777" w:rsidR="00ED67BC" w:rsidRPr="001A3D9F" w:rsidRDefault="00ED67BC" w:rsidP="0090245D">
            <w:pPr>
              <w:rPr>
                <w:b/>
                <w:szCs w:val="18"/>
                <w:lang w:val="de-AT"/>
              </w:rPr>
            </w:pPr>
          </w:p>
          <w:p w14:paraId="0A6AB417" w14:textId="77777777" w:rsidR="00ED67BC" w:rsidRPr="001A3D9F" w:rsidRDefault="00ED67BC" w:rsidP="0090245D">
            <w:pPr>
              <w:rPr>
                <w:szCs w:val="18"/>
                <w:lang w:val="de-AT"/>
              </w:rPr>
            </w:pPr>
            <w:r w:rsidRPr="001A3D9F">
              <w:rPr>
                <w:szCs w:val="18"/>
                <w:lang w:val="de-AT"/>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8"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90496"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29"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45695C3A" w:rsidR="00ED67BC" w:rsidRPr="00E422B4" w:rsidRDefault="00E422B4" w:rsidP="0090245D">
            <w:pPr>
              <w:rPr>
                <w:b/>
                <w:szCs w:val="18"/>
                <w:lang w:val="en-GB"/>
              </w:rPr>
            </w:pPr>
            <w:r w:rsidRPr="00E422B4">
              <w:rPr>
                <w:b/>
                <w:szCs w:val="18"/>
                <w:lang w:val="en-GB"/>
              </w:rPr>
              <w:t>Owner 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1"/>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2047A1" w14:textId="77777777" w:rsidR="001B6292" w:rsidRDefault="001B6292" w:rsidP="00FB5D78">
      <w:r>
        <w:separator/>
      </w:r>
    </w:p>
  </w:endnote>
  <w:endnote w:type="continuationSeparator" w:id="0">
    <w:p w14:paraId="0D954E24" w14:textId="77777777" w:rsidR="001B6292" w:rsidRDefault="001B6292"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EndPr/>
    <w:sdtContent>
      <w:sdt>
        <w:sdtPr>
          <w:rPr>
            <w:color w:val="17365D" w:themeColor="text2" w:themeShade="BF"/>
          </w:rPr>
          <w:id w:val="1762872159"/>
          <w:docPartObj>
            <w:docPartGallery w:val="Page Numbers (Top of Page)"/>
            <w:docPartUnique/>
          </w:docPartObj>
        </w:sdtPr>
        <w:sdtEndPr/>
        <w:sdtContent>
          <w:p w14:paraId="1E5D00F8" w14:textId="08EBB159" w:rsidR="00524A61" w:rsidRPr="00873024" w:rsidRDefault="00524A61" w:rsidP="00563510">
            <w:pPr>
              <w:pStyle w:val="Fuzeile"/>
              <w:jc w:val="center"/>
              <w:rPr>
                <w:color w:val="17365D" w:themeColor="text2" w:themeShade="BF"/>
              </w:rPr>
            </w:pPr>
            <w:proofErr w:type="spellStart"/>
            <w:r>
              <w:rPr>
                <w:color w:val="17365D" w:themeColor="text2" w:themeShade="BF"/>
              </w:rPr>
              <w:t>page</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proofErr w:type="spellStart"/>
            <w:r>
              <w:rPr>
                <w:color w:val="17365D" w:themeColor="text2" w:themeShade="BF"/>
              </w:rPr>
              <w:t>of</w:t>
            </w:r>
            <w:proofErr w:type="spellEnd"/>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EndPr/>
    <w:sdtContent>
      <w:sdt>
        <w:sdtPr>
          <w:rPr>
            <w:color w:val="17365D" w:themeColor="text2" w:themeShade="BF"/>
          </w:rPr>
          <w:id w:val="10454247"/>
          <w:docPartObj>
            <w:docPartGallery w:val="Page Numbers (Top of Page)"/>
            <w:docPartUnique/>
          </w:docPartObj>
        </w:sdtPr>
        <w:sdtEnd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End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399B3" w14:textId="77777777" w:rsidR="001B6292" w:rsidRDefault="001B6292" w:rsidP="00FB5D78">
      <w:r>
        <w:separator/>
      </w:r>
    </w:p>
  </w:footnote>
  <w:footnote w:type="continuationSeparator" w:id="0">
    <w:p w14:paraId="15D652FE" w14:textId="77777777" w:rsidR="001B6292" w:rsidRDefault="001B6292"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r w:rsidR="009A3222">
        <w:fldChar w:fldCharType="begin"/>
      </w:r>
      <w:r w:rsidR="009A3222" w:rsidRPr="001F369E">
        <w:rPr>
          <w:lang w:val="en-GB"/>
        </w:rPr>
        <w:instrText xml:space="preserve"> HYPERLINK "http://echa.europa.eu/de" </w:instrText>
      </w:r>
      <w:r w:rsidR="009A3222">
        <w:fldChar w:fldCharType="separate"/>
      </w:r>
      <w:r w:rsidRPr="009B42E6">
        <w:rPr>
          <w:rStyle w:val="Hyperlink"/>
          <w:rFonts w:ascii="Calibri" w:hAnsi="Calibri"/>
          <w:sz w:val="18"/>
          <w:szCs w:val="18"/>
          <w:lang w:val="en-GB"/>
        </w:rPr>
        <w:t>http://echa.europa.eu/de</w:t>
      </w:r>
      <w:r w:rsidR="009A3222">
        <w:rPr>
          <w:rStyle w:val="Hyperlink"/>
          <w:rFonts w:ascii="Calibri" w:hAnsi="Calibri"/>
          <w:sz w:val="18"/>
          <w:szCs w:val="18"/>
          <w:lang w:val="en-GB"/>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5E262F12"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31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A43A8B">
      <w:rPr>
        <w:color w:val="17365D" w:themeColor="text2" w:themeShade="BF"/>
        <w:lang w:val="en-GB"/>
      </w:rPr>
      <w:t>Aerated</w:t>
    </w:r>
    <w:r w:rsidR="003B551D">
      <w:rPr>
        <w:color w:val="17365D" w:themeColor="text2" w:themeShade="BF"/>
        <w:lang w:val="en-GB"/>
      </w:rPr>
      <w:t xml:space="preserve"> concrete</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6F33BB82"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2336"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A43A8B">
      <w:rPr>
        <w:color w:val="17365D" w:themeColor="text2" w:themeShade="BF"/>
        <w:lang w:val="en-GB"/>
      </w:rPr>
      <w:t>aerated</w:t>
    </w:r>
    <w:r w:rsidR="003B551D">
      <w:rPr>
        <w:color w:val="17365D" w:themeColor="text2" w:themeShade="BF"/>
        <w:lang w:val="en-GB"/>
      </w:rPr>
      <w:t xml:space="preserve"> concrete</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4A7A7681"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9264"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A43A8B">
      <w:rPr>
        <w:color w:val="17365D" w:themeColor="text2" w:themeShade="BF"/>
        <w:lang w:val="en-GB"/>
      </w:rPr>
      <w:t>aerated</w:t>
    </w:r>
    <w:r w:rsidR="003B551D">
      <w:rPr>
        <w:color w:val="17365D" w:themeColor="text2" w:themeShade="BF"/>
        <w:lang w:val="en-GB"/>
      </w:rPr>
      <w:t xml:space="preserve"> concrete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7"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7"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28"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9"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0"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1"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2"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3"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8"/>
  </w:num>
  <w:num w:numId="2">
    <w:abstractNumId w:val="16"/>
  </w:num>
  <w:num w:numId="3">
    <w:abstractNumId w:val="0"/>
  </w:num>
  <w:num w:numId="4">
    <w:abstractNumId w:val="10"/>
  </w:num>
  <w:num w:numId="5">
    <w:abstractNumId w:val="13"/>
  </w:num>
  <w:num w:numId="6">
    <w:abstractNumId w:val="15"/>
  </w:num>
  <w:num w:numId="7">
    <w:abstractNumId w:val="28"/>
  </w:num>
  <w:num w:numId="8">
    <w:abstractNumId w:val="22"/>
  </w:num>
  <w:num w:numId="9">
    <w:abstractNumId w:val="30"/>
  </w:num>
  <w:num w:numId="10">
    <w:abstractNumId w:val="1"/>
  </w:num>
  <w:num w:numId="11">
    <w:abstractNumId w:val="20"/>
  </w:num>
  <w:num w:numId="12">
    <w:abstractNumId w:val="20"/>
    <w:lvlOverride w:ilvl="0">
      <w:startOverride w:val="3"/>
    </w:lvlOverride>
    <w:lvlOverride w:ilvl="1">
      <w:startOverride w:val="1"/>
    </w:lvlOverride>
  </w:num>
  <w:num w:numId="13">
    <w:abstractNumId w:val="2"/>
  </w:num>
  <w:num w:numId="14">
    <w:abstractNumId w:val="6"/>
  </w:num>
  <w:num w:numId="15">
    <w:abstractNumId w:val="25"/>
  </w:num>
  <w:num w:numId="16">
    <w:abstractNumId w:val="7"/>
  </w:num>
  <w:num w:numId="17">
    <w:abstractNumId w:val="12"/>
  </w:num>
  <w:num w:numId="18">
    <w:abstractNumId w:val="29"/>
  </w:num>
  <w:num w:numId="19">
    <w:abstractNumId w:val="33"/>
  </w:num>
  <w:num w:numId="20">
    <w:abstractNumId w:val="27"/>
  </w:num>
  <w:num w:numId="21">
    <w:abstractNumId w:val="24"/>
  </w:num>
  <w:num w:numId="22">
    <w:abstractNumId w:val="32"/>
  </w:num>
  <w:num w:numId="23">
    <w:abstractNumId w:val="23"/>
  </w:num>
  <w:num w:numId="24">
    <w:abstractNumId w:val="11"/>
  </w:num>
  <w:num w:numId="25">
    <w:abstractNumId w:val="19"/>
  </w:num>
  <w:num w:numId="26">
    <w:abstractNumId w:val="17"/>
  </w:num>
  <w:num w:numId="27">
    <w:abstractNumId w:val="9"/>
  </w:num>
  <w:num w:numId="28">
    <w:abstractNumId w:val="20"/>
    <w:lvlOverride w:ilvl="0">
      <w:startOverride w:val="3"/>
    </w:lvlOverride>
    <w:lvlOverride w:ilvl="1">
      <w:startOverride w:val="10"/>
    </w:lvlOverride>
  </w:num>
  <w:num w:numId="29">
    <w:abstractNumId w:val="16"/>
  </w:num>
  <w:num w:numId="30">
    <w:abstractNumId w:val="16"/>
  </w:num>
  <w:num w:numId="31">
    <w:abstractNumId w:val="3"/>
  </w:num>
  <w:num w:numId="32">
    <w:abstractNumId w:val="5"/>
  </w:num>
  <w:num w:numId="33">
    <w:abstractNumId w:val="21"/>
  </w:num>
  <w:num w:numId="34">
    <w:abstractNumId w:val="16"/>
  </w:num>
  <w:num w:numId="35">
    <w:abstractNumId w:val="26"/>
  </w:num>
  <w:num w:numId="36">
    <w:abstractNumId w:val="21"/>
  </w:num>
  <w:num w:numId="37">
    <w:abstractNumId w:val="31"/>
  </w:num>
  <w:num w:numId="38">
    <w:abstractNumId w:val="4"/>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34"/>
  </w:num>
  <w:num w:numId="42">
    <w:abstractNumId w:val="18"/>
  </w:num>
  <w:num w:numId="43">
    <w:abstractNumId w:val="16"/>
  </w:num>
  <w:num w:numId="4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consecutiveHyphenLimit w:val="1"/>
  <w:hyphenationZone w:val="142"/>
  <w:drawingGridHorizontalSpacing w:val="9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42E60"/>
    <w:rsid w:val="00044A5D"/>
    <w:rsid w:val="00046EE3"/>
    <w:rsid w:val="0005480B"/>
    <w:rsid w:val="00062328"/>
    <w:rsid w:val="00067DC8"/>
    <w:rsid w:val="00070813"/>
    <w:rsid w:val="0007119C"/>
    <w:rsid w:val="0007515B"/>
    <w:rsid w:val="00076090"/>
    <w:rsid w:val="00083CFB"/>
    <w:rsid w:val="00085C9C"/>
    <w:rsid w:val="00093177"/>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60C1"/>
    <w:rsid w:val="00101E4E"/>
    <w:rsid w:val="00102983"/>
    <w:rsid w:val="00102B71"/>
    <w:rsid w:val="00106EAB"/>
    <w:rsid w:val="00110B64"/>
    <w:rsid w:val="00112202"/>
    <w:rsid w:val="00112E5D"/>
    <w:rsid w:val="00113038"/>
    <w:rsid w:val="00113212"/>
    <w:rsid w:val="00117CCE"/>
    <w:rsid w:val="00121762"/>
    <w:rsid w:val="00125E7F"/>
    <w:rsid w:val="00127953"/>
    <w:rsid w:val="00131DF2"/>
    <w:rsid w:val="00136E85"/>
    <w:rsid w:val="001410C8"/>
    <w:rsid w:val="00153861"/>
    <w:rsid w:val="0015552B"/>
    <w:rsid w:val="001568B8"/>
    <w:rsid w:val="00161EB1"/>
    <w:rsid w:val="001649B1"/>
    <w:rsid w:val="00165865"/>
    <w:rsid w:val="00171190"/>
    <w:rsid w:val="00171BC2"/>
    <w:rsid w:val="0017355A"/>
    <w:rsid w:val="00173752"/>
    <w:rsid w:val="00180699"/>
    <w:rsid w:val="0018144E"/>
    <w:rsid w:val="00182440"/>
    <w:rsid w:val="00183604"/>
    <w:rsid w:val="001854DD"/>
    <w:rsid w:val="0018766E"/>
    <w:rsid w:val="001920A4"/>
    <w:rsid w:val="00193E80"/>
    <w:rsid w:val="001A108C"/>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369E"/>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1BA"/>
    <w:rsid w:val="00292764"/>
    <w:rsid w:val="002934F6"/>
    <w:rsid w:val="00294EC8"/>
    <w:rsid w:val="00297F7E"/>
    <w:rsid w:val="002A2904"/>
    <w:rsid w:val="002A30AB"/>
    <w:rsid w:val="002A3E0B"/>
    <w:rsid w:val="002A61D4"/>
    <w:rsid w:val="002B1CB0"/>
    <w:rsid w:val="002B40C8"/>
    <w:rsid w:val="002B5524"/>
    <w:rsid w:val="002C0BBE"/>
    <w:rsid w:val="002C326C"/>
    <w:rsid w:val="002C7534"/>
    <w:rsid w:val="002D0A88"/>
    <w:rsid w:val="002D1F97"/>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808FE"/>
    <w:rsid w:val="00382371"/>
    <w:rsid w:val="00384505"/>
    <w:rsid w:val="003855FB"/>
    <w:rsid w:val="00385B10"/>
    <w:rsid w:val="00390885"/>
    <w:rsid w:val="00390EDF"/>
    <w:rsid w:val="00391A2E"/>
    <w:rsid w:val="00392382"/>
    <w:rsid w:val="003951FA"/>
    <w:rsid w:val="00395DA8"/>
    <w:rsid w:val="003A051C"/>
    <w:rsid w:val="003A1120"/>
    <w:rsid w:val="003A2448"/>
    <w:rsid w:val="003B551D"/>
    <w:rsid w:val="003B5520"/>
    <w:rsid w:val="003B609C"/>
    <w:rsid w:val="003C03AC"/>
    <w:rsid w:val="003C1A0C"/>
    <w:rsid w:val="003C35D8"/>
    <w:rsid w:val="003C3E98"/>
    <w:rsid w:val="003C5C0B"/>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316B"/>
    <w:rsid w:val="004332DA"/>
    <w:rsid w:val="00433E46"/>
    <w:rsid w:val="00436EA2"/>
    <w:rsid w:val="00437012"/>
    <w:rsid w:val="00437612"/>
    <w:rsid w:val="00437640"/>
    <w:rsid w:val="004400D8"/>
    <w:rsid w:val="004416F8"/>
    <w:rsid w:val="00445DEB"/>
    <w:rsid w:val="00455EAF"/>
    <w:rsid w:val="004562E7"/>
    <w:rsid w:val="00456EDA"/>
    <w:rsid w:val="0046014D"/>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5634"/>
    <w:rsid w:val="0049577E"/>
    <w:rsid w:val="004970DA"/>
    <w:rsid w:val="004A0C8B"/>
    <w:rsid w:val="004A17A0"/>
    <w:rsid w:val="004A68C4"/>
    <w:rsid w:val="004A6AA7"/>
    <w:rsid w:val="004A761B"/>
    <w:rsid w:val="004C0AAE"/>
    <w:rsid w:val="004C0E14"/>
    <w:rsid w:val="004C33B1"/>
    <w:rsid w:val="004C349F"/>
    <w:rsid w:val="004C4CA9"/>
    <w:rsid w:val="004C5567"/>
    <w:rsid w:val="004C5751"/>
    <w:rsid w:val="004D0FEB"/>
    <w:rsid w:val="004E11B1"/>
    <w:rsid w:val="004E2118"/>
    <w:rsid w:val="004E2ADF"/>
    <w:rsid w:val="004E4DAC"/>
    <w:rsid w:val="004E7275"/>
    <w:rsid w:val="004F3A07"/>
    <w:rsid w:val="004F3B32"/>
    <w:rsid w:val="004F3DE7"/>
    <w:rsid w:val="004F4178"/>
    <w:rsid w:val="004F4E02"/>
    <w:rsid w:val="004F5298"/>
    <w:rsid w:val="004F5C7D"/>
    <w:rsid w:val="004F76E5"/>
    <w:rsid w:val="004F78AA"/>
    <w:rsid w:val="00501C76"/>
    <w:rsid w:val="00502E2D"/>
    <w:rsid w:val="00502E37"/>
    <w:rsid w:val="00504DC2"/>
    <w:rsid w:val="005127E3"/>
    <w:rsid w:val="005145FA"/>
    <w:rsid w:val="00524A61"/>
    <w:rsid w:val="00526959"/>
    <w:rsid w:val="00537D3F"/>
    <w:rsid w:val="00541BCF"/>
    <w:rsid w:val="00542FD0"/>
    <w:rsid w:val="0054551C"/>
    <w:rsid w:val="00546524"/>
    <w:rsid w:val="00552540"/>
    <w:rsid w:val="005535DB"/>
    <w:rsid w:val="005570C2"/>
    <w:rsid w:val="00563510"/>
    <w:rsid w:val="00565853"/>
    <w:rsid w:val="00573DC5"/>
    <w:rsid w:val="005762FA"/>
    <w:rsid w:val="005775D8"/>
    <w:rsid w:val="00580991"/>
    <w:rsid w:val="005809DC"/>
    <w:rsid w:val="00584E2F"/>
    <w:rsid w:val="005874EE"/>
    <w:rsid w:val="00587905"/>
    <w:rsid w:val="005931C1"/>
    <w:rsid w:val="005A0786"/>
    <w:rsid w:val="005A08D9"/>
    <w:rsid w:val="005A5DEA"/>
    <w:rsid w:val="005B6C4F"/>
    <w:rsid w:val="005C4F97"/>
    <w:rsid w:val="005D039B"/>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4B78"/>
    <w:rsid w:val="00615142"/>
    <w:rsid w:val="00615F23"/>
    <w:rsid w:val="00623DB8"/>
    <w:rsid w:val="00625647"/>
    <w:rsid w:val="0063070E"/>
    <w:rsid w:val="00645369"/>
    <w:rsid w:val="00646261"/>
    <w:rsid w:val="00647330"/>
    <w:rsid w:val="006557B3"/>
    <w:rsid w:val="00655DBC"/>
    <w:rsid w:val="00656C39"/>
    <w:rsid w:val="00661647"/>
    <w:rsid w:val="0066473D"/>
    <w:rsid w:val="00666942"/>
    <w:rsid w:val="006674CC"/>
    <w:rsid w:val="0067278A"/>
    <w:rsid w:val="00675FED"/>
    <w:rsid w:val="00677BA4"/>
    <w:rsid w:val="00680340"/>
    <w:rsid w:val="00684686"/>
    <w:rsid w:val="00685903"/>
    <w:rsid w:val="00687D58"/>
    <w:rsid w:val="00691260"/>
    <w:rsid w:val="00691E00"/>
    <w:rsid w:val="00693060"/>
    <w:rsid w:val="006941C9"/>
    <w:rsid w:val="00696B1A"/>
    <w:rsid w:val="00696BFC"/>
    <w:rsid w:val="0069727B"/>
    <w:rsid w:val="006A0120"/>
    <w:rsid w:val="006A0393"/>
    <w:rsid w:val="006A5C9F"/>
    <w:rsid w:val="006A7583"/>
    <w:rsid w:val="006B2F0E"/>
    <w:rsid w:val="006C31D4"/>
    <w:rsid w:val="006C7B37"/>
    <w:rsid w:val="006C7ECF"/>
    <w:rsid w:val="006D1DAD"/>
    <w:rsid w:val="006D36D8"/>
    <w:rsid w:val="006D646D"/>
    <w:rsid w:val="006D7A93"/>
    <w:rsid w:val="006E0B11"/>
    <w:rsid w:val="006E784D"/>
    <w:rsid w:val="006E7E98"/>
    <w:rsid w:val="006F103A"/>
    <w:rsid w:val="006F4327"/>
    <w:rsid w:val="006F7A0B"/>
    <w:rsid w:val="00700FB1"/>
    <w:rsid w:val="00701CBA"/>
    <w:rsid w:val="007023D4"/>
    <w:rsid w:val="00703421"/>
    <w:rsid w:val="0070365C"/>
    <w:rsid w:val="0071104C"/>
    <w:rsid w:val="00712385"/>
    <w:rsid w:val="0071292A"/>
    <w:rsid w:val="00712B29"/>
    <w:rsid w:val="0071335D"/>
    <w:rsid w:val="007134E3"/>
    <w:rsid w:val="007137C2"/>
    <w:rsid w:val="00713FE1"/>
    <w:rsid w:val="0071457D"/>
    <w:rsid w:val="007163CC"/>
    <w:rsid w:val="007208EC"/>
    <w:rsid w:val="007208F8"/>
    <w:rsid w:val="00721E10"/>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63EC"/>
    <w:rsid w:val="007B6594"/>
    <w:rsid w:val="007C2D7E"/>
    <w:rsid w:val="007C688E"/>
    <w:rsid w:val="007C7005"/>
    <w:rsid w:val="007C7CD5"/>
    <w:rsid w:val="007D0A96"/>
    <w:rsid w:val="007D180C"/>
    <w:rsid w:val="007D1BA0"/>
    <w:rsid w:val="007D3566"/>
    <w:rsid w:val="007D3D24"/>
    <w:rsid w:val="007D3D6D"/>
    <w:rsid w:val="007D5BA4"/>
    <w:rsid w:val="007E0AEC"/>
    <w:rsid w:val="007E5B9E"/>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78E5"/>
    <w:rsid w:val="00850A4A"/>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4D3"/>
    <w:rsid w:val="008858E4"/>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701C3"/>
    <w:rsid w:val="00971B85"/>
    <w:rsid w:val="00972989"/>
    <w:rsid w:val="00976AB1"/>
    <w:rsid w:val="00980C6E"/>
    <w:rsid w:val="00981534"/>
    <w:rsid w:val="0098582C"/>
    <w:rsid w:val="009947D4"/>
    <w:rsid w:val="00994AAA"/>
    <w:rsid w:val="009965D5"/>
    <w:rsid w:val="009A0BC1"/>
    <w:rsid w:val="009A3222"/>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37C8"/>
    <w:rsid w:val="00A05927"/>
    <w:rsid w:val="00A07D2C"/>
    <w:rsid w:val="00A1089C"/>
    <w:rsid w:val="00A1381B"/>
    <w:rsid w:val="00A14765"/>
    <w:rsid w:val="00A15895"/>
    <w:rsid w:val="00A2176F"/>
    <w:rsid w:val="00A228D9"/>
    <w:rsid w:val="00A303D5"/>
    <w:rsid w:val="00A30F7E"/>
    <w:rsid w:val="00A32976"/>
    <w:rsid w:val="00A32CE4"/>
    <w:rsid w:val="00A339C6"/>
    <w:rsid w:val="00A36AF9"/>
    <w:rsid w:val="00A36DBE"/>
    <w:rsid w:val="00A40915"/>
    <w:rsid w:val="00A40B12"/>
    <w:rsid w:val="00A40DEF"/>
    <w:rsid w:val="00A411E7"/>
    <w:rsid w:val="00A437E3"/>
    <w:rsid w:val="00A43A8B"/>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95CA4"/>
    <w:rsid w:val="00AA42CA"/>
    <w:rsid w:val="00AA4C41"/>
    <w:rsid w:val="00AA67F8"/>
    <w:rsid w:val="00AB1A50"/>
    <w:rsid w:val="00AB4250"/>
    <w:rsid w:val="00AB475E"/>
    <w:rsid w:val="00AC28E6"/>
    <w:rsid w:val="00AC5930"/>
    <w:rsid w:val="00AC6D7D"/>
    <w:rsid w:val="00AC7903"/>
    <w:rsid w:val="00AD1C49"/>
    <w:rsid w:val="00AD2CCB"/>
    <w:rsid w:val="00AD7723"/>
    <w:rsid w:val="00AE349F"/>
    <w:rsid w:val="00AE498E"/>
    <w:rsid w:val="00AE4C4D"/>
    <w:rsid w:val="00AE6D69"/>
    <w:rsid w:val="00B0164C"/>
    <w:rsid w:val="00B03A97"/>
    <w:rsid w:val="00B046EF"/>
    <w:rsid w:val="00B04CAA"/>
    <w:rsid w:val="00B05499"/>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55FF5"/>
    <w:rsid w:val="00B605AD"/>
    <w:rsid w:val="00B63E85"/>
    <w:rsid w:val="00B73245"/>
    <w:rsid w:val="00B73477"/>
    <w:rsid w:val="00B737D0"/>
    <w:rsid w:val="00B76EDB"/>
    <w:rsid w:val="00B82622"/>
    <w:rsid w:val="00B83374"/>
    <w:rsid w:val="00B92983"/>
    <w:rsid w:val="00B93365"/>
    <w:rsid w:val="00B93EBD"/>
    <w:rsid w:val="00B94542"/>
    <w:rsid w:val="00B95690"/>
    <w:rsid w:val="00BA001F"/>
    <w:rsid w:val="00BA04FB"/>
    <w:rsid w:val="00BA13A9"/>
    <w:rsid w:val="00BA2763"/>
    <w:rsid w:val="00BA5594"/>
    <w:rsid w:val="00BA68E1"/>
    <w:rsid w:val="00BB17CF"/>
    <w:rsid w:val="00BB57C2"/>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F281B"/>
    <w:rsid w:val="00BF4A11"/>
    <w:rsid w:val="00C062D5"/>
    <w:rsid w:val="00C0748B"/>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E82"/>
    <w:rsid w:val="00C61F32"/>
    <w:rsid w:val="00C67465"/>
    <w:rsid w:val="00C72B27"/>
    <w:rsid w:val="00C74B8D"/>
    <w:rsid w:val="00C769B5"/>
    <w:rsid w:val="00C80FA2"/>
    <w:rsid w:val="00C938D7"/>
    <w:rsid w:val="00C93ABD"/>
    <w:rsid w:val="00C93D0B"/>
    <w:rsid w:val="00C9653D"/>
    <w:rsid w:val="00C97485"/>
    <w:rsid w:val="00CA27A5"/>
    <w:rsid w:val="00CA3DF0"/>
    <w:rsid w:val="00CA593A"/>
    <w:rsid w:val="00CA67A7"/>
    <w:rsid w:val="00CB19E1"/>
    <w:rsid w:val="00CB1D24"/>
    <w:rsid w:val="00CB3C0B"/>
    <w:rsid w:val="00CB5625"/>
    <w:rsid w:val="00CD0364"/>
    <w:rsid w:val="00CD2533"/>
    <w:rsid w:val="00CD5846"/>
    <w:rsid w:val="00CD7F8E"/>
    <w:rsid w:val="00CE113D"/>
    <w:rsid w:val="00CE7F48"/>
    <w:rsid w:val="00CF07A7"/>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4164D"/>
    <w:rsid w:val="00D46D94"/>
    <w:rsid w:val="00D51288"/>
    <w:rsid w:val="00D51891"/>
    <w:rsid w:val="00D54B4B"/>
    <w:rsid w:val="00D5676C"/>
    <w:rsid w:val="00D56805"/>
    <w:rsid w:val="00D57C6A"/>
    <w:rsid w:val="00D64F63"/>
    <w:rsid w:val="00D651F0"/>
    <w:rsid w:val="00D6781C"/>
    <w:rsid w:val="00D70748"/>
    <w:rsid w:val="00D70FE6"/>
    <w:rsid w:val="00D73DA6"/>
    <w:rsid w:val="00D7487F"/>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1682"/>
    <w:rsid w:val="00DF2816"/>
    <w:rsid w:val="00DF5E75"/>
    <w:rsid w:val="00DF6A01"/>
    <w:rsid w:val="00DF7D15"/>
    <w:rsid w:val="00E01B24"/>
    <w:rsid w:val="00E057E1"/>
    <w:rsid w:val="00E058BF"/>
    <w:rsid w:val="00E06F6E"/>
    <w:rsid w:val="00E070E2"/>
    <w:rsid w:val="00E0789C"/>
    <w:rsid w:val="00E170F3"/>
    <w:rsid w:val="00E235C4"/>
    <w:rsid w:val="00E24716"/>
    <w:rsid w:val="00E2549D"/>
    <w:rsid w:val="00E256C1"/>
    <w:rsid w:val="00E31A1F"/>
    <w:rsid w:val="00E32D61"/>
    <w:rsid w:val="00E33F5E"/>
    <w:rsid w:val="00E34D2D"/>
    <w:rsid w:val="00E35FBA"/>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D02C6"/>
    <w:rsid w:val="00ED10E6"/>
    <w:rsid w:val="00ED32A7"/>
    <w:rsid w:val="00ED4233"/>
    <w:rsid w:val="00ED67BC"/>
    <w:rsid w:val="00EE15E1"/>
    <w:rsid w:val="00EE1EFA"/>
    <w:rsid w:val="00EE2B2A"/>
    <w:rsid w:val="00EE4FA8"/>
    <w:rsid w:val="00EE6C4A"/>
    <w:rsid w:val="00EE78FA"/>
    <w:rsid w:val="00EF0EB5"/>
    <w:rsid w:val="00EF38A1"/>
    <w:rsid w:val="00EF54B2"/>
    <w:rsid w:val="00F00FAB"/>
    <w:rsid w:val="00F012B4"/>
    <w:rsid w:val="00F01316"/>
    <w:rsid w:val="00F01417"/>
    <w:rsid w:val="00F04E6A"/>
    <w:rsid w:val="00F13503"/>
    <w:rsid w:val="00F15C79"/>
    <w:rsid w:val="00F16C86"/>
    <w:rsid w:val="00F17F91"/>
    <w:rsid w:val="00F24D4B"/>
    <w:rsid w:val="00F25ED4"/>
    <w:rsid w:val="00F2661C"/>
    <w:rsid w:val="00F2688E"/>
    <w:rsid w:val="00F31967"/>
    <w:rsid w:val="00F36433"/>
    <w:rsid w:val="00F451C4"/>
    <w:rsid w:val="00F45523"/>
    <w:rsid w:val="00F541CD"/>
    <w:rsid w:val="00F547B4"/>
    <w:rsid w:val="00F54A79"/>
    <w:rsid w:val="00F6356A"/>
    <w:rsid w:val="00F639D3"/>
    <w:rsid w:val="00F64F94"/>
    <w:rsid w:val="00F703C8"/>
    <w:rsid w:val="00F72A9A"/>
    <w:rsid w:val="00F73BF1"/>
    <w:rsid w:val="00F77E79"/>
    <w:rsid w:val="00F808CC"/>
    <w:rsid w:val="00F813FE"/>
    <w:rsid w:val="00F857A7"/>
    <w:rsid w:val="00FA4D4D"/>
    <w:rsid w:val="00FA79A0"/>
    <w:rsid w:val="00FB2E12"/>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96934D9"/>
  <w15:docId w15:val="{D542DDC0-E870-474F-9B9E-10D8532B2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office@bau-epd.at" TargetMode="External"/><Relationship Id="rId18" Type="http://schemas.openxmlformats.org/officeDocument/2006/relationships/footer" Target="footer2.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dict.cc/englisch-deutsch/recognized.html" TargetMode="External"/><Relationship Id="rId7" Type="http://schemas.openxmlformats.org/officeDocument/2006/relationships/endnotes" Target="endnotes.xml"/><Relationship Id="rId12" Type="http://schemas.openxmlformats.org/officeDocument/2006/relationships/hyperlink" Target="http://www.bau-epd.at" TargetMode="External"/><Relationship Id="rId17" Type="http://schemas.openxmlformats.org/officeDocument/2006/relationships/header" Target="header2.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6.png"/><Relationship Id="rId29"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dict.cc/englisch-deutsch/engineering.html"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dict.cc/englisch-deutsch/of.html" TargetMode="External"/><Relationship Id="rId28" Type="http://schemas.openxmlformats.org/officeDocument/2006/relationships/hyperlink" Target="mailto:office@bau-epd.at" TargetMode="Externa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bau-epd.at" TargetMode="External"/><Relationship Id="rId22" Type="http://schemas.openxmlformats.org/officeDocument/2006/relationships/hyperlink" Target="http://www.dict.cc/englisch-deutsch/rules.html" TargetMode="External"/><Relationship Id="rId27" Type="http://schemas.openxmlformats.org/officeDocument/2006/relationships/footer" Target="foot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7952</Words>
  <Characters>50100</Characters>
  <Application>Microsoft Office Word</Application>
  <DocSecurity>0</DocSecurity>
  <Lines>417</Lines>
  <Paragraphs>115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57937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Spang</dc:creator>
  <cp:lastModifiedBy>Sarah Richter</cp:lastModifiedBy>
  <cp:revision>19</cp:revision>
  <cp:lastPrinted>2022-03-12T15:02:00Z</cp:lastPrinted>
  <dcterms:created xsi:type="dcterms:W3CDTF">2022-03-07T20:48:00Z</dcterms:created>
  <dcterms:modified xsi:type="dcterms:W3CDTF">2022-03-12T15:04:00Z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