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A764" w14:textId="5E410D73" w:rsidR="006F6250" w:rsidRDefault="006F6250" w:rsidP="006F6250">
      <w:pPr>
        <w:rPr>
          <w:rFonts w:asciiTheme="minorHAnsi" w:hAnsiTheme="minorHAnsi" w:cstheme="minorHAnsi"/>
          <w:b/>
          <w:bCs/>
          <w:sz w:val="24"/>
          <w:szCs w:val="24"/>
        </w:rPr>
      </w:pPr>
      <w:r w:rsidRPr="006F6250">
        <w:rPr>
          <w:rFonts w:asciiTheme="minorHAnsi" w:hAnsiTheme="minorHAnsi" w:cstheme="minorHAnsi"/>
          <w:b/>
          <w:bCs/>
          <w:sz w:val="24"/>
          <w:szCs w:val="24"/>
        </w:rPr>
        <w:t>Organisation, Funktionsträger, Kompetenz</w:t>
      </w:r>
      <w:r>
        <w:rPr>
          <w:rFonts w:asciiTheme="minorHAnsi" w:hAnsiTheme="minorHAnsi" w:cstheme="minorHAnsi"/>
          <w:b/>
          <w:bCs/>
          <w:sz w:val="24"/>
          <w:szCs w:val="24"/>
        </w:rPr>
        <w:t>anforderungen</w:t>
      </w:r>
    </w:p>
    <w:p w14:paraId="7A24FA9B" w14:textId="77777777" w:rsidR="00264022" w:rsidRPr="00264022" w:rsidRDefault="00264022" w:rsidP="00264022">
      <w:pPr>
        <w:spacing w:after="120"/>
        <w:rPr>
          <w:rFonts w:asciiTheme="minorHAnsi" w:hAnsiTheme="minorHAnsi" w:cstheme="minorHAnsi"/>
          <w:b/>
          <w:color w:val="002060"/>
          <w:sz w:val="22"/>
        </w:rPr>
      </w:pPr>
    </w:p>
    <w:p w14:paraId="2AFB459C" w14:textId="47393EA4" w:rsidR="00264022" w:rsidRPr="00264022" w:rsidRDefault="00264022" w:rsidP="00264022">
      <w:pPr>
        <w:spacing w:after="120"/>
        <w:rPr>
          <w:rFonts w:asciiTheme="minorHAnsi" w:hAnsiTheme="minorHAnsi" w:cstheme="minorHAnsi"/>
          <w:b/>
          <w:color w:val="C62115"/>
          <w:sz w:val="22"/>
        </w:rPr>
      </w:pPr>
      <w:bookmarkStart w:id="0" w:name="_Hlk94086874"/>
      <w:r w:rsidRPr="00264022">
        <w:rPr>
          <w:rFonts w:asciiTheme="minorHAnsi" w:hAnsiTheme="minorHAnsi" w:cstheme="minorHAnsi"/>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264022" w14:paraId="1936AE29"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4AA3ACF"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9EBA9B"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Kommentar</w:t>
            </w:r>
          </w:p>
        </w:tc>
        <w:tc>
          <w:tcPr>
            <w:tcW w:w="1276" w:type="dxa"/>
            <w:tcBorders>
              <w:top w:val="single" w:sz="8" w:space="0" w:color="000000"/>
              <w:bottom w:val="single" w:sz="8" w:space="0" w:color="000000"/>
            </w:tcBorders>
            <w:shd w:val="clear" w:color="auto" w:fill="D9D9D9"/>
            <w:vAlign w:val="center"/>
          </w:tcPr>
          <w:p w14:paraId="11698C43" w14:textId="77777777" w:rsidR="00264022" w:rsidRPr="00264022" w:rsidRDefault="00264022" w:rsidP="00505F8E">
            <w:pPr>
              <w:jc w:val="center"/>
              <w:rPr>
                <w:rFonts w:asciiTheme="minorHAnsi" w:hAnsiTheme="minorHAnsi" w:cstheme="minorHAnsi"/>
                <w:b/>
                <w:bCs/>
                <w:color w:val="17365D"/>
              </w:rPr>
            </w:pPr>
            <w:r w:rsidRPr="00264022">
              <w:rPr>
                <w:rFonts w:asciiTheme="minorHAnsi" w:hAnsiTheme="minorHAnsi" w:cstheme="minorHAnsi"/>
                <w:b/>
                <w:bCs/>
                <w:color w:val="17365D"/>
              </w:rPr>
              <w:t>Stand</w:t>
            </w:r>
          </w:p>
        </w:tc>
      </w:tr>
      <w:tr w:rsidR="00264022" w:rsidRPr="00264022" w14:paraId="6A830189" w14:textId="77777777" w:rsidTr="00505F8E">
        <w:tc>
          <w:tcPr>
            <w:tcW w:w="1163" w:type="dxa"/>
            <w:tcBorders>
              <w:top w:val="single" w:sz="8" w:space="0" w:color="000000"/>
              <w:left w:val="single" w:sz="8" w:space="0" w:color="000000"/>
              <w:bottom w:val="single" w:sz="8" w:space="0" w:color="000000"/>
            </w:tcBorders>
          </w:tcPr>
          <w:p w14:paraId="61C4257C" w14:textId="69DBB2ED" w:rsidR="00264022" w:rsidRPr="00264022" w:rsidRDefault="00264022" w:rsidP="00505F8E">
            <w:pPr>
              <w:rPr>
                <w:rFonts w:asciiTheme="minorHAnsi" w:hAnsiTheme="minorHAnsi" w:cstheme="minorHAnsi"/>
                <w:bCs/>
                <w:color w:val="000000"/>
                <w:szCs w:val="16"/>
              </w:rPr>
            </w:pPr>
            <w:r>
              <w:rPr>
                <w:rFonts w:asciiTheme="minorHAnsi" w:hAnsiTheme="minorHAnsi" w:cstheme="minorHAnsi"/>
                <w:bCs/>
                <w:color w:val="000000"/>
                <w:szCs w:val="16"/>
              </w:rPr>
              <w:t>1.0</w:t>
            </w:r>
          </w:p>
        </w:tc>
        <w:tc>
          <w:tcPr>
            <w:tcW w:w="6378" w:type="dxa"/>
            <w:tcBorders>
              <w:top w:val="single" w:sz="8" w:space="0" w:color="000000"/>
              <w:left w:val="single" w:sz="8" w:space="0" w:color="000000"/>
              <w:bottom w:val="single" w:sz="8" w:space="0" w:color="000000"/>
              <w:right w:val="single" w:sz="8" w:space="0" w:color="000000"/>
            </w:tcBorders>
          </w:tcPr>
          <w:p w14:paraId="4F1B93C5" w14:textId="5970BCE7" w:rsidR="00264022" w:rsidRPr="00264022" w:rsidRDefault="00264022" w:rsidP="00505F8E">
            <w:pPr>
              <w:rPr>
                <w:rFonts w:asciiTheme="minorHAnsi" w:hAnsiTheme="minorHAnsi" w:cstheme="minorHAnsi"/>
                <w:color w:val="000000"/>
                <w:szCs w:val="16"/>
              </w:rPr>
            </w:pPr>
            <w:r>
              <w:rPr>
                <w:rFonts w:asciiTheme="minorHAnsi" w:hAnsiTheme="minorHAnsi" w:cstheme="minorHAnsi"/>
                <w:color w:val="000000"/>
                <w:szCs w:val="16"/>
              </w:rPr>
              <w:t>Einführung von Versionsnummern, komplette Überarbeitung bzw. Erweiterung von M-</w:t>
            </w:r>
            <w:proofErr w:type="spellStart"/>
            <w:r>
              <w:rPr>
                <w:rFonts w:asciiTheme="minorHAnsi" w:hAnsiTheme="minorHAnsi" w:cstheme="minorHAnsi"/>
                <w:color w:val="000000"/>
                <w:szCs w:val="16"/>
              </w:rPr>
              <w:t>Dok</w:t>
            </w:r>
            <w:proofErr w:type="spellEnd"/>
            <w:r>
              <w:rPr>
                <w:rFonts w:asciiTheme="minorHAnsi" w:hAnsiTheme="minorHAnsi" w:cstheme="minorHAnsi"/>
                <w:color w:val="000000"/>
                <w:szCs w:val="16"/>
              </w:rPr>
              <w:t xml:space="preserve"> 01, Umbenennung des M-</w:t>
            </w:r>
            <w:proofErr w:type="spellStart"/>
            <w:r>
              <w:rPr>
                <w:rFonts w:asciiTheme="minorHAnsi" w:hAnsiTheme="minorHAnsi" w:cstheme="minorHAnsi"/>
                <w:color w:val="000000"/>
                <w:szCs w:val="16"/>
              </w:rPr>
              <w:t>Dok</w:t>
            </w:r>
            <w:proofErr w:type="spellEnd"/>
            <w:r>
              <w:rPr>
                <w:rFonts w:asciiTheme="minorHAnsi" w:hAnsiTheme="minorHAnsi" w:cstheme="minorHAnsi"/>
                <w:color w:val="000000"/>
                <w:szCs w:val="16"/>
              </w:rPr>
              <w:t xml:space="preserve"> Titels,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7000D1F1" w14:textId="39C1DC33" w:rsidR="00264022" w:rsidRPr="00264022" w:rsidRDefault="00013C2F" w:rsidP="00505F8E">
            <w:pPr>
              <w:rPr>
                <w:rFonts w:asciiTheme="minorHAnsi" w:hAnsiTheme="minorHAnsi" w:cstheme="minorHAnsi"/>
                <w:color w:val="000000"/>
                <w:szCs w:val="16"/>
                <w:highlight w:val="yellow"/>
              </w:rPr>
            </w:pPr>
            <w:r w:rsidRPr="007102D6">
              <w:rPr>
                <w:rFonts w:asciiTheme="minorHAnsi" w:hAnsiTheme="minorHAnsi" w:cstheme="minorHAnsi"/>
                <w:color w:val="000000"/>
                <w:szCs w:val="16"/>
              </w:rPr>
              <w:t>2</w:t>
            </w:r>
            <w:r w:rsidR="00B12427">
              <w:rPr>
                <w:rFonts w:asciiTheme="minorHAnsi" w:hAnsiTheme="minorHAnsi" w:cstheme="minorHAnsi"/>
                <w:color w:val="000000"/>
                <w:szCs w:val="16"/>
              </w:rPr>
              <w:t>0</w:t>
            </w:r>
            <w:r w:rsidRPr="007102D6">
              <w:rPr>
                <w:rFonts w:asciiTheme="minorHAnsi" w:hAnsiTheme="minorHAnsi" w:cstheme="minorHAnsi"/>
                <w:color w:val="000000"/>
                <w:szCs w:val="16"/>
              </w:rPr>
              <w:t>.0</w:t>
            </w:r>
            <w:r w:rsidR="00B12427">
              <w:rPr>
                <w:rFonts w:asciiTheme="minorHAnsi" w:hAnsiTheme="minorHAnsi" w:cstheme="minorHAnsi"/>
                <w:color w:val="000000"/>
                <w:szCs w:val="16"/>
              </w:rPr>
              <w:t>4</w:t>
            </w:r>
            <w:r w:rsidRPr="007102D6">
              <w:rPr>
                <w:rFonts w:asciiTheme="minorHAnsi" w:hAnsiTheme="minorHAnsi" w:cstheme="minorHAnsi"/>
                <w:color w:val="000000"/>
                <w:szCs w:val="16"/>
              </w:rPr>
              <w:t>.2022</w:t>
            </w:r>
          </w:p>
        </w:tc>
      </w:tr>
      <w:tr w:rsidR="00264022" w:rsidRPr="00264022" w14:paraId="4AA8922B" w14:textId="77777777" w:rsidTr="00505F8E">
        <w:tc>
          <w:tcPr>
            <w:tcW w:w="1163" w:type="dxa"/>
          </w:tcPr>
          <w:p w14:paraId="3EDECFB1" w14:textId="666B5FD1" w:rsidR="00264022" w:rsidRPr="00264022" w:rsidRDefault="00976535" w:rsidP="00505F8E">
            <w:pPr>
              <w:rPr>
                <w:rFonts w:asciiTheme="minorHAnsi" w:hAnsiTheme="minorHAnsi" w:cstheme="minorHAnsi"/>
                <w:color w:val="000000"/>
                <w:szCs w:val="16"/>
              </w:rPr>
            </w:pPr>
            <w:r>
              <w:rPr>
                <w:rFonts w:asciiTheme="minorHAnsi" w:hAnsiTheme="minorHAnsi" w:cstheme="minorHAnsi"/>
                <w:color w:val="000000"/>
                <w:szCs w:val="16"/>
              </w:rPr>
              <w:t>2.0</w:t>
            </w:r>
          </w:p>
        </w:tc>
        <w:tc>
          <w:tcPr>
            <w:tcW w:w="6378" w:type="dxa"/>
            <w:tcBorders>
              <w:left w:val="single" w:sz="8" w:space="0" w:color="000000"/>
              <w:right w:val="single" w:sz="8" w:space="0" w:color="000000"/>
            </w:tcBorders>
          </w:tcPr>
          <w:p w14:paraId="6FFC42E0" w14:textId="4F2FEE54" w:rsidR="00264022" w:rsidRPr="00264022" w:rsidRDefault="00976535" w:rsidP="00505F8E">
            <w:pPr>
              <w:rPr>
                <w:rFonts w:asciiTheme="minorHAnsi" w:hAnsiTheme="minorHAnsi" w:cstheme="minorHAnsi"/>
                <w:color w:val="000000"/>
                <w:szCs w:val="16"/>
              </w:rPr>
            </w:pPr>
            <w:r>
              <w:rPr>
                <w:rFonts w:asciiTheme="minorHAnsi" w:hAnsiTheme="minorHAnsi" w:cstheme="minorHAnsi"/>
                <w:color w:val="000000"/>
                <w:szCs w:val="16"/>
              </w:rPr>
              <w:t>Kleine redaktionelle Änderungen, Verifizierungen können in Sonderfällen auch von nur 1 Person gemacht werden</w:t>
            </w:r>
            <w:r w:rsidR="005A16BD">
              <w:rPr>
                <w:rFonts w:asciiTheme="minorHAnsi" w:hAnsiTheme="minorHAnsi" w:cstheme="minorHAnsi"/>
                <w:color w:val="000000"/>
                <w:szCs w:val="16"/>
              </w:rPr>
              <w:t>, Regelung Organisationsstruktur für Vorstudien EPDs</w:t>
            </w:r>
          </w:p>
        </w:tc>
        <w:tc>
          <w:tcPr>
            <w:tcW w:w="1276" w:type="dxa"/>
          </w:tcPr>
          <w:p w14:paraId="3B9E8030" w14:textId="29AEED63" w:rsidR="00264022" w:rsidRPr="00264022" w:rsidRDefault="005A16BD" w:rsidP="00505F8E">
            <w:pPr>
              <w:rPr>
                <w:rFonts w:asciiTheme="minorHAnsi" w:hAnsiTheme="minorHAnsi" w:cstheme="minorHAnsi"/>
                <w:color w:val="000000"/>
                <w:szCs w:val="16"/>
              </w:rPr>
            </w:pPr>
            <w:r>
              <w:rPr>
                <w:rFonts w:asciiTheme="minorHAnsi" w:hAnsiTheme="minorHAnsi" w:cstheme="minorHAnsi"/>
                <w:color w:val="000000"/>
                <w:szCs w:val="16"/>
              </w:rPr>
              <w:t>20.09.2023</w:t>
            </w:r>
          </w:p>
        </w:tc>
      </w:tr>
      <w:tr w:rsidR="00B073D6" w:rsidRPr="00264022" w14:paraId="3805747E" w14:textId="77777777" w:rsidTr="00505F8E">
        <w:tc>
          <w:tcPr>
            <w:tcW w:w="1163" w:type="dxa"/>
          </w:tcPr>
          <w:p w14:paraId="7ED87464" w14:textId="32E1B7CE" w:rsidR="00B073D6" w:rsidRDefault="00B073D6" w:rsidP="00505F8E">
            <w:pPr>
              <w:rPr>
                <w:rFonts w:asciiTheme="minorHAnsi" w:hAnsiTheme="minorHAnsi" w:cstheme="minorHAnsi"/>
                <w:color w:val="000000"/>
                <w:szCs w:val="16"/>
              </w:rPr>
            </w:pPr>
            <w:r>
              <w:rPr>
                <w:rFonts w:asciiTheme="minorHAnsi" w:hAnsiTheme="minorHAnsi" w:cstheme="minorHAnsi"/>
                <w:color w:val="000000"/>
                <w:szCs w:val="16"/>
              </w:rPr>
              <w:t>3.0</w:t>
            </w:r>
          </w:p>
        </w:tc>
        <w:tc>
          <w:tcPr>
            <w:tcW w:w="6378" w:type="dxa"/>
            <w:tcBorders>
              <w:left w:val="single" w:sz="8" w:space="0" w:color="000000"/>
              <w:right w:val="single" w:sz="8" w:space="0" w:color="000000"/>
            </w:tcBorders>
          </w:tcPr>
          <w:p w14:paraId="50F61A63" w14:textId="4CF8EC42" w:rsidR="00B073D6" w:rsidRDefault="00B073D6" w:rsidP="00505F8E">
            <w:pPr>
              <w:rPr>
                <w:rFonts w:asciiTheme="minorHAnsi" w:hAnsiTheme="minorHAnsi" w:cstheme="minorHAnsi"/>
                <w:color w:val="000000"/>
                <w:szCs w:val="16"/>
              </w:rPr>
            </w:pPr>
            <w:r>
              <w:rPr>
                <w:rFonts w:asciiTheme="minorHAnsi" w:hAnsiTheme="minorHAnsi" w:cstheme="minorHAnsi"/>
                <w:color w:val="000000"/>
                <w:szCs w:val="16"/>
              </w:rPr>
              <w:t>Ergänzung notwendige Kompetenzen für notifizierte Stelle</w:t>
            </w:r>
          </w:p>
        </w:tc>
        <w:tc>
          <w:tcPr>
            <w:tcW w:w="1276" w:type="dxa"/>
          </w:tcPr>
          <w:p w14:paraId="0C5F1DC3" w14:textId="015A2D1B" w:rsidR="00B073D6" w:rsidRDefault="00B073D6" w:rsidP="00505F8E">
            <w:pPr>
              <w:rPr>
                <w:rFonts w:asciiTheme="minorHAnsi" w:hAnsiTheme="minorHAnsi" w:cstheme="minorHAnsi"/>
                <w:color w:val="000000"/>
                <w:szCs w:val="16"/>
              </w:rPr>
            </w:pPr>
            <w:r>
              <w:rPr>
                <w:rFonts w:asciiTheme="minorHAnsi" w:hAnsiTheme="minorHAnsi" w:cstheme="minorHAnsi"/>
                <w:color w:val="000000"/>
                <w:szCs w:val="16"/>
              </w:rPr>
              <w:t>06.11.2024</w:t>
            </w:r>
          </w:p>
        </w:tc>
      </w:tr>
      <w:bookmarkEnd w:id="0"/>
    </w:tbl>
    <w:p w14:paraId="00ADEA1F" w14:textId="77777777" w:rsidR="00264022" w:rsidRDefault="00264022" w:rsidP="006F6250">
      <w:pPr>
        <w:rPr>
          <w:rFonts w:asciiTheme="minorHAnsi" w:hAnsiTheme="minorHAnsi" w:cstheme="minorHAnsi"/>
          <w:b/>
          <w:bCs/>
          <w:sz w:val="24"/>
          <w:szCs w:val="24"/>
        </w:rPr>
      </w:pPr>
    </w:p>
    <w:p w14:paraId="4CB274CB" w14:textId="77777777" w:rsidR="002A4A35" w:rsidRDefault="00BB332B" w:rsidP="002A4A35">
      <w:pPr>
        <w:tabs>
          <w:tab w:val="left" w:pos="5035"/>
        </w:tabs>
        <w:rPr>
          <w:rFonts w:asciiTheme="minorHAnsi" w:hAnsiTheme="minorHAnsi" w:cstheme="minorHAnsi"/>
          <w:b/>
          <w:bCs/>
          <w:sz w:val="24"/>
          <w:szCs w:val="24"/>
        </w:rPr>
      </w:pPr>
      <w:r>
        <w:rPr>
          <w:rFonts w:asciiTheme="minorHAnsi" w:hAnsiTheme="minorHAnsi" w:cstheme="minorHAnsi"/>
          <w:b/>
          <w:bCs/>
          <w:sz w:val="24"/>
          <w:szCs w:val="24"/>
        </w:rPr>
        <w:tab/>
      </w:r>
    </w:p>
    <w:sdt>
      <w:sdtPr>
        <w:rPr>
          <w:rFonts w:asciiTheme="minorHAnsi" w:hAnsiTheme="minorHAnsi" w:cstheme="minorHAnsi"/>
          <w:lang w:val="de-DE"/>
        </w:rPr>
        <w:id w:val="-709484227"/>
        <w:docPartObj>
          <w:docPartGallery w:val="Table of Contents"/>
          <w:docPartUnique/>
        </w:docPartObj>
      </w:sdtPr>
      <w:sdtEndPr>
        <w:rPr>
          <w:b/>
          <w:bCs/>
        </w:rPr>
      </w:sdtEndPr>
      <w:sdtContent>
        <w:p w14:paraId="76A039C0" w14:textId="32D2667C" w:rsidR="006F6250" w:rsidRPr="006F6250" w:rsidRDefault="006F6250" w:rsidP="002A4A35">
          <w:pPr>
            <w:tabs>
              <w:tab w:val="left" w:pos="5035"/>
            </w:tabs>
            <w:rPr>
              <w:rFonts w:asciiTheme="minorHAnsi" w:hAnsiTheme="minorHAnsi" w:cstheme="minorHAnsi"/>
              <w:lang w:val="de-DE"/>
            </w:rPr>
          </w:pPr>
        </w:p>
        <w:p w14:paraId="7BD48297" w14:textId="77777777" w:rsidR="006F6250" w:rsidRPr="006F6250" w:rsidRDefault="006F6250" w:rsidP="006F6250">
          <w:pPr>
            <w:pStyle w:val="Inhaltsverzeichnisberschrift"/>
            <w:rPr>
              <w:rFonts w:asciiTheme="minorHAnsi" w:hAnsiTheme="minorHAnsi" w:cstheme="minorHAnsi"/>
            </w:rPr>
          </w:pPr>
          <w:r w:rsidRPr="006F6250">
            <w:rPr>
              <w:rFonts w:asciiTheme="minorHAnsi" w:hAnsiTheme="minorHAnsi" w:cstheme="minorHAnsi"/>
              <w:lang w:val="de-DE"/>
            </w:rPr>
            <w:t>Inhaltsverzeichnis</w:t>
          </w:r>
        </w:p>
        <w:p w14:paraId="65EAC198" w14:textId="0F50E906" w:rsidR="00BA3818" w:rsidRDefault="006F6250">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r w:rsidRPr="006F6250">
            <w:rPr>
              <w:rFonts w:asciiTheme="minorHAnsi" w:hAnsiTheme="minorHAnsi" w:cstheme="minorHAnsi"/>
            </w:rPr>
            <w:fldChar w:fldCharType="begin"/>
          </w:r>
          <w:r w:rsidRPr="006F6250">
            <w:rPr>
              <w:rFonts w:asciiTheme="minorHAnsi" w:hAnsiTheme="minorHAnsi" w:cstheme="minorHAnsi"/>
            </w:rPr>
            <w:instrText xml:space="preserve"> TOC \o "1-3" \h \z \u </w:instrText>
          </w:r>
          <w:r w:rsidRPr="006F6250">
            <w:rPr>
              <w:rFonts w:asciiTheme="minorHAnsi" w:hAnsiTheme="minorHAnsi" w:cstheme="minorHAnsi"/>
            </w:rPr>
            <w:fldChar w:fldCharType="separate"/>
          </w:r>
          <w:hyperlink w:anchor="_Toc148538464" w:history="1">
            <w:r w:rsidR="00BA3818" w:rsidRPr="005F0B3B">
              <w:rPr>
                <w:rStyle w:val="Hyperlink"/>
                <w:rFonts w:cstheme="minorHAnsi"/>
                <w:noProof/>
              </w:rPr>
              <w:t>Organisationsstruktur</w:t>
            </w:r>
            <w:r w:rsidR="00BA3818">
              <w:rPr>
                <w:noProof/>
                <w:webHidden/>
              </w:rPr>
              <w:tab/>
            </w:r>
            <w:r w:rsidR="00BA3818">
              <w:rPr>
                <w:noProof/>
                <w:webHidden/>
              </w:rPr>
              <w:fldChar w:fldCharType="begin"/>
            </w:r>
            <w:r w:rsidR="00BA3818">
              <w:rPr>
                <w:noProof/>
                <w:webHidden/>
              </w:rPr>
              <w:instrText xml:space="preserve"> PAGEREF _Toc148538464 \h </w:instrText>
            </w:r>
            <w:r w:rsidR="00BA3818">
              <w:rPr>
                <w:noProof/>
                <w:webHidden/>
              </w:rPr>
            </w:r>
            <w:r w:rsidR="00BA3818">
              <w:rPr>
                <w:noProof/>
                <w:webHidden/>
              </w:rPr>
              <w:fldChar w:fldCharType="separate"/>
            </w:r>
            <w:r w:rsidR="00AE2FF3">
              <w:rPr>
                <w:noProof/>
                <w:webHidden/>
              </w:rPr>
              <w:t>1</w:t>
            </w:r>
            <w:r w:rsidR="00BA3818">
              <w:rPr>
                <w:noProof/>
                <w:webHidden/>
              </w:rPr>
              <w:fldChar w:fldCharType="end"/>
            </w:r>
          </w:hyperlink>
        </w:p>
        <w:p w14:paraId="7A11E159" w14:textId="42EF2E43"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5" w:history="1">
            <w:r w:rsidRPr="005F0B3B">
              <w:rPr>
                <w:rStyle w:val="Hyperlink"/>
                <w:rFonts w:cstheme="minorHAnsi"/>
                <w:noProof/>
              </w:rPr>
              <w:t>Verantwortliche Stellen/Funktionen im Programmbetrieb</w:t>
            </w:r>
            <w:r>
              <w:rPr>
                <w:noProof/>
                <w:webHidden/>
              </w:rPr>
              <w:tab/>
            </w:r>
            <w:r>
              <w:rPr>
                <w:noProof/>
                <w:webHidden/>
              </w:rPr>
              <w:fldChar w:fldCharType="begin"/>
            </w:r>
            <w:r>
              <w:rPr>
                <w:noProof/>
                <w:webHidden/>
              </w:rPr>
              <w:instrText xml:space="preserve"> PAGEREF _Toc148538465 \h </w:instrText>
            </w:r>
            <w:r>
              <w:rPr>
                <w:noProof/>
                <w:webHidden/>
              </w:rPr>
            </w:r>
            <w:r>
              <w:rPr>
                <w:noProof/>
                <w:webHidden/>
              </w:rPr>
              <w:fldChar w:fldCharType="separate"/>
            </w:r>
            <w:r w:rsidR="00AE2FF3">
              <w:rPr>
                <w:noProof/>
                <w:webHidden/>
              </w:rPr>
              <w:t>2</w:t>
            </w:r>
            <w:r>
              <w:rPr>
                <w:noProof/>
                <w:webHidden/>
              </w:rPr>
              <w:fldChar w:fldCharType="end"/>
            </w:r>
          </w:hyperlink>
        </w:p>
        <w:p w14:paraId="1AFEFA36" w14:textId="4AB622A3"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6" w:history="1">
            <w:r w:rsidRPr="005F0B3B">
              <w:rPr>
                <w:rStyle w:val="Hyperlink"/>
                <w:rFonts w:cstheme="minorHAnsi"/>
                <w:noProof/>
              </w:rPr>
              <w:t>Aufgaben der Funktionsträger</w:t>
            </w:r>
            <w:r>
              <w:rPr>
                <w:noProof/>
                <w:webHidden/>
              </w:rPr>
              <w:tab/>
            </w:r>
            <w:r>
              <w:rPr>
                <w:noProof/>
                <w:webHidden/>
              </w:rPr>
              <w:fldChar w:fldCharType="begin"/>
            </w:r>
            <w:r>
              <w:rPr>
                <w:noProof/>
                <w:webHidden/>
              </w:rPr>
              <w:instrText xml:space="preserve"> PAGEREF _Toc148538466 \h </w:instrText>
            </w:r>
            <w:r>
              <w:rPr>
                <w:noProof/>
                <w:webHidden/>
              </w:rPr>
            </w:r>
            <w:r>
              <w:rPr>
                <w:noProof/>
                <w:webHidden/>
              </w:rPr>
              <w:fldChar w:fldCharType="separate"/>
            </w:r>
            <w:r w:rsidR="00AE2FF3">
              <w:rPr>
                <w:noProof/>
                <w:webHidden/>
              </w:rPr>
              <w:t>2</w:t>
            </w:r>
            <w:r>
              <w:rPr>
                <w:noProof/>
                <w:webHidden/>
              </w:rPr>
              <w:fldChar w:fldCharType="end"/>
            </w:r>
          </w:hyperlink>
        </w:p>
        <w:p w14:paraId="42D1AC3B" w14:textId="7D137534"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7" w:history="1">
            <w:r w:rsidRPr="005F0B3B">
              <w:rPr>
                <w:rStyle w:val="Hyperlink"/>
                <w:rFonts w:cstheme="minorHAnsi"/>
                <w:noProof/>
              </w:rPr>
              <w:t>Kompetenzkriterien für die Bewältigung der Aufgaben:</w:t>
            </w:r>
            <w:r>
              <w:rPr>
                <w:noProof/>
                <w:webHidden/>
              </w:rPr>
              <w:tab/>
            </w:r>
            <w:r>
              <w:rPr>
                <w:noProof/>
                <w:webHidden/>
              </w:rPr>
              <w:fldChar w:fldCharType="begin"/>
            </w:r>
            <w:r>
              <w:rPr>
                <w:noProof/>
                <w:webHidden/>
              </w:rPr>
              <w:instrText xml:space="preserve"> PAGEREF _Toc148538467 \h </w:instrText>
            </w:r>
            <w:r>
              <w:rPr>
                <w:noProof/>
                <w:webHidden/>
              </w:rPr>
            </w:r>
            <w:r>
              <w:rPr>
                <w:noProof/>
                <w:webHidden/>
              </w:rPr>
              <w:fldChar w:fldCharType="separate"/>
            </w:r>
            <w:r w:rsidR="00AE2FF3">
              <w:rPr>
                <w:noProof/>
                <w:webHidden/>
              </w:rPr>
              <w:t>3</w:t>
            </w:r>
            <w:r>
              <w:rPr>
                <w:noProof/>
                <w:webHidden/>
              </w:rPr>
              <w:fldChar w:fldCharType="end"/>
            </w:r>
          </w:hyperlink>
        </w:p>
        <w:p w14:paraId="00C91945" w14:textId="6553BBDC"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8" w:history="1">
            <w:r w:rsidRPr="005F0B3B">
              <w:rPr>
                <w:rStyle w:val="Hyperlink"/>
                <w:rFonts w:cstheme="minorHAnsi"/>
                <w:noProof/>
              </w:rPr>
              <w:t>Führungs- und Steuerungsinstrumente</w:t>
            </w:r>
            <w:r>
              <w:rPr>
                <w:noProof/>
                <w:webHidden/>
              </w:rPr>
              <w:tab/>
            </w:r>
            <w:r>
              <w:rPr>
                <w:noProof/>
                <w:webHidden/>
              </w:rPr>
              <w:fldChar w:fldCharType="begin"/>
            </w:r>
            <w:r>
              <w:rPr>
                <w:noProof/>
                <w:webHidden/>
              </w:rPr>
              <w:instrText xml:space="preserve"> PAGEREF _Toc148538468 \h </w:instrText>
            </w:r>
            <w:r>
              <w:rPr>
                <w:noProof/>
                <w:webHidden/>
              </w:rPr>
            </w:r>
            <w:r>
              <w:rPr>
                <w:noProof/>
                <w:webHidden/>
              </w:rPr>
              <w:fldChar w:fldCharType="separate"/>
            </w:r>
            <w:r w:rsidR="00AE2FF3">
              <w:rPr>
                <w:noProof/>
                <w:webHidden/>
              </w:rPr>
              <w:t>8</w:t>
            </w:r>
            <w:r>
              <w:rPr>
                <w:noProof/>
                <w:webHidden/>
              </w:rPr>
              <w:fldChar w:fldCharType="end"/>
            </w:r>
          </w:hyperlink>
        </w:p>
        <w:p w14:paraId="73E0C8EC" w14:textId="10596B75" w:rsidR="006F6250" w:rsidRPr="006F6250" w:rsidRDefault="006F6250" w:rsidP="006F6250">
          <w:pPr>
            <w:rPr>
              <w:rFonts w:asciiTheme="minorHAnsi" w:hAnsiTheme="minorHAnsi" w:cstheme="minorHAnsi"/>
            </w:rPr>
          </w:pPr>
          <w:r w:rsidRPr="006F6250">
            <w:rPr>
              <w:rFonts w:asciiTheme="minorHAnsi" w:hAnsiTheme="minorHAnsi" w:cstheme="minorHAnsi"/>
              <w:b/>
              <w:bCs/>
              <w:lang w:val="de-DE"/>
            </w:rPr>
            <w:fldChar w:fldCharType="end"/>
          </w:r>
        </w:p>
      </w:sdtContent>
    </w:sdt>
    <w:p w14:paraId="70815BB8" w14:textId="59CE6A5C" w:rsidR="00A427B2" w:rsidRPr="006F6250" w:rsidRDefault="00A427B2" w:rsidP="006F6250">
      <w:pPr>
        <w:pStyle w:val="berschrift2"/>
        <w:rPr>
          <w:rFonts w:asciiTheme="minorHAnsi" w:hAnsiTheme="minorHAnsi" w:cstheme="minorHAnsi"/>
        </w:rPr>
      </w:pPr>
      <w:bookmarkStart w:id="1" w:name="_Toc148538464"/>
      <w:r w:rsidRPr="006F6250">
        <w:rPr>
          <w:rFonts w:asciiTheme="minorHAnsi" w:hAnsiTheme="minorHAnsi" w:cstheme="minorHAnsi"/>
        </w:rPr>
        <w:t>Organisationsstruktur</w:t>
      </w:r>
      <w:bookmarkEnd w:id="1"/>
    </w:p>
    <w:p w14:paraId="176B8041" w14:textId="77777777" w:rsidR="0047678B" w:rsidRDefault="0047678B" w:rsidP="00A427B2">
      <w:pPr>
        <w:spacing w:after="200" w:line="276" w:lineRule="auto"/>
        <w:rPr>
          <w:rFonts w:asciiTheme="minorHAnsi" w:hAnsiTheme="minorHAnsi" w:cstheme="minorHAnsi"/>
          <w:b/>
          <w:bCs/>
        </w:rPr>
      </w:pPr>
    </w:p>
    <w:p w14:paraId="2DA898C2" w14:textId="5ED32329" w:rsidR="00A427B2" w:rsidRPr="0047678B" w:rsidRDefault="00A427B2" w:rsidP="00A427B2">
      <w:pPr>
        <w:spacing w:after="200" w:line="276" w:lineRule="auto"/>
        <w:rPr>
          <w:rFonts w:asciiTheme="minorHAnsi" w:hAnsiTheme="minorHAnsi" w:cstheme="minorHAnsi"/>
        </w:rPr>
      </w:pPr>
      <w:r w:rsidRPr="0047678B">
        <w:rPr>
          <w:rFonts w:asciiTheme="minorHAnsi" w:hAnsiTheme="minorHAnsi" w:cstheme="minorHAnsi"/>
        </w:rPr>
        <w:t xml:space="preserve">Es gibt </w:t>
      </w:r>
      <w:r w:rsidR="009B695D">
        <w:rPr>
          <w:rFonts w:asciiTheme="minorHAnsi" w:hAnsiTheme="minorHAnsi" w:cstheme="minorHAnsi"/>
        </w:rPr>
        <w:t>3</w:t>
      </w:r>
      <w:r w:rsidR="009B695D" w:rsidRPr="0047678B">
        <w:rPr>
          <w:rFonts w:asciiTheme="minorHAnsi" w:hAnsiTheme="minorHAnsi" w:cstheme="minorHAnsi"/>
        </w:rPr>
        <w:t xml:space="preserve"> </w:t>
      </w:r>
      <w:r w:rsidRPr="0047678B">
        <w:rPr>
          <w:rFonts w:asciiTheme="minorHAnsi" w:hAnsiTheme="minorHAnsi" w:cstheme="minorHAnsi"/>
        </w:rPr>
        <w:t>Schienen:</w:t>
      </w:r>
    </w:p>
    <w:p w14:paraId="37F90825" w14:textId="5C2611DB" w:rsidR="00A427B2"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EPD</w:t>
      </w:r>
      <w:r w:rsidR="005E685F">
        <w:rPr>
          <w:rFonts w:asciiTheme="minorHAnsi" w:hAnsiTheme="minorHAnsi" w:cstheme="minorHAnsi"/>
        </w:rPr>
        <w:t>-</w:t>
      </w:r>
      <w:r w:rsidRPr="0047678B">
        <w:rPr>
          <w:rFonts w:asciiTheme="minorHAnsi" w:hAnsiTheme="minorHAnsi" w:cstheme="minorHAnsi"/>
        </w:rPr>
        <w:t>Programm vorhalten – Betrieb der akkreditierte Konformitätsbewertungsstelle für EPDs</w:t>
      </w:r>
    </w:p>
    <w:p w14:paraId="7AA09E4C" w14:textId="77777777" w:rsidR="00736495" w:rsidRDefault="00736495" w:rsidP="00736495">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 xml:space="preserve">Inkl. </w:t>
      </w:r>
      <w:r w:rsidRPr="0047678B">
        <w:rPr>
          <w:rFonts w:asciiTheme="minorHAnsi" w:hAnsiTheme="minorHAnsi" w:cstheme="minorHAnsi"/>
        </w:rPr>
        <w:t xml:space="preserve">Mitarbeit bei der </w:t>
      </w:r>
      <w:r>
        <w:rPr>
          <w:rFonts w:asciiTheme="minorHAnsi" w:hAnsiTheme="minorHAnsi" w:cstheme="minorHAnsi"/>
        </w:rPr>
        <w:t>n</w:t>
      </w:r>
      <w:r w:rsidRPr="0047678B">
        <w:rPr>
          <w:rFonts w:asciiTheme="minorHAnsi" w:hAnsiTheme="minorHAnsi" w:cstheme="minorHAnsi"/>
        </w:rPr>
        <w:t>ationalen und internationalen Normung (Über Austrian Standards Institute)</w:t>
      </w:r>
    </w:p>
    <w:p w14:paraId="591D9705" w14:textId="71E20F6F" w:rsidR="00736495" w:rsidRDefault="00736495" w:rsidP="00736495">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Lehrtätigkeit bei der Ausbildung von zukünftigem Ökobilanzie</w:t>
      </w:r>
      <w:r w:rsidR="009545FD">
        <w:rPr>
          <w:rFonts w:asciiTheme="minorHAnsi" w:hAnsiTheme="minorHAnsi" w:cstheme="minorHAnsi"/>
        </w:rPr>
        <w:t>rungs</w:t>
      </w:r>
      <w:r>
        <w:rPr>
          <w:rFonts w:asciiTheme="minorHAnsi" w:hAnsiTheme="minorHAnsi" w:cstheme="minorHAnsi"/>
        </w:rPr>
        <w:t>- und Verifizier</w:t>
      </w:r>
      <w:r w:rsidR="009545FD">
        <w:rPr>
          <w:rFonts w:asciiTheme="minorHAnsi" w:hAnsiTheme="minorHAnsi" w:cstheme="minorHAnsi"/>
        </w:rPr>
        <w:t>ungs</w:t>
      </w:r>
      <w:r>
        <w:rPr>
          <w:rFonts w:asciiTheme="minorHAnsi" w:hAnsiTheme="minorHAnsi" w:cstheme="minorHAnsi"/>
        </w:rPr>
        <w:t>personal</w:t>
      </w:r>
    </w:p>
    <w:p w14:paraId="545CDFE7" w14:textId="77777777" w:rsidR="005A16BD" w:rsidRDefault="005A16BD" w:rsidP="005A16BD">
      <w:pPr>
        <w:pStyle w:val="Listenabsatz"/>
        <w:spacing w:after="200" w:line="276" w:lineRule="auto"/>
        <w:ind w:left="1440"/>
        <w:rPr>
          <w:rFonts w:asciiTheme="minorHAnsi" w:hAnsiTheme="minorHAnsi" w:cstheme="minorHAnsi"/>
        </w:rPr>
      </w:pPr>
    </w:p>
    <w:p w14:paraId="591B8CF4" w14:textId="77777777" w:rsidR="005A16BD" w:rsidRPr="006335E6" w:rsidRDefault="005A16BD" w:rsidP="005A16BD">
      <w:pPr>
        <w:pStyle w:val="Listenabsatz"/>
        <w:numPr>
          <w:ilvl w:val="0"/>
          <w:numId w:val="3"/>
        </w:numPr>
        <w:spacing w:after="200" w:line="276" w:lineRule="auto"/>
        <w:rPr>
          <w:rFonts w:asciiTheme="minorHAnsi" w:hAnsiTheme="minorHAnsi" w:cstheme="minorHAnsi"/>
        </w:rPr>
      </w:pPr>
      <w:r>
        <w:rPr>
          <w:rFonts w:asciiTheme="minorHAnsi" w:hAnsiTheme="minorHAnsi" w:cstheme="minorHAnsi"/>
        </w:rPr>
        <w:t>Vorstudien zu EPDs</w:t>
      </w:r>
    </w:p>
    <w:p w14:paraId="0C37A0CF" w14:textId="56FC2110" w:rsidR="005A16BD" w:rsidRPr="0047678B" w:rsidRDefault="005A16BD" w:rsidP="002A4A35">
      <w:pPr>
        <w:pStyle w:val="Listenabsatz"/>
        <w:spacing w:after="200" w:line="276" w:lineRule="auto"/>
        <w:ind w:left="1440"/>
        <w:rPr>
          <w:rFonts w:asciiTheme="minorHAnsi" w:hAnsiTheme="minorHAnsi" w:cstheme="minorHAnsi"/>
        </w:rPr>
      </w:pPr>
      <w:r>
        <w:rPr>
          <w:rFonts w:asciiTheme="minorHAnsi" w:hAnsiTheme="minorHAnsi" w:cstheme="minorHAnsi"/>
        </w:rPr>
        <w:t xml:space="preserve">Ökobilanzen, die nicht in allen Punkten EN 15804 oder anderen Normen des Akkreditierungsumfangs und/oder den Vorgaben der ECO Platform entsprechen, </w:t>
      </w:r>
      <w:r w:rsidR="001C3556">
        <w:rPr>
          <w:rFonts w:asciiTheme="minorHAnsi" w:hAnsiTheme="minorHAnsi" w:cstheme="minorHAnsi"/>
        </w:rPr>
        <w:t xml:space="preserve">z.B. </w:t>
      </w:r>
      <w:r>
        <w:rPr>
          <w:rFonts w:asciiTheme="minorHAnsi" w:hAnsiTheme="minorHAnsi" w:cstheme="minorHAnsi"/>
        </w:rPr>
        <w:t>weil noch keine (ausreichende) spezifische Datensammlung vorliegen kann (Start-ups, Innovationen</w:t>
      </w:r>
      <w:r w:rsidR="00BA3818">
        <w:rPr>
          <w:rFonts w:asciiTheme="minorHAnsi" w:hAnsiTheme="minorHAnsi" w:cstheme="minorHAnsi"/>
        </w:rPr>
        <w:t>..</w:t>
      </w:r>
      <w:r>
        <w:rPr>
          <w:rFonts w:asciiTheme="minorHAnsi" w:hAnsiTheme="minorHAnsi" w:cstheme="minorHAnsi"/>
        </w:rPr>
        <w:t>.)</w:t>
      </w:r>
      <w:r w:rsidR="001C3556">
        <w:rPr>
          <w:rFonts w:asciiTheme="minorHAnsi" w:hAnsiTheme="minorHAnsi" w:cstheme="minorHAnsi"/>
        </w:rPr>
        <w:t xml:space="preserve"> Regeln für derartige Vorstudien werden außerhalb des Umfangs von Schiene 1 festgelegt.</w:t>
      </w:r>
    </w:p>
    <w:p w14:paraId="14160956" w14:textId="7EE5BD12" w:rsidR="00736495" w:rsidRPr="0047678B" w:rsidRDefault="00736495" w:rsidP="002A4A35">
      <w:pPr>
        <w:pStyle w:val="Listenabsatz"/>
        <w:spacing w:after="200" w:line="276" w:lineRule="auto"/>
        <w:rPr>
          <w:rFonts w:asciiTheme="minorHAnsi" w:hAnsiTheme="minorHAnsi" w:cstheme="minorHAnsi"/>
        </w:rPr>
      </w:pPr>
    </w:p>
    <w:p w14:paraId="67BA39B9" w14:textId="77777777" w:rsidR="00A427B2" w:rsidRPr="0047678B"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 xml:space="preserve">Projekte </w:t>
      </w:r>
    </w:p>
    <w:p w14:paraId="75176CF0" w14:textId="77777777" w:rsidR="00A427B2" w:rsidRPr="0047678B"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Mitarbeit bei der Erstellung von Richtlinien des Österreichischen Umweltzeichen (BMK und VKI)</w:t>
      </w:r>
    </w:p>
    <w:p w14:paraId="1EBB3916" w14:textId="674BB32A" w:rsidR="00A427B2"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Vortrags- und Schulungsveranstaltungen</w:t>
      </w:r>
      <w:r w:rsidR="005E685F">
        <w:rPr>
          <w:rFonts w:asciiTheme="minorHAnsi" w:hAnsiTheme="minorHAnsi" w:cstheme="minorHAnsi"/>
        </w:rPr>
        <w:t>,</w:t>
      </w:r>
      <w:r w:rsidR="00976535" w:rsidRPr="00976535">
        <w:rPr>
          <w:rFonts w:asciiTheme="minorHAnsi" w:hAnsiTheme="minorHAnsi" w:cstheme="minorHAnsi"/>
        </w:rPr>
        <w:t xml:space="preserve"> </w:t>
      </w:r>
      <w:r w:rsidR="00976535">
        <w:rPr>
          <w:rFonts w:asciiTheme="minorHAnsi" w:hAnsiTheme="minorHAnsi" w:cstheme="minorHAnsi"/>
        </w:rPr>
        <w:t>Informationsverbreitung</w:t>
      </w:r>
    </w:p>
    <w:p w14:paraId="7351DE04" w14:textId="15B28BC9" w:rsidR="009B695D" w:rsidRDefault="009B695D" w:rsidP="0047678B">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Sonstige Projekte</w:t>
      </w:r>
    </w:p>
    <w:p w14:paraId="7C27A1B9" w14:textId="77777777" w:rsidR="008A0351" w:rsidRPr="006F6250" w:rsidRDefault="008A0351" w:rsidP="007869DF">
      <w:pPr>
        <w:rPr>
          <w:rFonts w:asciiTheme="minorHAnsi" w:hAnsiTheme="minorHAnsi" w:cstheme="minorHAnsi"/>
        </w:rPr>
      </w:pPr>
    </w:p>
    <w:p w14:paraId="15014B6F" w14:textId="2C7E7A24" w:rsidR="0033531A" w:rsidRPr="006F6250" w:rsidRDefault="0033531A" w:rsidP="006F6250">
      <w:pPr>
        <w:pStyle w:val="berschrift2"/>
        <w:rPr>
          <w:rFonts w:asciiTheme="minorHAnsi" w:hAnsiTheme="minorHAnsi" w:cstheme="minorHAnsi"/>
        </w:rPr>
      </w:pPr>
      <w:bookmarkStart w:id="2" w:name="_Toc148538465"/>
      <w:r w:rsidRPr="006F6250">
        <w:rPr>
          <w:rFonts w:asciiTheme="minorHAnsi" w:hAnsiTheme="minorHAnsi" w:cstheme="minorHAnsi"/>
        </w:rPr>
        <w:t>Verantwortliche Stellen/Funktionen im Programmbetrieb</w:t>
      </w:r>
      <w:bookmarkEnd w:id="2"/>
    </w:p>
    <w:p w14:paraId="6DB78FC7" w14:textId="77777777" w:rsidR="0033531A" w:rsidRPr="006F6250" w:rsidRDefault="0033531A" w:rsidP="0033531A">
      <w:pPr>
        <w:jc w:val="both"/>
        <w:rPr>
          <w:rFonts w:asciiTheme="minorHAnsi" w:hAnsiTheme="minorHAnsi" w:cstheme="minorHAnsi"/>
        </w:rPr>
      </w:pPr>
    </w:p>
    <w:p w14:paraId="20F82EE6" w14:textId="1D8AFD15"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LKBS: </w:t>
      </w:r>
      <w:r w:rsidR="00EF064B" w:rsidRPr="002A4A35">
        <w:rPr>
          <w:rFonts w:asciiTheme="minorHAnsi" w:hAnsiTheme="minorHAnsi" w:cstheme="minorHAnsi"/>
          <w:b/>
          <w:bCs/>
        </w:rPr>
        <w:tab/>
      </w:r>
      <w:r w:rsidRPr="002A4A35">
        <w:rPr>
          <w:rFonts w:asciiTheme="minorHAnsi" w:hAnsiTheme="minorHAnsi" w:cstheme="minorHAnsi"/>
          <w:b/>
          <w:bCs/>
        </w:rPr>
        <w:t>Leitung der Konformitätsbewertungsstelle gemäß ISO 17065</w:t>
      </w:r>
    </w:p>
    <w:p w14:paraId="5C1483D1" w14:textId="64509E68" w:rsidR="0033531A" w:rsidRPr="002A4A35" w:rsidRDefault="0033531A" w:rsidP="00BF2672">
      <w:pPr>
        <w:tabs>
          <w:tab w:val="left" w:pos="1276"/>
        </w:tabs>
        <w:jc w:val="both"/>
        <w:rPr>
          <w:rFonts w:asciiTheme="minorHAnsi" w:hAnsiTheme="minorHAnsi" w:cstheme="minorHAnsi"/>
          <w:b/>
          <w:bCs/>
        </w:rPr>
      </w:pPr>
      <w:proofErr w:type="spellStart"/>
      <w:r w:rsidRPr="002A4A35">
        <w:rPr>
          <w:rFonts w:asciiTheme="minorHAnsi" w:hAnsiTheme="minorHAnsi" w:cstheme="minorHAnsi"/>
          <w:b/>
          <w:bCs/>
        </w:rPr>
        <w:t>P</w:t>
      </w:r>
      <w:r w:rsidR="000B3D5E" w:rsidRPr="002A4A35">
        <w:rPr>
          <w:rFonts w:asciiTheme="minorHAnsi" w:hAnsiTheme="minorHAnsi" w:cstheme="minorHAnsi"/>
          <w:b/>
          <w:bCs/>
        </w:rPr>
        <w:t>r</w:t>
      </w:r>
      <w:r w:rsidRPr="002A4A35">
        <w:rPr>
          <w:rFonts w:asciiTheme="minorHAnsi" w:hAnsiTheme="minorHAnsi" w:cstheme="minorHAnsi"/>
          <w:b/>
          <w:bCs/>
        </w:rPr>
        <w:t>L</w:t>
      </w:r>
      <w:proofErr w:type="spellEnd"/>
      <w:r w:rsidR="00BF2672" w:rsidRPr="002A4A35">
        <w:rPr>
          <w:rFonts w:asciiTheme="minorHAnsi" w:hAnsiTheme="minorHAnsi" w:cstheme="minorHAnsi"/>
          <w:b/>
          <w:bCs/>
        </w:rPr>
        <w:t>-EPD</w:t>
      </w:r>
      <w:r w:rsidRPr="002A4A35">
        <w:rPr>
          <w:rFonts w:asciiTheme="minorHAnsi" w:hAnsiTheme="minorHAnsi" w:cstheme="minorHAnsi"/>
          <w:b/>
          <w:bCs/>
        </w:rPr>
        <w:t xml:space="preserve">: </w:t>
      </w:r>
      <w:r w:rsidR="00EF064B" w:rsidRPr="002A4A35">
        <w:rPr>
          <w:rFonts w:asciiTheme="minorHAnsi" w:hAnsiTheme="minorHAnsi" w:cstheme="minorHAnsi"/>
          <w:b/>
          <w:bCs/>
        </w:rPr>
        <w:tab/>
      </w:r>
      <w:r w:rsidRPr="002A4A35">
        <w:rPr>
          <w:rFonts w:asciiTheme="minorHAnsi" w:hAnsiTheme="minorHAnsi" w:cstheme="minorHAnsi"/>
          <w:b/>
          <w:bCs/>
        </w:rPr>
        <w:t>EPD-Programmleitung gemäß ISO 14025</w:t>
      </w:r>
    </w:p>
    <w:p w14:paraId="2D59043C" w14:textId="0FD65501"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QM: </w:t>
      </w:r>
      <w:r w:rsidR="00EF064B" w:rsidRPr="002A4A35">
        <w:rPr>
          <w:rFonts w:asciiTheme="minorHAnsi" w:hAnsiTheme="minorHAnsi" w:cstheme="minorHAnsi"/>
          <w:b/>
          <w:bCs/>
        </w:rPr>
        <w:tab/>
      </w:r>
      <w:r w:rsidRPr="002A4A35">
        <w:rPr>
          <w:rFonts w:asciiTheme="minorHAnsi" w:hAnsiTheme="minorHAnsi" w:cstheme="minorHAnsi"/>
          <w:b/>
          <w:bCs/>
        </w:rPr>
        <w:t xml:space="preserve">Leitung Qualitätsmanagement </w:t>
      </w:r>
    </w:p>
    <w:p w14:paraId="2C87B55F" w14:textId="7258BA58" w:rsidR="004D3013" w:rsidRPr="006F6250" w:rsidRDefault="004D3013" w:rsidP="00BF2672">
      <w:pPr>
        <w:tabs>
          <w:tab w:val="left" w:pos="1276"/>
        </w:tabs>
        <w:jc w:val="both"/>
        <w:rPr>
          <w:rFonts w:asciiTheme="minorHAnsi" w:hAnsiTheme="minorHAnsi" w:cstheme="minorHAnsi"/>
        </w:rPr>
      </w:pPr>
      <w:bookmarkStart w:id="3" w:name="_Hlk90645952"/>
      <w:r w:rsidRPr="002A4A35">
        <w:rPr>
          <w:rFonts w:asciiTheme="minorHAnsi" w:hAnsiTheme="minorHAnsi" w:cstheme="minorHAnsi"/>
          <w:b/>
          <w:bCs/>
        </w:rPr>
        <w:t xml:space="preserve">Int. Auditor: </w:t>
      </w:r>
      <w:r w:rsidR="00BF2672" w:rsidRPr="002A4A35">
        <w:rPr>
          <w:rFonts w:asciiTheme="minorHAnsi" w:hAnsiTheme="minorHAnsi" w:cstheme="minorHAnsi"/>
          <w:b/>
          <w:bCs/>
        </w:rPr>
        <w:tab/>
      </w:r>
      <w:r w:rsidRPr="002A4A35">
        <w:rPr>
          <w:rFonts w:asciiTheme="minorHAnsi" w:hAnsiTheme="minorHAnsi" w:cstheme="minorHAnsi"/>
          <w:b/>
          <w:bCs/>
        </w:rPr>
        <w:t>Interner Auditor gemäß 17065</w:t>
      </w:r>
    </w:p>
    <w:bookmarkEnd w:id="3"/>
    <w:p w14:paraId="7A61513A" w14:textId="36B82ACA"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V-PKR: </w:t>
      </w:r>
      <w:r w:rsidR="00EF064B" w:rsidRPr="006F6250">
        <w:rPr>
          <w:rFonts w:asciiTheme="minorHAnsi" w:hAnsiTheme="minorHAnsi" w:cstheme="minorHAnsi"/>
        </w:rPr>
        <w:tab/>
      </w:r>
      <w:r w:rsidRPr="006F6250">
        <w:rPr>
          <w:rFonts w:asciiTheme="minorHAnsi" w:hAnsiTheme="minorHAnsi" w:cstheme="minorHAnsi"/>
        </w:rPr>
        <w:t>Vorsitz PKR-Gremium gemäß EN 15804 + ISO 21930</w:t>
      </w:r>
    </w:p>
    <w:p w14:paraId="02761044" w14:textId="6EA06756"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M-PKR: </w:t>
      </w:r>
      <w:r w:rsidR="00EF064B" w:rsidRPr="006F6250">
        <w:rPr>
          <w:rFonts w:asciiTheme="minorHAnsi" w:hAnsiTheme="minorHAnsi" w:cstheme="minorHAnsi"/>
        </w:rPr>
        <w:tab/>
      </w:r>
      <w:r w:rsidRPr="006F6250">
        <w:rPr>
          <w:rFonts w:asciiTheme="minorHAnsi" w:hAnsiTheme="minorHAnsi" w:cstheme="minorHAnsi"/>
        </w:rPr>
        <w:t xml:space="preserve">Mitglied PKR Gremium </w:t>
      </w:r>
    </w:p>
    <w:p w14:paraId="2B71EEC9" w14:textId="24264B5D"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 xml:space="preserve">V-PGF: </w:t>
      </w:r>
      <w:r w:rsidR="00EF064B" w:rsidRPr="006F6250">
        <w:rPr>
          <w:rFonts w:asciiTheme="minorHAnsi" w:hAnsiTheme="minorHAnsi" w:cstheme="minorHAnsi"/>
        </w:rPr>
        <w:tab/>
      </w:r>
      <w:r w:rsidRPr="006F6250">
        <w:rPr>
          <w:rFonts w:asciiTheme="minorHAnsi" w:hAnsiTheme="minorHAnsi" w:cstheme="minorHAnsi"/>
        </w:rPr>
        <w:t>Vorsitz PGF Produktgruppenforum</w:t>
      </w:r>
    </w:p>
    <w:p w14:paraId="7971F334" w14:textId="4493AD93"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M-PGF:</w:t>
      </w:r>
      <w:r w:rsidR="00EF064B" w:rsidRPr="006F6250">
        <w:rPr>
          <w:rFonts w:asciiTheme="minorHAnsi" w:hAnsiTheme="minorHAnsi" w:cstheme="minorHAnsi"/>
        </w:rPr>
        <w:tab/>
      </w:r>
      <w:r w:rsidRPr="006F6250">
        <w:rPr>
          <w:rFonts w:asciiTheme="minorHAnsi" w:hAnsiTheme="minorHAnsi" w:cstheme="minorHAnsi"/>
        </w:rPr>
        <w:t>Mitglieder PGF</w:t>
      </w:r>
    </w:p>
    <w:p w14:paraId="065AAD4A" w14:textId="32AA8D83"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V-EPD: </w:t>
      </w:r>
      <w:r w:rsidR="00EF064B" w:rsidRPr="002A4A35">
        <w:rPr>
          <w:rFonts w:asciiTheme="minorHAnsi" w:hAnsiTheme="minorHAnsi" w:cstheme="minorHAnsi"/>
          <w:b/>
          <w:bCs/>
        </w:rPr>
        <w:tab/>
      </w:r>
      <w:proofErr w:type="spellStart"/>
      <w:r w:rsidRPr="002A4A35">
        <w:rPr>
          <w:rFonts w:asciiTheme="minorHAnsi" w:hAnsiTheme="minorHAnsi" w:cstheme="minorHAnsi"/>
          <w:b/>
          <w:bCs/>
        </w:rPr>
        <w:t>Verifizierer</w:t>
      </w:r>
      <w:proofErr w:type="spellEnd"/>
      <w:r w:rsidR="009545FD">
        <w:rPr>
          <w:rFonts w:asciiTheme="minorHAnsi" w:hAnsiTheme="minorHAnsi" w:cstheme="minorHAnsi"/>
          <w:b/>
          <w:bCs/>
        </w:rPr>
        <w:t>*</w:t>
      </w:r>
      <w:r w:rsidRPr="002A4A35">
        <w:rPr>
          <w:rFonts w:asciiTheme="minorHAnsi" w:hAnsiTheme="minorHAnsi" w:cstheme="minorHAnsi"/>
          <w:b/>
          <w:bCs/>
        </w:rPr>
        <w:t>n EPD/LCA</w:t>
      </w:r>
    </w:p>
    <w:p w14:paraId="7D16040A" w14:textId="655B8A45"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V-BEI: </w:t>
      </w:r>
      <w:r w:rsidR="00EF064B" w:rsidRPr="006F6250">
        <w:rPr>
          <w:rFonts w:asciiTheme="minorHAnsi" w:hAnsiTheme="minorHAnsi" w:cstheme="minorHAnsi"/>
        </w:rPr>
        <w:tab/>
      </w:r>
      <w:r w:rsidRPr="006F6250">
        <w:rPr>
          <w:rFonts w:asciiTheme="minorHAnsi" w:hAnsiTheme="minorHAnsi" w:cstheme="minorHAnsi"/>
        </w:rPr>
        <w:t>Vorsitz Beirat (beratendes Gremium)</w:t>
      </w:r>
    </w:p>
    <w:p w14:paraId="50A5FA21" w14:textId="56FBC9F0"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M-BEI: </w:t>
      </w:r>
      <w:r w:rsidR="00EF064B" w:rsidRPr="006F6250">
        <w:rPr>
          <w:rFonts w:asciiTheme="minorHAnsi" w:hAnsiTheme="minorHAnsi" w:cstheme="minorHAnsi"/>
        </w:rPr>
        <w:tab/>
      </w:r>
      <w:r w:rsidRPr="006F6250">
        <w:rPr>
          <w:rFonts w:asciiTheme="minorHAnsi" w:hAnsiTheme="minorHAnsi" w:cstheme="minorHAnsi"/>
        </w:rPr>
        <w:t>Mitglied Beirat (beratendes Gremium)</w:t>
      </w:r>
    </w:p>
    <w:p w14:paraId="099B54CD" w14:textId="26097ADA" w:rsidR="0033531A" w:rsidRPr="006F6250" w:rsidRDefault="006C42D7" w:rsidP="00BF2672">
      <w:pPr>
        <w:tabs>
          <w:tab w:val="left" w:pos="1276"/>
        </w:tabs>
        <w:jc w:val="both"/>
        <w:rPr>
          <w:rFonts w:asciiTheme="minorHAnsi" w:hAnsiTheme="minorHAnsi" w:cstheme="minorHAnsi"/>
        </w:rPr>
      </w:pPr>
      <w:r w:rsidRPr="006F6250">
        <w:rPr>
          <w:rFonts w:asciiTheme="minorHAnsi" w:hAnsiTheme="minorHAnsi" w:cstheme="minorHAnsi"/>
        </w:rPr>
        <w:t xml:space="preserve">MU: </w:t>
      </w:r>
      <w:r w:rsidR="00EF064B" w:rsidRPr="006F6250">
        <w:rPr>
          <w:rFonts w:asciiTheme="minorHAnsi" w:hAnsiTheme="minorHAnsi" w:cstheme="minorHAnsi"/>
        </w:rPr>
        <w:tab/>
      </w:r>
      <w:r w:rsidRPr="006F6250">
        <w:rPr>
          <w:rFonts w:asciiTheme="minorHAnsi" w:hAnsiTheme="minorHAnsi" w:cstheme="minorHAnsi"/>
        </w:rPr>
        <w:t xml:space="preserve">Mechanismus zur Sicherung der </w:t>
      </w:r>
      <w:r w:rsidR="0033531A" w:rsidRPr="006F6250">
        <w:rPr>
          <w:rFonts w:asciiTheme="minorHAnsi" w:hAnsiTheme="minorHAnsi" w:cstheme="minorHAnsi"/>
        </w:rPr>
        <w:t>Unparteilichkeit</w:t>
      </w:r>
      <w:r w:rsidR="00343902" w:rsidRPr="006F6250">
        <w:rPr>
          <w:rFonts w:asciiTheme="minorHAnsi" w:hAnsiTheme="minorHAnsi" w:cstheme="minorHAnsi"/>
        </w:rPr>
        <w:t xml:space="preserve"> </w:t>
      </w:r>
      <w:r w:rsidR="00067B9C" w:rsidRPr="006F6250">
        <w:rPr>
          <w:rFonts w:asciiTheme="minorHAnsi" w:hAnsiTheme="minorHAnsi" w:cstheme="minorHAnsi"/>
        </w:rPr>
        <w:t xml:space="preserve">und Sicherstellung von Nichtdiskriminierung </w:t>
      </w:r>
    </w:p>
    <w:p w14:paraId="149CE9B5" w14:textId="77777777" w:rsidR="0033531A" w:rsidRDefault="0033531A" w:rsidP="0033531A">
      <w:pPr>
        <w:jc w:val="both"/>
        <w:rPr>
          <w:rFonts w:asciiTheme="minorHAnsi" w:hAnsiTheme="minorHAnsi" w:cstheme="minorHAnsi"/>
        </w:rPr>
      </w:pPr>
    </w:p>
    <w:p w14:paraId="09172B88" w14:textId="6A281C6F" w:rsidR="00655D51" w:rsidRPr="006F6250" w:rsidRDefault="00655D51" w:rsidP="0033531A">
      <w:pPr>
        <w:jc w:val="both"/>
        <w:rPr>
          <w:rFonts w:asciiTheme="minorHAnsi" w:hAnsiTheme="minorHAnsi" w:cstheme="minorHAnsi"/>
        </w:rPr>
      </w:pPr>
      <w:r>
        <w:rPr>
          <w:rFonts w:asciiTheme="minorHAnsi" w:hAnsiTheme="minorHAnsi" w:cstheme="minorHAnsi"/>
        </w:rPr>
        <w:t>Die fett gekennzeichneten Funktionen sind für den Zertifizierungsprozess relevant.</w:t>
      </w:r>
    </w:p>
    <w:p w14:paraId="793188BC" w14:textId="22B27BE2" w:rsidR="00B9514C" w:rsidRPr="006F6250" w:rsidRDefault="00B9514C" w:rsidP="00B9514C">
      <w:pPr>
        <w:jc w:val="both"/>
        <w:rPr>
          <w:rFonts w:asciiTheme="minorHAnsi" w:hAnsiTheme="minorHAnsi" w:cstheme="minorHAnsi"/>
        </w:rPr>
      </w:pPr>
    </w:p>
    <w:p w14:paraId="34474B98" w14:textId="47AA5F7C" w:rsidR="0033531A" w:rsidRPr="006F6250" w:rsidRDefault="0033531A" w:rsidP="006F6250">
      <w:pPr>
        <w:pStyle w:val="berschrift2"/>
        <w:rPr>
          <w:rFonts w:asciiTheme="minorHAnsi" w:hAnsiTheme="minorHAnsi" w:cstheme="minorHAnsi"/>
        </w:rPr>
      </w:pPr>
      <w:bookmarkStart w:id="4" w:name="_Toc148538466"/>
      <w:r w:rsidRPr="006F6250">
        <w:rPr>
          <w:rFonts w:asciiTheme="minorHAnsi" w:hAnsiTheme="minorHAnsi" w:cstheme="minorHAnsi"/>
        </w:rPr>
        <w:t>Aufgaben der Funktionsträger</w:t>
      </w:r>
      <w:bookmarkEnd w:id="4"/>
    </w:p>
    <w:p w14:paraId="76E7680D" w14:textId="59C7E74F" w:rsidR="0033531A" w:rsidRPr="006F6250" w:rsidRDefault="0033531A" w:rsidP="00B9514C">
      <w:pPr>
        <w:jc w:val="both"/>
        <w:rPr>
          <w:rFonts w:asciiTheme="minorHAnsi" w:hAnsiTheme="minorHAnsi" w:cstheme="minorHAnsi"/>
        </w:rPr>
      </w:pPr>
    </w:p>
    <w:p w14:paraId="65019D1C" w14:textId="1AF402FF" w:rsidR="00A427B2" w:rsidRPr="006F6250" w:rsidRDefault="00A427B2" w:rsidP="00B9514C">
      <w:pPr>
        <w:jc w:val="both"/>
        <w:rPr>
          <w:rFonts w:asciiTheme="minorHAnsi" w:hAnsiTheme="minorHAnsi" w:cstheme="minorHAnsi"/>
        </w:rPr>
      </w:pPr>
      <w:r w:rsidRPr="006F6250">
        <w:rPr>
          <w:rFonts w:asciiTheme="minorHAnsi" w:hAnsiTheme="minorHAnsi" w:cstheme="minorHAnsi"/>
        </w:rPr>
        <w:t xml:space="preserve">Gemäß ISO 17065 </w:t>
      </w:r>
      <w:r w:rsidR="00E9047C" w:rsidRPr="006F6250">
        <w:rPr>
          <w:rFonts w:asciiTheme="minorHAnsi" w:hAnsiTheme="minorHAnsi" w:cstheme="minorHAnsi"/>
        </w:rPr>
        <w:t xml:space="preserve">Punkt </w:t>
      </w:r>
      <w:r w:rsidRPr="006F6250">
        <w:rPr>
          <w:rFonts w:asciiTheme="minorHAnsi" w:hAnsiTheme="minorHAnsi" w:cstheme="minorHAnsi"/>
        </w:rPr>
        <w:t>5.1:</w:t>
      </w:r>
    </w:p>
    <w:p w14:paraId="62617030" w14:textId="0F8CAF68" w:rsidR="00A427B2" w:rsidRPr="006F6250" w:rsidRDefault="00A427B2" w:rsidP="00B9514C">
      <w:pPr>
        <w:jc w:val="both"/>
        <w:rPr>
          <w:rFonts w:asciiTheme="minorHAnsi" w:hAnsiTheme="minorHAnsi" w:cstheme="minorHAnsi"/>
        </w:rPr>
      </w:pPr>
    </w:p>
    <w:p w14:paraId="3EA0DEA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grundsätzlichen Regelungen, die sich auf die Tätigkeit der Stelle beziehen:</w:t>
      </w:r>
    </w:p>
    <w:p w14:paraId="6364F0A6" w14:textId="70CB3443" w:rsidR="009A3829" w:rsidRPr="0047678B" w:rsidRDefault="009A3829" w:rsidP="0047678B">
      <w:pPr>
        <w:pStyle w:val="Listenabsatz"/>
        <w:ind w:left="567"/>
        <w:rPr>
          <w:rFonts w:asciiTheme="minorHAnsi" w:hAnsiTheme="minorHAnsi" w:cstheme="minorHAnsi"/>
        </w:rPr>
      </w:pPr>
      <w:r w:rsidRPr="0047678B">
        <w:rPr>
          <w:rFonts w:asciiTheme="minorHAnsi" w:hAnsiTheme="minorHAnsi" w:cstheme="minorHAnsi"/>
        </w:rPr>
        <w:t>LKBS, V-PKR, M-PKR</w:t>
      </w:r>
    </w:p>
    <w:p w14:paraId="522FCF2C" w14:textId="77777777" w:rsidR="009A3829" w:rsidRPr="006F6250" w:rsidRDefault="009A3829" w:rsidP="0047678B">
      <w:pPr>
        <w:ind w:left="567" w:hanging="567"/>
        <w:rPr>
          <w:rFonts w:asciiTheme="minorHAnsi" w:hAnsiTheme="minorHAnsi" w:cstheme="minorHAnsi"/>
        </w:rPr>
      </w:pPr>
    </w:p>
    <w:p w14:paraId="6B914F9C" w14:textId="30B4A610"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Überwachung der Umsetzung der grundsätzlichen Regelungen und Verfahren</w:t>
      </w:r>
      <w:r w:rsidR="0047678B">
        <w:rPr>
          <w:rFonts w:asciiTheme="minorHAnsi" w:hAnsiTheme="minorHAnsi" w:cstheme="minorHAnsi"/>
        </w:rPr>
        <w:t>:</w:t>
      </w:r>
    </w:p>
    <w:p w14:paraId="2E6977EB" w14:textId="5C72A682" w:rsidR="00121265" w:rsidRPr="006F6250"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356AA8FC" w14:textId="77777777" w:rsidR="00121265" w:rsidRPr="006F6250" w:rsidRDefault="00121265" w:rsidP="0047678B">
      <w:pPr>
        <w:pStyle w:val="Listenabsatz"/>
        <w:ind w:left="567" w:hanging="567"/>
        <w:rPr>
          <w:rFonts w:asciiTheme="minorHAnsi" w:hAnsiTheme="minorHAnsi" w:cstheme="minorHAnsi"/>
        </w:rPr>
      </w:pPr>
    </w:p>
    <w:p w14:paraId="39B78A3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Überwachung der Finanzen der Zertifizierungsstelle</w:t>
      </w:r>
    </w:p>
    <w:p w14:paraId="52E6F8B8" w14:textId="05D0E395"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LKBS</w:t>
      </w:r>
    </w:p>
    <w:p w14:paraId="321E787B" w14:textId="77777777" w:rsidR="00121265" w:rsidRPr="006F6250" w:rsidRDefault="00121265" w:rsidP="0047678B">
      <w:pPr>
        <w:ind w:left="567" w:hanging="567"/>
        <w:rPr>
          <w:rFonts w:asciiTheme="minorHAnsi" w:hAnsiTheme="minorHAnsi" w:cstheme="minorHAnsi"/>
        </w:rPr>
      </w:pPr>
    </w:p>
    <w:p w14:paraId="089F8644" w14:textId="6EA15C0E"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Entwicklung von Zertifizierungstätigkeiten</w:t>
      </w:r>
      <w:r w:rsidR="0047678B">
        <w:rPr>
          <w:rFonts w:asciiTheme="minorHAnsi" w:hAnsiTheme="minorHAnsi" w:cstheme="minorHAnsi"/>
        </w:rPr>
        <w:t>:</w:t>
      </w:r>
    </w:p>
    <w:p w14:paraId="21B9F11D" w14:textId="304C493D" w:rsidR="00121265"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79A27EF3" w14:textId="77777777" w:rsidR="0047678B" w:rsidRPr="006F6250" w:rsidRDefault="0047678B" w:rsidP="0047678B">
      <w:pPr>
        <w:pStyle w:val="Listenabsatz"/>
        <w:ind w:left="567"/>
        <w:rPr>
          <w:rFonts w:asciiTheme="minorHAnsi" w:hAnsiTheme="minorHAnsi" w:cstheme="minorHAnsi"/>
        </w:rPr>
      </w:pPr>
    </w:p>
    <w:p w14:paraId="58BB5B3D"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Zertifizierungsanforderungen</w:t>
      </w:r>
      <w:r w:rsidR="0047678B" w:rsidRPr="0047678B">
        <w:rPr>
          <w:rFonts w:asciiTheme="minorHAnsi" w:hAnsiTheme="minorHAnsi" w:cstheme="minorHAnsi"/>
        </w:rPr>
        <w:t>:</w:t>
      </w:r>
    </w:p>
    <w:p w14:paraId="0A218E0C" w14:textId="25B4D9E9"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 xml:space="preserve">LKBS, </w:t>
      </w:r>
      <w:proofErr w:type="spellStart"/>
      <w:r w:rsidR="00BF2672" w:rsidRPr="006F6250">
        <w:rPr>
          <w:rFonts w:asciiTheme="minorHAnsi" w:hAnsiTheme="minorHAnsi" w:cstheme="minorHAnsi"/>
        </w:rPr>
        <w:t>PrL</w:t>
      </w:r>
      <w:proofErr w:type="spellEnd"/>
      <w:r w:rsidR="00BF2672">
        <w:rPr>
          <w:rFonts w:asciiTheme="minorHAnsi" w:hAnsiTheme="minorHAnsi" w:cstheme="minorHAnsi"/>
        </w:rPr>
        <w:t xml:space="preserve">-EPD, </w:t>
      </w:r>
      <w:r w:rsidRPr="0047678B">
        <w:rPr>
          <w:rFonts w:asciiTheme="minorHAnsi" w:hAnsiTheme="minorHAnsi" w:cstheme="minorHAnsi"/>
        </w:rPr>
        <w:t>V-PKR und M-PKR auf Basis von Normen und ähnlichen Regelwerken oder eigenen Forschungs- und Entwicklungsarbeit</w:t>
      </w:r>
    </w:p>
    <w:p w14:paraId="795E66FF" w14:textId="77777777" w:rsidR="00121265" w:rsidRPr="006F6250" w:rsidRDefault="00121265" w:rsidP="0047678B">
      <w:pPr>
        <w:ind w:left="567" w:hanging="567"/>
        <w:rPr>
          <w:rFonts w:asciiTheme="minorHAnsi" w:hAnsiTheme="minorHAnsi" w:cstheme="minorHAnsi"/>
        </w:rPr>
      </w:pPr>
    </w:p>
    <w:p w14:paraId="55FAC758" w14:textId="55B10C51"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Evaluierung (siehe 7.4)</w:t>
      </w:r>
      <w:r w:rsidR="0047678B">
        <w:rPr>
          <w:rFonts w:asciiTheme="minorHAnsi" w:hAnsiTheme="minorHAnsi" w:cstheme="minorHAnsi"/>
        </w:rPr>
        <w:t>:</w:t>
      </w:r>
      <w:r w:rsidRPr="0047678B">
        <w:rPr>
          <w:rFonts w:asciiTheme="minorHAnsi" w:hAnsiTheme="minorHAnsi" w:cstheme="minorHAnsi"/>
        </w:rPr>
        <w:t xml:space="preserve"> </w:t>
      </w:r>
    </w:p>
    <w:p w14:paraId="77034E19" w14:textId="7CDB617B" w:rsidR="00121265" w:rsidRDefault="00121265" w:rsidP="0047678B">
      <w:pPr>
        <w:pStyle w:val="Listenabsatz"/>
        <w:ind w:left="567"/>
        <w:rPr>
          <w:rFonts w:asciiTheme="minorHAnsi" w:hAnsiTheme="minorHAnsi" w:cstheme="minorHAnsi"/>
        </w:rPr>
      </w:pPr>
      <w:proofErr w:type="spellStart"/>
      <w:r w:rsidRPr="0047678B">
        <w:rPr>
          <w:rFonts w:asciiTheme="minorHAnsi" w:hAnsiTheme="minorHAnsi" w:cstheme="minorHAnsi"/>
        </w:rPr>
        <w:t>Verfizierer</w:t>
      </w:r>
      <w:proofErr w:type="spellEnd"/>
      <w:r w:rsidR="00B12427">
        <w:rPr>
          <w:rFonts w:asciiTheme="minorHAnsi" w:hAnsiTheme="minorHAnsi" w:cstheme="minorHAnsi"/>
        </w:rPr>
        <w:t>-T</w:t>
      </w:r>
      <w:r w:rsidRPr="0047678B">
        <w:rPr>
          <w:rFonts w:asciiTheme="minorHAnsi" w:hAnsiTheme="minorHAnsi" w:cstheme="minorHAnsi"/>
        </w:rPr>
        <w:t>eams</w:t>
      </w:r>
      <w:r w:rsidR="0047678B">
        <w:rPr>
          <w:rFonts w:asciiTheme="minorHAnsi" w:hAnsiTheme="minorHAnsi" w:cstheme="minorHAnsi"/>
        </w:rPr>
        <w:t xml:space="preserve"> von jeweils </w:t>
      </w:r>
      <w:r w:rsidR="00976535">
        <w:rPr>
          <w:rFonts w:asciiTheme="minorHAnsi" w:hAnsiTheme="minorHAnsi" w:cstheme="minorHAnsi"/>
        </w:rPr>
        <w:t>1-</w:t>
      </w:r>
      <w:r w:rsidR="0047678B">
        <w:rPr>
          <w:rFonts w:asciiTheme="minorHAnsi" w:hAnsiTheme="minorHAnsi" w:cstheme="minorHAnsi"/>
        </w:rPr>
        <w:t>2 Personen pro Projekt</w:t>
      </w:r>
    </w:p>
    <w:p w14:paraId="2E6B163B" w14:textId="77777777" w:rsidR="0047678B" w:rsidRPr="0047678B" w:rsidRDefault="0047678B" w:rsidP="0047678B">
      <w:pPr>
        <w:pStyle w:val="Listenabsatz"/>
        <w:rPr>
          <w:rFonts w:asciiTheme="minorHAnsi" w:hAnsiTheme="minorHAnsi" w:cstheme="minorHAnsi"/>
        </w:rPr>
      </w:pPr>
    </w:p>
    <w:p w14:paraId="5DCDB9FB" w14:textId="3A11F0EA" w:rsidR="009A3829" w:rsidRPr="006F6250" w:rsidRDefault="009A3829" w:rsidP="0047678B">
      <w:pPr>
        <w:ind w:left="567" w:hanging="567"/>
        <w:rPr>
          <w:rFonts w:asciiTheme="minorHAnsi" w:hAnsiTheme="minorHAnsi" w:cstheme="minorHAnsi"/>
        </w:rPr>
      </w:pPr>
      <w:r w:rsidRPr="006F6250">
        <w:rPr>
          <w:rFonts w:asciiTheme="minorHAnsi" w:hAnsiTheme="minorHAnsi" w:cstheme="minorHAnsi"/>
        </w:rPr>
        <w:t xml:space="preserve">g)  </w:t>
      </w:r>
      <w:r w:rsidR="0047678B">
        <w:rPr>
          <w:rFonts w:asciiTheme="minorHAnsi" w:hAnsiTheme="minorHAnsi" w:cstheme="minorHAnsi"/>
        </w:rPr>
        <w:tab/>
      </w:r>
      <w:r w:rsidRPr="006F6250">
        <w:rPr>
          <w:rFonts w:asciiTheme="minorHAnsi" w:hAnsiTheme="minorHAnsi" w:cstheme="minorHAnsi"/>
        </w:rPr>
        <w:t>Bewertung (siehe 7.5)</w:t>
      </w:r>
      <w:r w:rsidR="0047678B">
        <w:rPr>
          <w:rFonts w:asciiTheme="minorHAnsi" w:hAnsiTheme="minorHAnsi" w:cstheme="minorHAnsi"/>
        </w:rPr>
        <w:t>:</w:t>
      </w:r>
    </w:p>
    <w:p w14:paraId="629E358D" w14:textId="04325B71" w:rsidR="00121265" w:rsidRDefault="00121265" w:rsidP="0047678B">
      <w:pPr>
        <w:ind w:left="567"/>
        <w:rPr>
          <w:rFonts w:asciiTheme="minorHAnsi" w:hAnsiTheme="minorHAnsi" w:cstheme="minorHAnsi"/>
        </w:rPr>
      </w:pPr>
      <w:r w:rsidRPr="006F6250">
        <w:rPr>
          <w:rFonts w:asciiTheme="minorHAnsi" w:hAnsiTheme="minorHAnsi" w:cstheme="minorHAnsi"/>
        </w:rPr>
        <w:t>LKBS</w:t>
      </w:r>
    </w:p>
    <w:p w14:paraId="1AEAB3A1" w14:textId="77777777" w:rsidR="0047678B" w:rsidRPr="006F6250" w:rsidRDefault="0047678B" w:rsidP="0047678B">
      <w:pPr>
        <w:ind w:left="567"/>
        <w:rPr>
          <w:rFonts w:asciiTheme="minorHAnsi" w:hAnsiTheme="minorHAnsi" w:cstheme="minorHAnsi"/>
        </w:rPr>
      </w:pPr>
    </w:p>
    <w:p w14:paraId="3864B34B" w14:textId="40BBF96B"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h)  </w:t>
      </w:r>
      <w:r w:rsidR="0047678B">
        <w:rPr>
          <w:rFonts w:asciiTheme="minorHAnsi" w:hAnsiTheme="minorHAnsi" w:cstheme="minorHAnsi"/>
        </w:rPr>
        <w:tab/>
      </w:r>
      <w:r w:rsidRPr="006F6250">
        <w:rPr>
          <w:rFonts w:asciiTheme="minorHAnsi" w:hAnsiTheme="minorHAnsi" w:cstheme="minorHAnsi"/>
        </w:rPr>
        <w:t>Zertifizierungsentscheidungen (siehe 7.6)</w:t>
      </w:r>
      <w:r w:rsidR="0047678B">
        <w:rPr>
          <w:rFonts w:asciiTheme="minorHAnsi" w:hAnsiTheme="minorHAnsi" w:cstheme="minorHAnsi"/>
        </w:rPr>
        <w:t>:</w:t>
      </w:r>
    </w:p>
    <w:p w14:paraId="3ED56C41" w14:textId="77777777"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LKBS</w:t>
      </w:r>
    </w:p>
    <w:p w14:paraId="199135DF" w14:textId="77777777" w:rsidR="00121265" w:rsidRPr="006F6250" w:rsidRDefault="00121265" w:rsidP="009A3829">
      <w:pPr>
        <w:rPr>
          <w:rFonts w:asciiTheme="minorHAnsi" w:hAnsiTheme="minorHAnsi" w:cstheme="minorHAnsi"/>
        </w:rPr>
      </w:pPr>
    </w:p>
    <w:p w14:paraId="0A3F074F" w14:textId="4692DB79" w:rsidR="009A3829" w:rsidRPr="006F6250" w:rsidRDefault="009A3829" w:rsidP="0047678B">
      <w:pPr>
        <w:tabs>
          <w:tab w:val="left" w:pos="567"/>
        </w:tabs>
        <w:ind w:left="567" w:hanging="567"/>
        <w:rPr>
          <w:rFonts w:asciiTheme="minorHAnsi" w:hAnsiTheme="minorHAnsi" w:cstheme="minorHAnsi"/>
        </w:rPr>
      </w:pPr>
      <w:r w:rsidRPr="006F6250">
        <w:rPr>
          <w:rFonts w:asciiTheme="minorHAnsi" w:hAnsiTheme="minorHAnsi" w:cstheme="minorHAnsi"/>
        </w:rPr>
        <w:t xml:space="preserve">i) </w:t>
      </w:r>
      <w:r w:rsidR="0047678B">
        <w:rPr>
          <w:rFonts w:asciiTheme="minorHAnsi" w:hAnsiTheme="minorHAnsi" w:cstheme="minorHAnsi"/>
        </w:rPr>
        <w:tab/>
      </w:r>
      <w:r w:rsidRPr="006F6250">
        <w:rPr>
          <w:rFonts w:asciiTheme="minorHAnsi" w:hAnsiTheme="minorHAnsi" w:cstheme="minorHAnsi"/>
        </w:rPr>
        <w:t xml:space="preserve">nach Bedarf Delegierung von Befugnissen auf Ausschüsse oder Einzelpersonen, um festgelegte </w:t>
      </w:r>
    </w:p>
    <w:p w14:paraId="2F082AFB" w14:textId="3ED31CAA" w:rsidR="009A3829" w:rsidRPr="006F6250" w:rsidRDefault="009A3829" w:rsidP="0047678B">
      <w:pPr>
        <w:ind w:firstLine="567"/>
        <w:rPr>
          <w:rFonts w:asciiTheme="minorHAnsi" w:hAnsiTheme="minorHAnsi" w:cstheme="minorHAnsi"/>
        </w:rPr>
      </w:pPr>
      <w:r w:rsidRPr="006F6250">
        <w:rPr>
          <w:rFonts w:asciiTheme="minorHAnsi" w:hAnsiTheme="minorHAnsi" w:cstheme="minorHAnsi"/>
        </w:rPr>
        <w:t xml:space="preserve">Tätigkeiten in ihrem Auftrag auszuführen; </w:t>
      </w:r>
    </w:p>
    <w:p w14:paraId="073E6D08" w14:textId="67E1E56D" w:rsidR="000376C1" w:rsidRDefault="00E9047C" w:rsidP="0047678B">
      <w:pPr>
        <w:ind w:firstLine="567"/>
        <w:rPr>
          <w:rFonts w:asciiTheme="minorHAnsi" w:hAnsiTheme="minorHAnsi" w:cstheme="minorHAnsi"/>
        </w:rPr>
      </w:pPr>
      <w:r w:rsidRPr="006F6250">
        <w:rPr>
          <w:rFonts w:asciiTheme="minorHAnsi" w:hAnsiTheme="minorHAnsi" w:cstheme="minorHAnsi"/>
        </w:rPr>
        <w:t>LKBS</w:t>
      </w:r>
    </w:p>
    <w:p w14:paraId="28AD057F" w14:textId="77777777" w:rsidR="009545FD" w:rsidRDefault="009545FD" w:rsidP="0047678B">
      <w:pPr>
        <w:ind w:firstLine="567"/>
        <w:rPr>
          <w:rFonts w:asciiTheme="minorHAnsi" w:hAnsiTheme="minorHAnsi" w:cstheme="minorHAnsi"/>
        </w:rPr>
      </w:pPr>
    </w:p>
    <w:p w14:paraId="0D9BBA90" w14:textId="77777777" w:rsidR="00E9047C" w:rsidRPr="006F6250" w:rsidRDefault="00E9047C" w:rsidP="009A3829">
      <w:pPr>
        <w:rPr>
          <w:rFonts w:asciiTheme="minorHAnsi" w:hAnsiTheme="minorHAnsi" w:cstheme="minorHAnsi"/>
        </w:rPr>
      </w:pPr>
    </w:p>
    <w:p w14:paraId="6765AB62" w14:textId="544EDDBC"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lastRenderedPageBreak/>
        <w:t xml:space="preserve">j)  </w:t>
      </w:r>
      <w:r w:rsidR="0047678B">
        <w:rPr>
          <w:rFonts w:asciiTheme="minorHAnsi" w:hAnsiTheme="minorHAnsi" w:cstheme="minorHAnsi"/>
        </w:rPr>
        <w:tab/>
      </w:r>
      <w:r w:rsidRPr="006F6250">
        <w:rPr>
          <w:rFonts w:asciiTheme="minorHAnsi" w:hAnsiTheme="minorHAnsi" w:cstheme="minorHAnsi"/>
        </w:rPr>
        <w:t xml:space="preserve">vertragliche Vereinbarungen; </w:t>
      </w:r>
    </w:p>
    <w:p w14:paraId="77FA2D31" w14:textId="709D689C" w:rsidR="00E9047C" w:rsidRPr="006F6250" w:rsidRDefault="0047678B" w:rsidP="0047678B">
      <w:pPr>
        <w:tabs>
          <w:tab w:val="left" w:pos="567"/>
        </w:tabs>
        <w:rPr>
          <w:rFonts w:asciiTheme="minorHAnsi" w:hAnsiTheme="minorHAnsi" w:cstheme="minorHAnsi"/>
        </w:rPr>
      </w:pPr>
      <w:r>
        <w:rPr>
          <w:rFonts w:asciiTheme="minorHAnsi" w:hAnsiTheme="minorHAnsi" w:cstheme="minorHAnsi"/>
        </w:rPr>
        <w:tab/>
      </w:r>
      <w:r w:rsidR="00E9047C" w:rsidRPr="006F6250">
        <w:rPr>
          <w:rFonts w:asciiTheme="minorHAnsi" w:hAnsiTheme="minorHAnsi" w:cstheme="minorHAnsi"/>
        </w:rPr>
        <w:t>LKBS</w:t>
      </w:r>
    </w:p>
    <w:p w14:paraId="4B685F12" w14:textId="77777777" w:rsidR="00E9047C" w:rsidRPr="006F6250" w:rsidRDefault="00E9047C" w:rsidP="009A3829">
      <w:pPr>
        <w:rPr>
          <w:rFonts w:asciiTheme="minorHAnsi" w:hAnsiTheme="minorHAnsi" w:cstheme="minorHAnsi"/>
        </w:rPr>
      </w:pPr>
    </w:p>
    <w:p w14:paraId="426CC464" w14:textId="2E4C63F8"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k)  </w:t>
      </w:r>
      <w:r w:rsidR="0047678B">
        <w:rPr>
          <w:rFonts w:asciiTheme="minorHAnsi" w:hAnsiTheme="minorHAnsi" w:cstheme="minorHAnsi"/>
        </w:rPr>
        <w:tab/>
      </w:r>
      <w:r w:rsidRPr="006F6250">
        <w:rPr>
          <w:rFonts w:asciiTheme="minorHAnsi" w:hAnsiTheme="minorHAnsi" w:cstheme="minorHAnsi"/>
        </w:rPr>
        <w:t xml:space="preserve">Bereitstellen ausreichender Ressourcen für die Zertifizierungstätigkeiten; </w:t>
      </w:r>
    </w:p>
    <w:p w14:paraId="342FF2B6" w14:textId="6056D5DD" w:rsidR="00E9047C" w:rsidRPr="006F6250" w:rsidRDefault="00E9047C" w:rsidP="0047678B">
      <w:pPr>
        <w:ind w:firstLine="567"/>
        <w:rPr>
          <w:rFonts w:asciiTheme="minorHAnsi" w:hAnsiTheme="minorHAnsi" w:cstheme="minorHAnsi"/>
        </w:rPr>
      </w:pPr>
      <w:r w:rsidRPr="006F6250">
        <w:rPr>
          <w:rFonts w:asciiTheme="minorHAnsi" w:hAnsiTheme="minorHAnsi" w:cstheme="minorHAnsi"/>
        </w:rPr>
        <w:t>LKBS</w:t>
      </w:r>
    </w:p>
    <w:p w14:paraId="7E575A78" w14:textId="77777777" w:rsidR="00E9047C" w:rsidRPr="006F6250" w:rsidRDefault="00E9047C" w:rsidP="009A3829">
      <w:pPr>
        <w:rPr>
          <w:rFonts w:asciiTheme="minorHAnsi" w:hAnsiTheme="minorHAnsi" w:cstheme="minorHAnsi"/>
        </w:rPr>
      </w:pPr>
    </w:p>
    <w:p w14:paraId="61B6F87B" w14:textId="0D74D362"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l) </w:t>
      </w:r>
      <w:r w:rsidR="0047678B">
        <w:rPr>
          <w:rFonts w:asciiTheme="minorHAnsi" w:hAnsiTheme="minorHAnsi" w:cstheme="minorHAnsi"/>
        </w:rPr>
        <w:tab/>
      </w:r>
      <w:r w:rsidRPr="006F6250">
        <w:rPr>
          <w:rFonts w:asciiTheme="minorHAnsi" w:hAnsiTheme="minorHAnsi" w:cstheme="minorHAnsi"/>
        </w:rPr>
        <w:t xml:space="preserve">Umgang mit Beschwerden und Einsprüchen; </w:t>
      </w:r>
    </w:p>
    <w:p w14:paraId="394261C6" w14:textId="2EC85AB1"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Beirat</w:t>
      </w:r>
      <w:r w:rsidR="00976535">
        <w:rPr>
          <w:rFonts w:asciiTheme="minorHAnsi" w:hAnsiTheme="minorHAnsi" w:cstheme="minorHAnsi"/>
        </w:rPr>
        <w:t>, PKR-Gremium, Schlichtungsstelle</w:t>
      </w:r>
    </w:p>
    <w:p w14:paraId="28E415F6" w14:textId="77777777" w:rsidR="00E9047C" w:rsidRPr="006F6250" w:rsidRDefault="00E9047C" w:rsidP="009A3829">
      <w:pPr>
        <w:rPr>
          <w:rFonts w:asciiTheme="minorHAnsi" w:hAnsiTheme="minorHAnsi" w:cstheme="minorHAnsi"/>
        </w:rPr>
      </w:pPr>
    </w:p>
    <w:p w14:paraId="436783D0" w14:textId="362C4194"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m)  </w:t>
      </w:r>
      <w:r w:rsidR="0047678B">
        <w:rPr>
          <w:rFonts w:asciiTheme="minorHAnsi" w:hAnsiTheme="minorHAnsi" w:cstheme="minorHAnsi"/>
        </w:rPr>
        <w:tab/>
      </w:r>
      <w:r w:rsidRPr="006F6250">
        <w:rPr>
          <w:rFonts w:asciiTheme="minorHAnsi" w:hAnsiTheme="minorHAnsi" w:cstheme="minorHAnsi"/>
        </w:rPr>
        <w:t xml:space="preserve">Anforderungen an die Kompetenz des Personals; </w:t>
      </w:r>
    </w:p>
    <w:p w14:paraId="07B103AD" w14:textId="7A1492C6" w:rsidR="00E9047C" w:rsidRPr="006F6250" w:rsidRDefault="00FC159D" w:rsidP="0047678B">
      <w:pPr>
        <w:ind w:firstLine="567"/>
        <w:rPr>
          <w:rFonts w:asciiTheme="minorHAnsi" w:hAnsiTheme="minorHAnsi" w:cstheme="minorHAnsi"/>
        </w:rPr>
      </w:pPr>
      <w:r w:rsidRPr="006F6250">
        <w:rPr>
          <w:rFonts w:asciiTheme="minorHAnsi" w:hAnsiTheme="minorHAnsi" w:cstheme="minorHAnsi"/>
        </w:rPr>
        <w:t>LKBS</w:t>
      </w:r>
    </w:p>
    <w:p w14:paraId="024FA8A6" w14:textId="77777777" w:rsidR="00FC159D" w:rsidRPr="006F6250" w:rsidRDefault="00FC159D" w:rsidP="009A3829">
      <w:pPr>
        <w:rPr>
          <w:rFonts w:asciiTheme="minorHAnsi" w:hAnsiTheme="minorHAnsi" w:cstheme="minorHAnsi"/>
        </w:rPr>
      </w:pPr>
    </w:p>
    <w:p w14:paraId="7538A970" w14:textId="5737C2BD" w:rsidR="009A3829"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n)  </w:t>
      </w:r>
      <w:r w:rsidR="0047678B">
        <w:rPr>
          <w:rFonts w:asciiTheme="minorHAnsi" w:hAnsiTheme="minorHAnsi" w:cstheme="minorHAnsi"/>
        </w:rPr>
        <w:tab/>
      </w:r>
      <w:r w:rsidRPr="006F6250">
        <w:rPr>
          <w:rFonts w:asciiTheme="minorHAnsi" w:hAnsiTheme="minorHAnsi" w:cstheme="minorHAnsi"/>
        </w:rPr>
        <w:t xml:space="preserve">Managementsystem der Zertifizierungsstelle (siehe Abschnitt 8). </w:t>
      </w:r>
    </w:p>
    <w:p w14:paraId="1136C2FA" w14:textId="004BD3D9" w:rsidR="008C3D39" w:rsidRPr="006F6250" w:rsidRDefault="008C3D39" w:rsidP="0047678B">
      <w:pPr>
        <w:tabs>
          <w:tab w:val="left" w:pos="567"/>
        </w:tabs>
        <w:rPr>
          <w:rFonts w:asciiTheme="minorHAnsi" w:hAnsiTheme="minorHAnsi" w:cstheme="minorHAnsi"/>
        </w:rPr>
      </w:pPr>
      <w:r>
        <w:rPr>
          <w:rFonts w:asciiTheme="minorHAnsi" w:hAnsiTheme="minorHAnsi" w:cstheme="minorHAnsi"/>
        </w:rPr>
        <w:tab/>
        <w:t>LKBS</w:t>
      </w:r>
    </w:p>
    <w:p w14:paraId="5CFFE40A" w14:textId="3918E5B1" w:rsidR="009A3829" w:rsidRPr="006F6250" w:rsidRDefault="009A3829" w:rsidP="009A3829">
      <w:pPr>
        <w:rPr>
          <w:rFonts w:asciiTheme="minorHAnsi" w:hAnsiTheme="minorHAnsi" w:cstheme="minorHAnsi"/>
        </w:rPr>
      </w:pPr>
    </w:p>
    <w:p w14:paraId="2331F284" w14:textId="5186288D" w:rsidR="00A427B2" w:rsidRDefault="00A03FE5" w:rsidP="00B9514C">
      <w:pPr>
        <w:jc w:val="both"/>
        <w:rPr>
          <w:rFonts w:asciiTheme="minorHAnsi" w:hAnsiTheme="minorHAnsi" w:cstheme="minorHAnsi"/>
        </w:rPr>
      </w:pPr>
      <w:r>
        <w:rPr>
          <w:rFonts w:asciiTheme="minorHAnsi" w:hAnsiTheme="minorHAnsi" w:cstheme="minorHAnsi"/>
        </w:rPr>
        <w:t>Weitere Aufgaben aus der Sphäre der Bau EPD GmbH:</w:t>
      </w:r>
    </w:p>
    <w:p w14:paraId="22CE8A2F" w14:textId="77777777" w:rsidR="00A03FE5" w:rsidRPr="006F6250" w:rsidRDefault="00A03FE5" w:rsidP="00B9514C">
      <w:pPr>
        <w:jc w:val="both"/>
        <w:rPr>
          <w:rFonts w:asciiTheme="minorHAnsi" w:hAnsiTheme="minorHAnsi" w:cstheme="minorHAnsi"/>
        </w:rPr>
      </w:pPr>
    </w:p>
    <w:p w14:paraId="5A1C0E2D" w14:textId="77777777" w:rsidR="00A03FE5" w:rsidRDefault="00121265" w:rsidP="00B9514C">
      <w:pPr>
        <w:jc w:val="both"/>
        <w:rPr>
          <w:rFonts w:asciiTheme="minorHAnsi" w:hAnsiTheme="minorHAnsi" w:cstheme="minorHAnsi"/>
        </w:rPr>
      </w:pPr>
      <w:r w:rsidRPr="006F6250">
        <w:rPr>
          <w:rFonts w:asciiTheme="minorHAnsi" w:hAnsiTheme="minorHAnsi" w:cstheme="minorHAnsi"/>
        </w:rPr>
        <w:t xml:space="preserve">Freigabe von </w:t>
      </w:r>
      <w:r w:rsidR="007C7074" w:rsidRPr="006F6250">
        <w:rPr>
          <w:rFonts w:asciiTheme="minorHAnsi" w:hAnsiTheme="minorHAnsi" w:cstheme="minorHAnsi"/>
        </w:rPr>
        <w:t>Beirats-</w:t>
      </w:r>
      <w:r w:rsidRPr="006F6250">
        <w:rPr>
          <w:rFonts w:asciiTheme="minorHAnsi" w:hAnsiTheme="minorHAnsi" w:cstheme="minorHAnsi"/>
        </w:rPr>
        <w:t>Protokollen</w:t>
      </w:r>
      <w:r w:rsidR="007C7074" w:rsidRPr="006F6250">
        <w:rPr>
          <w:rFonts w:asciiTheme="minorHAnsi" w:hAnsiTheme="minorHAnsi" w:cstheme="minorHAnsi"/>
        </w:rPr>
        <w:t xml:space="preserve"> </w:t>
      </w:r>
    </w:p>
    <w:p w14:paraId="7DF5121C" w14:textId="77777777" w:rsidR="00A03FE5" w:rsidRDefault="00A03FE5" w:rsidP="00B9514C">
      <w:pPr>
        <w:jc w:val="both"/>
        <w:rPr>
          <w:rFonts w:asciiTheme="minorHAnsi" w:hAnsiTheme="minorHAnsi" w:cstheme="minorHAnsi"/>
        </w:rPr>
      </w:pPr>
      <w:r>
        <w:rPr>
          <w:rFonts w:asciiTheme="minorHAnsi" w:hAnsiTheme="minorHAnsi" w:cstheme="minorHAnsi"/>
        </w:rPr>
        <w:t>V-Beirat</w:t>
      </w:r>
    </w:p>
    <w:p w14:paraId="7089BDA8" w14:textId="77777777" w:rsidR="00785F54" w:rsidRDefault="00785F54" w:rsidP="00785F54">
      <w:pPr>
        <w:jc w:val="both"/>
        <w:rPr>
          <w:rFonts w:asciiTheme="minorHAnsi" w:hAnsiTheme="minorHAnsi" w:cstheme="minorHAnsi"/>
        </w:rPr>
      </w:pPr>
    </w:p>
    <w:p w14:paraId="2B87B924" w14:textId="24371768" w:rsidR="00785F54" w:rsidRDefault="00785F54" w:rsidP="00785F54">
      <w:pPr>
        <w:jc w:val="both"/>
        <w:rPr>
          <w:rFonts w:asciiTheme="minorHAnsi" w:hAnsiTheme="minorHAnsi" w:cstheme="minorHAnsi"/>
        </w:rPr>
      </w:pPr>
      <w:r>
        <w:rPr>
          <w:rFonts w:asciiTheme="minorHAnsi" w:hAnsiTheme="minorHAnsi" w:cstheme="minorHAnsi"/>
        </w:rPr>
        <w:t>Notiz: Hier gilt «Nicht-reagieren auf Aussendungen mit Deadline» als Freigabe</w:t>
      </w:r>
    </w:p>
    <w:p w14:paraId="384463E9" w14:textId="77777777" w:rsidR="00785F54" w:rsidRDefault="00785F54" w:rsidP="00B9514C">
      <w:pPr>
        <w:jc w:val="both"/>
        <w:rPr>
          <w:rFonts w:asciiTheme="minorHAnsi" w:hAnsiTheme="minorHAnsi" w:cstheme="minorHAnsi"/>
        </w:rPr>
      </w:pPr>
    </w:p>
    <w:p w14:paraId="1DA93DEF" w14:textId="2D466F11" w:rsidR="00A427B2" w:rsidRDefault="00A03FE5" w:rsidP="00B9514C">
      <w:pPr>
        <w:jc w:val="both"/>
        <w:rPr>
          <w:rFonts w:asciiTheme="minorHAnsi" w:hAnsiTheme="minorHAnsi" w:cstheme="minorHAnsi"/>
        </w:rPr>
      </w:pPr>
      <w:r>
        <w:rPr>
          <w:rFonts w:asciiTheme="minorHAnsi" w:hAnsiTheme="minorHAnsi" w:cstheme="minorHAnsi"/>
        </w:rPr>
        <w:t xml:space="preserve">Freigabe von </w:t>
      </w:r>
      <w:r w:rsidR="007C7074" w:rsidRPr="006F6250">
        <w:rPr>
          <w:rFonts w:asciiTheme="minorHAnsi" w:hAnsiTheme="minorHAnsi" w:cstheme="minorHAnsi"/>
        </w:rPr>
        <w:t>Protokollen PKR-Gremium-Sitzungen</w:t>
      </w:r>
    </w:p>
    <w:p w14:paraId="021FA1A4" w14:textId="698D57B1" w:rsidR="00A03FE5" w:rsidRDefault="00A03FE5" w:rsidP="00B9514C">
      <w:pPr>
        <w:jc w:val="both"/>
        <w:rPr>
          <w:rFonts w:asciiTheme="minorHAnsi" w:hAnsiTheme="minorHAnsi" w:cstheme="minorHAnsi"/>
        </w:rPr>
      </w:pPr>
      <w:r>
        <w:rPr>
          <w:rFonts w:asciiTheme="minorHAnsi" w:hAnsiTheme="minorHAnsi" w:cstheme="minorHAnsi"/>
        </w:rPr>
        <w:t>V-PKR</w:t>
      </w:r>
    </w:p>
    <w:p w14:paraId="65229105" w14:textId="77777777" w:rsidR="00976535" w:rsidRDefault="00976535" w:rsidP="00B9514C">
      <w:pPr>
        <w:jc w:val="both"/>
        <w:rPr>
          <w:rFonts w:asciiTheme="minorHAnsi" w:hAnsiTheme="minorHAnsi" w:cstheme="minorHAnsi"/>
        </w:rPr>
      </w:pPr>
    </w:p>
    <w:p w14:paraId="2CE2AD2A" w14:textId="3CF8CB09" w:rsidR="00976535" w:rsidRDefault="00976535" w:rsidP="00B9514C">
      <w:pPr>
        <w:jc w:val="both"/>
        <w:rPr>
          <w:rFonts w:asciiTheme="minorHAnsi" w:hAnsiTheme="minorHAnsi" w:cstheme="minorHAnsi"/>
        </w:rPr>
      </w:pPr>
      <w:r>
        <w:rPr>
          <w:rFonts w:asciiTheme="minorHAnsi" w:hAnsiTheme="minorHAnsi" w:cstheme="minorHAnsi"/>
        </w:rPr>
        <w:t>Notiz: Hier gilt «Nicht-reagieren auf Aussendungen mit Deadline» als Freigabe</w:t>
      </w:r>
    </w:p>
    <w:p w14:paraId="6E6A1D01" w14:textId="77777777" w:rsidR="00A03FE5" w:rsidRPr="006F6250" w:rsidRDefault="00A03FE5" w:rsidP="00B9514C">
      <w:pPr>
        <w:jc w:val="both"/>
        <w:rPr>
          <w:rFonts w:asciiTheme="minorHAnsi" w:hAnsiTheme="minorHAnsi" w:cstheme="minorHAnsi"/>
        </w:rPr>
      </w:pPr>
    </w:p>
    <w:p w14:paraId="07C8D735" w14:textId="4BE29EC5" w:rsidR="00121265" w:rsidRDefault="00121265" w:rsidP="00B9514C">
      <w:pPr>
        <w:jc w:val="both"/>
        <w:rPr>
          <w:rFonts w:asciiTheme="minorHAnsi" w:hAnsiTheme="minorHAnsi" w:cstheme="minorHAnsi"/>
        </w:rPr>
      </w:pPr>
      <w:r w:rsidRPr="006F6250">
        <w:rPr>
          <w:rFonts w:asciiTheme="minorHAnsi" w:hAnsiTheme="minorHAnsi" w:cstheme="minorHAnsi"/>
        </w:rPr>
        <w:t>Überwachung der Unparteilichkeit und Nicht-Diskriminierung</w:t>
      </w:r>
      <w:r w:rsidR="00A03FE5">
        <w:rPr>
          <w:rFonts w:asciiTheme="minorHAnsi" w:hAnsiTheme="minorHAnsi" w:cstheme="minorHAnsi"/>
        </w:rPr>
        <w:t>:</w:t>
      </w:r>
    </w:p>
    <w:p w14:paraId="4FF1C987" w14:textId="1B1F1385" w:rsidR="00A03FE5" w:rsidRPr="006F6250" w:rsidRDefault="00A03FE5" w:rsidP="00B9514C">
      <w:pPr>
        <w:jc w:val="both"/>
        <w:rPr>
          <w:rFonts w:asciiTheme="minorHAnsi" w:hAnsiTheme="minorHAnsi" w:cstheme="minorHAnsi"/>
        </w:rPr>
      </w:pPr>
      <w:r>
        <w:rPr>
          <w:rFonts w:asciiTheme="minorHAnsi" w:hAnsiTheme="minorHAnsi" w:cstheme="minorHAnsi"/>
        </w:rPr>
        <w:t>MU</w:t>
      </w:r>
    </w:p>
    <w:p w14:paraId="59D251F8" w14:textId="05C0BE79" w:rsidR="00067B9C" w:rsidRPr="006F6250" w:rsidRDefault="00067B9C" w:rsidP="00FF73F3">
      <w:pPr>
        <w:jc w:val="both"/>
        <w:rPr>
          <w:rFonts w:asciiTheme="minorHAnsi" w:hAnsiTheme="minorHAnsi" w:cstheme="minorHAnsi"/>
        </w:rPr>
      </w:pPr>
    </w:p>
    <w:p w14:paraId="2C8D74AD" w14:textId="0CB088F8" w:rsidR="00CB49EE" w:rsidRPr="006F6250" w:rsidRDefault="00CB49EE" w:rsidP="00B9514C">
      <w:pPr>
        <w:jc w:val="both"/>
        <w:rPr>
          <w:rFonts w:asciiTheme="minorHAnsi" w:hAnsiTheme="minorHAnsi" w:cstheme="minorHAnsi"/>
        </w:rPr>
      </w:pPr>
    </w:p>
    <w:p w14:paraId="6B8348B7" w14:textId="011D3665" w:rsidR="00CB49EE" w:rsidRPr="006F6250" w:rsidRDefault="00CB49EE" w:rsidP="006F6250">
      <w:pPr>
        <w:pStyle w:val="berschrift2"/>
        <w:rPr>
          <w:rFonts w:asciiTheme="minorHAnsi" w:hAnsiTheme="minorHAnsi" w:cstheme="minorHAnsi"/>
        </w:rPr>
      </w:pPr>
      <w:bookmarkStart w:id="5" w:name="_Toc148538467"/>
      <w:r w:rsidRPr="006F6250">
        <w:rPr>
          <w:rFonts w:asciiTheme="minorHAnsi" w:hAnsiTheme="minorHAnsi" w:cstheme="minorHAnsi"/>
        </w:rPr>
        <w:t>Kompetenzkriterien für die Bewältigung der Aufgaben</w:t>
      </w:r>
      <w:r w:rsidR="000A18FA" w:rsidRPr="006F6250">
        <w:rPr>
          <w:rFonts w:asciiTheme="minorHAnsi" w:hAnsiTheme="minorHAnsi" w:cstheme="minorHAnsi"/>
        </w:rPr>
        <w:t>:</w:t>
      </w:r>
      <w:bookmarkEnd w:id="5"/>
    </w:p>
    <w:p w14:paraId="58BC7EF5" w14:textId="65678103" w:rsidR="000A18FA" w:rsidRPr="006F6250" w:rsidRDefault="000A18FA" w:rsidP="00B9514C">
      <w:pPr>
        <w:jc w:val="both"/>
        <w:rPr>
          <w:rFonts w:asciiTheme="minorHAnsi" w:hAnsiTheme="minorHAnsi" w:cstheme="minorHAnsi"/>
        </w:rPr>
      </w:pPr>
    </w:p>
    <w:p w14:paraId="4ECD450D" w14:textId="53FFF832" w:rsidR="000A18FA" w:rsidRPr="006F6250" w:rsidRDefault="000A18FA" w:rsidP="00B9514C">
      <w:pPr>
        <w:jc w:val="both"/>
        <w:rPr>
          <w:rFonts w:asciiTheme="minorHAnsi" w:hAnsiTheme="minorHAnsi" w:cstheme="minorHAnsi"/>
          <w:b/>
          <w:bCs/>
          <w:sz w:val="24"/>
          <w:szCs w:val="24"/>
        </w:rPr>
      </w:pPr>
      <w:bookmarkStart w:id="6" w:name="_Hlk138770405"/>
      <w:r w:rsidRPr="006F6250">
        <w:rPr>
          <w:rFonts w:asciiTheme="minorHAnsi" w:hAnsiTheme="minorHAnsi" w:cstheme="minorHAnsi"/>
          <w:b/>
          <w:bCs/>
          <w:sz w:val="24"/>
          <w:szCs w:val="24"/>
        </w:rPr>
        <w:t>LKBS:</w:t>
      </w:r>
    </w:p>
    <w:p w14:paraId="2D7226BB" w14:textId="4CA9EACC" w:rsidR="000A18FA" w:rsidRPr="006F6250" w:rsidRDefault="000A18FA" w:rsidP="001C52DC">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0F44A2C3"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5724C99D"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Managementerfahrung, insbesondere Erfahrung in Umwelt- und Qualitätsmanagement.</w:t>
      </w:r>
    </w:p>
    <w:p w14:paraId="39575D68"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A742A9" w14:textId="53A5D3A1"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Sehr gute Detailkenntnisse der EN 14025 und </w:t>
      </w:r>
      <w:r w:rsidR="001B009E" w:rsidRPr="006F6250">
        <w:rPr>
          <w:rFonts w:asciiTheme="minorHAnsi" w:hAnsiTheme="minorHAnsi" w:cstheme="minorHAnsi"/>
        </w:rPr>
        <w:t xml:space="preserve">Grundkenntnisse </w:t>
      </w:r>
      <w:r w:rsidRPr="006F6250">
        <w:rPr>
          <w:rFonts w:asciiTheme="minorHAnsi" w:hAnsiTheme="minorHAnsi" w:cstheme="minorHAnsi"/>
        </w:rPr>
        <w:t>EN 15804 sowie der zugehörigen Normen.</w:t>
      </w:r>
    </w:p>
    <w:p w14:paraId="16B52C1B"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3F69D210" w14:textId="7E2CFB54"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Detailkenntnisse über jeweilige aktuelle europäische Entwicklung und Sachstand in Sachen </w:t>
      </w:r>
      <w:r w:rsidR="001B009E" w:rsidRPr="006F6250">
        <w:rPr>
          <w:rFonts w:asciiTheme="minorHAnsi" w:hAnsiTheme="minorHAnsi" w:cstheme="minorHAnsi"/>
        </w:rPr>
        <w:t>N</w:t>
      </w:r>
      <w:r w:rsidRPr="006F6250">
        <w:rPr>
          <w:rFonts w:asciiTheme="minorHAnsi" w:hAnsiTheme="minorHAnsi" w:cstheme="minorHAnsi"/>
        </w:rPr>
        <w:t>ormen (z. B. CEN/TC 350; CEN/TC 351</w:t>
      </w:r>
      <w:r w:rsidR="001B009E" w:rsidRPr="006F6250">
        <w:rPr>
          <w:rFonts w:asciiTheme="minorHAnsi" w:hAnsiTheme="minorHAnsi" w:cstheme="minorHAnsi"/>
        </w:rPr>
        <w:t>, ISO Normen für Akkreditierung</w:t>
      </w:r>
      <w:r w:rsidRPr="006F6250">
        <w:rPr>
          <w:rFonts w:asciiTheme="minorHAnsi" w:hAnsiTheme="minorHAnsi" w:cstheme="minorHAnsi"/>
        </w:rPr>
        <w:t>).</w:t>
      </w:r>
    </w:p>
    <w:p w14:paraId="59AC89E0" w14:textId="77777777" w:rsidR="000A18FA" w:rsidRPr="006F6250" w:rsidRDefault="000A18FA" w:rsidP="001C52DC">
      <w:pPr>
        <w:shd w:val="clear" w:color="auto" w:fill="FFFFFF" w:themeFill="background1"/>
        <w:tabs>
          <w:tab w:val="left" w:pos="0"/>
        </w:tabs>
        <w:ind w:left="426" w:hanging="426"/>
        <w:jc w:val="both"/>
        <w:rPr>
          <w:rFonts w:asciiTheme="minorHAnsi" w:hAnsiTheme="minorHAnsi" w:cstheme="minorHAnsi"/>
        </w:rPr>
      </w:pPr>
    </w:p>
    <w:p w14:paraId="34A05479" w14:textId="44124700" w:rsidR="000A18FA" w:rsidRPr="006F6250" w:rsidRDefault="000350F4"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Vorteilhaft: </w:t>
      </w:r>
      <w:r w:rsidR="000A18FA" w:rsidRPr="006F6250">
        <w:rPr>
          <w:rFonts w:asciiTheme="minorHAnsi" w:hAnsiTheme="minorHAnsi" w:cstheme="minorHAnsi"/>
        </w:rPr>
        <w:t>Grundkenntnisse bez. der Durchführung von Ökobilanzen und deren Interpretation.</w:t>
      </w:r>
    </w:p>
    <w:p w14:paraId="05D56726" w14:textId="77777777" w:rsidR="000A18FA" w:rsidRPr="006F6250" w:rsidRDefault="000A18FA" w:rsidP="001C52DC">
      <w:pPr>
        <w:pStyle w:val="Listenabsatz"/>
        <w:shd w:val="clear" w:color="auto" w:fill="FFFFFF" w:themeFill="background1"/>
        <w:rPr>
          <w:rFonts w:asciiTheme="minorHAnsi" w:hAnsiTheme="minorHAnsi" w:cstheme="minorHAnsi"/>
        </w:rPr>
      </w:pPr>
    </w:p>
    <w:p w14:paraId="66E2D154"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26856A05"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4107DF" w14:textId="77777777" w:rsidR="000A18FA" w:rsidRPr="006F6250" w:rsidRDefault="000A18FA" w:rsidP="001C52DC">
      <w:pPr>
        <w:pStyle w:val="Listenabsatz"/>
        <w:shd w:val="clear" w:color="auto" w:fill="FFFFFF" w:themeFill="background1"/>
        <w:rPr>
          <w:rFonts w:asciiTheme="minorHAnsi" w:hAnsiTheme="minorHAnsi" w:cstheme="minorHAnsi"/>
        </w:rPr>
      </w:pPr>
    </w:p>
    <w:p w14:paraId="13561071" w14:textId="77777777" w:rsidR="009545FD" w:rsidRDefault="009545FD" w:rsidP="001C52DC">
      <w:pPr>
        <w:shd w:val="clear" w:color="auto" w:fill="FFFFFF" w:themeFill="background1"/>
        <w:jc w:val="both"/>
        <w:rPr>
          <w:rFonts w:asciiTheme="minorHAnsi" w:hAnsiTheme="minorHAnsi" w:cstheme="minorHAnsi"/>
          <w:b/>
        </w:rPr>
      </w:pPr>
    </w:p>
    <w:p w14:paraId="05DFF95D" w14:textId="77777777" w:rsidR="009545FD" w:rsidRDefault="009545FD" w:rsidP="001C52DC">
      <w:pPr>
        <w:shd w:val="clear" w:color="auto" w:fill="FFFFFF" w:themeFill="background1"/>
        <w:jc w:val="both"/>
        <w:rPr>
          <w:rFonts w:asciiTheme="minorHAnsi" w:hAnsiTheme="minorHAnsi" w:cstheme="minorHAnsi"/>
          <w:b/>
        </w:rPr>
      </w:pPr>
    </w:p>
    <w:p w14:paraId="44D7EFD8" w14:textId="67C18388" w:rsidR="000A18FA" w:rsidRPr="006F6250" w:rsidRDefault="000A18FA"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lastRenderedPageBreak/>
        <w:t>Kompetenzanforderungen (Kompetenz = Fähigkeit, vorhandenes Wissen anwenden zu können)</w:t>
      </w:r>
    </w:p>
    <w:p w14:paraId="260B4805" w14:textId="77777777" w:rsidR="000350F4" w:rsidRPr="00A03FE5" w:rsidRDefault="000350F4" w:rsidP="00A03FE5">
      <w:pPr>
        <w:rPr>
          <w:rFonts w:asciiTheme="minorHAnsi" w:hAnsiTheme="minorHAnsi" w:cstheme="minorHAnsi"/>
        </w:rPr>
      </w:pPr>
    </w:p>
    <w:p w14:paraId="57B3C14B" w14:textId="1E58B9F7" w:rsidR="000350F4"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den Status der Akkreditierung aufrechtzuerhalten</w:t>
      </w:r>
    </w:p>
    <w:p w14:paraId="7FDAB0B9" w14:textId="77777777" w:rsidR="0071767E" w:rsidRPr="009545FD" w:rsidRDefault="0071767E" w:rsidP="0071767E">
      <w:pPr>
        <w:pStyle w:val="Listenabsatz"/>
        <w:numPr>
          <w:ilvl w:val="0"/>
          <w:numId w:val="5"/>
        </w:numPr>
        <w:shd w:val="clear" w:color="auto" w:fill="FFFFFF"/>
        <w:tabs>
          <w:tab w:val="left" w:pos="0"/>
        </w:tabs>
        <w:jc w:val="both"/>
        <w:rPr>
          <w:rFonts w:asciiTheme="minorHAnsi" w:hAnsiTheme="minorHAnsi" w:cstheme="minorHAnsi"/>
        </w:rPr>
      </w:pPr>
      <w:r w:rsidRPr="009545FD">
        <w:rPr>
          <w:rFonts w:asciiTheme="minorHAnsi" w:hAnsiTheme="minorHAnsi" w:cstheme="minorHAnsi"/>
        </w:rPr>
        <w:t>Fähigkeit, die Mitgliedschaft in der Gruppe der notifizierten Stellen zu erhalten</w:t>
      </w:r>
    </w:p>
    <w:p w14:paraId="2D4E9A22" w14:textId="77777777" w:rsidR="0071767E" w:rsidRPr="006F6250" w:rsidRDefault="0071767E" w:rsidP="00B073D6">
      <w:pPr>
        <w:shd w:val="clear" w:color="auto" w:fill="FFFFFF" w:themeFill="background1"/>
        <w:tabs>
          <w:tab w:val="left" w:pos="0"/>
        </w:tabs>
        <w:jc w:val="both"/>
        <w:rPr>
          <w:rFonts w:asciiTheme="minorHAnsi" w:hAnsiTheme="minorHAnsi" w:cstheme="minorHAnsi"/>
        </w:rPr>
      </w:pPr>
    </w:p>
    <w:p w14:paraId="3C15F630" w14:textId="77777777" w:rsidR="000350F4" w:rsidRPr="006F6250" w:rsidRDefault="000350F4" w:rsidP="001C52DC">
      <w:pPr>
        <w:pStyle w:val="Listenabsatz"/>
        <w:rPr>
          <w:rFonts w:asciiTheme="minorHAnsi" w:hAnsiTheme="minorHAnsi" w:cstheme="minorHAnsi"/>
        </w:rPr>
      </w:pPr>
    </w:p>
    <w:p w14:paraId="62FA2852" w14:textId="3C08F03B" w:rsidR="00F0031D" w:rsidRDefault="00F0031D" w:rsidP="00F0031D">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Sicherstellung der finanziellen Stabilität</w:t>
      </w:r>
    </w:p>
    <w:p w14:paraId="76001146" w14:textId="77777777" w:rsidR="005B36C6" w:rsidRDefault="005B36C6" w:rsidP="005B36C6">
      <w:pPr>
        <w:pStyle w:val="Listenabsatz"/>
        <w:rPr>
          <w:rFonts w:asciiTheme="minorHAnsi" w:hAnsiTheme="minorHAnsi" w:cstheme="minorHAnsi"/>
        </w:rPr>
      </w:pPr>
    </w:p>
    <w:p w14:paraId="33405205" w14:textId="77777777" w:rsidR="0043499A" w:rsidRDefault="005B36C6"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w:t>
      </w:r>
      <w:r w:rsidR="0043499A">
        <w:rPr>
          <w:rFonts w:asciiTheme="minorHAnsi" w:hAnsiTheme="minorHAnsi" w:cstheme="minorHAnsi"/>
        </w:rPr>
        <w:t xml:space="preserve"> als Grundlage für die Zertifizierungsentscheidungen</w:t>
      </w:r>
    </w:p>
    <w:p w14:paraId="45975A84" w14:textId="77777777" w:rsidR="0043499A" w:rsidRDefault="0043499A" w:rsidP="0043499A">
      <w:pPr>
        <w:pStyle w:val="Listenabsatz"/>
        <w:rPr>
          <w:rFonts w:asciiTheme="minorHAnsi" w:hAnsiTheme="minorHAnsi" w:cstheme="minorHAnsi"/>
        </w:rPr>
      </w:pPr>
    </w:p>
    <w:p w14:paraId="3DF4DE47" w14:textId="044964A1" w:rsidR="005B36C6" w:rsidRDefault="00796F68"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Ist in der Lage, zu entscheiden</w:t>
      </w:r>
      <w:r w:rsidR="0043499A">
        <w:rPr>
          <w:rFonts w:asciiTheme="minorHAnsi" w:hAnsiTheme="minorHAnsi" w:cstheme="minorHAnsi"/>
        </w:rPr>
        <w:t>, ob die Verifizierung nach den Programmvorgaben der Bau EPD GmbH erfolgt ist (z.B. aktuelle Verifizierungscheckliste angewandt? Projektbericht und EPD-Dokumente auf gültige Vorlage zum Zeitpunkt der Verifizierung geprüft?</w:t>
      </w:r>
      <w:r w:rsidR="00B823E6">
        <w:rPr>
          <w:rFonts w:asciiTheme="minorHAnsi" w:hAnsiTheme="minorHAnsi" w:cstheme="minorHAnsi"/>
        </w:rPr>
        <w:t xml:space="preserve"> Vollständigkeit der Beilagen wie z.B. M-</w:t>
      </w:r>
      <w:proofErr w:type="spellStart"/>
      <w:r w:rsidR="00B823E6">
        <w:rPr>
          <w:rFonts w:asciiTheme="minorHAnsi" w:hAnsiTheme="minorHAnsi" w:cstheme="minorHAnsi"/>
        </w:rPr>
        <w:t>Dok</w:t>
      </w:r>
      <w:proofErr w:type="spellEnd"/>
      <w:r w:rsidR="00B823E6">
        <w:rPr>
          <w:rFonts w:asciiTheme="minorHAnsi" w:hAnsiTheme="minorHAnsi" w:cstheme="minorHAnsi"/>
        </w:rPr>
        <w:t xml:space="preserve"> 08</w:t>
      </w:r>
      <w:r>
        <w:rPr>
          <w:rFonts w:asciiTheme="minorHAnsi" w:hAnsiTheme="minorHAnsi" w:cstheme="minorHAnsi"/>
        </w:rPr>
        <w:t>?</w:t>
      </w:r>
      <w:r w:rsidR="0043499A">
        <w:rPr>
          <w:rFonts w:asciiTheme="minorHAnsi" w:hAnsiTheme="minorHAnsi" w:cstheme="minorHAnsi"/>
        </w:rPr>
        <w:t>)</w:t>
      </w:r>
    </w:p>
    <w:p w14:paraId="04EE67CA" w14:textId="77777777" w:rsidR="00F0031D" w:rsidRDefault="00F0031D" w:rsidP="00F0031D">
      <w:pPr>
        <w:pStyle w:val="Listenabsatz"/>
        <w:rPr>
          <w:rFonts w:asciiTheme="minorHAnsi" w:hAnsiTheme="minorHAnsi" w:cstheme="minorHAnsi"/>
        </w:rPr>
      </w:pPr>
    </w:p>
    <w:p w14:paraId="6CC60D05" w14:textId="53775011" w:rsidR="00F0031D" w:rsidRPr="006F6250" w:rsidRDefault="00F0031D" w:rsidP="00F0031D">
      <w:pPr>
        <w:shd w:val="clear" w:color="auto" w:fill="FFFFFF" w:themeFill="background1"/>
        <w:tabs>
          <w:tab w:val="left" w:pos="0"/>
        </w:tabs>
        <w:ind w:left="720"/>
        <w:jc w:val="both"/>
        <w:rPr>
          <w:rFonts w:asciiTheme="minorHAnsi" w:hAnsiTheme="minorHAnsi" w:cstheme="minorHAnsi"/>
        </w:rPr>
      </w:pPr>
      <w:r>
        <w:rPr>
          <w:rFonts w:asciiTheme="minorHAnsi" w:hAnsiTheme="minorHAnsi" w:cstheme="minorHAnsi"/>
        </w:rPr>
        <w:t>Weiters:</w:t>
      </w:r>
    </w:p>
    <w:p w14:paraId="4CE303CF" w14:textId="696CA2CC"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Mitgliedschaft im Dachverband ECO Platform aufrechtzuerhalten</w:t>
      </w:r>
    </w:p>
    <w:p w14:paraId="4630F0C2" w14:textId="77777777" w:rsidR="000350F4" w:rsidRPr="006F6250" w:rsidRDefault="000350F4" w:rsidP="001C52DC">
      <w:pPr>
        <w:pStyle w:val="Listenabsatz"/>
        <w:rPr>
          <w:rFonts w:asciiTheme="minorHAnsi" w:hAnsiTheme="minorHAnsi" w:cstheme="minorHAnsi"/>
        </w:rPr>
      </w:pPr>
    </w:p>
    <w:p w14:paraId="07AE5649" w14:textId="0EA624AC" w:rsidR="000350F4" w:rsidRPr="006F6250" w:rsidRDefault="00B94763" w:rsidP="00EF3C68">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 xml:space="preserve">Im Zuge </w:t>
      </w:r>
      <w:r w:rsidR="00785F54">
        <w:rPr>
          <w:rFonts w:asciiTheme="minorHAnsi" w:hAnsiTheme="minorHAnsi" w:cstheme="minorHAnsi"/>
        </w:rPr>
        <w:t xml:space="preserve">der </w:t>
      </w:r>
      <w:r w:rsidR="000350F4" w:rsidRPr="006F6250">
        <w:rPr>
          <w:rFonts w:asciiTheme="minorHAnsi" w:hAnsiTheme="minorHAnsi" w:cstheme="minorHAnsi"/>
        </w:rPr>
        <w:t>Mitarbeit in fachlichen Gremien im Austrian Standards</w:t>
      </w:r>
      <w:r>
        <w:rPr>
          <w:rFonts w:asciiTheme="minorHAnsi" w:hAnsiTheme="minorHAnsi" w:cstheme="minorHAnsi"/>
        </w:rPr>
        <w:t>: Ist in der Lage zu entscheiden, welche Normungsvorhaben für die Konformitätsbewertungsstelle relevant sind/</w:t>
      </w:r>
      <w:proofErr w:type="spellStart"/>
      <w:r>
        <w:rPr>
          <w:rFonts w:asciiTheme="minorHAnsi" w:hAnsiTheme="minorHAnsi" w:cstheme="minorHAnsi"/>
        </w:rPr>
        <w:t>Drafts</w:t>
      </w:r>
      <w:proofErr w:type="spellEnd"/>
      <w:r>
        <w:rPr>
          <w:rFonts w:asciiTheme="minorHAnsi" w:hAnsiTheme="minorHAnsi" w:cstheme="minorHAnsi"/>
        </w:rPr>
        <w:t xml:space="preserve"> relevant werden.</w:t>
      </w:r>
    </w:p>
    <w:bookmarkEnd w:id="6"/>
    <w:p w14:paraId="1C535FBA" w14:textId="77777777" w:rsidR="00EF3C68" w:rsidRPr="006F6250" w:rsidRDefault="00EF3C68" w:rsidP="001C52DC">
      <w:pPr>
        <w:pStyle w:val="Listenabsatz"/>
        <w:rPr>
          <w:rFonts w:asciiTheme="minorHAnsi" w:hAnsiTheme="minorHAnsi" w:cstheme="minorHAnsi"/>
        </w:rPr>
      </w:pPr>
    </w:p>
    <w:p w14:paraId="6A328738" w14:textId="77777777" w:rsidR="00EF3C68" w:rsidRPr="006F6250" w:rsidRDefault="00EF3C68" w:rsidP="001C52DC">
      <w:pPr>
        <w:pStyle w:val="Listenabsatz"/>
        <w:rPr>
          <w:rFonts w:asciiTheme="minorHAnsi" w:hAnsiTheme="minorHAnsi" w:cstheme="minorHAnsi"/>
        </w:rPr>
      </w:pPr>
    </w:p>
    <w:p w14:paraId="2BEC6061" w14:textId="77777777" w:rsidR="000A18FA" w:rsidRPr="006F6250" w:rsidRDefault="000A18FA" w:rsidP="001C52DC">
      <w:pPr>
        <w:pStyle w:val="Listenabsatz"/>
        <w:shd w:val="clear" w:color="auto" w:fill="FFFFFF" w:themeFill="background1"/>
        <w:rPr>
          <w:rFonts w:asciiTheme="minorHAnsi" w:hAnsiTheme="minorHAnsi" w:cstheme="minorHAnsi"/>
        </w:rPr>
      </w:pPr>
    </w:p>
    <w:p w14:paraId="1DE17E3E" w14:textId="0450D4A6" w:rsidR="000A18FA" w:rsidRPr="006F6250" w:rsidRDefault="000A18FA" w:rsidP="00B9514C">
      <w:pPr>
        <w:jc w:val="both"/>
        <w:rPr>
          <w:rFonts w:asciiTheme="minorHAnsi" w:hAnsiTheme="minorHAnsi" w:cstheme="minorHAnsi"/>
        </w:rPr>
      </w:pPr>
    </w:p>
    <w:p w14:paraId="73FF90FE" w14:textId="61787BF3" w:rsidR="000A18FA" w:rsidRPr="006F6250" w:rsidRDefault="000A18FA" w:rsidP="000A18FA">
      <w:pPr>
        <w:jc w:val="both"/>
        <w:rPr>
          <w:rFonts w:asciiTheme="minorHAnsi" w:hAnsiTheme="minorHAnsi" w:cstheme="minorHAnsi"/>
          <w:b/>
          <w:bCs/>
        </w:rPr>
      </w:pPr>
      <w:bookmarkStart w:id="7" w:name="_Hlk138770618"/>
      <w:proofErr w:type="spellStart"/>
      <w:r w:rsidRPr="006F6250">
        <w:rPr>
          <w:rFonts w:asciiTheme="minorHAnsi" w:hAnsiTheme="minorHAnsi" w:cstheme="minorHAnsi"/>
          <w:b/>
          <w:bCs/>
        </w:rPr>
        <w:t>PrL</w:t>
      </w:r>
      <w:proofErr w:type="spellEnd"/>
      <w:r w:rsidRPr="006F6250">
        <w:rPr>
          <w:rFonts w:asciiTheme="minorHAnsi" w:hAnsiTheme="minorHAnsi" w:cstheme="minorHAnsi"/>
          <w:b/>
          <w:bCs/>
        </w:rPr>
        <w:t xml:space="preserve">: </w:t>
      </w:r>
      <w:r w:rsidRPr="006F6250">
        <w:rPr>
          <w:rFonts w:asciiTheme="minorHAnsi" w:hAnsiTheme="minorHAnsi" w:cstheme="minorHAnsi"/>
          <w:b/>
          <w:bCs/>
        </w:rPr>
        <w:tab/>
        <w:t>EPD-Programmleitung gemäß ISO 14025</w:t>
      </w:r>
    </w:p>
    <w:p w14:paraId="6637F237" w14:textId="69B50B17" w:rsidR="00EF3C68" w:rsidRPr="006F6250" w:rsidRDefault="00EF3C68" w:rsidP="000A18FA">
      <w:pPr>
        <w:jc w:val="both"/>
        <w:rPr>
          <w:rFonts w:asciiTheme="minorHAnsi" w:hAnsiTheme="minorHAnsi" w:cstheme="minorHAnsi"/>
          <w:b/>
          <w:bCs/>
        </w:rPr>
      </w:pPr>
    </w:p>
    <w:p w14:paraId="4AD30FA1" w14:textId="77777777" w:rsidR="00EF3C68" w:rsidRPr="006F6250" w:rsidRDefault="00EF3C68" w:rsidP="00EF3C68">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1D99C036" w14:textId="77777777" w:rsidR="00EF3C68" w:rsidRPr="006F6250" w:rsidRDefault="00EF3C68" w:rsidP="004D3013">
      <w:pPr>
        <w:shd w:val="clear" w:color="auto" w:fill="FFFFFF" w:themeFill="background1"/>
        <w:tabs>
          <w:tab w:val="left" w:pos="0"/>
        </w:tabs>
        <w:jc w:val="both"/>
        <w:rPr>
          <w:rFonts w:asciiTheme="minorHAnsi" w:hAnsiTheme="minorHAnsi" w:cstheme="minorHAnsi"/>
        </w:rPr>
      </w:pPr>
    </w:p>
    <w:p w14:paraId="2E6FAA0A"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Sehr gute Detailkenntnisse der EN 14025 und Grundkenntnisse EN 15804 sowie der zugehörigen Normen.</w:t>
      </w:r>
    </w:p>
    <w:p w14:paraId="0CDB13FC" w14:textId="77777777" w:rsidR="00EF3C68" w:rsidRPr="006F6250" w:rsidRDefault="00EF3C68" w:rsidP="00EF3C68">
      <w:pPr>
        <w:shd w:val="clear" w:color="auto" w:fill="FFFFFF" w:themeFill="background1"/>
        <w:tabs>
          <w:tab w:val="left" w:pos="0"/>
        </w:tabs>
        <w:jc w:val="both"/>
        <w:rPr>
          <w:rFonts w:asciiTheme="minorHAnsi" w:hAnsiTheme="minorHAnsi" w:cstheme="minorHAnsi"/>
        </w:rPr>
      </w:pPr>
    </w:p>
    <w:p w14:paraId="4B9A4F90" w14:textId="10C3298C"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Normen (z. B. CEN/TC 350; CEN/TC 351).</w:t>
      </w:r>
    </w:p>
    <w:p w14:paraId="79EB16CF" w14:textId="77777777" w:rsidR="00EF3C68" w:rsidRPr="006F6250" w:rsidRDefault="00EF3C68" w:rsidP="00EF3C68">
      <w:pPr>
        <w:shd w:val="clear" w:color="auto" w:fill="FFFFFF" w:themeFill="background1"/>
        <w:tabs>
          <w:tab w:val="left" w:pos="0"/>
        </w:tabs>
        <w:ind w:left="426" w:hanging="426"/>
        <w:jc w:val="both"/>
        <w:rPr>
          <w:rFonts w:asciiTheme="minorHAnsi" w:hAnsiTheme="minorHAnsi" w:cstheme="minorHAnsi"/>
        </w:rPr>
      </w:pPr>
    </w:p>
    <w:p w14:paraId="4AD6F8B0"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Vorteilhaft: Grundkenntnisse bez. der Durchführung von Ökobilanzen und deren Interpretation.</w:t>
      </w:r>
    </w:p>
    <w:p w14:paraId="340F4A96" w14:textId="77777777" w:rsidR="00EF3C68" w:rsidRPr="006F6250" w:rsidRDefault="00EF3C68" w:rsidP="00EF3C68">
      <w:pPr>
        <w:pStyle w:val="Listenabsatz"/>
        <w:shd w:val="clear" w:color="auto" w:fill="FFFFFF" w:themeFill="background1"/>
        <w:rPr>
          <w:rFonts w:asciiTheme="minorHAnsi" w:hAnsiTheme="minorHAnsi" w:cstheme="minorHAnsi"/>
        </w:rPr>
      </w:pPr>
    </w:p>
    <w:p w14:paraId="49AD1D61"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14CF79F" w14:textId="77777777" w:rsidR="00EF3C68" w:rsidRPr="006F6250" w:rsidRDefault="00EF3C68" w:rsidP="00EF3C68">
      <w:pPr>
        <w:shd w:val="clear" w:color="auto" w:fill="FFFFFF" w:themeFill="background1"/>
        <w:tabs>
          <w:tab w:val="left" w:pos="0"/>
        </w:tabs>
        <w:ind w:left="426"/>
        <w:jc w:val="both"/>
        <w:rPr>
          <w:rFonts w:asciiTheme="minorHAnsi" w:hAnsiTheme="minorHAnsi" w:cstheme="minorHAnsi"/>
        </w:rPr>
      </w:pPr>
    </w:p>
    <w:p w14:paraId="50C43905" w14:textId="77777777" w:rsidR="00EF3C68" w:rsidRPr="006F6250" w:rsidRDefault="00EF3C68" w:rsidP="00EF3C68">
      <w:pPr>
        <w:pStyle w:val="Listenabsatz"/>
        <w:shd w:val="clear" w:color="auto" w:fill="FFFFFF" w:themeFill="background1"/>
        <w:rPr>
          <w:rFonts w:asciiTheme="minorHAnsi" w:hAnsiTheme="minorHAnsi" w:cstheme="minorHAnsi"/>
        </w:rPr>
      </w:pPr>
    </w:p>
    <w:p w14:paraId="12CC5FBE" w14:textId="34022F3D" w:rsidR="00EF3C68" w:rsidRPr="006F6250" w:rsidRDefault="00EF3C68" w:rsidP="00EF3C68">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4581B737" w14:textId="77777777" w:rsidR="00EF3C68" w:rsidRPr="006F6250" w:rsidRDefault="00EF3C68" w:rsidP="00EF3C68">
      <w:pPr>
        <w:shd w:val="clear" w:color="auto" w:fill="FFFFFF" w:themeFill="background1"/>
        <w:jc w:val="both"/>
        <w:rPr>
          <w:rFonts w:asciiTheme="minorHAnsi" w:hAnsiTheme="minorHAnsi" w:cstheme="minorHAnsi"/>
          <w:b/>
        </w:rPr>
      </w:pPr>
    </w:p>
    <w:p w14:paraId="23D7E2DE" w14:textId="12F15488" w:rsidR="00EF3C68" w:rsidRDefault="004D3013" w:rsidP="001C52DC">
      <w:pPr>
        <w:numPr>
          <w:ilvl w:val="0"/>
          <w:numId w:val="8"/>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Umsetzung der ISO 14025 auf Produkte im Programmumfang</w:t>
      </w:r>
    </w:p>
    <w:p w14:paraId="153F8C90" w14:textId="77777777" w:rsidR="001D404A" w:rsidRDefault="001D404A"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 als Grundlage für die Zertifizierungsentscheidungen</w:t>
      </w:r>
    </w:p>
    <w:p w14:paraId="4200225D" w14:textId="77777777" w:rsidR="001D404A" w:rsidRDefault="001D404A" w:rsidP="001D404A">
      <w:pPr>
        <w:pStyle w:val="Listenabsatz"/>
        <w:rPr>
          <w:rFonts w:asciiTheme="minorHAnsi" w:hAnsiTheme="minorHAnsi" w:cstheme="minorHAnsi"/>
        </w:rPr>
      </w:pPr>
    </w:p>
    <w:p w14:paraId="1A333084" w14:textId="621C3280" w:rsidR="001D404A" w:rsidRDefault="006C7127"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Ist in der Lage, zu entscheiden</w:t>
      </w:r>
      <w:r w:rsidR="001D404A">
        <w:rPr>
          <w:rFonts w:asciiTheme="minorHAnsi" w:hAnsiTheme="minorHAnsi" w:cstheme="minorHAnsi"/>
        </w:rPr>
        <w:t>, ob die Verifizierung nach den Programmvorgaben der Bau EPD GmbH erfolgt ist (z.B. aktuelle Verifizierungscheckliste angewandt? Projektbericht und EPD-Dokumente auf gültige Vorlage zum Zeitpunkt der Verifizierung geprüft? Vollständigkeit der Beilagen wie z.B. M-</w:t>
      </w:r>
      <w:proofErr w:type="spellStart"/>
      <w:r w:rsidR="001D404A">
        <w:rPr>
          <w:rFonts w:asciiTheme="minorHAnsi" w:hAnsiTheme="minorHAnsi" w:cstheme="minorHAnsi"/>
        </w:rPr>
        <w:t>Dok</w:t>
      </w:r>
      <w:proofErr w:type="spellEnd"/>
      <w:r w:rsidR="001D404A">
        <w:rPr>
          <w:rFonts w:asciiTheme="minorHAnsi" w:hAnsiTheme="minorHAnsi" w:cstheme="minorHAnsi"/>
        </w:rPr>
        <w:t xml:space="preserve"> 08)</w:t>
      </w:r>
    </w:p>
    <w:p w14:paraId="4F44961C" w14:textId="77777777" w:rsidR="001D404A" w:rsidRPr="006F6250" w:rsidRDefault="001D404A" w:rsidP="001D404A">
      <w:pPr>
        <w:shd w:val="clear" w:color="auto" w:fill="FFFFFF" w:themeFill="background1"/>
        <w:tabs>
          <w:tab w:val="left" w:pos="0"/>
        </w:tabs>
        <w:ind w:left="720"/>
        <w:jc w:val="both"/>
        <w:rPr>
          <w:rFonts w:asciiTheme="minorHAnsi" w:hAnsiTheme="minorHAnsi" w:cstheme="minorHAnsi"/>
        </w:rPr>
      </w:pPr>
    </w:p>
    <w:p w14:paraId="617768B7" w14:textId="67B0F7DF" w:rsidR="00EF3C68" w:rsidRPr="006F6250" w:rsidRDefault="00EF3C68" w:rsidP="000A18FA">
      <w:pPr>
        <w:jc w:val="both"/>
        <w:rPr>
          <w:rFonts w:asciiTheme="minorHAnsi" w:hAnsiTheme="minorHAnsi" w:cstheme="minorHAnsi"/>
          <w:b/>
          <w:bCs/>
        </w:rPr>
      </w:pPr>
    </w:p>
    <w:p w14:paraId="2E6A53D0" w14:textId="4B1D65D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QM: </w:t>
      </w:r>
      <w:r w:rsidRPr="006F6250">
        <w:rPr>
          <w:rFonts w:asciiTheme="minorHAnsi" w:hAnsiTheme="minorHAnsi" w:cstheme="minorHAnsi"/>
          <w:b/>
          <w:bCs/>
          <w:sz w:val="22"/>
          <w:szCs w:val="22"/>
        </w:rPr>
        <w:tab/>
        <w:t xml:space="preserve">Leitung Qualitätsmanagement </w:t>
      </w:r>
    </w:p>
    <w:p w14:paraId="41D9087A" w14:textId="3E271792" w:rsidR="00A41A43" w:rsidRDefault="00A41A43" w:rsidP="000A18FA">
      <w:pPr>
        <w:jc w:val="both"/>
        <w:rPr>
          <w:rFonts w:asciiTheme="minorHAnsi" w:hAnsiTheme="minorHAnsi" w:cstheme="minorHAnsi"/>
          <w:b/>
          <w:bCs/>
          <w:sz w:val="22"/>
          <w:szCs w:val="22"/>
        </w:rPr>
      </w:pPr>
    </w:p>
    <w:p w14:paraId="7CC0216A" w14:textId="73EDB6B5" w:rsidR="00A41A43" w:rsidRDefault="00A41A43" w:rsidP="000A18FA">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0187375E" w14:textId="5B9BE4E0" w:rsidR="00A41A43" w:rsidRPr="00A41A43" w:rsidRDefault="00A41A43" w:rsidP="000A18FA">
      <w:pPr>
        <w:jc w:val="both"/>
        <w:rPr>
          <w:rFonts w:asciiTheme="minorHAnsi" w:hAnsiTheme="minorHAnsi" w:cstheme="minorHAnsi"/>
          <w:sz w:val="22"/>
          <w:szCs w:val="22"/>
        </w:rPr>
      </w:pPr>
      <w:r>
        <w:rPr>
          <w:rFonts w:asciiTheme="minorHAnsi" w:hAnsiTheme="minorHAnsi" w:cstheme="minorHAnsi"/>
          <w:sz w:val="22"/>
          <w:szCs w:val="22"/>
        </w:rPr>
        <w:t>Allgemein, Erfahrung mit Management Systemen von Vorteil</w:t>
      </w:r>
    </w:p>
    <w:p w14:paraId="5954ED4A" w14:textId="25FCEB77" w:rsidR="004D3013" w:rsidRPr="006F6250" w:rsidRDefault="004D3013" w:rsidP="000A18FA">
      <w:pPr>
        <w:jc w:val="both"/>
        <w:rPr>
          <w:rFonts w:asciiTheme="minorHAnsi" w:hAnsiTheme="minorHAnsi" w:cstheme="minorHAnsi"/>
          <w:b/>
          <w:bCs/>
          <w:sz w:val="22"/>
          <w:szCs w:val="22"/>
        </w:rPr>
      </w:pPr>
    </w:p>
    <w:p w14:paraId="2F4B4F16" w14:textId="1202AD3F" w:rsidR="004D3013" w:rsidRPr="006F6250" w:rsidRDefault="004D3013" w:rsidP="004D3013">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31BA3A3B" w14:textId="77777777" w:rsidR="004D3013" w:rsidRPr="006F6250" w:rsidRDefault="004D3013" w:rsidP="004D3013">
      <w:pPr>
        <w:shd w:val="clear" w:color="auto" w:fill="FFFFFF" w:themeFill="background1"/>
        <w:jc w:val="both"/>
        <w:rPr>
          <w:rFonts w:asciiTheme="minorHAnsi" w:hAnsiTheme="minorHAnsi" w:cstheme="minorHAnsi"/>
          <w:b/>
        </w:rPr>
      </w:pPr>
    </w:p>
    <w:p w14:paraId="72E1E83A" w14:textId="5F08F0F7" w:rsidR="004D3013" w:rsidRPr="006F6250" w:rsidRDefault="004D3013" w:rsidP="000A18FA">
      <w:pPr>
        <w:jc w:val="both"/>
        <w:rPr>
          <w:rFonts w:asciiTheme="minorHAnsi" w:hAnsiTheme="minorHAnsi" w:cstheme="minorHAnsi"/>
        </w:rPr>
      </w:pPr>
      <w:r w:rsidRPr="006F6250">
        <w:rPr>
          <w:rFonts w:asciiTheme="minorHAnsi" w:hAnsiTheme="minorHAnsi" w:cstheme="minorHAnsi"/>
        </w:rPr>
        <w:t>Fähigkeit zur Umsetzung der Anforderung der ISO 17065 und Leitfäden der Akkredi</w:t>
      </w:r>
      <w:r w:rsidR="00976535">
        <w:rPr>
          <w:rFonts w:asciiTheme="minorHAnsi" w:hAnsiTheme="minorHAnsi" w:cstheme="minorHAnsi"/>
        </w:rPr>
        <w:t>ti</w:t>
      </w:r>
      <w:r w:rsidRPr="006F6250">
        <w:rPr>
          <w:rFonts w:asciiTheme="minorHAnsi" w:hAnsiTheme="minorHAnsi" w:cstheme="minorHAnsi"/>
        </w:rPr>
        <w:t>erung Austria in Regeln und Verfahrensanweisungen</w:t>
      </w:r>
    </w:p>
    <w:bookmarkEnd w:id="7"/>
    <w:p w14:paraId="0008FA52" w14:textId="0581E07D" w:rsidR="001C52DC" w:rsidRPr="006F6250" w:rsidRDefault="001C52DC" w:rsidP="000A18FA">
      <w:pPr>
        <w:jc w:val="both"/>
        <w:rPr>
          <w:rFonts w:asciiTheme="minorHAnsi" w:hAnsiTheme="minorHAnsi" w:cstheme="minorHAnsi"/>
          <w:b/>
          <w:bCs/>
        </w:rPr>
      </w:pPr>
    </w:p>
    <w:p w14:paraId="57250110" w14:textId="77777777" w:rsidR="00976535" w:rsidRPr="002A4A35" w:rsidRDefault="00976535" w:rsidP="001C52DC">
      <w:pPr>
        <w:jc w:val="both"/>
        <w:rPr>
          <w:rFonts w:asciiTheme="minorHAnsi" w:hAnsiTheme="minorHAnsi" w:cstheme="minorHAnsi"/>
          <w:b/>
          <w:bCs/>
          <w:sz w:val="22"/>
          <w:szCs w:val="22"/>
          <w:lang w:val="de-AT"/>
        </w:rPr>
      </w:pPr>
    </w:p>
    <w:p w14:paraId="408B3762" w14:textId="3616C702" w:rsidR="001C52DC" w:rsidRDefault="001C52DC" w:rsidP="001C52DC">
      <w:pPr>
        <w:jc w:val="both"/>
        <w:rPr>
          <w:rFonts w:asciiTheme="minorHAnsi" w:hAnsiTheme="minorHAnsi" w:cstheme="minorHAnsi"/>
          <w:b/>
          <w:bCs/>
          <w:sz w:val="22"/>
          <w:szCs w:val="22"/>
          <w:lang w:val="en-GB"/>
        </w:rPr>
      </w:pPr>
      <w:r w:rsidRPr="00E60F9A">
        <w:rPr>
          <w:rFonts w:asciiTheme="minorHAnsi" w:hAnsiTheme="minorHAnsi" w:cstheme="minorHAnsi"/>
          <w:b/>
          <w:bCs/>
          <w:sz w:val="22"/>
          <w:szCs w:val="22"/>
          <w:lang w:val="en-GB"/>
        </w:rPr>
        <w:t>Int. Auditor: Interne</w:t>
      </w:r>
      <w:r w:rsidR="009545FD">
        <w:rPr>
          <w:rFonts w:asciiTheme="minorHAnsi" w:hAnsiTheme="minorHAnsi" w:cstheme="minorHAnsi"/>
          <w:b/>
          <w:bCs/>
          <w:sz w:val="22"/>
          <w:szCs w:val="22"/>
          <w:lang w:val="en-GB"/>
        </w:rPr>
        <w:t>*r</w:t>
      </w:r>
      <w:r w:rsidRPr="00E60F9A">
        <w:rPr>
          <w:rFonts w:asciiTheme="minorHAnsi" w:hAnsiTheme="minorHAnsi" w:cstheme="minorHAnsi"/>
          <w:b/>
          <w:bCs/>
          <w:sz w:val="22"/>
          <w:szCs w:val="22"/>
          <w:lang w:val="en-GB"/>
        </w:rPr>
        <w:t xml:space="preserve"> Auditor</w:t>
      </w:r>
      <w:r w:rsidR="009545FD">
        <w:rPr>
          <w:rFonts w:asciiTheme="minorHAnsi" w:hAnsiTheme="minorHAnsi" w:cstheme="minorHAnsi"/>
          <w:b/>
          <w:bCs/>
          <w:sz w:val="22"/>
          <w:szCs w:val="22"/>
          <w:lang w:val="en-GB"/>
        </w:rPr>
        <w:t>*i</w:t>
      </w:r>
      <w:r w:rsidR="00B12427">
        <w:rPr>
          <w:rFonts w:asciiTheme="minorHAnsi" w:hAnsiTheme="minorHAnsi" w:cstheme="minorHAnsi"/>
          <w:b/>
          <w:bCs/>
          <w:sz w:val="22"/>
          <w:szCs w:val="22"/>
          <w:lang w:val="en-GB"/>
        </w:rPr>
        <w:t>n</w:t>
      </w:r>
      <w:r w:rsidRPr="00E60F9A">
        <w:rPr>
          <w:rFonts w:asciiTheme="minorHAnsi" w:hAnsiTheme="minorHAnsi" w:cstheme="minorHAnsi"/>
          <w:b/>
          <w:bCs/>
          <w:sz w:val="22"/>
          <w:szCs w:val="22"/>
          <w:lang w:val="en-GB"/>
        </w:rPr>
        <w:t xml:space="preserve"> </w:t>
      </w:r>
      <w:proofErr w:type="spellStart"/>
      <w:r w:rsidRPr="00E60F9A">
        <w:rPr>
          <w:rFonts w:asciiTheme="minorHAnsi" w:hAnsiTheme="minorHAnsi" w:cstheme="minorHAnsi"/>
          <w:b/>
          <w:bCs/>
          <w:sz w:val="22"/>
          <w:szCs w:val="22"/>
          <w:lang w:val="en-GB"/>
        </w:rPr>
        <w:t>gemäß</w:t>
      </w:r>
      <w:proofErr w:type="spellEnd"/>
      <w:r w:rsidRPr="00E60F9A">
        <w:rPr>
          <w:rFonts w:asciiTheme="minorHAnsi" w:hAnsiTheme="minorHAnsi" w:cstheme="minorHAnsi"/>
          <w:b/>
          <w:bCs/>
          <w:sz w:val="22"/>
          <w:szCs w:val="22"/>
          <w:lang w:val="en-GB"/>
        </w:rPr>
        <w:t xml:space="preserve"> 17065</w:t>
      </w:r>
    </w:p>
    <w:p w14:paraId="0519FD86" w14:textId="511FBA25" w:rsidR="00A41A43" w:rsidRDefault="00A41A43" w:rsidP="001C52DC">
      <w:pPr>
        <w:jc w:val="both"/>
        <w:rPr>
          <w:rFonts w:asciiTheme="minorHAnsi" w:hAnsiTheme="minorHAnsi" w:cstheme="minorHAnsi"/>
          <w:b/>
          <w:bCs/>
          <w:sz w:val="22"/>
          <w:szCs w:val="22"/>
          <w:lang w:val="en-GB"/>
        </w:rPr>
      </w:pPr>
    </w:p>
    <w:p w14:paraId="135AD02A" w14:textId="77777777" w:rsidR="00A41A43" w:rsidRDefault="00A41A43" w:rsidP="00A41A43">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1DF089B7" w14:textId="0F48415C" w:rsidR="00A41A43" w:rsidRPr="00A41A43" w:rsidRDefault="00A41A43" w:rsidP="00A41A43">
      <w:pPr>
        <w:jc w:val="both"/>
        <w:rPr>
          <w:rFonts w:asciiTheme="minorHAnsi" w:hAnsiTheme="minorHAnsi" w:cstheme="minorHAnsi"/>
          <w:sz w:val="22"/>
          <w:szCs w:val="22"/>
        </w:rPr>
      </w:pPr>
      <w:r>
        <w:rPr>
          <w:rFonts w:asciiTheme="minorHAnsi" w:hAnsiTheme="minorHAnsi" w:cstheme="minorHAnsi"/>
          <w:sz w:val="22"/>
          <w:szCs w:val="22"/>
        </w:rPr>
        <w:t>Allgemein, Erfahrung mit der Auditierung von Management Systemen von Vorteil</w:t>
      </w:r>
    </w:p>
    <w:p w14:paraId="49350DAF" w14:textId="77777777" w:rsidR="00A41A43" w:rsidRPr="00A41A43" w:rsidRDefault="00A41A43" w:rsidP="001C52DC">
      <w:pPr>
        <w:jc w:val="both"/>
        <w:rPr>
          <w:rFonts w:asciiTheme="minorHAnsi" w:hAnsiTheme="minorHAnsi" w:cstheme="minorHAnsi"/>
          <w:b/>
          <w:bCs/>
          <w:sz w:val="22"/>
          <w:szCs w:val="22"/>
        </w:rPr>
      </w:pPr>
    </w:p>
    <w:p w14:paraId="5EAB2227" w14:textId="7E25226F" w:rsidR="001C52DC" w:rsidRPr="00A41A43" w:rsidRDefault="001C52DC" w:rsidP="000A18FA">
      <w:pPr>
        <w:jc w:val="both"/>
        <w:rPr>
          <w:rFonts w:asciiTheme="minorHAnsi" w:hAnsiTheme="minorHAnsi" w:cstheme="minorHAnsi"/>
          <w:b/>
          <w:bCs/>
          <w:lang w:val="de-AT"/>
        </w:rPr>
      </w:pPr>
    </w:p>
    <w:p w14:paraId="0D49D15D" w14:textId="77777777" w:rsidR="001C52DC" w:rsidRPr="006F6250" w:rsidRDefault="001C52DC"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71A6EFF0" w14:textId="5AB3F0C1" w:rsidR="001C52DC" w:rsidRPr="006F6250" w:rsidRDefault="001C52DC" w:rsidP="000A18FA">
      <w:pPr>
        <w:jc w:val="both"/>
        <w:rPr>
          <w:rFonts w:asciiTheme="minorHAnsi" w:hAnsiTheme="minorHAnsi" w:cstheme="minorHAnsi"/>
          <w:b/>
          <w:bCs/>
        </w:rPr>
      </w:pPr>
    </w:p>
    <w:p w14:paraId="4428151F" w14:textId="1AE09CFA" w:rsidR="001C52DC" w:rsidRPr="006F6250" w:rsidRDefault="001C52DC" w:rsidP="000A18FA">
      <w:pPr>
        <w:jc w:val="both"/>
        <w:rPr>
          <w:rFonts w:asciiTheme="minorHAnsi" w:hAnsiTheme="minorHAnsi" w:cstheme="minorHAnsi"/>
        </w:rPr>
      </w:pPr>
      <w:r w:rsidRPr="006F6250">
        <w:rPr>
          <w:rFonts w:asciiTheme="minorHAnsi" w:hAnsiTheme="minorHAnsi" w:cstheme="minorHAnsi"/>
        </w:rPr>
        <w:t>Fähigkeit zur Bewertung der</w:t>
      </w:r>
      <w:r w:rsidR="00EA241E" w:rsidRPr="006F6250">
        <w:rPr>
          <w:rFonts w:asciiTheme="minorHAnsi" w:hAnsiTheme="minorHAnsi" w:cstheme="minorHAnsi"/>
        </w:rPr>
        <w:t xml:space="preserve"> praktischen Umsetzung der Vorgaben der ISO 17065 und zugehöriger Akkreditierungsvorgaben in der Konformitätsbewertungsstelle</w:t>
      </w:r>
    </w:p>
    <w:p w14:paraId="43459A5B" w14:textId="77777777" w:rsidR="000A18FA" w:rsidRPr="006F6250" w:rsidRDefault="000A18FA" w:rsidP="000A18FA">
      <w:pPr>
        <w:jc w:val="both"/>
        <w:rPr>
          <w:rFonts w:asciiTheme="minorHAnsi" w:hAnsiTheme="minorHAnsi" w:cstheme="minorHAnsi"/>
        </w:rPr>
      </w:pPr>
    </w:p>
    <w:p w14:paraId="401E3000" w14:textId="3596A460"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 xml:space="preserve">V-PKR: </w:t>
      </w:r>
      <w:r w:rsidRPr="006F6250">
        <w:rPr>
          <w:rFonts w:asciiTheme="minorHAnsi" w:hAnsiTheme="minorHAnsi" w:cstheme="minorHAnsi"/>
          <w:b/>
          <w:bCs/>
        </w:rPr>
        <w:tab/>
        <w:t>Vorsitz PKR-Gremium gemäß EN 15804 + ISO 21930</w:t>
      </w:r>
    </w:p>
    <w:p w14:paraId="6F2CCCB9" w14:textId="6E03ECF8" w:rsidR="000A18FA" w:rsidRPr="006F6250" w:rsidRDefault="000A18FA" w:rsidP="000A18FA">
      <w:pPr>
        <w:jc w:val="both"/>
        <w:rPr>
          <w:rFonts w:asciiTheme="minorHAnsi" w:hAnsiTheme="minorHAnsi" w:cstheme="minorHAnsi"/>
        </w:rPr>
      </w:pPr>
    </w:p>
    <w:p w14:paraId="4DD9D14A" w14:textId="749E8A0B"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Notwendiges Wissen und Erfahrung</w:t>
      </w:r>
    </w:p>
    <w:p w14:paraId="32340050" w14:textId="77777777" w:rsidR="000A18FA" w:rsidRPr="006F6250" w:rsidRDefault="000A18FA" w:rsidP="001C52DC">
      <w:pPr>
        <w:tabs>
          <w:tab w:val="left" w:pos="0"/>
        </w:tabs>
        <w:jc w:val="both"/>
        <w:rPr>
          <w:rFonts w:asciiTheme="minorHAnsi" w:hAnsiTheme="minorHAnsi" w:cstheme="minorHAnsi"/>
        </w:rPr>
      </w:pPr>
    </w:p>
    <w:p w14:paraId="0FFCBA35"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Sehr gute Detailkenntnisse der EN 14025 und EN 15804 sowie der zugehörigen Normen.</w:t>
      </w:r>
    </w:p>
    <w:p w14:paraId="6D803F1F" w14:textId="77777777" w:rsidR="000A18FA" w:rsidRPr="006F6250" w:rsidRDefault="000A18FA" w:rsidP="000A18FA">
      <w:pPr>
        <w:tabs>
          <w:tab w:val="left" w:pos="0"/>
        </w:tabs>
        <w:jc w:val="both"/>
        <w:rPr>
          <w:rFonts w:asciiTheme="minorHAnsi" w:hAnsiTheme="minorHAnsi" w:cstheme="minorHAnsi"/>
        </w:rPr>
      </w:pPr>
    </w:p>
    <w:p w14:paraId="6C02671E"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333AE89A" w14:textId="77777777" w:rsidR="000A18FA" w:rsidRPr="006F6250" w:rsidRDefault="000A18FA" w:rsidP="000A18FA">
      <w:pPr>
        <w:tabs>
          <w:tab w:val="left" w:pos="0"/>
        </w:tabs>
        <w:ind w:left="426" w:hanging="426"/>
        <w:jc w:val="both"/>
        <w:rPr>
          <w:rFonts w:asciiTheme="minorHAnsi" w:hAnsiTheme="minorHAnsi" w:cstheme="minorHAnsi"/>
        </w:rPr>
      </w:pPr>
    </w:p>
    <w:p w14:paraId="75FA3BC7"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1BD42759" w14:textId="77777777" w:rsidR="000A18FA" w:rsidRPr="006F6250" w:rsidRDefault="000A18FA" w:rsidP="000A18FA">
      <w:pPr>
        <w:tabs>
          <w:tab w:val="left" w:pos="0"/>
        </w:tabs>
        <w:jc w:val="both"/>
        <w:rPr>
          <w:rFonts w:asciiTheme="minorHAnsi" w:hAnsiTheme="minorHAnsi" w:cstheme="minorHAnsi"/>
        </w:rPr>
      </w:pPr>
    </w:p>
    <w:p w14:paraId="34F64418" w14:textId="31A54205" w:rsidR="000A18FA" w:rsidRPr="006F6250" w:rsidRDefault="007C7074"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Ke</w:t>
      </w:r>
      <w:r w:rsidR="000A18FA" w:rsidRPr="006F6250">
        <w:rPr>
          <w:rFonts w:asciiTheme="minorHAnsi" w:hAnsiTheme="minorHAnsi" w:cstheme="minorHAnsi"/>
        </w:rPr>
        <w:t>nntnisse bez. der Durchführung von Ökobilanzen und deren Interpretation.</w:t>
      </w:r>
    </w:p>
    <w:p w14:paraId="669F207D" w14:textId="77777777" w:rsidR="000A18FA" w:rsidRPr="006F6250" w:rsidRDefault="000A18FA" w:rsidP="000A18FA">
      <w:pPr>
        <w:pStyle w:val="Listenabsatz"/>
        <w:rPr>
          <w:rFonts w:asciiTheme="minorHAnsi" w:hAnsiTheme="minorHAnsi" w:cstheme="minorHAnsi"/>
        </w:rPr>
      </w:pPr>
    </w:p>
    <w:p w14:paraId="01AE381A"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3AAE503" w14:textId="77777777" w:rsidR="000A18FA" w:rsidRPr="006F6250" w:rsidRDefault="000A18FA" w:rsidP="00CC7BDB">
      <w:pPr>
        <w:tabs>
          <w:tab w:val="left" w:pos="0"/>
        </w:tabs>
        <w:ind w:left="426"/>
        <w:jc w:val="both"/>
        <w:rPr>
          <w:rFonts w:asciiTheme="minorHAnsi" w:hAnsiTheme="minorHAnsi" w:cstheme="minorHAnsi"/>
        </w:rPr>
      </w:pPr>
    </w:p>
    <w:p w14:paraId="1E2053F9" w14:textId="77777777" w:rsidR="000A18FA" w:rsidRPr="006F6250" w:rsidRDefault="000A18FA" w:rsidP="000A18FA">
      <w:pPr>
        <w:pStyle w:val="Listenabsatz"/>
        <w:rPr>
          <w:rFonts w:asciiTheme="minorHAnsi" w:hAnsiTheme="minorHAnsi" w:cstheme="minorHAnsi"/>
        </w:rPr>
      </w:pPr>
    </w:p>
    <w:p w14:paraId="5942448F" w14:textId="4929AE1C" w:rsidR="000A18FA" w:rsidRPr="006F6250" w:rsidRDefault="000A18FA" w:rsidP="000A18FA">
      <w:pPr>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5E4CF844" w14:textId="77777777" w:rsidR="000A18FA" w:rsidRPr="006F6250" w:rsidRDefault="000A18FA" w:rsidP="000A18FA">
      <w:pPr>
        <w:jc w:val="both"/>
        <w:rPr>
          <w:rFonts w:asciiTheme="minorHAnsi" w:hAnsiTheme="minorHAnsi" w:cstheme="minorHAnsi"/>
          <w:b/>
        </w:rPr>
      </w:pPr>
    </w:p>
    <w:p w14:paraId="44F2EF9D" w14:textId="466EC824" w:rsidR="000A18F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 xml:space="preserve">Betreffend endgültige Freigabe von EPDs: </w:t>
      </w:r>
      <w:r w:rsidR="000A18FA" w:rsidRPr="006F6250">
        <w:rPr>
          <w:rFonts w:asciiTheme="minorHAnsi" w:hAnsiTheme="minorHAnsi" w:cstheme="minorHAnsi"/>
        </w:rPr>
        <w:t>Fähigkeit, dargelegte umweltbezogene Aspekte hinsichtlich der EPD-Ergebnisse richtig einzuschätzen und auf der Basis der maßgebenden Normen die folgerichtigen Schritte einzuleiten, um die Verifizierung von EPDs vor Präjudizen zu schützen, die deren nachhaltige Anerkennung untergraben. Fähigkeit zur Sicherstellung der Legal Compliance in Europa.</w:t>
      </w:r>
    </w:p>
    <w:p w14:paraId="267E9ED2" w14:textId="0A4798B9" w:rsidR="00EE76C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Freigabe von PKR</w:t>
      </w:r>
      <w:r w:rsidR="0017741A">
        <w:rPr>
          <w:rFonts w:asciiTheme="minorHAnsi" w:hAnsiTheme="minorHAnsi" w:cstheme="minorHAnsi"/>
        </w:rPr>
        <w:t>-</w:t>
      </w:r>
      <w:r w:rsidRPr="006F6250">
        <w:rPr>
          <w:rFonts w:asciiTheme="minorHAnsi" w:hAnsiTheme="minorHAnsi" w:cstheme="minorHAnsi"/>
        </w:rPr>
        <w:t>Texten (allgemein und Spezifisch)</w:t>
      </w:r>
    </w:p>
    <w:p w14:paraId="508EC0AB" w14:textId="628293A2" w:rsidR="00614A08" w:rsidRPr="006F6250" w:rsidRDefault="00614A08"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Fähigkeit zur Bewertung der fachlichen Inputs einfacher PKR-Gremiums-Mitglieder</w:t>
      </w:r>
    </w:p>
    <w:p w14:paraId="36DF3D04" w14:textId="77777777" w:rsidR="000A18FA" w:rsidRPr="006F6250" w:rsidRDefault="000A18FA" w:rsidP="000A18FA">
      <w:pPr>
        <w:tabs>
          <w:tab w:val="left" w:pos="0"/>
        </w:tabs>
        <w:ind w:left="426" w:hanging="426"/>
        <w:jc w:val="both"/>
        <w:rPr>
          <w:rFonts w:asciiTheme="minorHAnsi" w:hAnsiTheme="minorHAnsi" w:cstheme="minorHAnsi"/>
        </w:rPr>
      </w:pPr>
    </w:p>
    <w:p w14:paraId="23E79E86" w14:textId="77777777" w:rsidR="009545FD" w:rsidRDefault="009545FD" w:rsidP="000A18FA">
      <w:pPr>
        <w:jc w:val="both"/>
        <w:rPr>
          <w:rFonts w:asciiTheme="minorHAnsi" w:hAnsiTheme="minorHAnsi" w:cstheme="minorHAnsi"/>
          <w:b/>
          <w:bCs/>
          <w:sz w:val="22"/>
          <w:szCs w:val="22"/>
        </w:rPr>
      </w:pPr>
    </w:p>
    <w:p w14:paraId="612436E1" w14:textId="22DD6E92"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lastRenderedPageBreak/>
        <w:t xml:space="preserve">M-PKR: </w:t>
      </w:r>
      <w:r w:rsidRPr="006F6250">
        <w:rPr>
          <w:rFonts w:asciiTheme="minorHAnsi" w:hAnsiTheme="minorHAnsi" w:cstheme="minorHAnsi"/>
          <w:b/>
          <w:bCs/>
          <w:sz w:val="22"/>
          <w:szCs w:val="22"/>
        </w:rPr>
        <w:tab/>
        <w:t xml:space="preserve">Mitglied PKR Gremium </w:t>
      </w:r>
    </w:p>
    <w:p w14:paraId="6ADDCF88" w14:textId="5A6F78E2" w:rsidR="00BC0C09" w:rsidRDefault="00BC0C09" w:rsidP="000A18FA">
      <w:pPr>
        <w:jc w:val="both"/>
        <w:rPr>
          <w:rFonts w:asciiTheme="minorHAnsi" w:hAnsiTheme="minorHAnsi" w:cstheme="minorHAnsi"/>
          <w:b/>
          <w:bCs/>
          <w:sz w:val="22"/>
          <w:szCs w:val="22"/>
        </w:rPr>
      </w:pPr>
    </w:p>
    <w:p w14:paraId="42C93BAF"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Notwendiges Wissen und Erfahrung</w:t>
      </w:r>
    </w:p>
    <w:p w14:paraId="3D038184" w14:textId="77777777" w:rsidR="00BC0C09" w:rsidRPr="006F6250" w:rsidRDefault="00BC0C09" w:rsidP="00BC0C09">
      <w:pPr>
        <w:tabs>
          <w:tab w:val="left" w:pos="0"/>
        </w:tabs>
        <w:jc w:val="both"/>
        <w:rPr>
          <w:rFonts w:asciiTheme="minorHAnsi" w:hAnsiTheme="minorHAnsi" w:cstheme="minorHAnsi"/>
        </w:rPr>
      </w:pPr>
    </w:p>
    <w:p w14:paraId="4A8C7B32"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Sehr gute Detailkenntnisse der EN 14025 und EN 15804 sowie der zugehörigen Normen.</w:t>
      </w:r>
    </w:p>
    <w:p w14:paraId="0A5F09A1" w14:textId="77777777" w:rsidR="00BC0C09" w:rsidRPr="006F6250" w:rsidRDefault="00BC0C09" w:rsidP="00BC0C09">
      <w:pPr>
        <w:tabs>
          <w:tab w:val="left" w:pos="0"/>
        </w:tabs>
        <w:jc w:val="both"/>
        <w:rPr>
          <w:rFonts w:asciiTheme="minorHAnsi" w:hAnsiTheme="minorHAnsi" w:cstheme="minorHAnsi"/>
        </w:rPr>
      </w:pPr>
    </w:p>
    <w:p w14:paraId="7B011E81"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74FC43D4" w14:textId="77777777" w:rsidR="00BC0C09" w:rsidRPr="006F6250" w:rsidRDefault="00BC0C09" w:rsidP="00BC0C09">
      <w:pPr>
        <w:tabs>
          <w:tab w:val="left" w:pos="0"/>
        </w:tabs>
        <w:ind w:left="426" w:hanging="426"/>
        <w:jc w:val="both"/>
        <w:rPr>
          <w:rFonts w:asciiTheme="minorHAnsi" w:hAnsiTheme="minorHAnsi" w:cstheme="minorHAnsi"/>
        </w:rPr>
      </w:pPr>
    </w:p>
    <w:p w14:paraId="0CC31DB8"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3457DF81" w14:textId="77777777" w:rsidR="00BC0C09" w:rsidRPr="006F6250" w:rsidRDefault="00BC0C09" w:rsidP="00BC0C09">
      <w:pPr>
        <w:tabs>
          <w:tab w:val="left" w:pos="0"/>
        </w:tabs>
        <w:jc w:val="both"/>
        <w:rPr>
          <w:rFonts w:asciiTheme="minorHAnsi" w:hAnsiTheme="minorHAnsi" w:cstheme="minorHAnsi"/>
        </w:rPr>
      </w:pPr>
    </w:p>
    <w:p w14:paraId="2A263287" w14:textId="195209C8" w:rsidR="00BC0C09" w:rsidRPr="006F6250" w:rsidRDefault="00BC0C09" w:rsidP="00BC0C09">
      <w:pPr>
        <w:numPr>
          <w:ilvl w:val="0"/>
          <w:numId w:val="9"/>
        </w:numPr>
        <w:tabs>
          <w:tab w:val="left" w:pos="0"/>
        </w:tabs>
        <w:jc w:val="both"/>
        <w:rPr>
          <w:rFonts w:asciiTheme="minorHAnsi" w:hAnsiTheme="minorHAnsi" w:cstheme="minorHAnsi"/>
        </w:rPr>
      </w:pPr>
      <w:r>
        <w:rPr>
          <w:rFonts w:asciiTheme="minorHAnsi" w:hAnsiTheme="minorHAnsi" w:cstheme="minorHAnsi"/>
        </w:rPr>
        <w:t>Gute</w:t>
      </w:r>
      <w:r w:rsidRPr="006F6250">
        <w:rPr>
          <w:rFonts w:asciiTheme="minorHAnsi" w:hAnsiTheme="minorHAnsi" w:cstheme="minorHAnsi"/>
        </w:rPr>
        <w:t xml:space="preserve"> Kenntnisse bez. der Durchführung von Ökobilanzen und deren Interpretation.</w:t>
      </w:r>
    </w:p>
    <w:p w14:paraId="166D36A5" w14:textId="77777777" w:rsidR="00BC0C09" w:rsidRPr="006F6250" w:rsidRDefault="00BC0C09" w:rsidP="00BC0C09">
      <w:pPr>
        <w:pStyle w:val="Listenabsatz"/>
        <w:rPr>
          <w:rFonts w:asciiTheme="minorHAnsi" w:hAnsiTheme="minorHAnsi" w:cstheme="minorHAnsi"/>
        </w:rPr>
      </w:pPr>
    </w:p>
    <w:p w14:paraId="76D603FF"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017D6646" w14:textId="77777777" w:rsidR="00BC0C09" w:rsidRPr="006F6250" w:rsidRDefault="00BC0C09" w:rsidP="000A18FA">
      <w:pPr>
        <w:jc w:val="both"/>
        <w:rPr>
          <w:rFonts w:asciiTheme="minorHAnsi" w:hAnsiTheme="minorHAnsi" w:cstheme="minorHAnsi"/>
          <w:b/>
          <w:bCs/>
          <w:sz w:val="22"/>
          <w:szCs w:val="22"/>
        </w:rPr>
      </w:pPr>
    </w:p>
    <w:p w14:paraId="34A19131" w14:textId="76641A69" w:rsidR="00EE76CA" w:rsidRPr="006F6250" w:rsidRDefault="00EE76CA" w:rsidP="000A18FA">
      <w:pPr>
        <w:jc w:val="both"/>
        <w:rPr>
          <w:rFonts w:asciiTheme="minorHAnsi" w:hAnsiTheme="minorHAnsi" w:cstheme="minorHAnsi"/>
          <w:b/>
          <w:bCs/>
        </w:rPr>
      </w:pPr>
    </w:p>
    <w:p w14:paraId="79561E62" w14:textId="21EC8395" w:rsidR="00614A08" w:rsidRPr="006F6250" w:rsidRDefault="00614A08" w:rsidP="000A18FA">
      <w:pPr>
        <w:jc w:val="both"/>
        <w:rPr>
          <w:rFonts w:asciiTheme="minorHAnsi" w:hAnsiTheme="minorHAnsi" w:cstheme="minorHAnsi"/>
          <w:b/>
          <w:bCs/>
        </w:rPr>
      </w:pPr>
      <w:r w:rsidRPr="006F6250">
        <w:rPr>
          <w:rFonts w:asciiTheme="minorHAnsi" w:hAnsiTheme="minorHAnsi" w:cstheme="minorHAnsi"/>
          <w:b/>
          <w:bCs/>
        </w:rPr>
        <w:t>Kompetenzanforderungen</w:t>
      </w:r>
    </w:p>
    <w:p w14:paraId="39BA75FC" w14:textId="4848C99D" w:rsidR="00EE76CA" w:rsidRPr="006F6250" w:rsidRDefault="00EE76CA"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Fachlicher Input und Kommentierung von PKR</w:t>
      </w:r>
      <w:r w:rsidR="00614A08" w:rsidRPr="006F6250">
        <w:rPr>
          <w:rFonts w:asciiTheme="minorHAnsi" w:hAnsiTheme="minorHAnsi" w:cstheme="minorHAnsi"/>
        </w:rPr>
        <w:t xml:space="preserve">, die andere </w:t>
      </w:r>
      <w:r w:rsidR="00B12427">
        <w:rPr>
          <w:rFonts w:asciiTheme="minorHAnsi" w:hAnsiTheme="minorHAnsi" w:cstheme="minorHAnsi"/>
        </w:rPr>
        <w:t>PKR-Gremiums-</w:t>
      </w:r>
      <w:r w:rsidR="00614A08" w:rsidRPr="006F6250">
        <w:rPr>
          <w:rFonts w:asciiTheme="minorHAnsi" w:hAnsiTheme="minorHAnsi" w:cstheme="minorHAnsi"/>
        </w:rPr>
        <w:t>Mitglieder mit PGFs erstellen</w:t>
      </w:r>
    </w:p>
    <w:p w14:paraId="5E68D299" w14:textId="77777777" w:rsidR="00614A08" w:rsidRPr="006F6250" w:rsidRDefault="00614A08" w:rsidP="000A18FA">
      <w:pPr>
        <w:jc w:val="both"/>
        <w:rPr>
          <w:rFonts w:asciiTheme="minorHAnsi" w:hAnsiTheme="minorHAnsi" w:cstheme="minorHAnsi"/>
          <w:b/>
          <w:bCs/>
        </w:rPr>
      </w:pPr>
    </w:p>
    <w:p w14:paraId="455A4F7F" w14:textId="0D6E95EF"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V-PGF: </w:t>
      </w:r>
      <w:r w:rsidRPr="006F6250">
        <w:rPr>
          <w:rFonts w:asciiTheme="minorHAnsi" w:hAnsiTheme="minorHAnsi" w:cstheme="minorHAnsi"/>
          <w:b/>
          <w:bCs/>
          <w:sz w:val="22"/>
          <w:szCs w:val="22"/>
        </w:rPr>
        <w:tab/>
        <w:t>Vorsitz PGF Produktgruppenforum</w:t>
      </w:r>
    </w:p>
    <w:p w14:paraId="667A9C15" w14:textId="08C2BC8E" w:rsidR="00614A08" w:rsidRPr="006F6250" w:rsidRDefault="00614A08" w:rsidP="000A18FA">
      <w:pPr>
        <w:jc w:val="both"/>
        <w:rPr>
          <w:rFonts w:asciiTheme="minorHAnsi" w:hAnsiTheme="minorHAnsi" w:cstheme="minorHAnsi"/>
          <w:b/>
          <w:bCs/>
        </w:rPr>
      </w:pPr>
    </w:p>
    <w:p w14:paraId="7B1F54E1" w14:textId="32460CDB" w:rsidR="00BC0C09" w:rsidRDefault="00BC0C09" w:rsidP="00614A08">
      <w:pPr>
        <w:jc w:val="both"/>
        <w:rPr>
          <w:rFonts w:asciiTheme="minorHAnsi" w:hAnsiTheme="minorHAnsi" w:cstheme="minorHAnsi"/>
          <w:b/>
          <w:bCs/>
        </w:rPr>
      </w:pPr>
      <w:r>
        <w:rPr>
          <w:rFonts w:asciiTheme="minorHAnsi" w:hAnsiTheme="minorHAnsi" w:cstheme="minorHAnsi"/>
          <w:b/>
          <w:bCs/>
        </w:rPr>
        <w:t>Notwendiges Wissen und Erfahrungen:</w:t>
      </w:r>
    </w:p>
    <w:p w14:paraId="4467F4BE" w14:textId="6324FCEE" w:rsidR="00BC0C09" w:rsidRDefault="00BC0C09" w:rsidP="00614A08">
      <w:pPr>
        <w:jc w:val="both"/>
        <w:rPr>
          <w:rFonts w:asciiTheme="minorHAnsi" w:hAnsiTheme="minorHAnsi" w:cstheme="minorHAnsi"/>
          <w:b/>
          <w:bCs/>
        </w:rPr>
      </w:pPr>
    </w:p>
    <w:p w14:paraId="1D08237C" w14:textId="4CA04347" w:rsidR="00BC0C09" w:rsidRPr="00BC0C09" w:rsidRDefault="00BC0C09" w:rsidP="00614A08">
      <w:pPr>
        <w:jc w:val="both"/>
        <w:rPr>
          <w:rFonts w:asciiTheme="minorHAnsi" w:hAnsiTheme="minorHAnsi" w:cstheme="minorHAnsi"/>
        </w:rPr>
      </w:pPr>
      <w:r w:rsidRPr="00BC0C09">
        <w:rPr>
          <w:rFonts w:asciiTheme="minorHAnsi" w:hAnsiTheme="minorHAnsi" w:cstheme="minorHAnsi"/>
        </w:rPr>
        <w:t>Allgemein, LCA-Kenntnisse von Vorteil</w:t>
      </w:r>
    </w:p>
    <w:p w14:paraId="60D3F69C" w14:textId="77777777" w:rsidR="00BC0C09" w:rsidRDefault="00BC0C09" w:rsidP="00614A08">
      <w:pPr>
        <w:jc w:val="both"/>
        <w:rPr>
          <w:rFonts w:asciiTheme="minorHAnsi" w:hAnsiTheme="minorHAnsi" w:cstheme="minorHAnsi"/>
          <w:b/>
          <w:bCs/>
        </w:rPr>
      </w:pPr>
    </w:p>
    <w:p w14:paraId="6C831529" w14:textId="7C082DDA" w:rsidR="00614A08" w:rsidRPr="006F6250" w:rsidRDefault="00614A08" w:rsidP="00614A08">
      <w:pPr>
        <w:jc w:val="both"/>
        <w:rPr>
          <w:rFonts w:asciiTheme="minorHAnsi" w:hAnsiTheme="minorHAnsi" w:cstheme="minorHAnsi"/>
          <w:b/>
          <w:bCs/>
        </w:rPr>
      </w:pPr>
      <w:r w:rsidRPr="006F6250">
        <w:rPr>
          <w:rFonts w:asciiTheme="minorHAnsi" w:hAnsiTheme="minorHAnsi" w:cstheme="minorHAnsi"/>
          <w:b/>
          <w:bCs/>
        </w:rPr>
        <w:t>Kompetenzanforderungen</w:t>
      </w:r>
    </w:p>
    <w:p w14:paraId="31C84EC8" w14:textId="77777777" w:rsidR="00614A08" w:rsidRPr="006F6250" w:rsidRDefault="00614A08" w:rsidP="000A18FA">
      <w:pPr>
        <w:jc w:val="both"/>
        <w:rPr>
          <w:rFonts w:asciiTheme="minorHAnsi" w:hAnsiTheme="minorHAnsi" w:cstheme="minorHAnsi"/>
          <w:b/>
          <w:bCs/>
        </w:rPr>
      </w:pPr>
    </w:p>
    <w:p w14:paraId="57520196" w14:textId="2002602B"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Entwicklung vollständiger PKR nach allen dazu vorhandenen Verfahrensanweisungen und Vorgaben</w:t>
      </w:r>
    </w:p>
    <w:p w14:paraId="16300A58" w14:textId="4A94835D"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Bewertung der Kompetenz der Mitglieder des PGF</w:t>
      </w:r>
    </w:p>
    <w:p w14:paraId="5BC33B0D" w14:textId="77777777" w:rsidR="00614A08" w:rsidRPr="006F6250" w:rsidRDefault="00614A08" w:rsidP="000A18FA">
      <w:pPr>
        <w:jc w:val="both"/>
        <w:rPr>
          <w:rFonts w:asciiTheme="minorHAnsi" w:hAnsiTheme="minorHAnsi" w:cstheme="minorHAnsi"/>
        </w:rPr>
      </w:pPr>
    </w:p>
    <w:p w14:paraId="34A89B58" w14:textId="57A9865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M-PGF:</w:t>
      </w:r>
      <w:r w:rsidRPr="006F6250">
        <w:rPr>
          <w:rFonts w:asciiTheme="minorHAnsi" w:hAnsiTheme="minorHAnsi" w:cstheme="minorHAnsi"/>
          <w:b/>
          <w:bCs/>
          <w:sz w:val="22"/>
          <w:szCs w:val="22"/>
        </w:rPr>
        <w:tab/>
        <w:t>Mitglieder PGF</w:t>
      </w:r>
    </w:p>
    <w:p w14:paraId="1D93D7BB" w14:textId="77777777" w:rsidR="00BC0C09" w:rsidRDefault="00BC0C09" w:rsidP="000A18FA">
      <w:pPr>
        <w:jc w:val="both"/>
        <w:rPr>
          <w:rFonts w:asciiTheme="minorHAnsi" w:hAnsiTheme="minorHAnsi" w:cstheme="minorHAnsi"/>
          <w:b/>
          <w:bCs/>
          <w:sz w:val="22"/>
          <w:szCs w:val="22"/>
        </w:rPr>
      </w:pPr>
    </w:p>
    <w:p w14:paraId="25223128" w14:textId="77777777" w:rsidR="00BC0C09" w:rsidRDefault="00BC0C09" w:rsidP="00BC0C09">
      <w:pPr>
        <w:jc w:val="both"/>
        <w:rPr>
          <w:rFonts w:asciiTheme="minorHAnsi" w:hAnsiTheme="minorHAnsi" w:cstheme="minorHAnsi"/>
          <w:b/>
          <w:bCs/>
        </w:rPr>
      </w:pPr>
      <w:bookmarkStart w:id="8" w:name="_Hlk95294238"/>
      <w:r>
        <w:rPr>
          <w:rFonts w:asciiTheme="minorHAnsi" w:hAnsiTheme="minorHAnsi" w:cstheme="minorHAnsi"/>
          <w:b/>
          <w:bCs/>
        </w:rPr>
        <w:t>Notwendiges Wissen und Erfahrungen:</w:t>
      </w:r>
    </w:p>
    <w:p w14:paraId="2BC4970F" w14:textId="77777777" w:rsidR="00BC0C09" w:rsidRDefault="00BC0C09" w:rsidP="00BC0C09">
      <w:pPr>
        <w:jc w:val="both"/>
        <w:rPr>
          <w:rFonts w:asciiTheme="minorHAnsi" w:hAnsiTheme="minorHAnsi" w:cstheme="minorHAnsi"/>
          <w:b/>
          <w:bCs/>
        </w:rPr>
      </w:pPr>
    </w:p>
    <w:p w14:paraId="2FE3F7E3" w14:textId="77777777" w:rsidR="00BC0C09" w:rsidRPr="00BC0C09" w:rsidRDefault="00BC0C09" w:rsidP="00BC0C09">
      <w:pPr>
        <w:jc w:val="both"/>
        <w:rPr>
          <w:rFonts w:asciiTheme="minorHAnsi" w:hAnsiTheme="minorHAnsi" w:cstheme="minorHAnsi"/>
        </w:rPr>
      </w:pPr>
      <w:r w:rsidRPr="00BC0C09">
        <w:rPr>
          <w:rFonts w:asciiTheme="minorHAnsi" w:hAnsiTheme="minorHAnsi" w:cstheme="minorHAnsi"/>
        </w:rPr>
        <w:t>Allgemein, LCA-Kenntnisse von Vorteil</w:t>
      </w:r>
    </w:p>
    <w:bookmarkEnd w:id="8"/>
    <w:p w14:paraId="508F50F9" w14:textId="77777777" w:rsidR="00BC0C09" w:rsidRPr="006F6250" w:rsidRDefault="00BC0C09" w:rsidP="000A18FA">
      <w:pPr>
        <w:jc w:val="both"/>
        <w:rPr>
          <w:rFonts w:asciiTheme="minorHAnsi" w:hAnsiTheme="minorHAnsi" w:cstheme="minorHAnsi"/>
          <w:b/>
          <w:bCs/>
          <w:sz w:val="22"/>
          <w:szCs w:val="22"/>
        </w:rPr>
      </w:pPr>
    </w:p>
    <w:p w14:paraId="4D20E6D3"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Kompetenzanforderungen</w:t>
      </w:r>
    </w:p>
    <w:p w14:paraId="3F87044A" w14:textId="48E4714A" w:rsidR="00614A08" w:rsidRPr="006F6250" w:rsidRDefault="00614A08" w:rsidP="000A18FA">
      <w:pPr>
        <w:jc w:val="both"/>
        <w:rPr>
          <w:rFonts w:asciiTheme="minorHAnsi" w:hAnsiTheme="minorHAnsi" w:cstheme="minorHAnsi"/>
          <w:b/>
          <w:bCs/>
          <w:sz w:val="22"/>
          <w:szCs w:val="22"/>
        </w:rPr>
      </w:pPr>
    </w:p>
    <w:p w14:paraId="7EDAED75" w14:textId="77BAB4CA" w:rsidR="00614A08" w:rsidRPr="006F6250" w:rsidRDefault="00614A08" w:rsidP="00614A08">
      <w:pPr>
        <w:pStyle w:val="Listenabsatz"/>
        <w:numPr>
          <w:ilvl w:val="0"/>
          <w:numId w:val="12"/>
        </w:numPr>
        <w:jc w:val="both"/>
        <w:rPr>
          <w:rFonts w:asciiTheme="minorHAnsi" w:hAnsiTheme="minorHAnsi" w:cstheme="minorHAnsi"/>
        </w:rPr>
      </w:pPr>
      <w:r w:rsidRPr="006F6250">
        <w:rPr>
          <w:rFonts w:asciiTheme="minorHAnsi" w:hAnsiTheme="minorHAnsi" w:cstheme="minorHAnsi"/>
        </w:rPr>
        <w:t>Fachlichen Input zur PKR</w:t>
      </w:r>
      <w:r w:rsidR="0017741A">
        <w:rPr>
          <w:rFonts w:asciiTheme="minorHAnsi" w:hAnsiTheme="minorHAnsi" w:cstheme="minorHAnsi"/>
        </w:rPr>
        <w:t>-</w:t>
      </w:r>
      <w:r w:rsidRPr="006F6250">
        <w:rPr>
          <w:rFonts w:asciiTheme="minorHAnsi" w:hAnsiTheme="minorHAnsi" w:cstheme="minorHAnsi"/>
        </w:rPr>
        <w:t>Erstellung aus der eigenen beruflichen Erfahrung heraus</w:t>
      </w:r>
    </w:p>
    <w:p w14:paraId="0C73933E" w14:textId="77777777" w:rsidR="00614A08" w:rsidRPr="006F6250" w:rsidRDefault="00614A08" w:rsidP="000A18FA">
      <w:pPr>
        <w:jc w:val="both"/>
        <w:rPr>
          <w:rFonts w:asciiTheme="minorHAnsi" w:hAnsiTheme="minorHAnsi" w:cstheme="minorHAnsi"/>
          <w:b/>
          <w:bCs/>
          <w:sz w:val="22"/>
          <w:szCs w:val="22"/>
        </w:rPr>
      </w:pPr>
    </w:p>
    <w:p w14:paraId="435C6180" w14:textId="394DB651" w:rsidR="000A18FA" w:rsidRPr="006F6250" w:rsidRDefault="000A18FA" w:rsidP="000A18FA">
      <w:pPr>
        <w:jc w:val="both"/>
        <w:rPr>
          <w:rFonts w:asciiTheme="minorHAnsi" w:hAnsiTheme="minorHAnsi" w:cstheme="minorHAnsi"/>
          <w:b/>
          <w:bCs/>
          <w:sz w:val="22"/>
          <w:szCs w:val="22"/>
        </w:rPr>
      </w:pPr>
      <w:bookmarkStart w:id="9" w:name="_Hlk138772542"/>
      <w:r w:rsidRPr="006F6250">
        <w:rPr>
          <w:rFonts w:asciiTheme="minorHAnsi" w:hAnsiTheme="minorHAnsi" w:cstheme="minorHAnsi"/>
          <w:b/>
          <w:bCs/>
          <w:sz w:val="22"/>
          <w:szCs w:val="22"/>
        </w:rPr>
        <w:t xml:space="preserve">V-EPD: </w:t>
      </w:r>
      <w:r w:rsidRPr="006F6250">
        <w:rPr>
          <w:rFonts w:asciiTheme="minorHAnsi" w:hAnsiTheme="minorHAnsi" w:cstheme="minorHAnsi"/>
          <w:b/>
          <w:bCs/>
          <w:sz w:val="22"/>
          <w:szCs w:val="22"/>
        </w:rPr>
        <w:tab/>
      </w:r>
      <w:proofErr w:type="spellStart"/>
      <w:r w:rsidRPr="006F6250">
        <w:rPr>
          <w:rFonts w:asciiTheme="minorHAnsi" w:hAnsiTheme="minorHAnsi" w:cstheme="minorHAnsi"/>
          <w:b/>
          <w:bCs/>
          <w:sz w:val="22"/>
          <w:szCs w:val="22"/>
        </w:rPr>
        <w:t>Verifizierer</w:t>
      </w:r>
      <w:proofErr w:type="spellEnd"/>
      <w:r w:rsidR="009545FD">
        <w:rPr>
          <w:rFonts w:asciiTheme="minorHAnsi" w:hAnsiTheme="minorHAnsi" w:cstheme="minorHAnsi"/>
          <w:b/>
          <w:bCs/>
          <w:sz w:val="22"/>
          <w:szCs w:val="22"/>
        </w:rPr>
        <w:t>*i</w:t>
      </w:r>
      <w:r w:rsidRPr="006F6250">
        <w:rPr>
          <w:rFonts w:asciiTheme="minorHAnsi" w:hAnsiTheme="minorHAnsi" w:cstheme="minorHAnsi"/>
          <w:b/>
          <w:bCs/>
          <w:sz w:val="22"/>
          <w:szCs w:val="22"/>
        </w:rPr>
        <w:t>n EPD/LCA</w:t>
      </w:r>
    </w:p>
    <w:p w14:paraId="561C664C" w14:textId="3C90DCE3" w:rsidR="00D75B40" w:rsidRPr="006F6250" w:rsidRDefault="00D75B40" w:rsidP="000A18FA">
      <w:pPr>
        <w:jc w:val="both"/>
        <w:rPr>
          <w:rFonts w:asciiTheme="minorHAnsi" w:hAnsiTheme="minorHAnsi" w:cstheme="minorHAnsi"/>
        </w:rPr>
      </w:pPr>
    </w:p>
    <w:p w14:paraId="17C0E7F9" w14:textId="54A1EA57" w:rsidR="002B12C2" w:rsidRPr="006F6250" w:rsidRDefault="002B12C2" w:rsidP="002B12C2">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 xml:space="preserve">Notwendiges Wissen und Erfahrung, siehe auch M-Dokument 16 «Bewerbungsboden für </w:t>
      </w:r>
      <w:proofErr w:type="spellStart"/>
      <w:r w:rsidRPr="006F6250">
        <w:rPr>
          <w:rFonts w:asciiTheme="minorHAnsi" w:hAnsiTheme="minorHAnsi" w:cstheme="minorHAnsi"/>
          <w:b/>
          <w:bCs/>
        </w:rPr>
        <w:t>Verifizierer</w:t>
      </w:r>
      <w:proofErr w:type="spellEnd"/>
      <w:r w:rsidR="009545FD">
        <w:rPr>
          <w:rFonts w:asciiTheme="minorHAnsi" w:hAnsiTheme="minorHAnsi" w:cstheme="minorHAnsi"/>
          <w:b/>
          <w:bCs/>
        </w:rPr>
        <w:t>*innen</w:t>
      </w:r>
      <w:r w:rsidRPr="006F6250">
        <w:rPr>
          <w:rFonts w:asciiTheme="minorHAnsi" w:hAnsiTheme="minorHAnsi" w:cstheme="minorHAnsi"/>
          <w:b/>
          <w:bCs/>
        </w:rPr>
        <w:t>»:</w:t>
      </w:r>
    </w:p>
    <w:p w14:paraId="3177D28D" w14:textId="5CD52D62" w:rsidR="002B12C2" w:rsidRPr="006F6250" w:rsidRDefault="002B12C2" w:rsidP="002B12C2">
      <w:pPr>
        <w:shd w:val="clear" w:color="auto" w:fill="FFFFFF" w:themeFill="background1"/>
        <w:jc w:val="both"/>
        <w:rPr>
          <w:rFonts w:asciiTheme="minorHAnsi" w:hAnsiTheme="minorHAnsi" w:cstheme="minorHAnsi"/>
          <w:b/>
          <w:bCs/>
        </w:rPr>
      </w:pPr>
    </w:p>
    <w:p w14:paraId="6549E0FC"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5E4914E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lastRenderedPageBreak/>
        <w:t xml:space="preserve">Übersichtswissen bezüglich der übergeordneten Richtlinien und Rahmenbedingungen, in welchen das Konzept der EPD-Erstellung eingebettet ist. </w:t>
      </w:r>
    </w:p>
    <w:p w14:paraId="34B42808"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Kenntnis des betreffenden Produktionssektors, des Produkts und der produktbezogenen Umweltaspekte </w:t>
      </w:r>
    </w:p>
    <w:p w14:paraId="7E70784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Gute Fachkenntnisse über Produktionsprozesse und produktspezifische Kenntnisse in Bezug auf die jeweils relevante Produktgruppe und den damit verbundenen Herstellungskreisläufen.</w:t>
      </w:r>
    </w:p>
    <w:p w14:paraId="3BC2E634" w14:textId="28794198"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Kenntnisse über Typ III EPD-Programme, insbesonder</w:t>
      </w:r>
      <w:r w:rsidR="00903C7A">
        <w:rPr>
          <w:rFonts w:asciiTheme="minorHAnsi" w:hAnsiTheme="minorHAnsi" w:cstheme="minorHAnsi"/>
          <w:lang w:val="de-AT"/>
        </w:rPr>
        <w:t>e</w:t>
      </w:r>
      <w:r w:rsidRPr="006F6250">
        <w:rPr>
          <w:rFonts w:asciiTheme="minorHAnsi" w:hAnsiTheme="minorHAnsi" w:cstheme="minorHAnsi"/>
          <w:lang w:val="de-AT"/>
        </w:rPr>
        <w:t xml:space="preserve"> Kenntnis der Programmregeln des EPD-Programmes, für welches der </w:t>
      </w:r>
      <w:proofErr w:type="spellStart"/>
      <w:r w:rsidRPr="006F6250">
        <w:rPr>
          <w:rFonts w:asciiTheme="minorHAnsi" w:hAnsiTheme="minorHAnsi" w:cstheme="minorHAnsi"/>
          <w:lang w:val="de-AT"/>
        </w:rPr>
        <w:t>Verifizierer</w:t>
      </w:r>
      <w:proofErr w:type="spellEnd"/>
      <w:r w:rsidR="009545FD">
        <w:rPr>
          <w:rFonts w:asciiTheme="minorHAnsi" w:hAnsiTheme="minorHAnsi" w:cstheme="minorHAnsi"/>
          <w:lang w:val="de-AT"/>
        </w:rPr>
        <w:t xml:space="preserve"> bzw. die </w:t>
      </w:r>
      <w:proofErr w:type="spellStart"/>
      <w:r w:rsidR="009545FD">
        <w:rPr>
          <w:rFonts w:asciiTheme="minorHAnsi" w:hAnsiTheme="minorHAnsi" w:cstheme="minorHAnsi"/>
          <w:lang w:val="de-AT"/>
        </w:rPr>
        <w:t>Verifiziererin</w:t>
      </w:r>
      <w:proofErr w:type="spellEnd"/>
      <w:r w:rsidRPr="006F6250">
        <w:rPr>
          <w:rFonts w:asciiTheme="minorHAnsi" w:hAnsiTheme="minorHAnsi" w:cstheme="minorHAnsi"/>
          <w:lang w:val="de-AT"/>
        </w:rPr>
        <w:t xml:space="preserve"> tätig ist</w:t>
      </w:r>
    </w:p>
    <w:p w14:paraId="3F062B8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Fundiertes Wissen über die grundlegenden Methoden der Lebenszyklusanalyse (LCA) von Bauprodukten (mindestens 5 Jahre Erfahrung, mehrere LCA-Studien müssen vorgelegt werden) </w:t>
      </w:r>
    </w:p>
    <w:p w14:paraId="6AC10E0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Erfahrung in der kritischen Prüfung von LCA und Ökobilanzen beziehungsweise Verifikation von Umweltprodukt-Deklarationen. </w:t>
      </w:r>
    </w:p>
    <w:p w14:paraId="0B43BB33" w14:textId="77777777" w:rsidR="002B12C2" w:rsidRPr="006F6250" w:rsidRDefault="002B12C2" w:rsidP="002B12C2">
      <w:pPr>
        <w:pStyle w:val="Listenabsatz"/>
        <w:rPr>
          <w:rFonts w:asciiTheme="minorHAnsi" w:hAnsiTheme="minorHAnsi" w:cstheme="minorHAnsi"/>
          <w:lang w:val="de-AT"/>
        </w:rPr>
      </w:pPr>
    </w:p>
    <w:p w14:paraId="793AF159" w14:textId="77777777" w:rsidR="002B12C2" w:rsidRPr="006F6250" w:rsidRDefault="002B12C2" w:rsidP="002B12C2">
      <w:pPr>
        <w:shd w:val="clear" w:color="auto" w:fill="FFFFFF" w:themeFill="background1"/>
        <w:jc w:val="both"/>
        <w:rPr>
          <w:rFonts w:asciiTheme="minorHAnsi" w:hAnsiTheme="minorHAnsi" w:cstheme="minorHAnsi"/>
          <w:b/>
          <w:bCs/>
        </w:rPr>
      </w:pPr>
    </w:p>
    <w:p w14:paraId="1C76B5ED" w14:textId="112E0730" w:rsidR="002B12C2" w:rsidRPr="006F6250" w:rsidRDefault="002B12C2" w:rsidP="000A18FA">
      <w:pPr>
        <w:jc w:val="both"/>
        <w:rPr>
          <w:rFonts w:asciiTheme="minorHAnsi" w:hAnsiTheme="minorHAnsi" w:cstheme="minorHAnsi"/>
        </w:rPr>
      </w:pPr>
    </w:p>
    <w:p w14:paraId="564370AA" w14:textId="77777777" w:rsidR="002B12C2" w:rsidRPr="006F6250" w:rsidRDefault="002B12C2" w:rsidP="002B12C2">
      <w:pPr>
        <w:jc w:val="both"/>
        <w:rPr>
          <w:rFonts w:asciiTheme="minorHAnsi" w:hAnsiTheme="minorHAnsi" w:cstheme="minorHAnsi"/>
          <w:b/>
          <w:bCs/>
        </w:rPr>
      </w:pPr>
      <w:r w:rsidRPr="006F6250">
        <w:rPr>
          <w:rFonts w:asciiTheme="minorHAnsi" w:hAnsiTheme="minorHAnsi" w:cstheme="minorHAnsi"/>
          <w:b/>
          <w:bCs/>
        </w:rPr>
        <w:t>Kompetenzanforderungen</w:t>
      </w:r>
    </w:p>
    <w:p w14:paraId="2DD677DB" w14:textId="77777777" w:rsidR="002B12C2" w:rsidRPr="006F6250" w:rsidRDefault="002B12C2" w:rsidP="000A18FA">
      <w:pPr>
        <w:jc w:val="both"/>
        <w:rPr>
          <w:rFonts w:asciiTheme="minorHAnsi" w:hAnsiTheme="minorHAnsi" w:cstheme="minorHAnsi"/>
        </w:rPr>
      </w:pPr>
    </w:p>
    <w:p w14:paraId="039BA185" w14:textId="716933FC" w:rsidR="0085423D" w:rsidRPr="00537843" w:rsidRDefault="00D75B40"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Durchführung einer Verifizierung für ein bestimmtes Produkt auf Basis einlangender Dokumente</w:t>
      </w:r>
      <w:r w:rsidR="00733842" w:rsidRPr="00537843">
        <w:rPr>
          <w:rFonts w:asciiTheme="minorHAnsi" w:hAnsiTheme="minorHAnsi" w:cstheme="minorHAnsi"/>
          <w:lang w:val="de-AT"/>
        </w:rPr>
        <w:t xml:space="preserve"> und auf Basis bereits existierender und freigegebener PKR</w:t>
      </w:r>
      <w:r w:rsidR="0085423D" w:rsidRPr="00537843">
        <w:rPr>
          <w:rFonts w:asciiTheme="minorHAnsi" w:hAnsiTheme="minorHAnsi" w:cstheme="minorHAnsi"/>
          <w:lang w:val="de-AT"/>
        </w:rPr>
        <w:t>; Verifizierung von Gegebenheiten gegenüber relevanter Prüfkriterien; Interpretation und Anwendung mitgeltender Normen</w:t>
      </w:r>
      <w:r w:rsidR="004513C5" w:rsidRPr="00537843">
        <w:rPr>
          <w:rFonts w:asciiTheme="minorHAnsi" w:hAnsiTheme="minorHAnsi" w:cstheme="minorHAnsi"/>
          <w:lang w:val="de-AT"/>
        </w:rPr>
        <w:t xml:space="preserve"> und Leitfäden</w:t>
      </w:r>
    </w:p>
    <w:p w14:paraId="3D18B5F6" w14:textId="1DD37F70"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 xml:space="preserve">Erkennen von Teilsystemen und Prozessketten; </w:t>
      </w:r>
      <w:r w:rsidR="004513C5" w:rsidRPr="00537843">
        <w:rPr>
          <w:rFonts w:asciiTheme="minorHAnsi" w:hAnsiTheme="minorHAnsi" w:cstheme="minorHAnsi"/>
          <w:lang w:val="de-AT"/>
        </w:rPr>
        <w:t>V</w:t>
      </w:r>
      <w:r w:rsidRPr="00537843">
        <w:rPr>
          <w:rFonts w:asciiTheme="minorHAnsi" w:hAnsiTheme="minorHAnsi" w:cstheme="minorHAnsi"/>
          <w:lang w:val="de-AT"/>
        </w:rPr>
        <w:t>erifizieren entlang von Prozessen</w:t>
      </w:r>
      <w:r w:rsidR="004513C5" w:rsidRPr="00537843">
        <w:rPr>
          <w:rFonts w:asciiTheme="minorHAnsi" w:hAnsiTheme="minorHAnsi" w:cstheme="minorHAnsi"/>
          <w:lang w:val="de-AT"/>
        </w:rPr>
        <w:t>, Fähigkeit zu vernetztem Denken bzgl. der einzelnen Module einer EPD nach EN 15804 bzw. ISO 21930, Fähigkeit zum Erkennen und Ableiten von Systemgrenzen</w:t>
      </w:r>
    </w:p>
    <w:p w14:paraId="4D5C2F0C" w14:textId="6C535397"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Auswahl von sinnvollen Stichproben (Art und Anzahl) aus einer Menge deklarierter Daten</w:t>
      </w:r>
    </w:p>
    <w:p w14:paraId="3D4EA183" w14:textId="4DCF6E5A" w:rsidR="00D75B40" w:rsidRPr="00537843" w:rsidRDefault="0046538E"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P</w:t>
      </w:r>
      <w:r w:rsidR="00D75B40" w:rsidRPr="00537843">
        <w:rPr>
          <w:rFonts w:asciiTheme="minorHAnsi" w:hAnsiTheme="minorHAnsi" w:cstheme="minorHAnsi"/>
          <w:lang w:val="de-AT"/>
        </w:rPr>
        <w:t xml:space="preserve">raktische Anwendung der Verifizierungschecklisten </w:t>
      </w:r>
      <w:r w:rsidR="00917680" w:rsidRPr="00537843">
        <w:rPr>
          <w:rFonts w:asciiTheme="minorHAnsi" w:hAnsiTheme="minorHAnsi" w:cstheme="minorHAnsi"/>
          <w:lang w:val="de-AT"/>
        </w:rPr>
        <w:t xml:space="preserve">und Berichtsvorlagen </w:t>
      </w:r>
      <w:r w:rsidR="00D75B40" w:rsidRPr="00537843">
        <w:rPr>
          <w:rFonts w:asciiTheme="minorHAnsi" w:hAnsiTheme="minorHAnsi" w:cstheme="minorHAnsi"/>
          <w:lang w:val="de-AT"/>
        </w:rPr>
        <w:t>des Programms</w:t>
      </w:r>
      <w:r w:rsidR="00917680" w:rsidRPr="00537843">
        <w:rPr>
          <w:rFonts w:asciiTheme="minorHAnsi" w:hAnsiTheme="minorHAnsi" w:cstheme="minorHAnsi"/>
          <w:lang w:val="de-AT"/>
        </w:rPr>
        <w:t>, Fähigkeit zur neutralen textlichen Formulierung von Nicht-Konformitäten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ohne der Versuchung, praktische Tipps und Beratung zu geben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zu unterliegen</w:t>
      </w:r>
    </w:p>
    <w:p w14:paraId="29C94917" w14:textId="271BCB32" w:rsidR="00C80477" w:rsidRPr="00537843" w:rsidRDefault="00C80477"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fehlende oder unklare Verifizierungsregeln zu erkennen, zu beschreiben und Verbesserungsvorschläge zu machen.</w:t>
      </w:r>
    </w:p>
    <w:bookmarkEnd w:id="9"/>
    <w:p w14:paraId="30CEBC95" w14:textId="77777777" w:rsidR="002A2D97" w:rsidRPr="006F6250" w:rsidRDefault="002A2D97" w:rsidP="002A2D97">
      <w:pPr>
        <w:pStyle w:val="Listenabsatz"/>
        <w:jc w:val="both"/>
        <w:rPr>
          <w:rFonts w:asciiTheme="minorHAnsi" w:hAnsiTheme="minorHAnsi" w:cstheme="minorHAnsi"/>
        </w:rPr>
      </w:pPr>
    </w:p>
    <w:p w14:paraId="3AB6321A" w14:textId="7AACD640" w:rsidR="00614A08" w:rsidRPr="006F6250" w:rsidRDefault="00614A08" w:rsidP="000A18FA">
      <w:pPr>
        <w:jc w:val="both"/>
        <w:rPr>
          <w:rFonts w:asciiTheme="minorHAnsi" w:hAnsiTheme="minorHAnsi" w:cstheme="minorHAnsi"/>
        </w:rPr>
      </w:pPr>
    </w:p>
    <w:p w14:paraId="044B45C6" w14:textId="77777777" w:rsidR="00D75B40" w:rsidRPr="006F6250" w:rsidRDefault="00D75B40" w:rsidP="00D75B40">
      <w:pPr>
        <w:jc w:val="both"/>
        <w:rPr>
          <w:rFonts w:asciiTheme="minorHAnsi" w:hAnsiTheme="minorHAnsi" w:cstheme="minorHAnsi"/>
        </w:rPr>
      </w:pPr>
    </w:p>
    <w:p w14:paraId="4A153FDE" w14:textId="26066B2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V-BEI: </w:t>
      </w:r>
      <w:r w:rsidRPr="006F6250">
        <w:rPr>
          <w:rFonts w:asciiTheme="minorHAnsi" w:hAnsiTheme="minorHAnsi" w:cstheme="minorHAnsi"/>
          <w:b/>
          <w:bCs/>
          <w:sz w:val="22"/>
          <w:szCs w:val="22"/>
        </w:rPr>
        <w:tab/>
        <w:t>Vorsitz Beirat (beratendes Gremium)</w:t>
      </w:r>
    </w:p>
    <w:p w14:paraId="5F499D25" w14:textId="7D0CC270" w:rsidR="00F653FF" w:rsidRPr="006F6250" w:rsidRDefault="00F653FF" w:rsidP="000A18FA">
      <w:pPr>
        <w:jc w:val="both"/>
        <w:rPr>
          <w:rFonts w:asciiTheme="minorHAnsi" w:hAnsiTheme="minorHAnsi" w:cstheme="minorHAnsi"/>
          <w:sz w:val="22"/>
          <w:szCs w:val="22"/>
        </w:rPr>
      </w:pPr>
    </w:p>
    <w:p w14:paraId="6D8C3E3E" w14:textId="562C3E8B"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07C3C943" w14:textId="77777777" w:rsidR="00F653FF" w:rsidRPr="006F6250" w:rsidRDefault="00F653FF" w:rsidP="000A18FA">
      <w:pPr>
        <w:jc w:val="both"/>
        <w:rPr>
          <w:rFonts w:asciiTheme="minorHAnsi" w:hAnsiTheme="minorHAnsi" w:cstheme="minorHAnsi"/>
          <w:sz w:val="22"/>
          <w:szCs w:val="22"/>
        </w:rPr>
      </w:pPr>
    </w:p>
    <w:p w14:paraId="2C4015B8" w14:textId="180B7214"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M-BEI: </w:t>
      </w:r>
      <w:r w:rsidRPr="006F6250">
        <w:rPr>
          <w:rFonts w:asciiTheme="minorHAnsi" w:hAnsiTheme="minorHAnsi" w:cstheme="minorHAnsi"/>
          <w:b/>
          <w:bCs/>
          <w:sz w:val="22"/>
          <w:szCs w:val="22"/>
        </w:rPr>
        <w:tab/>
        <w:t>Mitglied Beirat (beratendes Gremium)</w:t>
      </w:r>
    </w:p>
    <w:p w14:paraId="0A2425F6" w14:textId="27D106CA" w:rsidR="00F653FF" w:rsidRPr="006F6250" w:rsidRDefault="00F653FF" w:rsidP="000A18FA">
      <w:pPr>
        <w:jc w:val="both"/>
        <w:rPr>
          <w:rFonts w:asciiTheme="minorHAnsi" w:hAnsiTheme="minorHAnsi" w:cstheme="minorHAnsi"/>
          <w:b/>
          <w:bCs/>
          <w:sz w:val="22"/>
          <w:szCs w:val="22"/>
        </w:rPr>
      </w:pPr>
    </w:p>
    <w:p w14:paraId="18FE449C" w14:textId="7D037883"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79B2E3BA" w14:textId="77777777" w:rsidR="00F653FF" w:rsidRPr="006F6250" w:rsidRDefault="00F653FF" w:rsidP="000A18FA">
      <w:pPr>
        <w:jc w:val="both"/>
        <w:rPr>
          <w:rFonts w:asciiTheme="minorHAnsi" w:hAnsiTheme="minorHAnsi" w:cstheme="minorHAnsi"/>
        </w:rPr>
      </w:pPr>
    </w:p>
    <w:p w14:paraId="318E072A" w14:textId="0933237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MU: </w:t>
      </w:r>
      <w:r w:rsidRPr="006F6250">
        <w:rPr>
          <w:rFonts w:asciiTheme="minorHAnsi" w:hAnsiTheme="minorHAnsi" w:cstheme="minorHAnsi"/>
          <w:b/>
          <w:bCs/>
          <w:sz w:val="22"/>
          <w:szCs w:val="22"/>
        </w:rPr>
        <w:tab/>
        <w:t xml:space="preserve">Mechanismus zur Sicherung der Unparteilichkeit und Sicherstellung von Nichtdiskriminierung </w:t>
      </w:r>
    </w:p>
    <w:p w14:paraId="09E45909" w14:textId="183868B7" w:rsidR="00F653FF" w:rsidRPr="006F6250" w:rsidRDefault="00F653FF" w:rsidP="000A18FA">
      <w:pPr>
        <w:jc w:val="both"/>
        <w:rPr>
          <w:rFonts w:asciiTheme="minorHAnsi" w:hAnsiTheme="minorHAnsi" w:cstheme="minorHAnsi"/>
          <w:b/>
          <w:bCs/>
          <w:sz w:val="22"/>
          <w:szCs w:val="22"/>
        </w:rPr>
      </w:pPr>
    </w:p>
    <w:p w14:paraId="6D4F0520" w14:textId="77777777" w:rsidR="00F653FF" w:rsidRPr="006F6250" w:rsidRDefault="00F653FF" w:rsidP="00F653FF">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47160208" w14:textId="3258C6AC" w:rsidR="00F653FF" w:rsidRPr="006F6250" w:rsidRDefault="00F653FF" w:rsidP="000A18FA">
      <w:pPr>
        <w:jc w:val="both"/>
        <w:rPr>
          <w:rFonts w:asciiTheme="minorHAnsi" w:hAnsiTheme="minorHAnsi" w:cstheme="minorHAnsi"/>
          <w:b/>
          <w:bCs/>
          <w:sz w:val="22"/>
          <w:szCs w:val="22"/>
        </w:rPr>
      </w:pPr>
    </w:p>
    <w:p w14:paraId="12CA7F31" w14:textId="6F8569EB" w:rsidR="00F653FF" w:rsidRPr="006F6250" w:rsidRDefault="00F653FF" w:rsidP="000A18FA">
      <w:pPr>
        <w:jc w:val="both"/>
        <w:rPr>
          <w:rFonts w:asciiTheme="minorHAnsi" w:hAnsiTheme="minorHAnsi" w:cstheme="minorHAnsi"/>
          <w:b/>
          <w:bCs/>
          <w:sz w:val="22"/>
          <w:szCs w:val="22"/>
        </w:rPr>
      </w:pPr>
    </w:p>
    <w:p w14:paraId="6C3D3D88" w14:textId="3F6015F3" w:rsidR="002C30AE" w:rsidRPr="00974B2B" w:rsidRDefault="00BE2324" w:rsidP="000A18FA">
      <w:pPr>
        <w:jc w:val="both"/>
        <w:rPr>
          <w:rFonts w:asciiTheme="minorHAnsi" w:hAnsiTheme="minorHAnsi" w:cstheme="minorHAnsi"/>
          <w:sz w:val="22"/>
          <w:szCs w:val="22"/>
        </w:rPr>
      </w:pPr>
      <w:r w:rsidRPr="00974B2B">
        <w:rPr>
          <w:rFonts w:asciiTheme="minorHAnsi" w:hAnsiTheme="minorHAnsi" w:cstheme="minorHAnsi"/>
          <w:sz w:val="22"/>
          <w:szCs w:val="22"/>
        </w:rPr>
        <w:lastRenderedPageBreak/>
        <w:t>Die</w:t>
      </w:r>
      <w:r w:rsidR="00C0630E" w:rsidRPr="00974B2B">
        <w:rPr>
          <w:rFonts w:asciiTheme="minorHAnsi" w:hAnsiTheme="minorHAnsi" w:cstheme="minorHAnsi"/>
          <w:sz w:val="22"/>
          <w:szCs w:val="22"/>
        </w:rPr>
        <w:t xml:space="preserve"> Bewertung </w:t>
      </w:r>
      <w:r w:rsidRPr="00974B2B">
        <w:rPr>
          <w:rFonts w:asciiTheme="minorHAnsi" w:hAnsiTheme="minorHAnsi" w:cstheme="minorHAnsi"/>
          <w:sz w:val="22"/>
          <w:szCs w:val="22"/>
        </w:rPr>
        <w:t xml:space="preserve">und Überwachung </w:t>
      </w:r>
      <w:r w:rsidR="00C0630E" w:rsidRPr="00974B2B">
        <w:rPr>
          <w:rFonts w:asciiTheme="minorHAnsi" w:hAnsiTheme="minorHAnsi" w:cstheme="minorHAnsi"/>
          <w:sz w:val="22"/>
          <w:szCs w:val="22"/>
        </w:rPr>
        <w:t xml:space="preserve">der oben aufgelisteten Kompetenzkriterien </w:t>
      </w:r>
      <w:r w:rsidR="002C30AE" w:rsidRPr="00974B2B">
        <w:rPr>
          <w:rFonts w:asciiTheme="minorHAnsi" w:hAnsiTheme="minorHAnsi" w:cstheme="minorHAnsi"/>
          <w:sz w:val="22"/>
          <w:szCs w:val="22"/>
        </w:rPr>
        <w:t>in Bezug auf natürliche Personen/Arbeitnehmer</w:t>
      </w:r>
      <w:r w:rsidR="00C0630E" w:rsidRPr="00974B2B">
        <w:rPr>
          <w:rFonts w:asciiTheme="minorHAnsi" w:hAnsiTheme="minorHAnsi" w:cstheme="minorHAnsi"/>
          <w:sz w:val="22"/>
          <w:szCs w:val="22"/>
        </w:rPr>
        <w:t xml:space="preserve"> erfolgt in </w:t>
      </w:r>
      <w:r w:rsidR="00D80783" w:rsidRPr="00974B2B">
        <w:rPr>
          <w:rFonts w:asciiTheme="minorHAnsi" w:hAnsiTheme="minorHAnsi" w:cstheme="minorHAnsi"/>
          <w:sz w:val="22"/>
          <w:szCs w:val="22"/>
        </w:rPr>
        <w:t xml:space="preserve">nicht öffentlichen </w:t>
      </w:r>
      <w:r w:rsidR="00C0630E" w:rsidRPr="00974B2B">
        <w:rPr>
          <w:rFonts w:asciiTheme="minorHAnsi" w:hAnsiTheme="minorHAnsi" w:cstheme="minorHAnsi"/>
          <w:sz w:val="22"/>
          <w:szCs w:val="22"/>
        </w:rPr>
        <w:t>Aufzeich</w:t>
      </w:r>
      <w:r w:rsidR="00974B2B">
        <w:rPr>
          <w:rFonts w:asciiTheme="minorHAnsi" w:hAnsiTheme="minorHAnsi" w:cstheme="minorHAnsi"/>
          <w:sz w:val="22"/>
          <w:szCs w:val="22"/>
        </w:rPr>
        <w:t>n</w:t>
      </w:r>
      <w:r w:rsidR="00C0630E" w:rsidRPr="00974B2B">
        <w:rPr>
          <w:rFonts w:asciiTheme="minorHAnsi" w:hAnsiTheme="minorHAnsi" w:cstheme="minorHAnsi"/>
          <w:sz w:val="22"/>
          <w:szCs w:val="22"/>
        </w:rPr>
        <w:t xml:space="preserve">ungen zu M-DOK 05 «Liste der registrierten </w:t>
      </w:r>
      <w:proofErr w:type="spellStart"/>
      <w:r w:rsidR="00C0630E" w:rsidRPr="00974B2B">
        <w:rPr>
          <w:rFonts w:asciiTheme="minorHAnsi" w:hAnsiTheme="minorHAnsi" w:cstheme="minorHAnsi"/>
          <w:sz w:val="22"/>
          <w:szCs w:val="22"/>
        </w:rPr>
        <w:t>Verifizierer</w:t>
      </w:r>
      <w:proofErr w:type="spellEnd"/>
      <w:r w:rsidR="009545FD">
        <w:rPr>
          <w:rFonts w:asciiTheme="minorHAnsi" w:hAnsiTheme="minorHAnsi" w:cstheme="minorHAnsi"/>
          <w:sz w:val="22"/>
          <w:szCs w:val="22"/>
        </w:rPr>
        <w:t>*innen</w:t>
      </w:r>
      <w:r w:rsidR="00C0630E" w:rsidRPr="00974B2B">
        <w:rPr>
          <w:rFonts w:asciiTheme="minorHAnsi" w:hAnsiTheme="minorHAnsi" w:cstheme="minorHAnsi"/>
          <w:sz w:val="22"/>
          <w:szCs w:val="22"/>
        </w:rPr>
        <w:t xml:space="preserve"> und Weiterbildung» im Ablageordner QS Bilanzierer und </w:t>
      </w:r>
      <w:proofErr w:type="spellStart"/>
      <w:r w:rsidR="00C0630E" w:rsidRPr="00974B2B">
        <w:rPr>
          <w:rFonts w:asciiTheme="minorHAnsi" w:hAnsiTheme="minorHAnsi" w:cstheme="minorHAnsi"/>
          <w:sz w:val="22"/>
          <w:szCs w:val="22"/>
        </w:rPr>
        <w:t>Verifizierer</w:t>
      </w:r>
      <w:proofErr w:type="spellEnd"/>
      <w:r w:rsidR="00C0630E" w:rsidRPr="00974B2B">
        <w:rPr>
          <w:rFonts w:asciiTheme="minorHAnsi" w:hAnsiTheme="minorHAnsi" w:cstheme="minorHAnsi"/>
          <w:sz w:val="22"/>
          <w:szCs w:val="22"/>
        </w:rPr>
        <w:t xml:space="preserve"> </w:t>
      </w:r>
      <w:r w:rsidRPr="00974B2B">
        <w:rPr>
          <w:rFonts w:asciiTheme="minorHAnsi" w:hAnsiTheme="minorHAnsi" w:cstheme="minorHAnsi"/>
          <w:sz w:val="22"/>
          <w:szCs w:val="22"/>
        </w:rPr>
        <w:t xml:space="preserve">bzw. </w:t>
      </w:r>
      <w:r w:rsidR="00974B2B">
        <w:rPr>
          <w:rFonts w:asciiTheme="minorHAnsi" w:hAnsiTheme="minorHAnsi" w:cstheme="minorHAnsi"/>
          <w:sz w:val="22"/>
          <w:szCs w:val="22"/>
        </w:rPr>
        <w:br/>
      </w:r>
      <w:r w:rsidRPr="00974B2B">
        <w:rPr>
          <w:rFonts w:asciiTheme="minorHAnsi" w:hAnsiTheme="minorHAnsi" w:cstheme="minorHAnsi"/>
          <w:sz w:val="22"/>
          <w:szCs w:val="22"/>
        </w:rPr>
        <w:t>M-DOK 34 «Liste externer Auftragnehmer Bewertung Kompetenz»</w:t>
      </w:r>
      <w:r w:rsidR="00D80783" w:rsidRPr="00974B2B">
        <w:rPr>
          <w:rFonts w:asciiTheme="minorHAnsi" w:hAnsiTheme="minorHAnsi" w:cstheme="minorHAnsi"/>
          <w:sz w:val="22"/>
          <w:szCs w:val="22"/>
        </w:rPr>
        <w:t xml:space="preserve"> für sonstige Auftragnehmer, die nicht verifizieren.</w:t>
      </w:r>
    </w:p>
    <w:p w14:paraId="192CD1B7" w14:textId="67761BCA" w:rsidR="00CE654D" w:rsidRPr="00974B2B" w:rsidRDefault="00CE654D" w:rsidP="000A18FA">
      <w:pPr>
        <w:jc w:val="both"/>
        <w:rPr>
          <w:rFonts w:asciiTheme="minorHAnsi" w:hAnsiTheme="minorHAnsi" w:cstheme="minorHAnsi"/>
          <w:sz w:val="22"/>
          <w:szCs w:val="22"/>
        </w:rPr>
      </w:pPr>
    </w:p>
    <w:p w14:paraId="510F1EAD" w14:textId="50B6A371" w:rsidR="00BE2324" w:rsidRPr="00D725D4" w:rsidRDefault="00BE2324" w:rsidP="000A18FA">
      <w:pPr>
        <w:jc w:val="both"/>
        <w:rPr>
          <w:rFonts w:asciiTheme="minorHAnsi" w:hAnsiTheme="minorHAnsi" w:cstheme="minorHAnsi"/>
          <w:b/>
          <w:bCs/>
          <w:sz w:val="22"/>
          <w:szCs w:val="22"/>
        </w:rPr>
      </w:pPr>
      <w:r w:rsidRPr="00D725D4">
        <w:rPr>
          <w:rFonts w:asciiTheme="minorHAnsi" w:hAnsiTheme="minorHAnsi" w:cstheme="minorHAnsi"/>
          <w:b/>
          <w:bCs/>
          <w:sz w:val="22"/>
          <w:szCs w:val="22"/>
        </w:rPr>
        <w:t xml:space="preserve">Diese Listen werden </w:t>
      </w:r>
      <w:r w:rsidR="0083438E" w:rsidRPr="00D725D4">
        <w:rPr>
          <w:rFonts w:asciiTheme="minorHAnsi" w:hAnsiTheme="minorHAnsi" w:cstheme="minorHAnsi"/>
          <w:b/>
          <w:bCs/>
          <w:sz w:val="22"/>
          <w:szCs w:val="22"/>
        </w:rPr>
        <w:t>mind. einmal in 5 Jahren</w:t>
      </w:r>
      <w:r w:rsidRPr="00D725D4">
        <w:rPr>
          <w:rFonts w:asciiTheme="minorHAnsi" w:hAnsiTheme="minorHAnsi" w:cstheme="minorHAnsi"/>
          <w:b/>
          <w:bCs/>
          <w:sz w:val="22"/>
          <w:szCs w:val="22"/>
        </w:rPr>
        <w:t xml:space="preserve"> upgedatet und neu bewertet.</w:t>
      </w:r>
      <w:r w:rsidR="002640C7" w:rsidRPr="00D725D4">
        <w:rPr>
          <w:rFonts w:asciiTheme="minorHAnsi" w:hAnsiTheme="minorHAnsi" w:cstheme="minorHAnsi"/>
          <w:b/>
          <w:bCs/>
          <w:sz w:val="22"/>
          <w:szCs w:val="22"/>
        </w:rPr>
        <w:t xml:space="preserve"> </w:t>
      </w:r>
    </w:p>
    <w:p w14:paraId="0EE9BC2D" w14:textId="40857DCE" w:rsidR="002640C7" w:rsidRPr="00974B2B" w:rsidRDefault="002640C7"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Im Zuge dieser Bewertung und Überwachung wird ein Schulungsbedarf dokumentiert. </w:t>
      </w:r>
    </w:p>
    <w:p w14:paraId="5C380F64" w14:textId="2AD6938A" w:rsidR="005B7102" w:rsidRPr="00974B2B" w:rsidRDefault="005B7102"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Die Bewertung erfolgt durch die LKBS bzw. </w:t>
      </w:r>
      <w:proofErr w:type="spellStart"/>
      <w:r w:rsidRPr="00974B2B">
        <w:rPr>
          <w:rFonts w:asciiTheme="minorHAnsi" w:hAnsiTheme="minorHAnsi" w:cstheme="minorHAnsi"/>
          <w:sz w:val="22"/>
          <w:szCs w:val="22"/>
        </w:rPr>
        <w:t>P</w:t>
      </w:r>
      <w:r w:rsidR="00F0031D" w:rsidRPr="00974B2B">
        <w:rPr>
          <w:rFonts w:asciiTheme="minorHAnsi" w:hAnsiTheme="minorHAnsi" w:cstheme="minorHAnsi"/>
          <w:sz w:val="22"/>
          <w:szCs w:val="22"/>
        </w:rPr>
        <w:t>r</w:t>
      </w:r>
      <w:r w:rsidRPr="00974B2B">
        <w:rPr>
          <w:rFonts w:asciiTheme="minorHAnsi" w:hAnsiTheme="minorHAnsi" w:cstheme="minorHAnsi"/>
          <w:sz w:val="22"/>
          <w:szCs w:val="22"/>
        </w:rPr>
        <w:t>L</w:t>
      </w:r>
      <w:proofErr w:type="spellEnd"/>
      <w:r w:rsidRPr="00974B2B">
        <w:rPr>
          <w:rFonts w:asciiTheme="minorHAnsi" w:hAnsiTheme="minorHAnsi" w:cstheme="minorHAnsi"/>
          <w:sz w:val="22"/>
          <w:szCs w:val="22"/>
        </w:rPr>
        <w:t>-EPD.</w:t>
      </w:r>
    </w:p>
    <w:p w14:paraId="1E97A221" w14:textId="461B9742" w:rsidR="002C30AE" w:rsidRPr="00974B2B" w:rsidRDefault="002C30AE" w:rsidP="000A18FA">
      <w:pPr>
        <w:jc w:val="both"/>
        <w:rPr>
          <w:rFonts w:asciiTheme="minorHAnsi" w:hAnsiTheme="minorHAnsi" w:cstheme="minorHAnsi"/>
          <w:sz w:val="22"/>
          <w:szCs w:val="22"/>
        </w:rPr>
      </w:pPr>
    </w:p>
    <w:p w14:paraId="2B869DFD" w14:textId="0B4BC45D" w:rsidR="00876815" w:rsidRPr="00974B2B" w:rsidRDefault="00CE654D" w:rsidP="000A18FA">
      <w:pPr>
        <w:jc w:val="both"/>
        <w:rPr>
          <w:rFonts w:asciiTheme="minorHAnsi" w:hAnsiTheme="minorHAnsi" w:cstheme="minorHAnsi"/>
          <w:sz w:val="22"/>
          <w:szCs w:val="22"/>
        </w:rPr>
      </w:pPr>
      <w:r w:rsidRPr="00974B2B">
        <w:rPr>
          <w:rFonts w:asciiTheme="minorHAnsi" w:hAnsiTheme="minorHAnsi" w:cstheme="minorHAnsi"/>
          <w:sz w:val="22"/>
          <w:szCs w:val="22"/>
        </w:rPr>
        <w:t>Die Bewertung und Überwachung der Kompetenz der LKBS und QM-Beauftragte bzw. sonstiger Funktionen erfolgt über den Management Review</w:t>
      </w:r>
      <w:r w:rsidR="003E66AB">
        <w:rPr>
          <w:rFonts w:asciiTheme="minorHAnsi" w:hAnsiTheme="minorHAnsi" w:cstheme="minorHAnsi"/>
          <w:sz w:val="22"/>
          <w:szCs w:val="22"/>
        </w:rPr>
        <w:t xml:space="preserve"> auf Basis interner Audits</w:t>
      </w:r>
      <w:r w:rsidR="008A3230">
        <w:rPr>
          <w:rFonts w:asciiTheme="minorHAnsi" w:hAnsiTheme="minorHAnsi" w:cstheme="minorHAnsi"/>
          <w:sz w:val="22"/>
          <w:szCs w:val="22"/>
        </w:rPr>
        <w:t>, Ergebnisse in den Auditberichten</w:t>
      </w:r>
      <w:r w:rsidRPr="00974B2B">
        <w:rPr>
          <w:rFonts w:asciiTheme="minorHAnsi" w:hAnsiTheme="minorHAnsi" w:cstheme="minorHAnsi"/>
          <w:sz w:val="22"/>
          <w:szCs w:val="22"/>
        </w:rPr>
        <w:t>.</w:t>
      </w:r>
    </w:p>
    <w:p w14:paraId="67E1050B" w14:textId="77777777" w:rsidR="002C30AE" w:rsidRPr="00974B2B" w:rsidRDefault="002C30AE" w:rsidP="000A18FA">
      <w:pPr>
        <w:jc w:val="both"/>
        <w:rPr>
          <w:rFonts w:asciiTheme="minorHAnsi" w:hAnsiTheme="minorHAnsi" w:cstheme="minorHAnsi"/>
          <w:sz w:val="22"/>
          <w:szCs w:val="22"/>
        </w:rPr>
      </w:pPr>
    </w:p>
    <w:p w14:paraId="200CAA2F" w14:textId="543C7E02" w:rsidR="001B009E" w:rsidRDefault="00CE654D" w:rsidP="001B009E">
      <w:pPr>
        <w:jc w:val="both"/>
        <w:rPr>
          <w:rFonts w:asciiTheme="minorHAnsi" w:hAnsiTheme="minorHAnsi" w:cstheme="minorHAnsi"/>
          <w:sz w:val="22"/>
          <w:szCs w:val="22"/>
        </w:rPr>
      </w:pPr>
      <w:r w:rsidRPr="00974B2B">
        <w:rPr>
          <w:rFonts w:asciiTheme="minorHAnsi" w:hAnsiTheme="minorHAnsi" w:cstheme="minorHAnsi"/>
          <w:sz w:val="22"/>
          <w:szCs w:val="22"/>
        </w:rPr>
        <w:t xml:space="preserve">Übersicht über alle Befugnisse siehe </w:t>
      </w:r>
      <w:proofErr w:type="spellStart"/>
      <w:r w:rsidR="001B009E" w:rsidRPr="00974B2B">
        <w:rPr>
          <w:rFonts w:asciiTheme="minorHAnsi" w:hAnsiTheme="minorHAnsi" w:cstheme="minorHAnsi"/>
          <w:sz w:val="22"/>
          <w:szCs w:val="22"/>
        </w:rPr>
        <w:t>Befugnismatrix</w:t>
      </w:r>
      <w:proofErr w:type="spellEnd"/>
      <w:r w:rsidR="001B009E" w:rsidRPr="00974B2B">
        <w:rPr>
          <w:rFonts w:asciiTheme="minorHAnsi" w:hAnsiTheme="minorHAnsi" w:cstheme="minorHAnsi"/>
          <w:sz w:val="22"/>
          <w:szCs w:val="22"/>
        </w:rPr>
        <w:t xml:space="preserve"> siehe M-Dokument 28</w:t>
      </w:r>
      <w:r w:rsidR="00B12427">
        <w:rPr>
          <w:rFonts w:asciiTheme="minorHAnsi" w:hAnsiTheme="minorHAnsi" w:cstheme="minorHAnsi"/>
          <w:sz w:val="22"/>
          <w:szCs w:val="22"/>
        </w:rPr>
        <w:t>.</w:t>
      </w:r>
    </w:p>
    <w:p w14:paraId="2FBAE7D9" w14:textId="77777777" w:rsidR="00B12427" w:rsidRPr="00974B2B" w:rsidRDefault="00B12427" w:rsidP="001B009E">
      <w:pPr>
        <w:jc w:val="both"/>
        <w:rPr>
          <w:rFonts w:asciiTheme="minorHAnsi" w:hAnsiTheme="minorHAnsi" w:cstheme="minorHAnsi"/>
          <w:sz w:val="22"/>
          <w:szCs w:val="22"/>
        </w:rPr>
      </w:pPr>
    </w:p>
    <w:p w14:paraId="548B43CA" w14:textId="09A8FBD9" w:rsidR="00724462" w:rsidRPr="006F6250" w:rsidRDefault="00724462" w:rsidP="001B009E">
      <w:pPr>
        <w:jc w:val="both"/>
        <w:rPr>
          <w:rFonts w:asciiTheme="minorHAnsi" w:hAnsiTheme="minorHAnsi" w:cstheme="minorHAnsi"/>
          <w:sz w:val="22"/>
          <w:szCs w:val="22"/>
        </w:rPr>
      </w:pPr>
      <w:r w:rsidRPr="006F6250">
        <w:rPr>
          <w:rFonts w:asciiTheme="minorHAnsi" w:hAnsiTheme="minorHAnsi" w:cstheme="minorHAnsi"/>
          <w:sz w:val="22"/>
          <w:szCs w:val="22"/>
        </w:rPr>
        <w:t>Die offizielle Erteilung der konkreten Befugnisse erfolgt über hauptamtlich</w:t>
      </w:r>
      <w:r w:rsidR="008A3230">
        <w:rPr>
          <w:rFonts w:asciiTheme="minorHAnsi" w:hAnsiTheme="minorHAnsi" w:cstheme="minorHAnsi"/>
          <w:sz w:val="22"/>
          <w:szCs w:val="22"/>
        </w:rPr>
        <w:t>e</w:t>
      </w:r>
      <w:r w:rsidRPr="006F6250">
        <w:rPr>
          <w:rFonts w:asciiTheme="minorHAnsi" w:hAnsiTheme="minorHAnsi" w:cstheme="minorHAnsi"/>
          <w:sz w:val="22"/>
          <w:szCs w:val="22"/>
        </w:rPr>
        <w:t xml:space="preserve"> Tätigkeiten über einen Vertrag. Bei ehrenamtlichen Tätigkeiten kann jede sonstige klare Vereinbarung herangezogen werden. </w:t>
      </w:r>
    </w:p>
    <w:p w14:paraId="2BFAA45F" w14:textId="77777777" w:rsidR="000A18FA" w:rsidRPr="006F6250" w:rsidRDefault="000A18FA" w:rsidP="00B9514C">
      <w:pPr>
        <w:jc w:val="both"/>
        <w:rPr>
          <w:rFonts w:asciiTheme="minorHAnsi" w:hAnsiTheme="minorHAnsi" w:cstheme="minorHAnsi"/>
        </w:rPr>
      </w:pPr>
    </w:p>
    <w:p w14:paraId="5B63B7B8" w14:textId="32571DF8" w:rsidR="009A3829" w:rsidRPr="006F6250" w:rsidRDefault="009A3829" w:rsidP="00B9514C">
      <w:pPr>
        <w:jc w:val="both"/>
        <w:rPr>
          <w:rFonts w:asciiTheme="minorHAnsi" w:hAnsiTheme="minorHAnsi" w:cstheme="minorHAnsi"/>
        </w:rPr>
      </w:pPr>
    </w:p>
    <w:p w14:paraId="2743A0FF" w14:textId="77777777" w:rsidR="009A3829" w:rsidRPr="006F6250" w:rsidRDefault="009A3829" w:rsidP="009A3829">
      <w:pPr>
        <w:rPr>
          <w:rFonts w:asciiTheme="minorHAnsi" w:hAnsiTheme="minorHAnsi" w:cstheme="minorHAnsi"/>
        </w:rPr>
      </w:pPr>
    </w:p>
    <w:p w14:paraId="688430EC" w14:textId="77777777" w:rsidR="009A3829" w:rsidRPr="006F6250" w:rsidRDefault="009A3829" w:rsidP="006F6250">
      <w:pPr>
        <w:pStyle w:val="berschrift2"/>
        <w:rPr>
          <w:rFonts w:asciiTheme="minorHAnsi" w:hAnsiTheme="minorHAnsi" w:cstheme="minorHAnsi"/>
        </w:rPr>
      </w:pPr>
      <w:bookmarkStart w:id="10" w:name="_Toc148538468"/>
      <w:r w:rsidRPr="006F6250">
        <w:rPr>
          <w:rFonts w:asciiTheme="minorHAnsi" w:hAnsiTheme="minorHAnsi" w:cstheme="minorHAnsi"/>
        </w:rPr>
        <w:t>Führungs- und Steuerungsinstrumente</w:t>
      </w:r>
      <w:bookmarkEnd w:id="10"/>
    </w:p>
    <w:p w14:paraId="3255C938" w14:textId="77777777" w:rsidR="009A3829" w:rsidRPr="006F6250" w:rsidRDefault="009A3829" w:rsidP="009A3829">
      <w:pPr>
        <w:ind w:left="709" w:hanging="709"/>
        <w:jc w:val="both"/>
        <w:rPr>
          <w:rFonts w:asciiTheme="minorHAnsi" w:hAnsiTheme="minorHAnsi" w:cstheme="minorHAnsi"/>
        </w:rPr>
      </w:pPr>
    </w:p>
    <w:p w14:paraId="20152A02"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Vision, Leitbild </w:t>
      </w:r>
    </w:p>
    <w:p w14:paraId="66F95F33" w14:textId="41884DE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Kurzfristige, mittelfristige, langfristige Ziele </w:t>
      </w:r>
    </w:p>
    <w:p w14:paraId="07C60484" w14:textId="719B1081"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Einführen neuer MA bzw. registrierter </w:t>
      </w:r>
      <w:proofErr w:type="spellStart"/>
      <w:r w:rsidRPr="006F6250">
        <w:rPr>
          <w:rFonts w:asciiTheme="minorHAnsi" w:hAnsiTheme="minorHAnsi" w:cstheme="minorHAnsi"/>
        </w:rPr>
        <w:t>Ökobilanzierer</w:t>
      </w:r>
      <w:proofErr w:type="spellEnd"/>
      <w:r w:rsidR="009545FD">
        <w:rPr>
          <w:rFonts w:asciiTheme="minorHAnsi" w:hAnsiTheme="minorHAnsi" w:cstheme="minorHAnsi"/>
        </w:rPr>
        <w:t>*innen</w:t>
      </w:r>
      <w:r w:rsidRPr="006F6250">
        <w:rPr>
          <w:rFonts w:asciiTheme="minorHAnsi" w:hAnsiTheme="minorHAnsi" w:cstheme="minorHAnsi"/>
        </w:rPr>
        <w:t xml:space="preserve"> und unabhängiger </w:t>
      </w:r>
      <w:proofErr w:type="spellStart"/>
      <w:r w:rsidRPr="006F6250">
        <w:rPr>
          <w:rFonts w:asciiTheme="minorHAnsi" w:hAnsiTheme="minorHAnsi" w:cstheme="minorHAnsi"/>
        </w:rPr>
        <w:t>Verifizierer</w:t>
      </w:r>
      <w:proofErr w:type="spellEnd"/>
      <w:r w:rsidR="009545FD">
        <w:rPr>
          <w:rFonts w:asciiTheme="minorHAnsi" w:hAnsiTheme="minorHAnsi" w:cstheme="minorHAnsi"/>
        </w:rPr>
        <w:t>*innen</w:t>
      </w:r>
    </w:p>
    <w:p w14:paraId="52A7FF63"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Gesellschaftervertreter zusammen mit der Geschäftsführung</w:t>
      </w:r>
    </w:p>
    <w:p w14:paraId="11FD6517"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des Beirats</w:t>
      </w:r>
    </w:p>
    <w:p w14:paraId="411BDAF4"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Produktegruppenforum</w:t>
      </w:r>
    </w:p>
    <w:p w14:paraId="64AB93F0"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PKR-Gremium</w:t>
      </w:r>
    </w:p>
    <w:p w14:paraId="25573B1A" w14:textId="6811024A"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Workshops zur Weiterbildung für registrierte </w:t>
      </w:r>
      <w:proofErr w:type="spellStart"/>
      <w:r w:rsidRPr="006F6250">
        <w:rPr>
          <w:rFonts w:asciiTheme="minorHAnsi" w:hAnsiTheme="minorHAnsi" w:cstheme="minorHAnsi"/>
        </w:rPr>
        <w:t>Ökobilanzierer</w:t>
      </w:r>
      <w:proofErr w:type="spellEnd"/>
      <w:r w:rsidR="009545FD">
        <w:rPr>
          <w:rFonts w:asciiTheme="minorHAnsi" w:hAnsiTheme="minorHAnsi" w:cstheme="minorHAnsi"/>
        </w:rPr>
        <w:t>*innen</w:t>
      </w:r>
      <w:r w:rsidRPr="006F6250">
        <w:rPr>
          <w:rFonts w:asciiTheme="minorHAnsi" w:hAnsiTheme="minorHAnsi" w:cstheme="minorHAnsi"/>
        </w:rPr>
        <w:t xml:space="preserve"> und unabhängige </w:t>
      </w:r>
      <w:proofErr w:type="spellStart"/>
      <w:r w:rsidRPr="006F6250">
        <w:rPr>
          <w:rFonts w:asciiTheme="minorHAnsi" w:hAnsiTheme="minorHAnsi" w:cstheme="minorHAnsi"/>
        </w:rPr>
        <w:t>Verifizierer</w:t>
      </w:r>
      <w:proofErr w:type="spellEnd"/>
      <w:r w:rsidR="009545FD">
        <w:rPr>
          <w:rFonts w:asciiTheme="minorHAnsi" w:hAnsiTheme="minorHAnsi" w:cstheme="minorHAnsi"/>
        </w:rPr>
        <w:t>*innen</w:t>
      </w:r>
    </w:p>
    <w:p w14:paraId="1E8310EA"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Schlichtungsstelle bestehend aus Vertretern des PKR-Gremiums und der Geschäftsführung sowie Vertretern der betroffenen Streitparteien</w:t>
      </w:r>
    </w:p>
    <w:p w14:paraId="43C2B643" w14:textId="320A3CCA" w:rsidR="007C2660" w:rsidRPr="006F6250" w:rsidRDefault="007C2660" w:rsidP="00B3376D">
      <w:pPr>
        <w:spacing w:after="200" w:line="276" w:lineRule="auto"/>
        <w:rPr>
          <w:rFonts w:asciiTheme="minorHAnsi" w:hAnsiTheme="minorHAnsi" w:cstheme="minorHAnsi"/>
        </w:rPr>
      </w:pPr>
    </w:p>
    <w:sectPr w:rsidR="007C2660" w:rsidRPr="006F6250" w:rsidSect="009545FD">
      <w:headerReference w:type="default" r:id="rId8"/>
      <w:footerReference w:type="default" r:id="rId9"/>
      <w:pgSz w:w="11906" w:h="16838"/>
      <w:pgMar w:top="1417" w:right="1417" w:bottom="1134"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9534" w14:textId="77777777" w:rsidR="009B55F7" w:rsidRDefault="009B55F7" w:rsidP="007869DF">
      <w:r>
        <w:separator/>
      </w:r>
    </w:p>
  </w:endnote>
  <w:endnote w:type="continuationSeparator" w:id="0">
    <w:p w14:paraId="29F74DB5" w14:textId="77777777" w:rsidR="009B55F7" w:rsidRDefault="009B55F7"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2D13" w14:textId="39A5F211"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AE2FF3">
      <w:rPr>
        <w:rFonts w:asciiTheme="minorHAnsi" w:hAnsiTheme="minorHAnsi" w:cstheme="minorHAnsi"/>
        <w:bCs/>
        <w:noProof/>
        <w:sz w:val="16"/>
        <w:szCs w:val="16"/>
        <w:lang w:val="de-AT"/>
      </w:rPr>
      <w:t>C:\Users\Sarah\NextBauEPD\Bau EPD GmbH\006 - QM PKR PGF\PKR Allgemein-MS-HB+M-Docs\BAU-EPD-M-DOKUMENT-01-Organisation, Funktionsträger, Kompetenzanforderungen-Version3.0-Stand-2024-11-06-Deutsch-Webseite.docx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75617C17" w14:textId="13FDF56A"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37E26AA1" w14:textId="6F465FF0"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 xml:space="preserve">Prüfung/Freigabe: </w:t>
    </w:r>
    <w:r w:rsidR="00FA44DA">
      <w:rPr>
        <w:rFonts w:asciiTheme="minorHAnsi" w:hAnsiTheme="minorHAnsi" w:cstheme="minorHAnsi"/>
        <w:bCs/>
        <w:sz w:val="18"/>
        <w:szCs w:val="18"/>
        <w:lang w:val="de-AT"/>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5B83" w14:textId="77777777" w:rsidR="009B55F7" w:rsidRDefault="009B55F7" w:rsidP="007869DF">
      <w:r>
        <w:separator/>
      </w:r>
    </w:p>
  </w:footnote>
  <w:footnote w:type="continuationSeparator" w:id="0">
    <w:p w14:paraId="2F69F65C" w14:textId="77777777" w:rsidR="009B55F7" w:rsidRDefault="009B55F7"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5070"/>
      <w:gridCol w:w="4606"/>
    </w:tblGrid>
    <w:tr w:rsidR="0085060C" w:rsidRPr="007869DF" w14:paraId="357FAA6B" w14:textId="77777777" w:rsidTr="000339CC">
      <w:tc>
        <w:tcPr>
          <w:tcW w:w="5070" w:type="dxa"/>
          <w:shd w:val="clear" w:color="auto" w:fill="auto"/>
        </w:tcPr>
        <w:p w14:paraId="20C4FEE8" w14:textId="488417EF" w:rsidR="0085060C" w:rsidRPr="0085060C" w:rsidRDefault="000339CC" w:rsidP="009545FD">
          <w:pPr>
            <w:pStyle w:val="berschrift2"/>
            <w:rPr>
              <w:rFonts w:asciiTheme="minorHAnsi" w:hAnsiTheme="minorHAnsi" w:cstheme="minorHAnsi"/>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Pr>
              <w:rFonts w:asciiTheme="minorHAnsi" w:hAnsiTheme="minorHAnsi" w:cstheme="minorHAnsi"/>
              <w:lang w:val="de-DE"/>
            </w:rPr>
            <w:t>1</w:t>
          </w:r>
          <w:r>
            <w:rPr>
              <w:rFonts w:asciiTheme="minorHAnsi" w:hAnsiTheme="minorHAnsi" w:cstheme="minorHAnsi"/>
              <w:lang w:val="de-DE"/>
            </w:rPr>
            <w:br/>
          </w:r>
          <w:r w:rsidR="006F6250" w:rsidRPr="006F6250">
            <w:rPr>
              <w:rFonts w:asciiTheme="minorHAnsi" w:eastAsia="Times New Roman" w:hAnsiTheme="minorHAnsi" w:cstheme="minorHAnsi"/>
              <w:color w:val="auto"/>
              <w:sz w:val="20"/>
              <w:szCs w:val="20"/>
              <w:lang w:val="de-AT"/>
            </w:rPr>
            <w:t>Organisation, Funktionsträger, Kompetenzanforderungen</w:t>
          </w:r>
        </w:p>
      </w:tc>
      <w:tc>
        <w:tcPr>
          <w:tcW w:w="4606" w:type="dxa"/>
          <w:shd w:val="clear" w:color="auto" w:fill="auto"/>
        </w:tcPr>
        <w:p w14:paraId="4073CCAC" w14:textId="4E173232" w:rsidR="0085060C" w:rsidRPr="00E6143F" w:rsidRDefault="0085060C" w:rsidP="0085060C">
          <w:pPr>
            <w:pStyle w:val="Kopfzeile"/>
            <w:rPr>
              <w:lang w:val="de-AT"/>
            </w:rPr>
          </w:pPr>
        </w:p>
      </w:tc>
    </w:tr>
    <w:tr w:rsidR="0085060C" w:rsidRPr="007869DF" w14:paraId="34F6E0E9" w14:textId="77777777" w:rsidTr="000339CC">
      <w:tc>
        <w:tcPr>
          <w:tcW w:w="5070" w:type="dxa"/>
          <w:shd w:val="clear" w:color="auto" w:fill="auto"/>
        </w:tcPr>
        <w:p w14:paraId="128D19DA" w14:textId="5989CC09" w:rsidR="000B3D5E"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B073D6">
            <w:rPr>
              <w:rFonts w:asciiTheme="minorHAnsi" w:hAnsiTheme="minorHAnsi" w:cstheme="minorHAnsi"/>
              <w:lang w:val="de-AT"/>
            </w:rPr>
            <w:t>06.11</w:t>
          </w:r>
          <w:r w:rsidR="0071767E">
            <w:rPr>
              <w:rFonts w:asciiTheme="minorHAnsi" w:hAnsiTheme="minorHAnsi" w:cstheme="minorHAnsi"/>
              <w:lang w:val="de-AT"/>
            </w:rPr>
            <w:t>.</w:t>
          </w:r>
          <w:r w:rsidR="00976535">
            <w:rPr>
              <w:rFonts w:asciiTheme="minorHAnsi" w:hAnsiTheme="minorHAnsi" w:cstheme="minorHAnsi"/>
              <w:lang w:val="de-AT"/>
            </w:rPr>
            <w:t>202</w:t>
          </w:r>
          <w:r w:rsidR="0071767E">
            <w:rPr>
              <w:rFonts w:asciiTheme="minorHAnsi" w:hAnsiTheme="minorHAnsi" w:cstheme="minorHAnsi"/>
              <w:lang w:val="de-AT"/>
            </w:rPr>
            <w:t>4</w:t>
          </w:r>
        </w:p>
        <w:p w14:paraId="7DB98CBB" w14:textId="1665593A"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71767E">
            <w:rPr>
              <w:rFonts w:asciiTheme="minorHAnsi" w:hAnsiTheme="minorHAnsi" w:cstheme="minorHAnsi"/>
              <w:lang w:val="de-AT"/>
            </w:rPr>
            <w:t>3</w:t>
          </w:r>
          <w:r w:rsidR="00E60F9A">
            <w:rPr>
              <w:rFonts w:asciiTheme="minorHAnsi" w:hAnsiTheme="minorHAnsi" w:cstheme="minorHAnsi"/>
              <w:lang w:val="de-AT"/>
            </w:rPr>
            <w:t>.0</w:t>
          </w:r>
        </w:p>
      </w:tc>
      <w:tc>
        <w:tcPr>
          <w:tcW w:w="4606" w:type="dxa"/>
          <w:shd w:val="clear" w:color="auto" w:fill="auto"/>
        </w:tcPr>
        <w:p w14:paraId="5258D52C" w14:textId="6AED751D" w:rsidR="0085060C" w:rsidRPr="00E6143F" w:rsidRDefault="009545FD" w:rsidP="0085060C">
          <w:pPr>
            <w:pStyle w:val="Kopfzeile"/>
            <w:rPr>
              <w:lang w:val="de-AT"/>
            </w:rPr>
          </w:pPr>
          <w:r w:rsidRPr="00E6143F">
            <w:rPr>
              <w:noProof/>
              <w:lang w:val="en-US" w:eastAsia="en-US"/>
            </w:rPr>
            <w:drawing>
              <wp:anchor distT="0" distB="0" distL="114300" distR="114300" simplePos="0" relativeHeight="251658240" behindDoc="0" locked="0" layoutInCell="1" allowOverlap="1" wp14:anchorId="65518059" wp14:editId="7AE4E72D">
                <wp:simplePos x="0" y="0"/>
                <wp:positionH relativeFrom="margin">
                  <wp:posOffset>697230</wp:posOffset>
                </wp:positionH>
                <wp:positionV relativeFrom="paragraph">
                  <wp:posOffset>-385445</wp:posOffset>
                </wp:positionV>
                <wp:extent cx="2162175" cy="676275"/>
                <wp:effectExtent l="0" t="0" r="9525" b="9525"/>
                <wp:wrapNone/>
                <wp:docPr id="93653000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4325018"/>
    <w:multiLevelType w:val="hybridMultilevel"/>
    <w:tmpl w:val="E1CE6142"/>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373416">
    <w:abstractNumId w:val="4"/>
  </w:num>
  <w:num w:numId="2" w16cid:durableId="341663396">
    <w:abstractNumId w:val="7"/>
  </w:num>
  <w:num w:numId="3" w16cid:durableId="1017850121">
    <w:abstractNumId w:val="11"/>
  </w:num>
  <w:num w:numId="4" w16cid:durableId="928074605">
    <w:abstractNumId w:val="5"/>
  </w:num>
  <w:num w:numId="5" w16cid:durableId="485754517">
    <w:abstractNumId w:val="10"/>
  </w:num>
  <w:num w:numId="6" w16cid:durableId="631787153">
    <w:abstractNumId w:val="6"/>
  </w:num>
  <w:num w:numId="7" w16cid:durableId="424770702">
    <w:abstractNumId w:val="12"/>
  </w:num>
  <w:num w:numId="8" w16cid:durableId="536741822">
    <w:abstractNumId w:val="13"/>
  </w:num>
  <w:num w:numId="9" w16cid:durableId="562911865">
    <w:abstractNumId w:val="14"/>
  </w:num>
  <w:num w:numId="10" w16cid:durableId="552159618">
    <w:abstractNumId w:val="8"/>
  </w:num>
  <w:num w:numId="11" w16cid:durableId="807170298">
    <w:abstractNumId w:val="0"/>
  </w:num>
  <w:num w:numId="12" w16cid:durableId="501317335">
    <w:abstractNumId w:val="9"/>
  </w:num>
  <w:num w:numId="13" w16cid:durableId="262613150">
    <w:abstractNumId w:val="1"/>
  </w:num>
  <w:num w:numId="14" w16cid:durableId="1060638802">
    <w:abstractNumId w:val="3"/>
  </w:num>
  <w:num w:numId="15" w16cid:durableId="193131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339CC"/>
    <w:rsid w:val="000350F4"/>
    <w:rsid w:val="000376C1"/>
    <w:rsid w:val="00043BEA"/>
    <w:rsid w:val="00051F46"/>
    <w:rsid w:val="00064676"/>
    <w:rsid w:val="00067B9C"/>
    <w:rsid w:val="000816B9"/>
    <w:rsid w:val="00086F81"/>
    <w:rsid w:val="000A18FA"/>
    <w:rsid w:val="000A1E28"/>
    <w:rsid w:val="000B3D5E"/>
    <w:rsid w:val="000B518C"/>
    <w:rsid w:val="000D040D"/>
    <w:rsid w:val="000E518C"/>
    <w:rsid w:val="00121265"/>
    <w:rsid w:val="00142E22"/>
    <w:rsid w:val="00145C22"/>
    <w:rsid w:val="001652C0"/>
    <w:rsid w:val="00166787"/>
    <w:rsid w:val="00173D8F"/>
    <w:rsid w:val="0017741A"/>
    <w:rsid w:val="001A0B5E"/>
    <w:rsid w:val="001B009E"/>
    <w:rsid w:val="001B5969"/>
    <w:rsid w:val="001C3556"/>
    <w:rsid w:val="001C52DC"/>
    <w:rsid w:val="001D404A"/>
    <w:rsid w:val="00234CC2"/>
    <w:rsid w:val="00251FFB"/>
    <w:rsid w:val="00264022"/>
    <w:rsid w:val="002640C7"/>
    <w:rsid w:val="002A222D"/>
    <w:rsid w:val="002A2D97"/>
    <w:rsid w:val="002A4A35"/>
    <w:rsid w:val="002A54F1"/>
    <w:rsid w:val="002B12C2"/>
    <w:rsid w:val="002C30AE"/>
    <w:rsid w:val="002D7347"/>
    <w:rsid w:val="003033AE"/>
    <w:rsid w:val="00311A2C"/>
    <w:rsid w:val="0033531A"/>
    <w:rsid w:val="00343902"/>
    <w:rsid w:val="00365A7B"/>
    <w:rsid w:val="00390716"/>
    <w:rsid w:val="0039167A"/>
    <w:rsid w:val="003E149B"/>
    <w:rsid w:val="003E6418"/>
    <w:rsid w:val="003E66AB"/>
    <w:rsid w:val="003F427B"/>
    <w:rsid w:val="00401B01"/>
    <w:rsid w:val="0042525A"/>
    <w:rsid w:val="0043499A"/>
    <w:rsid w:val="004513C5"/>
    <w:rsid w:val="0046538E"/>
    <w:rsid w:val="0047678B"/>
    <w:rsid w:val="004B18D1"/>
    <w:rsid w:val="004B7956"/>
    <w:rsid w:val="004D3013"/>
    <w:rsid w:val="004D6714"/>
    <w:rsid w:val="00515AA2"/>
    <w:rsid w:val="0052177B"/>
    <w:rsid w:val="00537843"/>
    <w:rsid w:val="00580535"/>
    <w:rsid w:val="005A16BD"/>
    <w:rsid w:val="005B327D"/>
    <w:rsid w:val="005B36C6"/>
    <w:rsid w:val="005B7102"/>
    <w:rsid w:val="005D2819"/>
    <w:rsid w:val="005E685F"/>
    <w:rsid w:val="00613214"/>
    <w:rsid w:val="00614A08"/>
    <w:rsid w:val="0061587F"/>
    <w:rsid w:val="00632BF5"/>
    <w:rsid w:val="00655D51"/>
    <w:rsid w:val="00663DC8"/>
    <w:rsid w:val="0067447B"/>
    <w:rsid w:val="006B5F39"/>
    <w:rsid w:val="006C42D7"/>
    <w:rsid w:val="006C7127"/>
    <w:rsid w:val="006E1B7C"/>
    <w:rsid w:val="006E4431"/>
    <w:rsid w:val="006F6250"/>
    <w:rsid w:val="007102D6"/>
    <w:rsid w:val="00716AD1"/>
    <w:rsid w:val="0071767E"/>
    <w:rsid w:val="00720F57"/>
    <w:rsid w:val="00721160"/>
    <w:rsid w:val="00724462"/>
    <w:rsid w:val="0073208E"/>
    <w:rsid w:val="00733842"/>
    <w:rsid w:val="00736495"/>
    <w:rsid w:val="00754F85"/>
    <w:rsid w:val="00785F54"/>
    <w:rsid w:val="007869DF"/>
    <w:rsid w:val="007876A9"/>
    <w:rsid w:val="00790F1B"/>
    <w:rsid w:val="00796F68"/>
    <w:rsid w:val="007A6C90"/>
    <w:rsid w:val="007B76FC"/>
    <w:rsid w:val="007C2660"/>
    <w:rsid w:val="007C7074"/>
    <w:rsid w:val="007E1B98"/>
    <w:rsid w:val="007F56C9"/>
    <w:rsid w:val="0083438E"/>
    <w:rsid w:val="0085060C"/>
    <w:rsid w:val="0085423D"/>
    <w:rsid w:val="00876815"/>
    <w:rsid w:val="008864DF"/>
    <w:rsid w:val="0089383A"/>
    <w:rsid w:val="008A0351"/>
    <w:rsid w:val="008A0D70"/>
    <w:rsid w:val="008A3230"/>
    <w:rsid w:val="008C3D39"/>
    <w:rsid w:val="008F2B9A"/>
    <w:rsid w:val="00903C7A"/>
    <w:rsid w:val="009048FF"/>
    <w:rsid w:val="00917680"/>
    <w:rsid w:val="009545FD"/>
    <w:rsid w:val="00974B2B"/>
    <w:rsid w:val="00976535"/>
    <w:rsid w:val="009960F0"/>
    <w:rsid w:val="009A3829"/>
    <w:rsid w:val="009B55F7"/>
    <w:rsid w:val="009B695D"/>
    <w:rsid w:val="009C3E1C"/>
    <w:rsid w:val="009F1E5B"/>
    <w:rsid w:val="00A03FE5"/>
    <w:rsid w:val="00A209E5"/>
    <w:rsid w:val="00A2497F"/>
    <w:rsid w:val="00A32C8C"/>
    <w:rsid w:val="00A41A43"/>
    <w:rsid w:val="00A427B2"/>
    <w:rsid w:val="00A80F51"/>
    <w:rsid w:val="00AE2FF3"/>
    <w:rsid w:val="00AE573A"/>
    <w:rsid w:val="00B073D6"/>
    <w:rsid w:val="00B12427"/>
    <w:rsid w:val="00B23C88"/>
    <w:rsid w:val="00B26C0B"/>
    <w:rsid w:val="00B3376D"/>
    <w:rsid w:val="00B3795F"/>
    <w:rsid w:val="00B411FE"/>
    <w:rsid w:val="00B761CA"/>
    <w:rsid w:val="00B77847"/>
    <w:rsid w:val="00B823E6"/>
    <w:rsid w:val="00B94763"/>
    <w:rsid w:val="00B9514C"/>
    <w:rsid w:val="00BA3818"/>
    <w:rsid w:val="00BB332B"/>
    <w:rsid w:val="00BC0C09"/>
    <w:rsid w:val="00BC1681"/>
    <w:rsid w:val="00BE2324"/>
    <w:rsid w:val="00BF0B52"/>
    <w:rsid w:val="00BF2672"/>
    <w:rsid w:val="00C059A8"/>
    <w:rsid w:val="00C0630E"/>
    <w:rsid w:val="00C17B3E"/>
    <w:rsid w:val="00C23B9F"/>
    <w:rsid w:val="00C31162"/>
    <w:rsid w:val="00C3352D"/>
    <w:rsid w:val="00C42945"/>
    <w:rsid w:val="00C445F4"/>
    <w:rsid w:val="00C600A4"/>
    <w:rsid w:val="00C64097"/>
    <w:rsid w:val="00C70BA1"/>
    <w:rsid w:val="00C80477"/>
    <w:rsid w:val="00C82645"/>
    <w:rsid w:val="00C84427"/>
    <w:rsid w:val="00C90ECB"/>
    <w:rsid w:val="00CA055C"/>
    <w:rsid w:val="00CB2855"/>
    <w:rsid w:val="00CB49EE"/>
    <w:rsid w:val="00CB6DE5"/>
    <w:rsid w:val="00CC7BDB"/>
    <w:rsid w:val="00CE58D9"/>
    <w:rsid w:val="00CE654D"/>
    <w:rsid w:val="00CF14A8"/>
    <w:rsid w:val="00CF4F52"/>
    <w:rsid w:val="00D725D4"/>
    <w:rsid w:val="00D75B40"/>
    <w:rsid w:val="00D80783"/>
    <w:rsid w:val="00DA1373"/>
    <w:rsid w:val="00DA4B27"/>
    <w:rsid w:val="00E078CD"/>
    <w:rsid w:val="00E45E04"/>
    <w:rsid w:val="00E60F9A"/>
    <w:rsid w:val="00E656E0"/>
    <w:rsid w:val="00E70912"/>
    <w:rsid w:val="00E80491"/>
    <w:rsid w:val="00E9047C"/>
    <w:rsid w:val="00EA241E"/>
    <w:rsid w:val="00EA522E"/>
    <w:rsid w:val="00EC1FFE"/>
    <w:rsid w:val="00ED1FEC"/>
    <w:rsid w:val="00ED6281"/>
    <w:rsid w:val="00EE76CA"/>
    <w:rsid w:val="00EF064B"/>
    <w:rsid w:val="00EF0F1E"/>
    <w:rsid w:val="00EF3C68"/>
    <w:rsid w:val="00EF6667"/>
    <w:rsid w:val="00F0031D"/>
    <w:rsid w:val="00F025D7"/>
    <w:rsid w:val="00F23B2E"/>
    <w:rsid w:val="00F355B7"/>
    <w:rsid w:val="00F42922"/>
    <w:rsid w:val="00F57949"/>
    <w:rsid w:val="00F60A5F"/>
    <w:rsid w:val="00F6286D"/>
    <w:rsid w:val="00F653FF"/>
    <w:rsid w:val="00FA44DA"/>
    <w:rsid w:val="00FA7270"/>
    <w:rsid w:val="00FB18F2"/>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6F6250"/>
    <w:pPr>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12518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29</cp:revision>
  <cp:lastPrinted>2024-12-21T18:49:00Z</cp:lastPrinted>
  <dcterms:created xsi:type="dcterms:W3CDTF">2023-06-27T12:55:00Z</dcterms:created>
  <dcterms:modified xsi:type="dcterms:W3CDTF">2024-12-21T18:49:00Z</dcterms:modified>
</cp:coreProperties>
</file>