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6" w:type="dxa"/>
        <w:tblLook w:val="04A0" w:firstRow="1" w:lastRow="0" w:firstColumn="1" w:lastColumn="0" w:noHBand="0" w:noVBand="1"/>
      </w:tblPr>
      <w:tblGrid>
        <w:gridCol w:w="5070"/>
        <w:gridCol w:w="4606"/>
      </w:tblGrid>
      <w:tr w:rsidR="003E66AB" w:rsidRPr="00E6143F" w14:paraId="0A2EC922" w14:textId="77777777" w:rsidTr="0042729C">
        <w:tc>
          <w:tcPr>
            <w:tcW w:w="5070" w:type="dxa"/>
            <w:shd w:val="clear" w:color="auto" w:fill="auto"/>
          </w:tcPr>
          <w:p w14:paraId="1C047E81" w14:textId="77777777" w:rsidR="003E66AB" w:rsidRPr="003E66AB" w:rsidRDefault="003E66AB" w:rsidP="0042729C">
            <w:pPr>
              <w:pStyle w:val="Kopfzeile"/>
              <w:rPr>
                <w:rFonts w:cs="Calibri"/>
                <w:lang w:val="de-AT"/>
              </w:rPr>
            </w:pPr>
            <w:r w:rsidRPr="003E66AB">
              <w:rPr>
                <w:rFonts w:cs="Calibri"/>
              </w:rPr>
              <w:t>BAU EPD M-DOKUMENT 21</w:t>
            </w:r>
            <w:r w:rsidRPr="003E66AB">
              <w:rPr>
                <w:rFonts w:cs="Calibri"/>
              </w:rPr>
              <w:br/>
              <w:t>Vorlage interne Audits</w:t>
            </w:r>
          </w:p>
        </w:tc>
        <w:tc>
          <w:tcPr>
            <w:tcW w:w="4606" w:type="dxa"/>
            <w:shd w:val="clear" w:color="auto" w:fill="auto"/>
          </w:tcPr>
          <w:p w14:paraId="7375D30F" w14:textId="77777777" w:rsidR="003E66AB" w:rsidRPr="00E6143F" w:rsidRDefault="003E66AB" w:rsidP="0042729C">
            <w:pPr>
              <w:pStyle w:val="Kopfzeile"/>
              <w:rPr>
                <w:lang w:val="de-AT"/>
              </w:rPr>
            </w:pPr>
          </w:p>
        </w:tc>
      </w:tr>
      <w:tr w:rsidR="003E66AB" w:rsidRPr="00E6143F" w14:paraId="77C22EDC" w14:textId="77777777" w:rsidTr="0042729C">
        <w:tc>
          <w:tcPr>
            <w:tcW w:w="5070" w:type="dxa"/>
            <w:shd w:val="clear" w:color="auto" w:fill="auto"/>
          </w:tcPr>
          <w:p w14:paraId="1EBDC5DA" w14:textId="67E6E8D7" w:rsidR="003E66AB" w:rsidRDefault="003E66AB" w:rsidP="0042729C">
            <w:pPr>
              <w:pStyle w:val="Kopfzeile"/>
              <w:rPr>
                <w:rFonts w:cs="Calibri"/>
                <w:lang w:val="de-AT"/>
              </w:rPr>
            </w:pPr>
            <w:r w:rsidRPr="003E66AB">
              <w:rPr>
                <w:rFonts w:cs="Calibri"/>
                <w:lang w:val="de-AT"/>
              </w:rPr>
              <w:t xml:space="preserve">Stand: </w:t>
            </w:r>
            <w:r w:rsidR="00144A61">
              <w:rPr>
                <w:rFonts w:cs="Calibri"/>
                <w:lang w:val="de-AT"/>
              </w:rPr>
              <w:t>2</w:t>
            </w:r>
            <w:r w:rsidR="0099032B">
              <w:rPr>
                <w:rFonts w:cs="Calibri"/>
                <w:lang w:val="de-AT"/>
              </w:rPr>
              <w:t>0</w:t>
            </w:r>
            <w:r w:rsidR="00144A61">
              <w:rPr>
                <w:rFonts w:cs="Calibri"/>
                <w:lang w:val="de-AT"/>
              </w:rPr>
              <w:t>.0</w:t>
            </w:r>
            <w:r w:rsidR="0099032B">
              <w:rPr>
                <w:rFonts w:cs="Calibri"/>
                <w:lang w:val="de-AT"/>
              </w:rPr>
              <w:t>4</w:t>
            </w:r>
            <w:r w:rsidR="00144A61">
              <w:rPr>
                <w:rFonts w:cs="Calibri"/>
                <w:lang w:val="de-AT"/>
              </w:rPr>
              <w:t>.2022</w:t>
            </w:r>
          </w:p>
          <w:p w14:paraId="3FE6D95F" w14:textId="5F64106D" w:rsidR="00144A61" w:rsidRPr="003E66AB" w:rsidRDefault="00144A61" w:rsidP="0042729C">
            <w:pPr>
              <w:pStyle w:val="Kopfzeile"/>
              <w:rPr>
                <w:rFonts w:cs="Calibri"/>
                <w:lang w:val="de-AT"/>
              </w:rPr>
            </w:pPr>
            <w:r>
              <w:rPr>
                <w:rFonts w:cs="Calibri"/>
                <w:lang w:val="de-AT"/>
              </w:rPr>
              <w:t>Version 1.0</w:t>
            </w:r>
          </w:p>
        </w:tc>
        <w:tc>
          <w:tcPr>
            <w:tcW w:w="4606" w:type="dxa"/>
            <w:shd w:val="clear" w:color="auto" w:fill="auto"/>
          </w:tcPr>
          <w:p w14:paraId="162DD7F2" w14:textId="401BE296" w:rsidR="003E66AB" w:rsidRPr="00E6143F" w:rsidRDefault="00E77D05" w:rsidP="0042729C">
            <w:pPr>
              <w:pStyle w:val="Kopfzeile"/>
              <w:rPr>
                <w:lang w:val="de-AT"/>
              </w:rPr>
            </w:pPr>
            <w:r>
              <w:rPr>
                <w:noProof/>
              </w:rPr>
              <w:pict w14:anchorId="41283F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4" o:spid="_x0000_s1026" type="#_x0000_t75" style="position:absolute;margin-left:48.35pt;margin-top:-29.95pt;width:170.25pt;height:53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>
                  <v:imagedata r:id="rId7" o:title=""/>
                  <w10:wrap anchorx="margin"/>
                </v:shape>
              </w:pict>
            </w:r>
          </w:p>
        </w:tc>
      </w:tr>
    </w:tbl>
    <w:p w14:paraId="016C3713" w14:textId="77777777" w:rsidR="007E458C" w:rsidRPr="006D0EA0" w:rsidRDefault="007E458C" w:rsidP="003E66AB">
      <w:pPr>
        <w:tabs>
          <w:tab w:val="left" w:pos="4820"/>
          <w:tab w:val="left" w:pos="8693"/>
        </w:tabs>
        <w:ind w:right="21" w:firstLine="709"/>
      </w:pPr>
    </w:p>
    <w:p w14:paraId="48FEF0F3" w14:textId="77777777" w:rsidR="0047693D" w:rsidRDefault="0047693D" w:rsidP="002D57D3">
      <w:pPr>
        <w:pStyle w:val="Titel"/>
        <w:framePr w:w="9735" w:hSpace="142" w:wrap="around" w:vAnchor="page" w:x="1104" w:y="348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Vorlage interne Audits</w:t>
      </w:r>
    </w:p>
    <w:p w14:paraId="2F898C8D" w14:textId="1443C2DA" w:rsidR="007E458C" w:rsidRPr="001D310A" w:rsidRDefault="007E458C" w:rsidP="002D57D3">
      <w:pPr>
        <w:pStyle w:val="Titel"/>
        <w:framePr w:w="9735" w:hSpace="142" w:wrap="around" w:vAnchor="page" w:x="1104" w:y="3481"/>
        <w:jc w:val="center"/>
        <w:rPr>
          <w:rFonts w:ascii="Calibri" w:hAnsi="Calibri" w:cs="Calibri"/>
          <w:sz w:val="40"/>
          <w:szCs w:val="44"/>
        </w:rPr>
      </w:pPr>
      <w:r w:rsidRPr="002D57D3">
        <w:rPr>
          <w:rFonts w:ascii="Calibri" w:hAnsi="Calibri" w:cs="Calibri"/>
        </w:rPr>
        <w:t xml:space="preserve"> </w:t>
      </w:r>
      <w:r w:rsidR="001D310A" w:rsidRPr="001D310A">
        <w:rPr>
          <w:rFonts w:ascii="Calibri" w:hAnsi="Calibri" w:cs="Calibri"/>
          <w:sz w:val="40"/>
          <w:szCs w:val="44"/>
        </w:rPr>
        <w:t>Auditplan Konformitätsbewertungsprogramm für EPDs</w:t>
      </w:r>
    </w:p>
    <w:p w14:paraId="4AE1BCFD" w14:textId="77777777" w:rsidR="007E458C" w:rsidRDefault="007E458C" w:rsidP="007E7FFC"/>
    <w:p w14:paraId="57F28654" w14:textId="77777777" w:rsidR="00144A61" w:rsidRPr="00144A61" w:rsidRDefault="00144A61" w:rsidP="00144A61">
      <w:pPr>
        <w:spacing w:after="120" w:line="240" w:lineRule="auto"/>
        <w:rPr>
          <w:rFonts w:cs="Calibri"/>
          <w:b/>
          <w:color w:val="C62115"/>
          <w:sz w:val="18"/>
          <w:szCs w:val="18"/>
          <w:lang w:val="de-CH"/>
        </w:rPr>
      </w:pPr>
      <w:r w:rsidRPr="00144A61">
        <w:rPr>
          <w:rFonts w:cs="Calibri"/>
          <w:b/>
          <w:color w:val="002060"/>
          <w:sz w:val="18"/>
          <w:szCs w:val="18"/>
        </w:rPr>
        <w:t>Nachverfolgung der Versionen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144A61" w:rsidRPr="004D5C9E" w14:paraId="6B5F158D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E182DF1" w14:textId="77777777" w:rsidR="00144A61" w:rsidRPr="00144A61" w:rsidRDefault="00144A61" w:rsidP="00505F8E">
            <w:pPr>
              <w:spacing w:line="240" w:lineRule="auto"/>
              <w:rPr>
                <w:rFonts w:cs="Calibr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144A61">
              <w:rPr>
                <w:rFonts w:cs="Calibri"/>
                <w:b/>
                <w:bCs/>
                <w:color w:val="17365D"/>
                <w:sz w:val="18"/>
                <w:szCs w:val="16"/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A73FD4" w14:textId="77777777" w:rsidR="00144A61" w:rsidRPr="00144A61" w:rsidRDefault="00144A61" w:rsidP="00505F8E">
            <w:pPr>
              <w:spacing w:line="240" w:lineRule="auto"/>
              <w:rPr>
                <w:rFonts w:cs="Calibr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144A61">
              <w:rPr>
                <w:rFonts w:cs="Calibri"/>
                <w:b/>
                <w:bCs/>
                <w:color w:val="17365D"/>
                <w:sz w:val="18"/>
                <w:szCs w:val="16"/>
                <w:lang w:val="de-CH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B489A95" w14:textId="77777777" w:rsidR="00144A61" w:rsidRPr="00144A61" w:rsidRDefault="00144A61" w:rsidP="00505F8E">
            <w:pPr>
              <w:spacing w:line="240" w:lineRule="auto"/>
              <w:jc w:val="center"/>
              <w:rPr>
                <w:rFonts w:cs="Calibr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144A61">
              <w:rPr>
                <w:rFonts w:cs="Calibri"/>
                <w:b/>
                <w:bCs/>
                <w:color w:val="17365D"/>
                <w:sz w:val="18"/>
                <w:szCs w:val="16"/>
                <w:lang w:val="de-CH"/>
              </w:rPr>
              <w:t>Stand</w:t>
            </w:r>
          </w:p>
        </w:tc>
      </w:tr>
      <w:tr w:rsidR="00144A61" w:rsidRPr="004D5C9E" w14:paraId="1ECBA9C5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CAB0BE" w14:textId="77777777" w:rsidR="00144A61" w:rsidRPr="00144A61" w:rsidRDefault="00144A61" w:rsidP="00505F8E">
            <w:pPr>
              <w:spacing w:line="240" w:lineRule="auto"/>
              <w:rPr>
                <w:rFonts w:cs="Calibri"/>
                <w:bCs/>
                <w:color w:val="000000"/>
                <w:sz w:val="18"/>
                <w:szCs w:val="12"/>
                <w:lang w:val="de-CH"/>
              </w:rPr>
            </w:pPr>
            <w:r w:rsidRPr="00144A61">
              <w:rPr>
                <w:rFonts w:cs="Calibr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B3FDE" w14:textId="32EEA1FC" w:rsidR="00144A61" w:rsidRPr="00144A61" w:rsidRDefault="00144A61" w:rsidP="00505F8E">
            <w:pPr>
              <w:spacing w:line="240" w:lineRule="auto"/>
              <w:rPr>
                <w:rFonts w:cs="Calibri"/>
                <w:color w:val="000000"/>
                <w:sz w:val="18"/>
                <w:szCs w:val="12"/>
                <w:lang w:val="de-CH"/>
              </w:rPr>
            </w:pPr>
            <w:r w:rsidRPr="00144A61">
              <w:rPr>
                <w:rFonts w:cs="Calibri"/>
                <w:color w:val="000000"/>
                <w:sz w:val="18"/>
                <w:szCs w:val="12"/>
              </w:rPr>
              <w:t xml:space="preserve">Einführung von Versionsnummern, </w:t>
            </w:r>
            <w:r>
              <w:rPr>
                <w:rFonts w:cs="Calibri"/>
                <w:color w:val="000000"/>
                <w:sz w:val="18"/>
                <w:szCs w:val="12"/>
              </w:rPr>
              <w:t xml:space="preserve">komplette </w:t>
            </w:r>
            <w:r w:rsidRPr="00144A61">
              <w:rPr>
                <w:rFonts w:cs="Calibri"/>
                <w:color w:val="000000"/>
                <w:sz w:val="18"/>
                <w:szCs w:val="12"/>
              </w:rPr>
              <w:t>Überarbeitung bzw. Erweiterung, 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DEF21" w14:textId="0C115589" w:rsidR="00144A61" w:rsidRPr="00144A61" w:rsidRDefault="00144A61" w:rsidP="00505F8E">
            <w:pPr>
              <w:spacing w:line="240" w:lineRule="auto"/>
              <w:rPr>
                <w:rFonts w:cs="Calibri"/>
                <w:color w:val="000000"/>
                <w:sz w:val="18"/>
                <w:szCs w:val="12"/>
                <w:highlight w:val="yellow"/>
                <w:lang w:val="de-CH"/>
              </w:rPr>
            </w:pPr>
            <w:r w:rsidRPr="00144A61">
              <w:rPr>
                <w:rFonts w:cs="Calibri"/>
                <w:color w:val="000000"/>
                <w:sz w:val="18"/>
                <w:szCs w:val="12"/>
                <w:lang w:val="de-CH"/>
              </w:rPr>
              <w:t>2</w:t>
            </w:r>
            <w:r w:rsidR="0099032B">
              <w:rPr>
                <w:rFonts w:cs="Calibri"/>
                <w:color w:val="000000"/>
                <w:sz w:val="18"/>
                <w:szCs w:val="12"/>
                <w:lang w:val="de-CH"/>
              </w:rPr>
              <w:t>0</w:t>
            </w:r>
            <w:r w:rsidRPr="00144A61">
              <w:rPr>
                <w:rFonts w:cs="Calibri"/>
                <w:color w:val="000000"/>
                <w:sz w:val="18"/>
                <w:szCs w:val="12"/>
                <w:lang w:val="de-CH"/>
              </w:rPr>
              <w:t>.0</w:t>
            </w:r>
            <w:r w:rsidR="0099032B">
              <w:rPr>
                <w:rFonts w:cs="Calibri"/>
                <w:color w:val="000000"/>
                <w:sz w:val="18"/>
                <w:szCs w:val="12"/>
                <w:lang w:val="de-CH"/>
              </w:rPr>
              <w:t>4</w:t>
            </w:r>
            <w:r w:rsidRPr="00144A61">
              <w:rPr>
                <w:rFonts w:cs="Calibri"/>
                <w:color w:val="000000"/>
                <w:sz w:val="18"/>
                <w:szCs w:val="12"/>
                <w:lang w:val="de-CH"/>
              </w:rPr>
              <w:t>.2022</w:t>
            </w:r>
          </w:p>
        </w:tc>
      </w:tr>
      <w:tr w:rsidR="00144A61" w:rsidRPr="004D5C9E" w14:paraId="20FF69DB" w14:textId="77777777" w:rsidTr="00505F8E">
        <w:tc>
          <w:tcPr>
            <w:tcW w:w="1163" w:type="dxa"/>
          </w:tcPr>
          <w:p w14:paraId="063CA9E2" w14:textId="77777777" w:rsidR="00144A61" w:rsidRPr="00144A61" w:rsidRDefault="00144A61" w:rsidP="00505F8E">
            <w:pPr>
              <w:spacing w:line="240" w:lineRule="auto"/>
              <w:rPr>
                <w:rFonts w:cs="Calibr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604E093C" w14:textId="77777777" w:rsidR="00144A61" w:rsidRPr="00144A61" w:rsidRDefault="00144A61" w:rsidP="00505F8E">
            <w:pPr>
              <w:spacing w:line="240" w:lineRule="auto"/>
              <w:rPr>
                <w:rFonts w:cs="Calibr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1276" w:type="dxa"/>
          </w:tcPr>
          <w:p w14:paraId="2CC51D3D" w14:textId="77777777" w:rsidR="00144A61" w:rsidRPr="00144A61" w:rsidRDefault="00144A61" w:rsidP="00505F8E">
            <w:pPr>
              <w:spacing w:line="240" w:lineRule="auto"/>
              <w:rPr>
                <w:rFonts w:cs="Calibri"/>
                <w:color w:val="000000"/>
                <w:sz w:val="18"/>
                <w:szCs w:val="12"/>
                <w:lang w:val="de-CH"/>
              </w:rPr>
            </w:pPr>
          </w:p>
        </w:tc>
      </w:tr>
    </w:tbl>
    <w:p w14:paraId="511C0AFE" w14:textId="77777777" w:rsidR="007E458C" w:rsidRDefault="007E458C" w:rsidP="007E7FFC"/>
    <w:p w14:paraId="3BDE8299" w14:textId="77777777" w:rsidR="007E458C" w:rsidRDefault="007E458C" w:rsidP="007E7FFC"/>
    <w:p w14:paraId="6244F6A1" w14:textId="77777777" w:rsidR="007E458C" w:rsidRPr="007E7FFC" w:rsidRDefault="007E458C" w:rsidP="007E7FFC"/>
    <w:p w14:paraId="0AB67088" w14:textId="77777777" w:rsidR="007E458C" w:rsidRDefault="007E458C" w:rsidP="007E7FFC"/>
    <w:p w14:paraId="1407D66B" w14:textId="77777777" w:rsidR="007E458C" w:rsidRPr="007E7FFC" w:rsidRDefault="007E458C" w:rsidP="007E7FFC"/>
    <w:p w14:paraId="6743C6BB" w14:textId="77777777" w:rsidR="007E458C" w:rsidRDefault="007E458C" w:rsidP="00D91781">
      <w:pPr>
        <w:pStyle w:val="Inhaltsverzeichnisberschrift"/>
      </w:pPr>
      <w:r>
        <w:lastRenderedPageBreak/>
        <w:t>Inhalt</w:t>
      </w:r>
    </w:p>
    <w:p w14:paraId="031636C3" w14:textId="6FFEAB47" w:rsidR="00225E83" w:rsidRDefault="007E458C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1363983" w:history="1">
        <w:r w:rsidR="00225E83" w:rsidRPr="008E0424">
          <w:rPr>
            <w:rStyle w:val="Hyperlink"/>
          </w:rPr>
          <w:t>Begutachtungsinformationen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_Toc101363983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 w:rsidR="00E77D05">
          <w:rPr>
            <w:webHidden/>
          </w:rPr>
          <w:t>5</w:t>
        </w:r>
        <w:r w:rsidR="00225E83">
          <w:rPr>
            <w:webHidden/>
          </w:rPr>
          <w:fldChar w:fldCharType="end"/>
        </w:r>
      </w:hyperlink>
    </w:p>
    <w:p w14:paraId="063F89DF" w14:textId="753C5CDC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3984" w:history="1">
        <w:r w:rsidR="00225E83" w:rsidRPr="008E0424">
          <w:rPr>
            <w:rStyle w:val="Hyperlink"/>
          </w:rPr>
          <w:t>1 Allgemeine Angaben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_Toc101363984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6</w:t>
        </w:r>
        <w:r w:rsidR="00225E83">
          <w:rPr>
            <w:webHidden/>
          </w:rPr>
          <w:fldChar w:fldCharType="end"/>
        </w:r>
      </w:hyperlink>
    </w:p>
    <w:p w14:paraId="4E98D7E0" w14:textId="0ECDC6D3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85" w:history="1">
        <w:r w:rsidR="00225E83" w:rsidRPr="008E0424">
          <w:rPr>
            <w:rStyle w:val="Hyperlink"/>
          </w:rPr>
          <w:t>1.1</w:t>
        </w:r>
        <w:r w:rsidR="00225E83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225E83" w:rsidRPr="008E0424">
          <w:rPr>
            <w:rStyle w:val="Hyperlink"/>
          </w:rPr>
          <w:t>Bei der Begutachtung anwesende Personen (Name/n)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_Toc101363985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6</w:t>
        </w:r>
        <w:r w:rsidR="00225E83">
          <w:rPr>
            <w:webHidden/>
          </w:rPr>
          <w:fldChar w:fldCharType="end"/>
        </w:r>
      </w:hyperlink>
    </w:p>
    <w:p w14:paraId="589E8F1F" w14:textId="54BC90A6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86" w:history="1">
        <w:r w:rsidR="00225E83" w:rsidRPr="008E0424">
          <w:rPr>
            <w:rStyle w:val="Hyperlink"/>
          </w:rPr>
          <w:t>1.2</w:t>
        </w:r>
        <w:r w:rsidR="00225E83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225E83" w:rsidRPr="008E0424">
          <w:rPr>
            <w:rStyle w:val="Hyperlink"/>
          </w:rPr>
          <w:t>Bericht erstellt vom Begutachter-Team: (Name/n)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_Toc101363986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6</w:t>
        </w:r>
        <w:r w:rsidR="00225E83">
          <w:rPr>
            <w:webHidden/>
          </w:rPr>
          <w:fldChar w:fldCharType="end"/>
        </w:r>
      </w:hyperlink>
    </w:p>
    <w:p w14:paraId="55E57240" w14:textId="40E2520D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87" w:history="1">
        <w:r w:rsidR="00225E83" w:rsidRPr="008E0424">
          <w:rPr>
            <w:rStyle w:val="Hyperlink"/>
          </w:rPr>
          <w:t>1.3</w:t>
        </w:r>
        <w:r w:rsidR="00225E83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225E83" w:rsidRPr="008E0424">
          <w:rPr>
            <w:rStyle w:val="Hyperlink"/>
          </w:rPr>
          <w:t>Datum und Dauer der Begutachtung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_Toc101363987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6</w:t>
        </w:r>
        <w:r w:rsidR="00225E83">
          <w:rPr>
            <w:webHidden/>
          </w:rPr>
          <w:fldChar w:fldCharType="end"/>
        </w:r>
      </w:hyperlink>
    </w:p>
    <w:p w14:paraId="5E5CE0DB" w14:textId="58D2FACD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88" w:history="1">
        <w:r w:rsidR="00225E83" w:rsidRPr="008E0424">
          <w:rPr>
            <w:rStyle w:val="Hyperlink"/>
          </w:rPr>
          <w:t>1.4</w:t>
        </w:r>
        <w:r w:rsidR="00225E83">
          <w:rPr>
            <w:rFonts w:asciiTheme="minorHAnsi" w:eastAsiaTheme="minorEastAsia" w:hAnsiTheme="minorHAnsi" w:cstheme="minorBidi"/>
            <w:sz w:val="22"/>
            <w:szCs w:val="22"/>
            <w:lang w:val="de-AT" w:eastAsia="de-AT"/>
          </w:rPr>
          <w:tab/>
        </w:r>
        <w:r w:rsidR="00225E83" w:rsidRPr="008E0424">
          <w:rPr>
            <w:rStyle w:val="Hyperlink"/>
          </w:rPr>
          <w:t>Angewendete Begutachtungstechnik(en)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_Toc101363988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6</w:t>
        </w:r>
        <w:r w:rsidR="00225E83">
          <w:rPr>
            <w:webHidden/>
          </w:rPr>
          <w:fldChar w:fldCharType="end"/>
        </w:r>
      </w:hyperlink>
    </w:p>
    <w:p w14:paraId="2C2B2912" w14:textId="79E4EACE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89" w:history="1">
        <w:r w:rsidR="00225E83" w:rsidRPr="008E0424">
          <w:rPr>
            <w:rStyle w:val="Hyperlink"/>
          </w:rPr>
          <w:t>1.5 Bei der Begutachtung angewendete Vorgabedokumente – Begutachtungskriterien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_Toc101363989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6</w:t>
        </w:r>
        <w:r w:rsidR="00225E83">
          <w:rPr>
            <w:webHidden/>
          </w:rPr>
          <w:fldChar w:fldCharType="end"/>
        </w:r>
      </w:hyperlink>
    </w:p>
    <w:p w14:paraId="0ED36684" w14:textId="493FA6D3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3990" w:history="1">
        <w:r w:rsidR="00225E83" w:rsidRPr="008E0424">
          <w:rPr>
            <w:rStyle w:val="Hyperlink"/>
          </w:rPr>
          <w:t>2 Akkreditierungsumfang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_Toc101363990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5F109AA9" w14:textId="6EB2C08A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1" w:history="1">
        <w:r w:rsidR="00225E83" w:rsidRPr="008E0424">
          <w:rPr>
            <w:rStyle w:val="Hyperlink"/>
          </w:rPr>
          <w:t>2.1 Bestehender Akkreditierungsumfang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_Toc101363991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1B0A34E4" w14:textId="13DEBD7C" w:rsidR="00225E83" w:rsidRDefault="00E77D05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2" w:history="1">
        <w:r w:rsidR="00225E83" w:rsidRPr="008E0424">
          <w:rPr>
            <w:rStyle w:val="Hyperlink"/>
          </w:rPr>
          <w:t>2.1.1 Informationen zum bestehenden Akkreditierungsumfang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_Toc101363992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719BCD17" w14:textId="288B1400" w:rsidR="00225E83" w:rsidRDefault="00E77D05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3" w:history="1">
        <w:r w:rsidR="00225E83" w:rsidRPr="008E0424">
          <w:rPr>
            <w:rStyle w:val="Hyperlink"/>
          </w:rPr>
          <w:t>2.1.2 Abgewickelte Aufträge im bestehenden Akkreditierungsumfang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_Toc101363993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0117E964" w14:textId="434A1234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4" w:history="1">
        <w:r w:rsidR="00225E83" w:rsidRPr="008E0424">
          <w:rPr>
            <w:rStyle w:val="Hyperlink"/>
          </w:rPr>
          <w:t>2.2 Von der KBS beantragte Änderungen des Akkreditierungsumfangs (Erweiterungen, Zurückziehung von Verfahren und sonstige Änderungen)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_Toc101363994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0D614286" w14:textId="74FC8765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5" w:history="1">
        <w:r w:rsidR="00225E83" w:rsidRPr="008E0424">
          <w:rPr>
            <w:rStyle w:val="Hyperlink"/>
          </w:rPr>
          <w:t>2.3 Begutachtete Verfahrensstichproben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_Toc101363995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6741D410" w14:textId="236D4710" w:rsidR="00225E83" w:rsidRDefault="00E77D05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6" w:history="1">
        <w:r w:rsidR="00225E83" w:rsidRPr="008E0424">
          <w:rPr>
            <w:rStyle w:val="Hyperlink"/>
          </w:rPr>
          <w:t>2.3.1 Verfahren im bestehenden Akkreditierungsumfang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_Toc101363996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637156CB" w14:textId="26DA8187" w:rsidR="00225E83" w:rsidRDefault="00E77D05">
      <w:pPr>
        <w:pStyle w:val="Verzeichnis3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3997" w:history="1">
        <w:r w:rsidR="00225E83" w:rsidRPr="008E0424">
          <w:rPr>
            <w:rStyle w:val="Hyperlink"/>
          </w:rPr>
          <w:t>2.3.2 Verfahren im beantragten oder geänderten Akkreditierungsumfang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_Toc101363997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7</w:t>
        </w:r>
        <w:r w:rsidR="00225E83">
          <w:rPr>
            <w:webHidden/>
          </w:rPr>
          <w:fldChar w:fldCharType="end"/>
        </w:r>
      </w:hyperlink>
    </w:p>
    <w:p w14:paraId="0E1B9E56" w14:textId="6E4DFB6C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3998" w:history="1">
        <w:r w:rsidR="00225E83" w:rsidRPr="008E0424">
          <w:rPr>
            <w:rStyle w:val="Hyperlink"/>
          </w:rPr>
          <w:t>3 Wirksamkeit der getroffenen Maßnahmen zur Behebung von Nichtkonformitäten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_Toc101363998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8</w:t>
        </w:r>
        <w:r w:rsidR="00225E83">
          <w:rPr>
            <w:webHidden/>
          </w:rPr>
          <w:fldChar w:fldCharType="end"/>
        </w:r>
      </w:hyperlink>
    </w:p>
    <w:p w14:paraId="549614FE" w14:textId="390D44F6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3999" w:history="1">
        <w:r w:rsidR="00225E83" w:rsidRPr="008E0424">
          <w:rPr>
            <w:rStyle w:val="Hyperlink"/>
          </w:rPr>
          <w:t>4 Allgemeine Anforderungen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_Toc101363999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1CB0469E" w14:textId="2C68EA68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0" w:history="1">
        <w:r w:rsidR="00225E83" w:rsidRPr="008E0424">
          <w:rPr>
            <w:rStyle w:val="Hyperlink"/>
          </w:rPr>
          <w:t>4.1 rechtliche und vertragliche Anforderungen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_Toc101364000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3191D5EB" w14:textId="13D8AC2C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1" w:history="1">
        <w:r w:rsidR="00225E83" w:rsidRPr="008E0424">
          <w:rPr>
            <w:rStyle w:val="Hyperlink"/>
          </w:rPr>
          <w:t>4.2 Handhabung der Unparteilichkeit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_Toc101364001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42C86CE4" w14:textId="3077535B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2" w:history="1">
        <w:r w:rsidR="00225E83" w:rsidRPr="008E0424">
          <w:rPr>
            <w:rStyle w:val="Hyperlink"/>
          </w:rPr>
          <w:t>4.3 Haftung und Finanzierung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_Toc101364002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1E063C79" w14:textId="749DC6B1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3" w:history="1">
        <w:r w:rsidR="00225E83" w:rsidRPr="008E0424">
          <w:rPr>
            <w:rStyle w:val="Hyperlink"/>
          </w:rPr>
          <w:t>4.4 Nicht diskriminierende Bedingungen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_Toc101364003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704AB908" w14:textId="17BF7508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4" w:history="1">
        <w:r w:rsidR="00225E83" w:rsidRPr="008E0424">
          <w:rPr>
            <w:rStyle w:val="Hyperlink"/>
          </w:rPr>
          <w:t>4.5 Vertraulichkeit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_Toc101364004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7DA96841" w14:textId="4B52F181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5" w:history="1">
        <w:r w:rsidR="00225E83" w:rsidRPr="008E0424">
          <w:rPr>
            <w:rStyle w:val="Hyperlink"/>
          </w:rPr>
          <w:t>4.6 Öffentlich zugängige Informationen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_Toc101364005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9</w:t>
        </w:r>
        <w:r w:rsidR="00225E83">
          <w:rPr>
            <w:webHidden/>
          </w:rPr>
          <w:fldChar w:fldCharType="end"/>
        </w:r>
      </w:hyperlink>
    </w:p>
    <w:p w14:paraId="67118BA8" w14:textId="6A4BAA7C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4006" w:history="1">
        <w:r w:rsidR="00225E83" w:rsidRPr="008E0424">
          <w:rPr>
            <w:rStyle w:val="Hyperlink"/>
          </w:rPr>
          <w:t>5 Anforderungen an die Struktur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_Toc101364006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10</w:t>
        </w:r>
        <w:r w:rsidR="00225E83">
          <w:rPr>
            <w:webHidden/>
          </w:rPr>
          <w:fldChar w:fldCharType="end"/>
        </w:r>
      </w:hyperlink>
    </w:p>
    <w:p w14:paraId="2727AA96" w14:textId="4B78BC5D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7" w:history="1">
        <w:r w:rsidR="00225E83" w:rsidRPr="008E0424">
          <w:rPr>
            <w:rStyle w:val="Hyperlink"/>
          </w:rPr>
          <w:t>5.1 Organisationsstruktur und oberste Leitung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_Toc101364007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10</w:t>
        </w:r>
        <w:r w:rsidR="00225E83">
          <w:rPr>
            <w:webHidden/>
          </w:rPr>
          <w:fldChar w:fldCharType="end"/>
        </w:r>
      </w:hyperlink>
    </w:p>
    <w:p w14:paraId="37C80E51" w14:textId="17FC9967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08" w:history="1">
        <w:r w:rsidR="00225E83" w:rsidRPr="008E0424">
          <w:rPr>
            <w:rStyle w:val="Hyperlink"/>
          </w:rPr>
          <w:t>5.2 Mechanismus zur Sicherung der Unparteilichkeit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_Toc101364008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10</w:t>
        </w:r>
        <w:r w:rsidR="00225E83">
          <w:rPr>
            <w:webHidden/>
          </w:rPr>
          <w:fldChar w:fldCharType="end"/>
        </w:r>
      </w:hyperlink>
    </w:p>
    <w:p w14:paraId="10D9FA64" w14:textId="1A04A625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4009" w:history="1">
        <w:r w:rsidR="00225E83" w:rsidRPr="008E0424">
          <w:rPr>
            <w:rStyle w:val="Hyperlink"/>
          </w:rPr>
          <w:t>6 Anforderungen an Ressourcen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_Toc101364009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11</w:t>
        </w:r>
        <w:r w:rsidR="00225E83">
          <w:rPr>
            <w:webHidden/>
          </w:rPr>
          <w:fldChar w:fldCharType="end"/>
        </w:r>
      </w:hyperlink>
    </w:p>
    <w:p w14:paraId="15679450" w14:textId="5B6FAE18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0" w:history="1">
        <w:r w:rsidR="00225E83" w:rsidRPr="008E0424">
          <w:rPr>
            <w:rStyle w:val="Hyperlink"/>
          </w:rPr>
          <w:t>6.1 Personal der Zertifizierungsstelle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_Toc101364010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11</w:t>
        </w:r>
        <w:r w:rsidR="00225E83">
          <w:rPr>
            <w:webHidden/>
          </w:rPr>
          <w:fldChar w:fldCharType="end"/>
        </w:r>
      </w:hyperlink>
    </w:p>
    <w:p w14:paraId="41B18D91" w14:textId="7418A5FE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1" w:history="1">
        <w:r w:rsidR="00225E83" w:rsidRPr="008E0424">
          <w:rPr>
            <w:rStyle w:val="Hyperlink"/>
          </w:rPr>
          <w:t>6.2 Ressourcen für die Evaluierung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_Toc101364011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11</w:t>
        </w:r>
        <w:r w:rsidR="00225E83">
          <w:rPr>
            <w:webHidden/>
          </w:rPr>
          <w:fldChar w:fldCharType="end"/>
        </w:r>
      </w:hyperlink>
    </w:p>
    <w:p w14:paraId="5390B89C" w14:textId="058CB331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4012" w:history="1">
        <w:r w:rsidR="00225E83" w:rsidRPr="008E0424">
          <w:rPr>
            <w:rStyle w:val="Hyperlink"/>
          </w:rPr>
          <w:t>7 Anforderungen an Prozesse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_Toc101364012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720716B4" w14:textId="335642D4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3" w:history="1">
        <w:r w:rsidR="00225E83" w:rsidRPr="008E0424">
          <w:rPr>
            <w:rStyle w:val="Hyperlink"/>
          </w:rPr>
          <w:t>7.1 Allgemeines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_Toc101364013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14FEF606" w14:textId="540900B8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4" w:history="1">
        <w:r w:rsidR="00225E83" w:rsidRPr="008E0424">
          <w:rPr>
            <w:rStyle w:val="Hyperlink"/>
          </w:rPr>
          <w:t>7.2 Antrag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_Toc101364014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1430F6C2" w14:textId="17B0359B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5" w:history="1">
        <w:r w:rsidR="00225E83" w:rsidRPr="008E0424">
          <w:rPr>
            <w:rStyle w:val="Hyperlink"/>
          </w:rPr>
          <w:t>7.3 Antragsbewertung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_Toc101364015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35773B42" w14:textId="07622C63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6" w:history="1">
        <w:r w:rsidR="00225E83" w:rsidRPr="008E0424">
          <w:rPr>
            <w:rStyle w:val="Hyperlink"/>
          </w:rPr>
          <w:t>7.4 Evaluierung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_Toc101364016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3A291118" w14:textId="2361649B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7" w:history="1">
        <w:r w:rsidR="00225E83" w:rsidRPr="008E0424">
          <w:rPr>
            <w:rStyle w:val="Hyperlink"/>
          </w:rPr>
          <w:t>7.5 Bewertung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_Toc101364017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54818F72" w14:textId="1A8E6135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8" w:history="1">
        <w:r w:rsidR="00225E83" w:rsidRPr="008E0424">
          <w:rPr>
            <w:rStyle w:val="Hyperlink"/>
          </w:rPr>
          <w:t>7.6 Zertifizierungsentscheidung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_Toc101364018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0968FE6E" w14:textId="589B5247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19" w:history="1">
        <w:r w:rsidR="00225E83" w:rsidRPr="008E0424">
          <w:rPr>
            <w:rStyle w:val="Hyperlink"/>
          </w:rPr>
          <w:t>7.7 Zertifizierungsdokumentation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_Toc101364019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1BF578A9" w14:textId="5B095FE7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0" w:history="1">
        <w:r w:rsidR="00225E83" w:rsidRPr="008E0424">
          <w:rPr>
            <w:rStyle w:val="Hyperlink"/>
          </w:rPr>
          <w:t>7.8 Verzeichnis zertifizierter Produkte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_Toc101364020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3322B5CD" w14:textId="4D73F771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1" w:history="1">
        <w:r w:rsidR="00225E83" w:rsidRPr="008E0424">
          <w:rPr>
            <w:rStyle w:val="Hyperlink"/>
          </w:rPr>
          <w:t>7.9 Überwachung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_Toc101364021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55A53B1C" w14:textId="17748F5D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2" w:history="1">
        <w:r w:rsidR="00225E83" w:rsidRPr="008E0424">
          <w:rPr>
            <w:rStyle w:val="Hyperlink"/>
          </w:rPr>
          <w:t>7.10 Änderungen, die sich auf die Zertifizierung auswirken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_Toc101364022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3ED97F82" w14:textId="143DB549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3" w:history="1">
        <w:r w:rsidR="00225E83" w:rsidRPr="008E0424">
          <w:rPr>
            <w:rStyle w:val="Hyperlink"/>
          </w:rPr>
          <w:t>7.11 Beendigung, Einschränkung, Aussetzung oder Zurückziehung der Zertifizierung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_Toc101364023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38FD6C01" w14:textId="75D83C3C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4" w:history="1">
        <w:r w:rsidR="00225E83" w:rsidRPr="008E0424">
          <w:rPr>
            <w:rStyle w:val="Hyperlink"/>
          </w:rPr>
          <w:t>7.12 Aufzeichnungen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_Toc101364024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12</w:t>
        </w:r>
        <w:r w:rsidR="00225E83">
          <w:rPr>
            <w:webHidden/>
          </w:rPr>
          <w:fldChar w:fldCharType="end"/>
        </w:r>
      </w:hyperlink>
    </w:p>
    <w:p w14:paraId="6D252AAB" w14:textId="21111EF2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5" w:history="1">
        <w:r w:rsidR="00225E83" w:rsidRPr="008E0424">
          <w:rPr>
            <w:rStyle w:val="Hyperlink"/>
          </w:rPr>
          <w:t>7.13 Beschwerden und Einsprüche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_Toc101364025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13</w:t>
        </w:r>
        <w:r w:rsidR="00225E83">
          <w:rPr>
            <w:webHidden/>
          </w:rPr>
          <w:fldChar w:fldCharType="end"/>
        </w:r>
      </w:hyperlink>
    </w:p>
    <w:p w14:paraId="45E2C6D3" w14:textId="3C6DF3C4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4026" w:history="1">
        <w:r w:rsidR="00225E83" w:rsidRPr="008E0424">
          <w:rPr>
            <w:rStyle w:val="Hyperlink"/>
          </w:rPr>
          <w:t>8 Managementsystemanforderungen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_Toc101364026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27F26B4A" w14:textId="2B5383A0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7" w:history="1">
        <w:r w:rsidR="00225E83" w:rsidRPr="008E0424">
          <w:rPr>
            <w:rStyle w:val="Hyperlink"/>
          </w:rPr>
          <w:t>8.1 Optionen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_Toc101364027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1A0AB92C" w14:textId="545EE33E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8" w:history="1">
        <w:r w:rsidR="00225E83" w:rsidRPr="008E0424">
          <w:rPr>
            <w:rStyle w:val="Hyperlink"/>
          </w:rPr>
          <w:t>8.2 Allgemeine Managementsystem-Dokumentation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_Toc101364028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286E84CF" w14:textId="66E815AF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29" w:history="1">
        <w:r w:rsidR="00225E83" w:rsidRPr="008E0424">
          <w:rPr>
            <w:rStyle w:val="Hyperlink"/>
          </w:rPr>
          <w:t>8.3 Lenkung von Dokumenten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_Toc101364029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32E9B90A" w14:textId="182CC664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0" w:history="1">
        <w:r w:rsidR="00225E83" w:rsidRPr="008E0424">
          <w:rPr>
            <w:rStyle w:val="Hyperlink"/>
          </w:rPr>
          <w:t>8.4 Lenkung von Aufzeichnungen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_Toc101364030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4B6C852E" w14:textId="572D0F9B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1" w:history="1">
        <w:r w:rsidR="00225E83" w:rsidRPr="008E0424">
          <w:rPr>
            <w:rStyle w:val="Hyperlink"/>
          </w:rPr>
          <w:t>8.5 Managementbewertung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_Toc101364031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1D3E19AB" w14:textId="3AA7C252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2" w:history="1">
        <w:r w:rsidR="00225E83" w:rsidRPr="008E0424">
          <w:rPr>
            <w:rStyle w:val="Hyperlink"/>
            <w:lang w:val="de-AT"/>
          </w:rPr>
          <w:t>8.6 interne Audits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_Toc101364032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726B746F" w14:textId="53C90267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3" w:history="1">
        <w:r w:rsidR="00225E83" w:rsidRPr="008E0424">
          <w:rPr>
            <w:rStyle w:val="Hyperlink"/>
          </w:rPr>
          <w:t>8.7 Korrekturmaßnahmen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_Toc101364033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1F5EB2D3" w14:textId="54858C64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4" w:history="1">
        <w:r w:rsidR="00225E83" w:rsidRPr="008E0424">
          <w:rPr>
            <w:rStyle w:val="Hyperlink"/>
          </w:rPr>
          <w:t>8.8 Vorbeugende Maßnahmen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_Toc101364034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14</w:t>
        </w:r>
        <w:r w:rsidR="00225E83">
          <w:rPr>
            <w:webHidden/>
          </w:rPr>
          <w:fldChar w:fldCharType="end"/>
        </w:r>
      </w:hyperlink>
    </w:p>
    <w:p w14:paraId="0EFEFCBB" w14:textId="7DDD7C4B" w:rsidR="00225E83" w:rsidRDefault="00E77D05">
      <w:pPr>
        <w:pStyle w:val="Verzeichnis1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de-AT" w:eastAsia="de-AT"/>
        </w:rPr>
      </w:pPr>
      <w:hyperlink w:anchor="_Toc101364035" w:history="1">
        <w:r w:rsidR="00225E83" w:rsidRPr="008E0424">
          <w:rPr>
            <w:rStyle w:val="Hyperlink"/>
          </w:rPr>
          <w:t>9 Angaben zu anderen von der Konformitätsbewertungsstelle zu erfüllenden zusätzlichen Anforderungen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_Toc101364035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67324EA0" w14:textId="6441F6FE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6" w:history="1">
        <w:r w:rsidR="00225E83" w:rsidRPr="008E0424">
          <w:rPr>
            <w:rStyle w:val="Hyperlink"/>
          </w:rPr>
          <w:t>9.1 Aus für die KBS anwendbaren Gesetzen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_Toc101364036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0FFF2EEA" w14:textId="025D9390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7" w:history="1">
        <w:r w:rsidR="00225E83" w:rsidRPr="008E0424">
          <w:rPr>
            <w:rStyle w:val="Hyperlink"/>
          </w:rPr>
          <w:t>9.2 Verwendung des Akkreditierungszeichens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_Toc101364037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4BB771DE" w14:textId="28738C3A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8" w:history="1">
        <w:r w:rsidR="00225E83" w:rsidRPr="008E0424">
          <w:rPr>
            <w:rStyle w:val="Hyperlink"/>
          </w:rPr>
          <w:t>9.3 Haftpflichtversicherung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_Toc101364038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57982797" w14:textId="26916CFA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39" w:history="1">
        <w:r w:rsidR="00225E83" w:rsidRPr="008E0424">
          <w:rPr>
            <w:rStyle w:val="Hyperlink"/>
          </w:rPr>
          <w:t>9.4 Erfüllung der Anforderungen gem. §12 AkkG 2012 i.d.g.F.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_Toc101364039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0333B2D0" w14:textId="2BF50F8D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40" w:history="1">
        <w:r w:rsidR="00225E83" w:rsidRPr="008E0424">
          <w:rPr>
            <w:rStyle w:val="Hyperlink"/>
          </w:rPr>
          <w:t>9.5 Umsetzung der zutreffenden Vorgabedokumente der EA, ILAC und Akkreditierung Austria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_Toc101364040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715F78B4" w14:textId="2241EC31" w:rsidR="00225E83" w:rsidRDefault="00E77D05">
      <w:pPr>
        <w:pStyle w:val="Verzeichnis2"/>
        <w:rPr>
          <w:rFonts w:asciiTheme="minorHAnsi" w:eastAsiaTheme="minorEastAsia" w:hAnsiTheme="minorHAnsi" w:cstheme="minorBidi"/>
          <w:sz w:val="22"/>
          <w:szCs w:val="22"/>
          <w:lang w:val="de-AT" w:eastAsia="de-AT"/>
        </w:rPr>
      </w:pPr>
      <w:hyperlink w:anchor="_Toc101364041" w:history="1">
        <w:r w:rsidR="00225E83" w:rsidRPr="008E0424">
          <w:rPr>
            <w:rStyle w:val="Hyperlink"/>
          </w:rPr>
          <w:t>9.6 Standorte – Tätigkeiten</w:t>
        </w:r>
        <w:r w:rsidR="00225E83">
          <w:rPr>
            <w:webHidden/>
          </w:rPr>
          <w:tab/>
        </w:r>
        <w:r w:rsidR="00225E83">
          <w:rPr>
            <w:webHidden/>
          </w:rPr>
          <w:fldChar w:fldCharType="begin"/>
        </w:r>
        <w:r w:rsidR="00225E83">
          <w:rPr>
            <w:webHidden/>
          </w:rPr>
          <w:instrText xml:space="preserve"> PAGEREF _Toc101364041 \h </w:instrText>
        </w:r>
        <w:r w:rsidR="00225E83">
          <w:rPr>
            <w:webHidden/>
          </w:rPr>
        </w:r>
        <w:r w:rsidR="00225E83">
          <w:rPr>
            <w:webHidden/>
          </w:rPr>
          <w:fldChar w:fldCharType="separate"/>
        </w:r>
        <w:r>
          <w:rPr>
            <w:webHidden/>
          </w:rPr>
          <w:t>15</w:t>
        </w:r>
        <w:r w:rsidR="00225E83">
          <w:rPr>
            <w:webHidden/>
          </w:rPr>
          <w:fldChar w:fldCharType="end"/>
        </w:r>
      </w:hyperlink>
    </w:p>
    <w:p w14:paraId="0CA3EF49" w14:textId="76A6727F" w:rsidR="007E458C" w:rsidRDefault="007E458C" w:rsidP="001015A4">
      <w:r>
        <w:fldChar w:fldCharType="end"/>
      </w:r>
    </w:p>
    <w:p w14:paraId="081F6B29" w14:textId="77777777" w:rsidR="007E458C" w:rsidRDefault="007E458C" w:rsidP="001015A4">
      <w:pPr>
        <w:sectPr w:rsidR="007E458C" w:rsidSect="003F19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1361" w:right="2098" w:bottom="1531" w:left="1531" w:header="0" w:footer="567" w:gutter="0"/>
          <w:cols w:space="708"/>
          <w:titlePg/>
          <w:docGrid w:linePitch="360"/>
        </w:sectPr>
      </w:pPr>
    </w:p>
    <w:p w14:paraId="385EBABE" w14:textId="77777777" w:rsidR="007E458C" w:rsidRDefault="007E458C" w:rsidP="00485DE8">
      <w:pPr>
        <w:pStyle w:val="berschrift1"/>
      </w:pPr>
      <w:bookmarkStart w:id="0" w:name="_Toc101363983"/>
      <w:r>
        <w:lastRenderedPageBreak/>
        <w:t>Begutachtungsinformationen</w:t>
      </w:r>
      <w:bookmarkEnd w:id="0"/>
    </w:p>
    <w:p w14:paraId="252EE35E" w14:textId="77777777" w:rsidR="007E458C" w:rsidRDefault="007E458C" w:rsidP="00007393">
      <w:pPr>
        <w:spacing w:after="0"/>
        <w:ind w:left="4961" w:right="-1" w:hanging="4961"/>
      </w:pPr>
      <w:r>
        <w:t xml:space="preserve">Rechtsperson Name und Anschrift </w:t>
      </w:r>
      <w:r>
        <w:tab/>
      </w:r>
      <w:r w:rsidR="00E77D05">
        <w:fldChar w:fldCharType="begin"/>
      </w:r>
      <w:r w:rsidR="00E77D05">
        <w:instrText xml:space="preserve"> DOCPROPERTY daisy.organization.name \* MERGEFORMAT </w:instrText>
      </w:r>
      <w:r w:rsidR="00E77D05">
        <w:fldChar w:fldCharType="separate"/>
      </w:r>
      <w:r>
        <w:t>Bau EPD GmbH</w:t>
      </w:r>
      <w:r w:rsidR="00E77D05">
        <w:fldChar w:fldCharType="end"/>
      </w:r>
    </w:p>
    <w:p w14:paraId="12D5468C" w14:textId="77777777" w:rsidR="007E458C" w:rsidRDefault="00E77D05" w:rsidP="00007393">
      <w:pPr>
        <w:spacing w:after="0"/>
        <w:ind w:left="4961"/>
      </w:pPr>
      <w:r>
        <w:fldChar w:fldCharType="begin"/>
      </w:r>
      <w:r>
        <w:instrText xml:space="preserve"> DOCPROPERTY daisy.organization.address.business.street \* MERGEFORMAT </w:instrText>
      </w:r>
      <w:r>
        <w:fldChar w:fldCharType="separate"/>
      </w:r>
      <w:r w:rsidR="007E458C">
        <w:t>Seidengasse 13</w:t>
      </w:r>
      <w:r>
        <w:fldChar w:fldCharType="end"/>
      </w:r>
    </w:p>
    <w:p w14:paraId="1B002195" w14:textId="77777777" w:rsidR="007E458C" w:rsidRPr="00A63579" w:rsidRDefault="00E77D05" w:rsidP="00B03440">
      <w:pPr>
        <w:ind w:left="4962"/>
        <w:rPr>
          <w:color w:val="7030A0"/>
        </w:rPr>
      </w:pPr>
      <w:r>
        <w:fldChar w:fldCharType="begin"/>
      </w:r>
      <w:r>
        <w:instrText xml:space="preserve"> DOCPROPERTY daisy.organization.addre</w:instrText>
      </w:r>
      <w:r>
        <w:instrText xml:space="preserve">ss.business.postCode \* MERGEFORMAT </w:instrText>
      </w:r>
      <w:r>
        <w:fldChar w:fldCharType="separate"/>
      </w:r>
      <w:r w:rsidR="007E458C">
        <w:t>1070</w:t>
      </w:r>
      <w:r>
        <w:fldChar w:fldCharType="end"/>
      </w:r>
      <w:r w:rsidR="007E458C">
        <w:t xml:space="preserve"> </w:t>
      </w:r>
      <w:r>
        <w:fldChar w:fldCharType="begin"/>
      </w:r>
      <w:r>
        <w:instrText xml:space="preserve"> DOCPROPERTY daisy.organization.address.business.city \* MERGEFORMAT </w:instrText>
      </w:r>
      <w:r>
        <w:fldChar w:fldCharType="separate"/>
      </w:r>
      <w:r w:rsidR="007E458C">
        <w:t>Wien</w:t>
      </w:r>
      <w:r>
        <w:fldChar w:fldCharType="end"/>
      </w:r>
    </w:p>
    <w:p w14:paraId="6F1517DC" w14:textId="77777777" w:rsidR="007E458C" w:rsidRPr="00804516" w:rsidRDefault="007E458C" w:rsidP="00E349F9">
      <w:pPr>
        <w:pStyle w:val="KeinLeerraum"/>
        <w:ind w:left="4962" w:hanging="4962"/>
        <w:rPr>
          <w:rStyle w:val="Fett"/>
          <w:bCs/>
        </w:rPr>
      </w:pPr>
      <w:r>
        <w:t>Begutachtete Konformitätsbewertungsstelle(</w:t>
      </w:r>
      <w:r w:rsidRPr="0047586E">
        <w:t>n</w:t>
      </w:r>
      <w:r>
        <w:t>)</w:t>
      </w:r>
      <w:r>
        <w:tab/>
      </w:r>
      <w:r>
        <w:fldChar w:fldCharType="begin"/>
      </w:r>
      <w:r>
        <w:instrText xml:space="preserve"> DOCPROPERTY daisy.report.cab.names \* MERGEFORMAT </w:instrText>
      </w:r>
      <w:r>
        <w:fldChar w:fldCharType="end"/>
      </w:r>
    </w:p>
    <w:p w14:paraId="17413EBF" w14:textId="77777777" w:rsidR="007E458C" w:rsidRDefault="007E458C" w:rsidP="00E349F9">
      <w:pPr>
        <w:spacing w:line="240" w:lineRule="auto"/>
        <w:ind w:left="4962" w:hanging="4962"/>
      </w:pPr>
      <w:r>
        <w:t>AA Identifikationsnummer der KBS</w:t>
      </w:r>
      <w:r>
        <w:tab/>
      </w:r>
      <w:r w:rsidR="00E77D05">
        <w:fldChar w:fldCharType="begin"/>
      </w:r>
      <w:r w:rsidR="00E77D05">
        <w:instrText xml:space="preserve"> DOCPROPERTY daisy.report.cab.ids \* MERGEFORMAT </w:instrText>
      </w:r>
      <w:r w:rsidR="00E77D05">
        <w:fldChar w:fldCharType="separate"/>
      </w:r>
      <w:r>
        <w:t>0966</w:t>
      </w:r>
      <w:r w:rsidR="00E77D05">
        <w:fldChar w:fldCharType="end"/>
      </w:r>
    </w:p>
    <w:p w14:paraId="3D10E78D" w14:textId="77777777" w:rsidR="007E458C" w:rsidRPr="00A02ADE" w:rsidRDefault="007E458C" w:rsidP="004637D2">
      <w:pPr>
        <w:ind w:left="4962" w:right="-1" w:hanging="4962"/>
        <w:rPr>
          <w:lang w:val="de-AT"/>
        </w:rPr>
      </w:pPr>
      <w:r>
        <w:t>Art der Begutachtung</w:t>
      </w:r>
      <w:r>
        <w:tab/>
        <w:t>internes Audit</w:t>
      </w:r>
    </w:p>
    <w:p w14:paraId="4C8FCE9C" w14:textId="6837735F" w:rsidR="007E458C" w:rsidRDefault="007E458C" w:rsidP="00BF2675">
      <w:pPr>
        <w:pStyle w:val="KeinLeerraum"/>
        <w:ind w:left="4962" w:hanging="4962"/>
      </w:pPr>
      <w:r>
        <w:t>Orte der Begutachtung</w:t>
      </w:r>
      <w:r>
        <w:tab/>
      </w:r>
      <w:r>
        <w:fldChar w:fldCharType="begin"/>
      </w:r>
      <w:r>
        <w:instrText xml:space="preserve"> DOCPROPERTY daisy.report.cab.addresses \* MERGEFORMAT </w:instrText>
      </w:r>
      <w:r>
        <w:fldChar w:fldCharType="end"/>
      </w:r>
      <w:r>
        <w:t>Seidengasse 13, 1070 Wien</w:t>
      </w:r>
      <w:r w:rsidR="009424EA">
        <w:t>/virtuelle Websitzung</w:t>
      </w:r>
    </w:p>
    <w:p w14:paraId="43F60DF7" w14:textId="5B0A5067" w:rsidR="007E458C" w:rsidRDefault="007E458C" w:rsidP="00932B34">
      <w:pPr>
        <w:ind w:left="4962" w:hanging="4963"/>
      </w:pPr>
      <w:r>
        <w:t>Auditor</w:t>
      </w:r>
      <w:r>
        <w:tab/>
      </w:r>
      <w:r>
        <w:fldChar w:fldCharType="begin"/>
      </w:r>
      <w:r>
        <w:instrText xml:space="preserve"> DOCPROPERTY daisy.report.assessor.namesList \* MERGEFORMAT </w:instrText>
      </w:r>
      <w:r>
        <w:fldChar w:fldCharType="end"/>
      </w:r>
      <w:r>
        <w:fldChar w:fldCharType="begin"/>
      </w:r>
      <w:r>
        <w:instrText xml:space="preserve"> DOCPROPERTY daisy.procedure.assessor.nameRolesList \* MERGEFORMAT </w:instrText>
      </w:r>
      <w:r>
        <w:fldChar w:fldCharType="end"/>
      </w:r>
      <w:r w:rsidR="00D6509D">
        <w:t>NAME</w:t>
      </w:r>
    </w:p>
    <w:p w14:paraId="518287A8" w14:textId="048A9BA8" w:rsidR="007E458C" w:rsidRDefault="007E458C" w:rsidP="00945C2E">
      <w:pPr>
        <w:rPr>
          <w:color w:val="7030A0"/>
        </w:rPr>
      </w:pPr>
      <w:r>
        <w:t>Datum der Berichtslegung</w:t>
      </w:r>
      <w:r>
        <w:tab/>
      </w:r>
      <w:r>
        <w:tab/>
      </w:r>
      <w:r>
        <w:tab/>
      </w:r>
      <w:r>
        <w:tab/>
      </w:r>
      <w:r w:rsidR="00D6509D">
        <w:t>TT.MM.JJJJ</w:t>
      </w:r>
      <w:r>
        <w:fldChar w:fldCharType="begin"/>
      </w:r>
      <w:r>
        <w:instrText xml:space="preserve"> DOCPROPERTY daisy.report.completionDate \* MERGEFORMAT </w:instrText>
      </w:r>
      <w:r>
        <w:fldChar w:fldCharType="end"/>
      </w:r>
    </w:p>
    <w:p w14:paraId="179B2A73" w14:textId="77777777" w:rsidR="007E458C" w:rsidRDefault="007E458C" w:rsidP="00D95A9C">
      <w:r>
        <w:t>Akkreditierungsprogramm</w:t>
      </w:r>
      <w:r>
        <w:tab/>
      </w:r>
      <w:r>
        <w:tab/>
      </w:r>
      <w:r>
        <w:tab/>
      </w:r>
      <w:r>
        <w:tab/>
      </w:r>
      <w:r w:rsidR="00E77D05">
        <w:fldChar w:fldCharType="begin"/>
      </w:r>
      <w:r w:rsidR="00E77D05">
        <w:instrText xml:space="preserve"> DOCPROPERTY daisy.program.name \* MERGEFORMAT </w:instrText>
      </w:r>
      <w:r w:rsidR="00E77D05">
        <w:fldChar w:fldCharType="separate"/>
      </w:r>
      <w:r>
        <w:t>Produktzertifizierungsstelle</w:t>
      </w:r>
      <w:r w:rsidR="00E77D05">
        <w:fldChar w:fldCharType="end"/>
      </w:r>
    </w:p>
    <w:p w14:paraId="2D450FC5" w14:textId="77777777" w:rsidR="0047693D" w:rsidRDefault="007E458C" w:rsidP="0047693D">
      <w:pPr>
        <w:ind w:left="4962" w:hanging="4962"/>
        <w:rPr>
          <w:lang w:val="de-AT"/>
        </w:rPr>
      </w:pPr>
      <w:r>
        <w:t>Harmonisierte Begutachtungsnorm</w:t>
      </w:r>
      <w:r>
        <w:tab/>
      </w:r>
      <w:r w:rsidR="00E77D05">
        <w:fldChar w:fldCharType="begin"/>
      </w:r>
      <w:r w:rsidR="00E77D05">
        <w:instrText xml:space="preserve"> DOCPROPERTY daisy.procedure.programStandard \* MERGEFORM</w:instrText>
      </w:r>
      <w:r w:rsidR="00E77D05">
        <w:instrText xml:space="preserve">AT </w:instrText>
      </w:r>
      <w:r w:rsidR="00E77D05">
        <w:fldChar w:fldCharType="separate"/>
      </w:r>
      <w:r>
        <w:rPr>
          <w:lang w:val="de-AT"/>
        </w:rPr>
        <w:t>EN ISO/IEC 17065:2012</w:t>
      </w:r>
      <w:r w:rsidR="00E77D05">
        <w:rPr>
          <w:lang w:val="de-AT"/>
        </w:rPr>
        <w:fldChar w:fldCharType="end"/>
      </w:r>
    </w:p>
    <w:p w14:paraId="5ABE8F76" w14:textId="77777777" w:rsidR="007E458C" w:rsidRDefault="007E458C">
      <w:pPr>
        <w:pStyle w:val="berschrift1"/>
      </w:pPr>
      <w:bookmarkStart w:id="1" w:name="_Toc101363984"/>
      <w:r>
        <w:lastRenderedPageBreak/>
        <w:t>1 Allgemeine Angaben</w:t>
      </w:r>
      <w:bookmarkEnd w:id="1"/>
    </w:p>
    <w:p w14:paraId="5B928FC9" w14:textId="12B49850" w:rsidR="007E458C" w:rsidRDefault="007E458C" w:rsidP="007676F6">
      <w:pPr>
        <w:pStyle w:val="berschrift2"/>
        <w:numPr>
          <w:ilvl w:val="1"/>
          <w:numId w:val="43"/>
        </w:numPr>
      </w:pPr>
      <w:bookmarkStart w:id="2" w:name="_Toc101363985"/>
      <w:r>
        <w:t>Bei der Begutachtung anwesende Personen (Name/n)</w:t>
      </w:r>
      <w:bookmarkEnd w:id="2"/>
    </w:p>
    <w:p w14:paraId="20A2FDC5" w14:textId="7DE3322E" w:rsidR="007E458C" w:rsidRDefault="007E458C" w:rsidP="007676F6">
      <w:pPr>
        <w:pStyle w:val="berschrift2"/>
        <w:numPr>
          <w:ilvl w:val="1"/>
          <w:numId w:val="43"/>
        </w:numPr>
      </w:pPr>
      <w:bookmarkStart w:id="3" w:name="_Toc101363986"/>
      <w:r>
        <w:t>Bericht erstellt vom Begutachter-Team: (Name/n)</w:t>
      </w:r>
      <w:bookmarkEnd w:id="3"/>
    </w:p>
    <w:p w14:paraId="27EE29B0" w14:textId="21EAEC46" w:rsidR="007E458C" w:rsidRDefault="007E458C" w:rsidP="007676F6">
      <w:pPr>
        <w:pStyle w:val="berschrift2"/>
        <w:numPr>
          <w:ilvl w:val="1"/>
          <w:numId w:val="43"/>
        </w:numPr>
      </w:pPr>
      <w:bookmarkStart w:id="4" w:name="_Toc101363987"/>
      <w:r>
        <w:t>Datum und Dauer der Begutachtung</w:t>
      </w:r>
      <w:bookmarkEnd w:id="4"/>
    </w:p>
    <w:p w14:paraId="76C20479" w14:textId="4FBCEEA8" w:rsidR="007E458C" w:rsidRDefault="007E458C" w:rsidP="007676F6">
      <w:pPr>
        <w:pStyle w:val="berschrift2"/>
        <w:numPr>
          <w:ilvl w:val="1"/>
          <w:numId w:val="43"/>
        </w:numPr>
      </w:pPr>
      <w:bookmarkStart w:id="5" w:name="_Toc101363988"/>
      <w:r>
        <w:t>Angewendete Begutachtungstechnik(en)</w:t>
      </w:r>
      <w:bookmarkEnd w:id="5"/>
    </w:p>
    <w:p w14:paraId="0C32975D" w14:textId="408DF2D9" w:rsidR="007E458C" w:rsidRDefault="007E458C" w:rsidP="00007393">
      <w:pPr>
        <w:pStyle w:val="berschrift2"/>
      </w:pPr>
      <w:bookmarkStart w:id="6" w:name="_Toc101363989"/>
      <w:r>
        <w:t xml:space="preserve">1.5 Bei der Begutachtung angewendete Vorgabedokumente </w:t>
      </w:r>
      <w:r w:rsidR="001C3EC8">
        <w:t>–</w:t>
      </w:r>
      <w:r>
        <w:t xml:space="preserve"> Begutachtungskriterien</w:t>
      </w:r>
      <w:bookmarkEnd w:id="6"/>
    </w:p>
    <w:p w14:paraId="0F052B5B" w14:textId="77777777" w:rsidR="007E458C" w:rsidRDefault="007E458C">
      <w:pPr>
        <w:pStyle w:val="berschrift1"/>
      </w:pPr>
      <w:bookmarkStart w:id="7" w:name="_Toc101363990"/>
      <w:r>
        <w:lastRenderedPageBreak/>
        <w:t>2 Akkreditierungsumfang</w:t>
      </w:r>
      <w:bookmarkEnd w:id="7"/>
    </w:p>
    <w:p w14:paraId="545CFAC7" w14:textId="77777777" w:rsidR="007E458C" w:rsidRDefault="007E458C">
      <w:pPr>
        <w:pStyle w:val="berschrift2"/>
      </w:pPr>
      <w:bookmarkStart w:id="8" w:name="_Toc101363991"/>
      <w:r>
        <w:t>2.1 Bestehender Akkreditierungsumfang</w:t>
      </w:r>
      <w:bookmarkEnd w:id="8"/>
    </w:p>
    <w:p w14:paraId="0E0D9164" w14:textId="160F09A4" w:rsidR="007E458C" w:rsidRDefault="007E458C" w:rsidP="009A2CAF">
      <w:pPr>
        <w:pStyle w:val="berschrift3"/>
      </w:pPr>
      <w:bookmarkStart w:id="9" w:name="_Toc101363992"/>
      <w:r>
        <w:t xml:space="preserve">2.1.1 Informationen </w:t>
      </w:r>
      <w:r w:rsidRPr="009A2CAF">
        <w:t>zum</w:t>
      </w:r>
      <w:r>
        <w:t xml:space="preserve"> bestehenden Akkreditierungsumfang</w:t>
      </w:r>
      <w:bookmarkEnd w:id="9"/>
    </w:p>
    <w:p w14:paraId="59F19917" w14:textId="248AF042" w:rsidR="00AA36AD" w:rsidRDefault="00AA36AD" w:rsidP="00AA36AD"/>
    <w:p w14:paraId="398F6ECA" w14:textId="765F1DC9" w:rsidR="007E458C" w:rsidRDefault="007E458C">
      <w:pPr>
        <w:pStyle w:val="berschrift3"/>
      </w:pPr>
      <w:bookmarkStart w:id="10" w:name="_Toc101363993"/>
      <w:r>
        <w:t>2.1.2 Abgewickelte Aufträge im bestehenden Akkreditierungsumfang</w:t>
      </w:r>
      <w:bookmarkEnd w:id="10"/>
    </w:p>
    <w:p w14:paraId="3A069D6F" w14:textId="47C9CC49" w:rsidR="00AA36AD" w:rsidRDefault="00AA36AD" w:rsidP="00AA36AD"/>
    <w:p w14:paraId="049DC661" w14:textId="5FD8597A" w:rsidR="007E458C" w:rsidRDefault="007E458C">
      <w:pPr>
        <w:pStyle w:val="berschrift2"/>
      </w:pPr>
      <w:bookmarkStart w:id="11" w:name="_Toc101363994"/>
      <w:r>
        <w:t>2.2 Von der KBS beantragte Änderungen des Akkreditierungsumfangs (Erweiterungen, Zurückziehung von Verfahren und sonstige Änderungen)</w:t>
      </w:r>
      <w:bookmarkEnd w:id="11"/>
    </w:p>
    <w:p w14:paraId="33D02C4A" w14:textId="77777777" w:rsidR="007E458C" w:rsidRDefault="007E458C">
      <w:pPr>
        <w:pStyle w:val="berschrift2"/>
      </w:pPr>
      <w:bookmarkStart w:id="12" w:name="_Toc101363995"/>
      <w:r>
        <w:t>2.3 Begutachtete Verfahrensstichproben</w:t>
      </w:r>
      <w:bookmarkEnd w:id="12"/>
    </w:p>
    <w:p w14:paraId="543FDD70" w14:textId="1F7D8FA1" w:rsidR="007E458C" w:rsidRDefault="007E458C">
      <w:pPr>
        <w:pStyle w:val="berschrift3"/>
      </w:pPr>
      <w:bookmarkStart w:id="13" w:name="_Toc101363996"/>
      <w:r>
        <w:t>2.3.1 Verfahren im bestehenden Akkreditierungsumfang</w:t>
      </w:r>
      <w:bookmarkEnd w:id="13"/>
    </w:p>
    <w:p w14:paraId="2EFBC731" w14:textId="5FE4E5D1" w:rsidR="006003AE" w:rsidRDefault="006003AE" w:rsidP="006003AE"/>
    <w:p w14:paraId="311EE143" w14:textId="4706520B" w:rsidR="007E458C" w:rsidRDefault="007E458C">
      <w:pPr>
        <w:pStyle w:val="berschrift3"/>
      </w:pPr>
      <w:bookmarkStart w:id="14" w:name="_Toc101363997"/>
      <w:r>
        <w:t>2.3.2 Verfahren im beantragten oder geänderten Akkreditierungsumfang</w:t>
      </w:r>
      <w:bookmarkEnd w:id="14"/>
    </w:p>
    <w:p w14:paraId="08B49D70" w14:textId="2E33A34C" w:rsidR="007E458C" w:rsidRDefault="007E458C">
      <w:pPr>
        <w:pStyle w:val="berschrift1"/>
      </w:pPr>
      <w:bookmarkStart w:id="15" w:name="_Toc101363998"/>
      <w:r>
        <w:lastRenderedPageBreak/>
        <w:t>3 Wirksamkeit der getroffenen Maßnahmen zur Behebung von Nichtkonformitäten</w:t>
      </w:r>
      <w:bookmarkEnd w:id="15"/>
    </w:p>
    <w:p w14:paraId="140879DA" w14:textId="77777777" w:rsidR="007E458C" w:rsidRDefault="007E458C">
      <w:pPr>
        <w:pStyle w:val="berschrift1"/>
      </w:pPr>
      <w:bookmarkStart w:id="16" w:name="_Toc101363999"/>
      <w:r>
        <w:lastRenderedPageBreak/>
        <w:t>4 Allgemeine Anforderungen</w:t>
      </w:r>
      <w:bookmarkEnd w:id="16"/>
    </w:p>
    <w:p w14:paraId="24376176" w14:textId="77777777" w:rsidR="007E458C" w:rsidRDefault="007E458C">
      <w:pPr>
        <w:pStyle w:val="berschrift2"/>
      </w:pPr>
      <w:bookmarkStart w:id="17" w:name="_Toc101364000"/>
      <w:r>
        <w:t>4.1 rechtliche und vertragliche Anforderungen</w:t>
      </w:r>
      <w:bookmarkEnd w:id="17"/>
    </w:p>
    <w:p w14:paraId="29FB56CE" w14:textId="05FDF004" w:rsidR="007E458C" w:rsidRDefault="007E458C">
      <w:pPr>
        <w:pStyle w:val="berschrift2"/>
      </w:pPr>
      <w:bookmarkStart w:id="18" w:name="_Toc101364001"/>
      <w:r>
        <w:t>4.2 Handhabung der Unparteilichkeit</w:t>
      </w:r>
      <w:bookmarkEnd w:id="18"/>
      <w:r>
        <w:t xml:space="preserve"> </w:t>
      </w:r>
    </w:p>
    <w:p w14:paraId="2A3DE358" w14:textId="70D75BED" w:rsidR="007E458C" w:rsidRDefault="007E458C">
      <w:pPr>
        <w:pStyle w:val="berschrift2"/>
      </w:pPr>
      <w:bookmarkStart w:id="19" w:name="_Toc101364002"/>
      <w:r>
        <w:t>4.3 Haftung und Finanzierung</w:t>
      </w:r>
      <w:bookmarkEnd w:id="19"/>
    </w:p>
    <w:p w14:paraId="23477DE3" w14:textId="5F642495" w:rsidR="007E458C" w:rsidRDefault="007E458C">
      <w:pPr>
        <w:pStyle w:val="berschrift2"/>
      </w:pPr>
      <w:bookmarkStart w:id="20" w:name="_Toc101364003"/>
      <w:r>
        <w:t>4.4 Nicht diskriminierende Bedingungen</w:t>
      </w:r>
      <w:bookmarkEnd w:id="20"/>
    </w:p>
    <w:p w14:paraId="08B53BEB" w14:textId="612E866D" w:rsidR="007E458C" w:rsidRPr="0095376B" w:rsidRDefault="007E458C">
      <w:pPr>
        <w:pStyle w:val="berschrift2"/>
        <w:rPr>
          <w:strike/>
        </w:rPr>
      </w:pPr>
      <w:bookmarkStart w:id="21" w:name="_Toc101364004"/>
      <w:r>
        <w:t>4.5 Vertraulichkeit</w:t>
      </w:r>
      <w:bookmarkEnd w:id="21"/>
    </w:p>
    <w:p w14:paraId="2BC860AB" w14:textId="324AC22D" w:rsidR="007E458C" w:rsidRDefault="007E458C">
      <w:pPr>
        <w:pStyle w:val="berschrift2"/>
      </w:pPr>
      <w:bookmarkStart w:id="22" w:name="_Toc101364005"/>
      <w:r>
        <w:t xml:space="preserve">4.6 </w:t>
      </w:r>
      <w:proofErr w:type="gramStart"/>
      <w:r>
        <w:t>Öffentlich</w:t>
      </w:r>
      <w:proofErr w:type="gramEnd"/>
      <w:r>
        <w:t xml:space="preserve"> zugängige Informationen</w:t>
      </w:r>
      <w:bookmarkEnd w:id="22"/>
    </w:p>
    <w:p w14:paraId="41313FBC" w14:textId="77777777" w:rsidR="007E458C" w:rsidRDefault="007E458C">
      <w:pPr>
        <w:pStyle w:val="berschrift1"/>
      </w:pPr>
      <w:bookmarkStart w:id="23" w:name="_Toc101364006"/>
      <w:r>
        <w:lastRenderedPageBreak/>
        <w:t>5 Anforderungen an die Struktur</w:t>
      </w:r>
      <w:bookmarkEnd w:id="23"/>
    </w:p>
    <w:p w14:paraId="1966F14E" w14:textId="15042D2D" w:rsidR="007E458C" w:rsidRDefault="007E458C">
      <w:pPr>
        <w:pStyle w:val="berschrift2"/>
      </w:pPr>
      <w:bookmarkStart w:id="24" w:name="_Toc101364007"/>
      <w:r>
        <w:t>5.1 Organisationsstruktur und oberste Leitung</w:t>
      </w:r>
      <w:bookmarkEnd w:id="24"/>
    </w:p>
    <w:p w14:paraId="1D44074B" w14:textId="4AABDB65" w:rsidR="007E458C" w:rsidRDefault="007E458C">
      <w:pPr>
        <w:pStyle w:val="berschrift2"/>
      </w:pPr>
      <w:bookmarkStart w:id="25" w:name="_Toc101364008"/>
      <w:r>
        <w:t>5.2 Mechanismus zur Sicherung der Unparteilichkeit</w:t>
      </w:r>
      <w:bookmarkEnd w:id="25"/>
    </w:p>
    <w:p w14:paraId="55D88670" w14:textId="77777777" w:rsidR="007E458C" w:rsidRDefault="007E458C">
      <w:pPr>
        <w:pStyle w:val="berschrift1"/>
      </w:pPr>
      <w:bookmarkStart w:id="26" w:name="_Toc101364009"/>
      <w:r>
        <w:lastRenderedPageBreak/>
        <w:t>6 Anforderungen an Ressourcen</w:t>
      </w:r>
      <w:bookmarkEnd w:id="26"/>
    </w:p>
    <w:p w14:paraId="6EAA4762" w14:textId="22D57BA1" w:rsidR="007E458C" w:rsidRDefault="007E458C">
      <w:pPr>
        <w:pStyle w:val="berschrift2"/>
      </w:pPr>
      <w:bookmarkStart w:id="27" w:name="_Toc101364010"/>
      <w:r>
        <w:t>6.1 Personal der Zertifizierungsstelle</w:t>
      </w:r>
      <w:bookmarkEnd w:id="27"/>
    </w:p>
    <w:p w14:paraId="15816C7F" w14:textId="5CCC022A" w:rsidR="007E458C" w:rsidRDefault="007E458C">
      <w:pPr>
        <w:pStyle w:val="berschrift2"/>
      </w:pPr>
      <w:bookmarkStart w:id="28" w:name="_Toc101364011"/>
      <w:r>
        <w:t>6.2 Ressourcen für die Evaluierung</w:t>
      </w:r>
      <w:bookmarkEnd w:id="28"/>
    </w:p>
    <w:p w14:paraId="212BFB36" w14:textId="77777777" w:rsidR="007E458C" w:rsidRDefault="007E458C">
      <w:pPr>
        <w:pStyle w:val="berschrift1"/>
      </w:pPr>
      <w:bookmarkStart w:id="29" w:name="_Toc101364012"/>
      <w:r>
        <w:lastRenderedPageBreak/>
        <w:t>7 Anforderungen an Prozesse</w:t>
      </w:r>
      <w:bookmarkEnd w:id="29"/>
    </w:p>
    <w:p w14:paraId="2F510D80" w14:textId="14D5B6A3" w:rsidR="007E458C" w:rsidRDefault="007E458C">
      <w:pPr>
        <w:pStyle w:val="berschrift2"/>
      </w:pPr>
      <w:bookmarkStart w:id="30" w:name="_Toc101364013"/>
      <w:bookmarkStart w:id="31" w:name="_Hlk90650173"/>
      <w:r>
        <w:t>7.1 Allgemeines</w:t>
      </w:r>
      <w:bookmarkEnd w:id="30"/>
      <w:r>
        <w:t xml:space="preserve"> </w:t>
      </w:r>
    </w:p>
    <w:p w14:paraId="537FBAE5" w14:textId="67939DB6" w:rsidR="007E458C" w:rsidRDefault="007E458C">
      <w:pPr>
        <w:pStyle w:val="berschrift2"/>
      </w:pPr>
      <w:bookmarkStart w:id="32" w:name="_Toc101364014"/>
      <w:r>
        <w:t>7.2 Antrag</w:t>
      </w:r>
      <w:bookmarkEnd w:id="32"/>
    </w:p>
    <w:p w14:paraId="6631C366" w14:textId="74FB90DC" w:rsidR="007E458C" w:rsidRDefault="007E458C">
      <w:pPr>
        <w:pStyle w:val="berschrift2"/>
      </w:pPr>
      <w:bookmarkStart w:id="33" w:name="_Toc101364015"/>
      <w:r>
        <w:t>7.3 Antragsbewertung</w:t>
      </w:r>
      <w:bookmarkEnd w:id="33"/>
    </w:p>
    <w:p w14:paraId="1E220296" w14:textId="599A846A" w:rsidR="007E458C" w:rsidRDefault="007E458C">
      <w:pPr>
        <w:pStyle w:val="berschrift2"/>
      </w:pPr>
      <w:bookmarkStart w:id="34" w:name="_Toc101364016"/>
      <w:r>
        <w:t>7.4 Evaluierung</w:t>
      </w:r>
      <w:bookmarkEnd w:id="34"/>
    </w:p>
    <w:p w14:paraId="19CA08DD" w14:textId="7F0EC5DF" w:rsidR="007E458C" w:rsidRDefault="007E458C">
      <w:pPr>
        <w:pStyle w:val="berschrift2"/>
      </w:pPr>
      <w:bookmarkStart w:id="35" w:name="_Toc101364017"/>
      <w:r>
        <w:t>7.5 Bewertung</w:t>
      </w:r>
      <w:bookmarkEnd w:id="35"/>
    </w:p>
    <w:p w14:paraId="76C2CDFD" w14:textId="048EDFBD" w:rsidR="007E458C" w:rsidRDefault="007E458C">
      <w:pPr>
        <w:pStyle w:val="berschrift2"/>
      </w:pPr>
      <w:bookmarkStart w:id="36" w:name="_Toc101364018"/>
      <w:r>
        <w:t>7.6 Zertifizierungsentscheidung</w:t>
      </w:r>
      <w:bookmarkEnd w:id="36"/>
    </w:p>
    <w:p w14:paraId="2A655C98" w14:textId="2E7053AE" w:rsidR="007E458C" w:rsidRDefault="007E458C">
      <w:pPr>
        <w:pStyle w:val="berschrift2"/>
      </w:pPr>
      <w:bookmarkStart w:id="37" w:name="_Toc101364019"/>
      <w:r>
        <w:t>7.7 Zertifizierungsdokumentation</w:t>
      </w:r>
      <w:bookmarkEnd w:id="37"/>
    </w:p>
    <w:p w14:paraId="0D9E0C76" w14:textId="4F7079A7" w:rsidR="007E458C" w:rsidRDefault="007E458C">
      <w:pPr>
        <w:pStyle w:val="berschrift2"/>
      </w:pPr>
      <w:bookmarkStart w:id="38" w:name="_Toc101364020"/>
      <w:r>
        <w:t>7.8 Verzeichnis zertifizierter Produkte</w:t>
      </w:r>
      <w:bookmarkEnd w:id="38"/>
    </w:p>
    <w:p w14:paraId="0350CB29" w14:textId="409ED05D" w:rsidR="007E458C" w:rsidRDefault="007E458C">
      <w:pPr>
        <w:pStyle w:val="berschrift2"/>
      </w:pPr>
      <w:bookmarkStart w:id="39" w:name="_Toc101364021"/>
      <w:r>
        <w:t>7.9 Überwachung</w:t>
      </w:r>
      <w:bookmarkEnd w:id="39"/>
    </w:p>
    <w:p w14:paraId="4D8E9186" w14:textId="45EA932B" w:rsidR="007E458C" w:rsidRDefault="007E458C">
      <w:pPr>
        <w:pStyle w:val="berschrift2"/>
      </w:pPr>
      <w:bookmarkStart w:id="40" w:name="_Toc101364022"/>
      <w:r>
        <w:t>7.10 Änderungen, die sich auf die Zertifizierung auswirken</w:t>
      </w:r>
      <w:bookmarkEnd w:id="40"/>
    </w:p>
    <w:p w14:paraId="7171B345" w14:textId="23E5F33E" w:rsidR="007E458C" w:rsidRDefault="007E458C">
      <w:pPr>
        <w:pStyle w:val="berschrift2"/>
      </w:pPr>
      <w:bookmarkStart w:id="41" w:name="_Toc101364023"/>
      <w:r>
        <w:t>7.11 Beendigung, Einschränkung, Aussetzung oder Zurückziehung der Zertifizierung</w:t>
      </w:r>
      <w:bookmarkEnd w:id="41"/>
    </w:p>
    <w:p w14:paraId="31F75CFF" w14:textId="4DAED6E1" w:rsidR="007E458C" w:rsidRDefault="007E458C">
      <w:pPr>
        <w:pStyle w:val="berschrift2"/>
      </w:pPr>
      <w:bookmarkStart w:id="42" w:name="_Toc101364024"/>
      <w:r>
        <w:t>7.12 Aufzeichnungen</w:t>
      </w:r>
      <w:bookmarkEnd w:id="42"/>
    </w:p>
    <w:p w14:paraId="79B77115" w14:textId="2C253A3C" w:rsidR="007E458C" w:rsidRDefault="007E458C">
      <w:pPr>
        <w:pStyle w:val="berschrift2"/>
      </w:pPr>
      <w:bookmarkStart w:id="43" w:name="_Toc101364025"/>
      <w:r>
        <w:lastRenderedPageBreak/>
        <w:t>7.13 Beschwerden und Einsprüche</w:t>
      </w:r>
      <w:bookmarkEnd w:id="43"/>
    </w:p>
    <w:p w14:paraId="0D7A39A7" w14:textId="77777777" w:rsidR="007E458C" w:rsidRDefault="007E458C">
      <w:pPr>
        <w:pStyle w:val="berschrift1"/>
      </w:pPr>
      <w:bookmarkStart w:id="44" w:name="_Toc101364026"/>
      <w:bookmarkEnd w:id="31"/>
      <w:r>
        <w:lastRenderedPageBreak/>
        <w:t>8 Managementsystemanforderungen</w:t>
      </w:r>
      <w:bookmarkEnd w:id="44"/>
    </w:p>
    <w:p w14:paraId="25027B6F" w14:textId="1536F7FC" w:rsidR="007E458C" w:rsidRDefault="007E458C">
      <w:pPr>
        <w:pStyle w:val="berschrift2"/>
      </w:pPr>
      <w:bookmarkStart w:id="45" w:name="_Toc101364027"/>
      <w:r>
        <w:t>8.1 Optionen</w:t>
      </w:r>
      <w:bookmarkEnd w:id="45"/>
    </w:p>
    <w:p w14:paraId="78D44653" w14:textId="6EE5E524" w:rsidR="00A82239" w:rsidRPr="00A82239" w:rsidRDefault="00A82239" w:rsidP="00A82239">
      <w:r>
        <w:t>Option A</w:t>
      </w:r>
    </w:p>
    <w:p w14:paraId="6B461AE7" w14:textId="26B0F781" w:rsidR="007E458C" w:rsidRDefault="007E458C">
      <w:pPr>
        <w:pStyle w:val="berschrift2"/>
      </w:pPr>
      <w:bookmarkStart w:id="46" w:name="_Toc101364028"/>
      <w:r>
        <w:t>8.2 Allgemeine Managementsystem-Dokumentation</w:t>
      </w:r>
      <w:bookmarkEnd w:id="46"/>
    </w:p>
    <w:p w14:paraId="7B82F7FD" w14:textId="18477199" w:rsidR="007E458C" w:rsidRDefault="007E458C">
      <w:pPr>
        <w:pStyle w:val="berschrift2"/>
      </w:pPr>
      <w:bookmarkStart w:id="47" w:name="_Toc101364029"/>
      <w:r>
        <w:t>8.3 Lenkung von Dokumenten</w:t>
      </w:r>
      <w:bookmarkEnd w:id="47"/>
    </w:p>
    <w:p w14:paraId="6A70B0A6" w14:textId="1A776675" w:rsidR="007E458C" w:rsidRDefault="007E458C">
      <w:pPr>
        <w:pStyle w:val="berschrift2"/>
      </w:pPr>
      <w:bookmarkStart w:id="48" w:name="_Toc101364030"/>
      <w:r>
        <w:t>8.4 Lenkung von Aufzeichnungen</w:t>
      </w:r>
      <w:bookmarkEnd w:id="48"/>
    </w:p>
    <w:p w14:paraId="0035C75F" w14:textId="6BA77872" w:rsidR="007E458C" w:rsidRDefault="007E458C">
      <w:pPr>
        <w:pStyle w:val="berschrift2"/>
      </w:pPr>
      <w:bookmarkStart w:id="49" w:name="_Toc101364031"/>
      <w:r>
        <w:t>8.5 Managementbewertung</w:t>
      </w:r>
      <w:bookmarkEnd w:id="49"/>
    </w:p>
    <w:p w14:paraId="2A2E2CAE" w14:textId="33C36B19" w:rsidR="007E458C" w:rsidRDefault="007E458C">
      <w:pPr>
        <w:pStyle w:val="berschrift2"/>
        <w:rPr>
          <w:lang w:val="de-AT"/>
        </w:rPr>
      </w:pPr>
      <w:bookmarkStart w:id="50" w:name="_Toc101364032"/>
      <w:r w:rsidRPr="007C73C8">
        <w:rPr>
          <w:lang w:val="de-AT"/>
        </w:rPr>
        <w:t>8.6 interne Audits</w:t>
      </w:r>
      <w:bookmarkEnd w:id="50"/>
    </w:p>
    <w:p w14:paraId="4874C649" w14:textId="57DD0111" w:rsidR="007E458C" w:rsidRDefault="007E458C">
      <w:pPr>
        <w:pStyle w:val="berschrift2"/>
      </w:pPr>
      <w:bookmarkStart w:id="51" w:name="_Toc101364033"/>
      <w:r>
        <w:t>8.7 Korrekturmaßnahmen</w:t>
      </w:r>
      <w:bookmarkEnd w:id="51"/>
    </w:p>
    <w:p w14:paraId="42E7B3CA" w14:textId="6228FF0C" w:rsidR="007E458C" w:rsidRDefault="007E458C">
      <w:pPr>
        <w:pStyle w:val="berschrift2"/>
      </w:pPr>
      <w:bookmarkStart w:id="52" w:name="_Toc101364034"/>
      <w:r>
        <w:t>8.8 Vorbeugende Maßnahmen</w:t>
      </w:r>
      <w:bookmarkEnd w:id="52"/>
    </w:p>
    <w:p w14:paraId="4DE91AFB" w14:textId="77777777" w:rsidR="007E458C" w:rsidRDefault="007E458C">
      <w:pPr>
        <w:pStyle w:val="berschrift1"/>
      </w:pPr>
      <w:bookmarkStart w:id="53" w:name="_Toc101364035"/>
      <w:r>
        <w:lastRenderedPageBreak/>
        <w:t>9 Angaben zu anderen von der Konformitätsbewertungsstelle zu erfüllenden zusätzlichen Anforderungen</w:t>
      </w:r>
      <w:bookmarkEnd w:id="53"/>
    </w:p>
    <w:p w14:paraId="02BCFDC8" w14:textId="017073C8" w:rsidR="007E458C" w:rsidRDefault="007E458C">
      <w:pPr>
        <w:pStyle w:val="berschrift2"/>
      </w:pPr>
      <w:bookmarkStart w:id="54" w:name="_Toc101364036"/>
      <w:r>
        <w:t>9.1 Aus für die KBS anwendbaren Gesetzen</w:t>
      </w:r>
      <w:bookmarkEnd w:id="54"/>
    </w:p>
    <w:p w14:paraId="27609908" w14:textId="7FBF0834" w:rsidR="007E458C" w:rsidRDefault="007E458C">
      <w:pPr>
        <w:pStyle w:val="berschrift2"/>
      </w:pPr>
      <w:bookmarkStart w:id="55" w:name="_Toc101364037"/>
      <w:r>
        <w:t>9.2 Verwendung des Akkreditierungszeichens</w:t>
      </w:r>
      <w:bookmarkEnd w:id="55"/>
    </w:p>
    <w:p w14:paraId="3FDB844D" w14:textId="4EAF8187" w:rsidR="007E458C" w:rsidRDefault="007E458C">
      <w:pPr>
        <w:pStyle w:val="berschrift2"/>
      </w:pPr>
      <w:bookmarkStart w:id="56" w:name="_Toc101364038"/>
      <w:r>
        <w:t>9.3 Haftpflichtversicherung</w:t>
      </w:r>
      <w:bookmarkEnd w:id="56"/>
    </w:p>
    <w:p w14:paraId="636F57E3" w14:textId="77777777" w:rsidR="007E458C" w:rsidRDefault="007E458C">
      <w:pPr>
        <w:pStyle w:val="berschrift2"/>
      </w:pPr>
      <w:bookmarkStart w:id="57" w:name="_Toc101364039"/>
      <w:r>
        <w:t xml:space="preserve">9.4 Erfüllung der Anforderungen gem. §12 </w:t>
      </w:r>
      <w:proofErr w:type="spellStart"/>
      <w:r>
        <w:t>AkkG</w:t>
      </w:r>
      <w:proofErr w:type="spellEnd"/>
      <w:r>
        <w:t xml:space="preserve"> 2012 </w:t>
      </w:r>
      <w:proofErr w:type="spellStart"/>
      <w:r>
        <w:t>i.d.g.F</w:t>
      </w:r>
      <w:proofErr w:type="spellEnd"/>
      <w:r>
        <w:t>.</w:t>
      </w:r>
      <w:bookmarkEnd w:id="57"/>
    </w:p>
    <w:p w14:paraId="418B781B" w14:textId="77777777" w:rsidR="007E458C" w:rsidRDefault="007E458C">
      <w:pPr>
        <w:pStyle w:val="berschrift2"/>
      </w:pPr>
      <w:bookmarkStart w:id="58" w:name="_Toc101364040"/>
      <w:r>
        <w:t>9.5 Umsetzung der zutreffenden Vorgabedokumente der EA, ILAC und Akkreditierung Austria</w:t>
      </w:r>
      <w:bookmarkEnd w:id="58"/>
    </w:p>
    <w:p w14:paraId="67B0C2DD" w14:textId="6257E348" w:rsidR="007E458C" w:rsidRDefault="007E458C">
      <w:pPr>
        <w:pStyle w:val="berschrift2"/>
      </w:pPr>
      <w:bookmarkStart w:id="59" w:name="_Toc101364041"/>
      <w:r>
        <w:t xml:space="preserve">9.6 Standorte </w:t>
      </w:r>
      <w:r w:rsidR="0090326F">
        <w:t>–</w:t>
      </w:r>
      <w:r>
        <w:t xml:space="preserve"> Tätigkeiten</w:t>
      </w:r>
      <w:bookmarkEnd w:id="59"/>
    </w:p>
    <w:p w14:paraId="033086E2" w14:textId="77777777" w:rsidR="007E458C" w:rsidRDefault="007E458C"/>
    <w:sectPr w:rsidR="007E458C" w:rsidSect="00372094">
      <w:footerReference w:type="first" r:id="rId14"/>
      <w:pgSz w:w="11900" w:h="16840" w:code="9"/>
      <w:pgMar w:top="1531" w:right="985" w:bottom="1531" w:left="156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E80A" w14:textId="77777777" w:rsidR="007E458C" w:rsidRDefault="007E458C" w:rsidP="009D1A7C">
      <w:pPr>
        <w:spacing w:after="0" w:line="240" w:lineRule="auto"/>
      </w:pPr>
      <w:r>
        <w:separator/>
      </w:r>
    </w:p>
  </w:endnote>
  <w:endnote w:type="continuationSeparator" w:id="0">
    <w:p w14:paraId="719AA361" w14:textId="77777777" w:rsidR="007E458C" w:rsidRDefault="007E458C" w:rsidP="009D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06AF" w14:textId="77777777" w:rsidR="00511FBD" w:rsidRDefault="00511F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E9EC" w14:textId="613469FF" w:rsidR="0099032B" w:rsidRPr="0099032B" w:rsidRDefault="0099032B" w:rsidP="0099032B">
    <w:pPr>
      <w:pStyle w:val="Fuzeile"/>
      <w:jc w:val="center"/>
      <w:rPr>
        <w:rFonts w:cs="Calibri"/>
        <w:bCs/>
        <w:sz w:val="14"/>
        <w:szCs w:val="14"/>
        <w:lang w:val="de-AT"/>
      </w:rPr>
    </w:pPr>
    <w:r w:rsidRPr="0099032B">
      <w:rPr>
        <w:rFonts w:cs="Calibri"/>
        <w:bCs/>
        <w:sz w:val="14"/>
        <w:szCs w:val="14"/>
        <w:lang w:val="de-AT"/>
      </w:rPr>
      <w:fldChar w:fldCharType="begin"/>
    </w:r>
    <w:r w:rsidRPr="0099032B">
      <w:rPr>
        <w:rFonts w:cs="Calibri"/>
        <w:bCs/>
        <w:sz w:val="14"/>
        <w:szCs w:val="14"/>
        <w:lang w:val="de-AT"/>
      </w:rPr>
      <w:instrText xml:space="preserve"> FILENAME \p \* MERGEFORMAT </w:instrText>
    </w:r>
    <w:r w:rsidRPr="0099032B">
      <w:rPr>
        <w:rFonts w:cs="Calibri"/>
        <w:bCs/>
        <w:sz w:val="14"/>
        <w:szCs w:val="14"/>
        <w:lang w:val="de-AT"/>
      </w:rPr>
      <w:fldChar w:fldCharType="separate"/>
    </w:r>
    <w:r w:rsidR="00E77D05">
      <w:rPr>
        <w:rFonts w:cs="Calibri"/>
        <w:bCs/>
        <w:noProof/>
        <w:sz w:val="14"/>
        <w:szCs w:val="14"/>
        <w:lang w:val="de-AT"/>
      </w:rPr>
      <w:t>E:\006 - QM PKR PGF\PKR Allgemein-MS-HB+M-Docs\BAU-EPD-M-DOKUMENT-21-Vorlage-interne-Audits-17065-Version1.0-Stand-2022-04-20-Deutsch-Webseite.docx</w:t>
    </w:r>
    <w:r w:rsidRPr="0099032B">
      <w:rPr>
        <w:rFonts w:cs="Calibri"/>
        <w:bCs/>
        <w:sz w:val="14"/>
        <w:szCs w:val="14"/>
        <w:lang w:val="de-AT"/>
      </w:rPr>
      <w:fldChar w:fldCharType="end"/>
    </w:r>
    <w:r>
      <w:rPr>
        <w:rFonts w:cs="Calibri"/>
        <w:bCs/>
        <w:sz w:val="18"/>
        <w:szCs w:val="18"/>
        <w:lang w:val="de-AT"/>
      </w:rPr>
      <w:tab/>
    </w:r>
  </w:p>
  <w:p w14:paraId="0FBE3F76" w14:textId="29F20B86" w:rsidR="009A2CAF" w:rsidRPr="009A2CAF" w:rsidRDefault="009A2CAF" w:rsidP="009A2CAF">
    <w:pPr>
      <w:pStyle w:val="Fuzeile"/>
      <w:rPr>
        <w:rFonts w:cs="Calibri"/>
        <w:bCs/>
        <w:sz w:val="18"/>
        <w:szCs w:val="18"/>
        <w:lang w:val="de-AT"/>
      </w:rPr>
    </w:pPr>
    <w:r w:rsidRPr="009A2CAF">
      <w:rPr>
        <w:rFonts w:cs="Calibri"/>
        <w:bCs/>
        <w:sz w:val="18"/>
        <w:szCs w:val="18"/>
        <w:lang w:val="de-AT"/>
      </w:rPr>
      <w:t xml:space="preserve">Seite </w:t>
    </w:r>
    <w:r w:rsidRPr="009A2CAF">
      <w:rPr>
        <w:rFonts w:cs="Calibri"/>
        <w:bCs/>
        <w:sz w:val="18"/>
        <w:szCs w:val="18"/>
      </w:rPr>
      <w:fldChar w:fldCharType="begin"/>
    </w:r>
    <w:r w:rsidRPr="009A2CAF">
      <w:rPr>
        <w:rFonts w:cs="Calibri"/>
        <w:bCs/>
        <w:sz w:val="18"/>
        <w:szCs w:val="18"/>
        <w:lang w:val="de-AT"/>
      </w:rPr>
      <w:instrText xml:space="preserve"> PAGE </w:instrText>
    </w:r>
    <w:r w:rsidRPr="009A2CAF">
      <w:rPr>
        <w:rFonts w:cs="Calibri"/>
        <w:bCs/>
        <w:sz w:val="18"/>
        <w:szCs w:val="18"/>
      </w:rPr>
      <w:fldChar w:fldCharType="separate"/>
    </w:r>
    <w:r w:rsidRPr="009A2CAF">
      <w:rPr>
        <w:rFonts w:cs="Calibri"/>
        <w:bCs/>
        <w:sz w:val="18"/>
        <w:szCs w:val="18"/>
      </w:rPr>
      <w:t>11</w:t>
    </w:r>
    <w:r w:rsidRPr="009A2CAF">
      <w:rPr>
        <w:rFonts w:cs="Calibri"/>
        <w:bCs/>
        <w:sz w:val="18"/>
        <w:szCs w:val="18"/>
      </w:rPr>
      <w:fldChar w:fldCharType="end"/>
    </w:r>
    <w:r w:rsidRPr="009A2CAF">
      <w:rPr>
        <w:rFonts w:cs="Calibri"/>
        <w:bCs/>
        <w:sz w:val="18"/>
        <w:szCs w:val="18"/>
        <w:lang w:val="de-AT"/>
      </w:rPr>
      <w:t xml:space="preserve"> / </w:t>
    </w:r>
    <w:r w:rsidRPr="009A2CAF">
      <w:rPr>
        <w:rFonts w:cs="Calibri"/>
        <w:bCs/>
        <w:sz w:val="18"/>
        <w:szCs w:val="18"/>
      </w:rPr>
      <w:fldChar w:fldCharType="begin"/>
    </w:r>
    <w:r w:rsidRPr="009A2CAF">
      <w:rPr>
        <w:rFonts w:cs="Calibri"/>
        <w:bCs/>
        <w:sz w:val="18"/>
        <w:szCs w:val="18"/>
        <w:lang w:val="de-AT"/>
      </w:rPr>
      <w:instrText xml:space="preserve"> NUMPAGES </w:instrText>
    </w:r>
    <w:r w:rsidRPr="009A2CAF">
      <w:rPr>
        <w:rFonts w:cs="Calibri"/>
        <w:bCs/>
        <w:sz w:val="18"/>
        <w:szCs w:val="18"/>
      </w:rPr>
      <w:fldChar w:fldCharType="separate"/>
    </w:r>
    <w:r w:rsidRPr="009A2CAF">
      <w:rPr>
        <w:rFonts w:cs="Calibri"/>
        <w:bCs/>
        <w:sz w:val="18"/>
        <w:szCs w:val="18"/>
      </w:rPr>
      <w:t>11</w:t>
    </w:r>
    <w:r w:rsidRPr="009A2CAF">
      <w:rPr>
        <w:rFonts w:cs="Calibri"/>
        <w:bCs/>
        <w:sz w:val="18"/>
        <w:szCs w:val="18"/>
      </w:rPr>
      <w:fldChar w:fldCharType="end"/>
    </w:r>
    <w:r w:rsidRPr="009A2CAF">
      <w:rPr>
        <w:rFonts w:cs="Calibri"/>
        <w:bCs/>
        <w:sz w:val="18"/>
        <w:szCs w:val="18"/>
        <w:lang w:val="de-AT"/>
      </w:rPr>
      <w:tab/>
      <w:t>Ersteller: SR</w:t>
    </w:r>
    <w:r w:rsidR="0099032B">
      <w:rPr>
        <w:rFonts w:cs="Calibri"/>
        <w:bCs/>
        <w:sz w:val="18"/>
        <w:szCs w:val="18"/>
        <w:lang w:val="de-AT"/>
      </w:rPr>
      <w:t>+MK</w:t>
    </w:r>
  </w:p>
  <w:p w14:paraId="10954472" w14:textId="6B7EA498" w:rsidR="009A2CAF" w:rsidRPr="009A2CAF" w:rsidRDefault="009A2CAF" w:rsidP="009A2CAF">
    <w:pPr>
      <w:pStyle w:val="Fuzeile"/>
      <w:rPr>
        <w:rFonts w:cs="Calibri"/>
        <w:sz w:val="12"/>
        <w:szCs w:val="12"/>
      </w:rPr>
    </w:pPr>
    <w:r w:rsidRPr="009A2CAF">
      <w:rPr>
        <w:rFonts w:cs="Calibri"/>
        <w:bCs/>
        <w:sz w:val="18"/>
        <w:szCs w:val="18"/>
        <w:lang w:val="de-AT"/>
      </w:rPr>
      <w:tab/>
      <w:t xml:space="preserve">Prüfung/Freigabe: </w:t>
    </w:r>
    <w:r>
      <w:rPr>
        <w:rFonts w:cs="Calibri"/>
        <w:bCs/>
        <w:sz w:val="18"/>
        <w:szCs w:val="18"/>
        <w:lang w:val="de-AT"/>
      </w:rPr>
      <w:t>SR</w:t>
    </w:r>
  </w:p>
  <w:p w14:paraId="6AE71EB6" w14:textId="77777777" w:rsidR="009A2CAF" w:rsidRDefault="009A2C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3F2" w14:textId="6DB9E3D7" w:rsidR="00511FBD" w:rsidRPr="0099032B" w:rsidRDefault="00511FBD" w:rsidP="00511FBD">
    <w:pPr>
      <w:pStyle w:val="Fuzeile"/>
      <w:jc w:val="center"/>
      <w:rPr>
        <w:rFonts w:cs="Calibri"/>
        <w:bCs/>
        <w:sz w:val="14"/>
        <w:szCs w:val="14"/>
        <w:lang w:val="de-AT"/>
      </w:rPr>
    </w:pPr>
    <w:r w:rsidRPr="0099032B">
      <w:rPr>
        <w:rFonts w:cs="Calibri"/>
        <w:bCs/>
        <w:sz w:val="14"/>
        <w:szCs w:val="14"/>
        <w:lang w:val="de-AT"/>
      </w:rPr>
      <w:fldChar w:fldCharType="begin"/>
    </w:r>
    <w:r w:rsidRPr="0099032B">
      <w:rPr>
        <w:rFonts w:cs="Calibri"/>
        <w:bCs/>
        <w:sz w:val="14"/>
        <w:szCs w:val="14"/>
        <w:lang w:val="de-AT"/>
      </w:rPr>
      <w:instrText xml:space="preserve"> FILENAME \p \* MERGEFORMAT </w:instrText>
    </w:r>
    <w:r w:rsidRPr="0099032B">
      <w:rPr>
        <w:rFonts w:cs="Calibri"/>
        <w:bCs/>
        <w:sz w:val="14"/>
        <w:szCs w:val="14"/>
        <w:lang w:val="de-AT"/>
      </w:rPr>
      <w:fldChar w:fldCharType="separate"/>
    </w:r>
    <w:r w:rsidR="00E77D05">
      <w:rPr>
        <w:rFonts w:cs="Calibri"/>
        <w:bCs/>
        <w:noProof/>
        <w:sz w:val="14"/>
        <w:szCs w:val="14"/>
        <w:lang w:val="de-AT"/>
      </w:rPr>
      <w:t>E:\006 - QM PKR PGF\PKR Allgemein-MS-HB+M-Docs\BAU-EPD-M-DOKUMENT-21-Vorlage-interne-Audits-17065-Version1.0-Stand-2022-04-20-Deutsch-Webseite.docx</w:t>
    </w:r>
    <w:r w:rsidRPr="0099032B">
      <w:rPr>
        <w:rFonts w:cs="Calibri"/>
        <w:bCs/>
        <w:sz w:val="14"/>
        <w:szCs w:val="14"/>
        <w:lang w:val="de-AT"/>
      </w:rPr>
      <w:fldChar w:fldCharType="end"/>
    </w:r>
    <w:r>
      <w:rPr>
        <w:rFonts w:cs="Calibri"/>
        <w:bCs/>
        <w:sz w:val="18"/>
        <w:szCs w:val="18"/>
        <w:lang w:val="de-AT"/>
      </w:rPr>
      <w:tab/>
    </w:r>
  </w:p>
  <w:p w14:paraId="769E0E4D" w14:textId="77777777" w:rsidR="00511FBD" w:rsidRPr="009A2CAF" w:rsidRDefault="00511FBD" w:rsidP="00511FBD">
    <w:pPr>
      <w:pStyle w:val="Fuzeile"/>
      <w:rPr>
        <w:rFonts w:cs="Calibri"/>
        <w:bCs/>
        <w:sz w:val="18"/>
        <w:szCs w:val="18"/>
        <w:lang w:val="de-AT"/>
      </w:rPr>
    </w:pPr>
    <w:r w:rsidRPr="009A2CAF">
      <w:rPr>
        <w:rFonts w:cs="Calibri"/>
        <w:bCs/>
        <w:sz w:val="18"/>
        <w:szCs w:val="18"/>
        <w:lang w:val="de-AT"/>
      </w:rPr>
      <w:t xml:space="preserve">Seite </w:t>
    </w:r>
    <w:r w:rsidRPr="009A2CAF">
      <w:rPr>
        <w:rFonts w:cs="Calibri"/>
        <w:bCs/>
        <w:sz w:val="18"/>
        <w:szCs w:val="18"/>
      </w:rPr>
      <w:fldChar w:fldCharType="begin"/>
    </w:r>
    <w:r w:rsidRPr="009A2CAF">
      <w:rPr>
        <w:rFonts w:cs="Calibri"/>
        <w:bCs/>
        <w:sz w:val="18"/>
        <w:szCs w:val="18"/>
        <w:lang w:val="de-AT"/>
      </w:rPr>
      <w:instrText xml:space="preserve"> PAGE </w:instrText>
    </w:r>
    <w:r w:rsidRPr="009A2CAF">
      <w:rPr>
        <w:rFonts w:cs="Calibri"/>
        <w:bCs/>
        <w:sz w:val="18"/>
        <w:szCs w:val="18"/>
      </w:rPr>
      <w:fldChar w:fldCharType="separate"/>
    </w:r>
    <w:r>
      <w:rPr>
        <w:rFonts w:cs="Calibri"/>
        <w:bCs/>
        <w:sz w:val="18"/>
        <w:szCs w:val="18"/>
      </w:rPr>
      <w:t>3</w:t>
    </w:r>
    <w:r w:rsidRPr="009A2CAF">
      <w:rPr>
        <w:rFonts w:cs="Calibri"/>
        <w:bCs/>
        <w:sz w:val="18"/>
        <w:szCs w:val="18"/>
      </w:rPr>
      <w:fldChar w:fldCharType="end"/>
    </w:r>
    <w:r w:rsidRPr="009A2CAF">
      <w:rPr>
        <w:rFonts w:cs="Calibri"/>
        <w:bCs/>
        <w:sz w:val="18"/>
        <w:szCs w:val="18"/>
        <w:lang w:val="de-AT"/>
      </w:rPr>
      <w:t xml:space="preserve"> / </w:t>
    </w:r>
    <w:r w:rsidRPr="009A2CAF">
      <w:rPr>
        <w:rFonts w:cs="Calibri"/>
        <w:bCs/>
        <w:sz w:val="18"/>
        <w:szCs w:val="18"/>
      </w:rPr>
      <w:fldChar w:fldCharType="begin"/>
    </w:r>
    <w:r w:rsidRPr="009A2CAF">
      <w:rPr>
        <w:rFonts w:cs="Calibri"/>
        <w:bCs/>
        <w:sz w:val="18"/>
        <w:szCs w:val="18"/>
        <w:lang w:val="de-AT"/>
      </w:rPr>
      <w:instrText xml:space="preserve"> NUMPAGES </w:instrText>
    </w:r>
    <w:r w:rsidRPr="009A2CAF">
      <w:rPr>
        <w:rFonts w:cs="Calibri"/>
        <w:bCs/>
        <w:sz w:val="18"/>
        <w:szCs w:val="18"/>
      </w:rPr>
      <w:fldChar w:fldCharType="separate"/>
    </w:r>
    <w:r>
      <w:rPr>
        <w:rFonts w:cs="Calibri"/>
        <w:bCs/>
        <w:sz w:val="18"/>
        <w:szCs w:val="18"/>
      </w:rPr>
      <w:t>15</w:t>
    </w:r>
    <w:r w:rsidRPr="009A2CAF">
      <w:rPr>
        <w:rFonts w:cs="Calibri"/>
        <w:bCs/>
        <w:sz w:val="18"/>
        <w:szCs w:val="18"/>
      </w:rPr>
      <w:fldChar w:fldCharType="end"/>
    </w:r>
    <w:r w:rsidRPr="009A2CAF">
      <w:rPr>
        <w:rFonts w:cs="Calibri"/>
        <w:bCs/>
        <w:sz w:val="18"/>
        <w:szCs w:val="18"/>
        <w:lang w:val="de-AT"/>
      </w:rPr>
      <w:tab/>
      <w:t>Ersteller: SR</w:t>
    </w:r>
    <w:r>
      <w:rPr>
        <w:rFonts w:cs="Calibri"/>
        <w:bCs/>
        <w:sz w:val="18"/>
        <w:szCs w:val="18"/>
        <w:lang w:val="de-AT"/>
      </w:rPr>
      <w:t>+MK</w:t>
    </w:r>
  </w:p>
  <w:p w14:paraId="289795B0" w14:textId="77777777" w:rsidR="00511FBD" w:rsidRPr="009A2CAF" w:rsidRDefault="00511FBD" w:rsidP="00511FBD">
    <w:pPr>
      <w:pStyle w:val="Fuzeile"/>
      <w:rPr>
        <w:rFonts w:cs="Calibri"/>
        <w:sz w:val="12"/>
        <w:szCs w:val="12"/>
      </w:rPr>
    </w:pPr>
    <w:r w:rsidRPr="009A2CAF">
      <w:rPr>
        <w:rFonts w:cs="Calibri"/>
        <w:bCs/>
        <w:sz w:val="18"/>
        <w:szCs w:val="18"/>
        <w:lang w:val="de-AT"/>
      </w:rPr>
      <w:tab/>
      <w:t xml:space="preserve">Prüfung/Freigabe: </w:t>
    </w:r>
    <w:r>
      <w:rPr>
        <w:rFonts w:cs="Calibri"/>
        <w:bCs/>
        <w:sz w:val="18"/>
        <w:szCs w:val="18"/>
        <w:lang w:val="de-AT"/>
      </w:rPr>
      <w:t>SR</w:t>
    </w:r>
  </w:p>
  <w:p w14:paraId="52B4D007" w14:textId="77777777" w:rsidR="00511FBD" w:rsidRPr="00511FBD" w:rsidRDefault="00511FBD" w:rsidP="00511FBD">
    <w:pPr>
      <w:pStyle w:val="Fuzeile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C089" w14:textId="77777777" w:rsidR="007E458C" w:rsidRDefault="00E77D05" w:rsidP="00EB409A">
    <w:pPr>
      <w:pStyle w:val="Fuzeile"/>
    </w:pPr>
    <w:r>
      <w:rPr>
        <w:noProof/>
        <w:lang w:val="de-AT" w:eastAsia="de-AT"/>
      </w:rPr>
      <w:pict w14:anchorId="7B85B5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6" o:spid="_x0000_s2050" type="#_x0000_t75" alt="Hintergrund" style="position:absolute;left:0;text-align:left;margin-left:0;margin-top:0;width:595.3pt;height:841.9pt;z-index:-25165875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34378" w14:textId="77777777" w:rsidR="007E458C" w:rsidRDefault="007E458C" w:rsidP="009D1A7C">
      <w:pPr>
        <w:spacing w:after="0" w:line="240" w:lineRule="auto"/>
      </w:pPr>
      <w:r>
        <w:separator/>
      </w:r>
    </w:p>
  </w:footnote>
  <w:footnote w:type="continuationSeparator" w:id="0">
    <w:p w14:paraId="613B5578" w14:textId="77777777" w:rsidR="007E458C" w:rsidRDefault="007E458C" w:rsidP="009D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454B" w14:textId="77777777" w:rsidR="00511FBD" w:rsidRDefault="00511F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19C4" w14:textId="77777777" w:rsidR="00511FBD" w:rsidRDefault="00511F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F44D6" w14:textId="77777777" w:rsidR="00511FBD" w:rsidRDefault="00511F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C4E0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0BA0194"/>
    <w:lvl w:ilvl="0">
      <w:start w:val="1"/>
      <w:numFmt w:val="decimal"/>
      <w:pStyle w:val="5nummeriert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0E66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60AB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29AAB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209D4"/>
    <w:lvl w:ilvl="0">
      <w:start w:val="1"/>
      <w:numFmt w:val="bullet"/>
      <w:pStyle w:val="ProgrammAufzhlung1ABSTNACH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3C78D2"/>
    <w:lvl w:ilvl="0">
      <w:start w:val="1"/>
      <w:numFmt w:val="bullet"/>
      <w:pStyle w:val="ProgrammAufzhlung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A4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600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0BE9D2A"/>
    <w:lvl w:ilvl="0">
      <w:start w:val="1"/>
      <w:numFmt w:val="bullet"/>
      <w:pStyle w:val="Listennummer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56161"/>
    <w:multiLevelType w:val="multilevel"/>
    <w:tmpl w:val="E1F07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2" w15:restartNumberingAfterBreak="0">
    <w:nsid w:val="08B83AD4"/>
    <w:multiLevelType w:val="multilevel"/>
    <w:tmpl w:val="A9721710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cs="Times New Roman" w:hint="default"/>
      </w:rPr>
    </w:lvl>
  </w:abstractNum>
  <w:abstractNum w:abstractNumId="13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14" w15:restartNumberingAfterBreak="0">
    <w:nsid w:val="0C640B47"/>
    <w:multiLevelType w:val="multilevel"/>
    <w:tmpl w:val="82CA0F8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decimal"/>
      <w:pStyle w:val="Gliederung11"/>
      <w:lvlText w:val="%1.%2."/>
      <w:lvlJc w:val="left"/>
      <w:pPr>
        <w:ind w:left="1361" w:hanging="964"/>
      </w:pPr>
      <w:rPr>
        <w:rFonts w:cs="Times New Roman" w:hint="default"/>
      </w:rPr>
    </w:lvl>
    <w:lvl w:ilvl="2">
      <w:start w:val="1"/>
      <w:numFmt w:val="decimal"/>
      <w:pStyle w:val="Gliederung111"/>
      <w:lvlText w:val="%1.%2.%3."/>
      <w:lvlJc w:val="left"/>
      <w:pPr>
        <w:ind w:left="2013" w:hanging="87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cs="Times New Roman" w:hint="default"/>
      </w:rPr>
    </w:lvl>
  </w:abstractNum>
  <w:abstractNum w:abstractNumId="15" w15:restartNumberingAfterBreak="0">
    <w:nsid w:val="17247383"/>
    <w:multiLevelType w:val="multilevel"/>
    <w:tmpl w:val="EF2035A8"/>
    <w:styleLink w:val="Programm-Liste"/>
    <w:lvl w:ilvl="0">
      <w:start w:val="1"/>
      <w:numFmt w:val="bullet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18C20564"/>
    <w:multiLevelType w:val="hybridMultilevel"/>
    <w:tmpl w:val="1DF83E78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  <w:rPr>
        <w:rFonts w:cs="Times New Roman"/>
      </w:rPr>
    </w:lvl>
    <w:lvl w:ilvl="1" w:tplc="9B347F0A">
      <w:start w:val="1"/>
      <w:numFmt w:val="lowerLetter"/>
      <w:lvlText w:val="%2."/>
      <w:lvlJc w:val="left"/>
      <w:pPr>
        <w:ind w:firstLine="397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A2663A7"/>
    <w:multiLevelType w:val="multilevel"/>
    <w:tmpl w:val="957A0DB6"/>
    <w:numStyleLink w:val="ATNummerierteListe"/>
  </w:abstractNum>
  <w:abstractNum w:abstractNumId="18" w15:restartNumberingAfterBreak="0">
    <w:nsid w:val="31B7673D"/>
    <w:multiLevelType w:val="multilevel"/>
    <w:tmpl w:val="3506B3CE"/>
    <w:styleLink w:val="ATUnsortierteListe"/>
    <w:lvl w:ilvl="0">
      <w:start w:val="1"/>
      <w:numFmt w:val="bullet"/>
      <w:lvlText w:val="•"/>
      <w:lvlJc w:val="left"/>
      <w:pPr>
        <w:ind w:left="397" w:hanging="397"/>
      </w:pPr>
      <w:rPr>
        <w:rFonts w:ascii="Corbel" w:hAnsi="Corbel" w:hint="default"/>
        <w:b w:val="0"/>
        <w:i w:val="0"/>
        <w:color w:val="E6242F"/>
        <w:sz w:val="20"/>
      </w:rPr>
    </w:lvl>
    <w:lvl w:ilvl="1">
      <w:start w:val="1"/>
      <w:numFmt w:val="bullet"/>
      <w:lvlText w:val="−"/>
      <w:lvlJc w:val="left"/>
      <w:pPr>
        <w:ind w:left="794" w:hanging="397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orbel" w:hAnsi="Corbel" w:hint="default"/>
        <w:color w:val="auto"/>
        <w:sz w:val="23"/>
      </w:rPr>
    </w:lvl>
    <w:lvl w:ilvl="3">
      <w:start w:val="1"/>
      <w:numFmt w:val="bullet"/>
      <w:lvlText w:val="–"/>
      <w:lvlJc w:val="left"/>
      <w:pPr>
        <w:ind w:left="1588" w:hanging="397"/>
      </w:pPr>
      <w:rPr>
        <w:rFonts w:ascii="Corbel" w:hAnsi="Corbel" w:hint="default"/>
        <w:color w:val="E6320F"/>
        <w:sz w:val="23"/>
      </w:rPr>
    </w:lvl>
    <w:lvl w:ilvl="4">
      <w:start w:val="1"/>
      <w:numFmt w:val="bullet"/>
      <w:lvlText w:val="•"/>
      <w:lvlJc w:val="left"/>
      <w:pPr>
        <w:ind w:left="1985" w:hanging="341"/>
      </w:pPr>
      <w:rPr>
        <w:rFonts w:ascii="Corbel" w:hAnsi="Corbel" w:hint="default"/>
        <w:color w:val="E6242F"/>
      </w:rPr>
    </w:lvl>
    <w:lvl w:ilvl="5">
      <w:start w:val="1"/>
      <w:numFmt w:val="bullet"/>
      <w:lvlText w:val="–"/>
      <w:lvlJc w:val="left"/>
      <w:pPr>
        <w:ind w:left="2381" w:hanging="396"/>
      </w:pPr>
      <w:rPr>
        <w:rFonts w:ascii="Corbel" w:hAnsi="Corbel" w:hint="default"/>
        <w:color w:val="auto"/>
      </w:rPr>
    </w:lvl>
    <w:lvl w:ilvl="6">
      <w:start w:val="1"/>
      <w:numFmt w:val="bullet"/>
      <w:lvlText w:val="•"/>
      <w:lvlJc w:val="left"/>
      <w:pPr>
        <w:ind w:left="2778" w:hanging="397"/>
      </w:pPr>
      <w:rPr>
        <w:rFonts w:ascii="Corbel" w:hAnsi="Corbel" w:hint="default"/>
        <w:color w:val="auto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Corbel" w:hAnsi="Corbel" w:hint="default"/>
        <w:color w:val="E6242F"/>
      </w:rPr>
    </w:lvl>
    <w:lvl w:ilvl="8">
      <w:start w:val="1"/>
      <w:numFmt w:val="bullet"/>
      <w:lvlText w:val="•"/>
      <w:lvlJc w:val="left"/>
      <w:pPr>
        <w:ind w:left="3572" w:hanging="397"/>
      </w:pPr>
      <w:rPr>
        <w:rFonts w:ascii="Corbel" w:hAnsi="Corbel" w:hint="default"/>
        <w:color w:val="E6242F"/>
      </w:rPr>
    </w:lvl>
  </w:abstractNum>
  <w:abstractNum w:abstractNumId="19" w15:restartNumberingAfterBreak="0">
    <w:nsid w:val="33DA788C"/>
    <w:multiLevelType w:val="hybridMultilevel"/>
    <w:tmpl w:val="939AF7C4"/>
    <w:lvl w:ilvl="0" w:tplc="CB52A934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30B22"/>
    <w:multiLevelType w:val="multilevel"/>
    <w:tmpl w:val="908A7A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945B7E"/>
    <w:multiLevelType w:val="hybridMultilevel"/>
    <w:tmpl w:val="2B3014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26B3C"/>
    <w:multiLevelType w:val="multilevel"/>
    <w:tmpl w:val="EF2035A8"/>
    <w:numStyleLink w:val="Programm-Liste"/>
  </w:abstractNum>
  <w:abstractNum w:abstractNumId="23" w15:restartNumberingAfterBreak="0">
    <w:nsid w:val="48E70A96"/>
    <w:multiLevelType w:val="multilevel"/>
    <w:tmpl w:val="EF2035A8"/>
    <w:numStyleLink w:val="Programm-Liste"/>
  </w:abstractNum>
  <w:abstractNum w:abstractNumId="24" w15:restartNumberingAfterBreak="0">
    <w:nsid w:val="4C941A3D"/>
    <w:multiLevelType w:val="multilevel"/>
    <w:tmpl w:val="EF2035A8"/>
    <w:numStyleLink w:val="Programm-Liste"/>
  </w:abstractNum>
  <w:abstractNum w:abstractNumId="25" w15:restartNumberingAfterBreak="0">
    <w:nsid w:val="4EAA19BA"/>
    <w:multiLevelType w:val="multilevel"/>
    <w:tmpl w:val="957A0DB6"/>
    <w:styleLink w:val="ATNummerierteListe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="Corbel" w:hAnsi="Corbel" w:cs="Times New Roman" w:hint="default"/>
        <w:color w:val="E6320F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Corbel" w:hAnsi="Corbel" w:cs="Times New Roman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="Corbel" w:hAnsi="Corbel" w:cs="Times New Roman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="Corbel" w:hAnsi="Corbel" w:cs="Times New Roman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="Corbel" w:hAnsi="Corbel" w:cs="Times New Roman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="Corbel" w:hAnsi="Corbel" w:cs="Times New Roman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="Corbel" w:hAnsi="Corbel" w:cs="Times New Roman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="Corbel" w:hAnsi="Corbel" w:cs="Times New Roman" w:hint="default"/>
      </w:rPr>
    </w:lvl>
  </w:abstractNum>
  <w:abstractNum w:abstractNumId="26" w15:restartNumberingAfterBreak="0">
    <w:nsid w:val="55D87CCC"/>
    <w:multiLevelType w:val="multilevel"/>
    <w:tmpl w:val="82CA0F86"/>
    <w:numStyleLink w:val="ATGliederungsliste"/>
  </w:abstractNum>
  <w:abstractNum w:abstractNumId="27" w15:restartNumberingAfterBreak="0">
    <w:nsid w:val="610722F4"/>
    <w:multiLevelType w:val="multilevel"/>
    <w:tmpl w:val="AEC68E66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cs="Times New Roman"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cs="Times New Roman"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cs="Times New Roman"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cs="Times New Roman"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cs="Times New Roman"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cs="Times New Roman"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cs="Times New Roman"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cs="Times New Roman"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cs="Times New Roman" w:hint="default"/>
        <w:b/>
        <w:i w:val="0"/>
        <w:color w:val="E6242F"/>
      </w:rPr>
    </w:lvl>
  </w:abstractNum>
  <w:abstractNum w:abstractNumId="28" w15:restartNumberingAfterBreak="0">
    <w:nsid w:val="7FF07B65"/>
    <w:multiLevelType w:val="hybridMultilevel"/>
    <w:tmpl w:val="5A9EC22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662872">
    <w:abstractNumId w:val="9"/>
  </w:num>
  <w:num w:numId="2" w16cid:durableId="781804548">
    <w:abstractNumId w:val="7"/>
  </w:num>
  <w:num w:numId="3" w16cid:durableId="147207917">
    <w:abstractNumId w:val="6"/>
  </w:num>
  <w:num w:numId="4" w16cid:durableId="1168904950">
    <w:abstractNumId w:val="5"/>
  </w:num>
  <w:num w:numId="5" w16cid:durableId="915088362">
    <w:abstractNumId w:val="4"/>
  </w:num>
  <w:num w:numId="6" w16cid:durableId="2129615845">
    <w:abstractNumId w:val="8"/>
  </w:num>
  <w:num w:numId="7" w16cid:durableId="1768649477">
    <w:abstractNumId w:val="3"/>
  </w:num>
  <w:num w:numId="8" w16cid:durableId="455296773">
    <w:abstractNumId w:val="2"/>
  </w:num>
  <w:num w:numId="9" w16cid:durableId="778718043">
    <w:abstractNumId w:val="1"/>
  </w:num>
  <w:num w:numId="10" w16cid:durableId="663355813">
    <w:abstractNumId w:val="0"/>
  </w:num>
  <w:num w:numId="11" w16cid:durableId="2125995841">
    <w:abstractNumId w:val="9"/>
  </w:num>
  <w:num w:numId="12" w16cid:durableId="1826625582">
    <w:abstractNumId w:val="7"/>
  </w:num>
  <w:num w:numId="13" w16cid:durableId="1995376772">
    <w:abstractNumId w:val="6"/>
  </w:num>
  <w:num w:numId="14" w16cid:durableId="1648167591">
    <w:abstractNumId w:val="5"/>
  </w:num>
  <w:num w:numId="15" w16cid:durableId="1680737022">
    <w:abstractNumId w:val="4"/>
  </w:num>
  <w:num w:numId="16" w16cid:durableId="2025008748">
    <w:abstractNumId w:val="8"/>
  </w:num>
  <w:num w:numId="17" w16cid:durableId="1799911276">
    <w:abstractNumId w:val="3"/>
  </w:num>
  <w:num w:numId="18" w16cid:durableId="1445611778">
    <w:abstractNumId w:val="2"/>
  </w:num>
  <w:num w:numId="19" w16cid:durableId="1754936673">
    <w:abstractNumId w:val="1"/>
  </w:num>
  <w:num w:numId="20" w16cid:durableId="714502207">
    <w:abstractNumId w:val="0"/>
  </w:num>
  <w:num w:numId="21" w16cid:durableId="642541085">
    <w:abstractNumId w:val="18"/>
    <w:lvlOverride w:ilvl="0">
      <w:lvl w:ilvl="0">
        <w:start w:val="1"/>
        <w:numFmt w:val="bullet"/>
        <w:lvlText w:val="•"/>
        <w:lvlJc w:val="left"/>
        <w:pPr>
          <w:ind w:left="397" w:hanging="397"/>
        </w:pPr>
        <w:rPr>
          <w:rFonts w:ascii="Corbel" w:hAnsi="Corbel" w:hint="default"/>
          <w:b w:val="0"/>
          <w:i w:val="0"/>
          <w:color w:val="338E9C"/>
          <w:sz w:val="20"/>
        </w:rPr>
      </w:lvl>
    </w:lvlOverride>
    <w:lvlOverride w:ilvl="1">
      <w:lvl w:ilvl="1">
        <w:start w:val="1"/>
        <w:numFmt w:val="bullet"/>
        <w:lvlText w:val="−"/>
        <w:lvlJc w:val="left"/>
        <w:pPr>
          <w:ind w:left="794" w:hanging="397"/>
        </w:pPr>
        <w:rPr>
          <w:rFonts w:ascii="Corbel" w:hAnsi="Corbel" w:hint="default"/>
          <w:b/>
          <w:i w:val="0"/>
          <w:caps w:val="0"/>
          <w:strike w:val="0"/>
          <w:dstrike w:val="0"/>
          <w:vanish w:val="0"/>
          <w:color w:val="auto"/>
          <w:sz w:val="20"/>
          <w:vertAlign w:val="baseline"/>
        </w:rPr>
      </w:lvl>
    </w:lvlOverride>
  </w:num>
  <w:num w:numId="22" w16cid:durableId="1877035740">
    <w:abstractNumId w:val="14"/>
  </w:num>
  <w:num w:numId="23" w16cid:durableId="1773234152">
    <w:abstractNumId w:val="27"/>
  </w:num>
  <w:num w:numId="24" w16cid:durableId="103693074">
    <w:abstractNumId w:val="10"/>
  </w:num>
  <w:num w:numId="25" w16cid:durableId="978607288">
    <w:abstractNumId w:val="25"/>
  </w:num>
  <w:num w:numId="26" w16cid:durableId="877275677">
    <w:abstractNumId w:val="15"/>
  </w:num>
  <w:num w:numId="27" w16cid:durableId="1601985157">
    <w:abstractNumId w:val="24"/>
  </w:num>
  <w:num w:numId="28" w16cid:durableId="1953239586">
    <w:abstractNumId w:val="23"/>
  </w:num>
  <w:num w:numId="29" w16cid:durableId="1991597307">
    <w:abstractNumId w:val="11"/>
  </w:num>
  <w:num w:numId="30" w16cid:durableId="1077447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1995184">
    <w:abstractNumId w:val="17"/>
    <w:lvlOverride w:ilvl="0">
      <w:lvl w:ilvl="0">
        <w:start w:val="1"/>
        <w:numFmt w:val="decimal"/>
        <w:isLgl/>
        <w:lvlText w:val="%1."/>
        <w:lvlJc w:val="left"/>
        <w:pPr>
          <w:ind w:left="397" w:hanging="397"/>
        </w:pPr>
        <w:rPr>
          <w:rFonts w:ascii="Corbel" w:hAnsi="Corbel" w:cs="Times New Roman" w:hint="default"/>
          <w:color w:val="338E9C"/>
          <w:sz w:val="23"/>
        </w:rPr>
      </w:lvl>
    </w:lvlOverride>
  </w:num>
  <w:num w:numId="32" w16cid:durableId="619530968">
    <w:abstractNumId w:val="26"/>
  </w:num>
  <w:num w:numId="33" w16cid:durableId="1797988589">
    <w:abstractNumId w:val="22"/>
  </w:num>
  <w:num w:numId="34" w16cid:durableId="831601876">
    <w:abstractNumId w:val="23"/>
  </w:num>
  <w:num w:numId="35" w16cid:durableId="409736195">
    <w:abstractNumId w:val="16"/>
  </w:num>
  <w:num w:numId="36" w16cid:durableId="1800997901">
    <w:abstractNumId w:val="19"/>
  </w:num>
  <w:num w:numId="37" w16cid:durableId="1600333190">
    <w:abstractNumId w:val="13"/>
  </w:num>
  <w:num w:numId="38" w16cid:durableId="821121786">
    <w:abstractNumId w:val="12"/>
  </w:num>
  <w:num w:numId="39" w16cid:durableId="2070956325">
    <w:abstractNumId w:val="12"/>
  </w:num>
  <w:num w:numId="40" w16cid:durableId="1065955674">
    <w:abstractNumId w:val="18"/>
  </w:num>
  <w:num w:numId="41" w16cid:durableId="1883445182">
    <w:abstractNumId w:val="28"/>
  </w:num>
  <w:num w:numId="42" w16cid:durableId="1786921975">
    <w:abstractNumId w:val="21"/>
  </w:num>
  <w:num w:numId="43" w16cid:durableId="17072333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71610"/>
    <w:rsid w:val="0000022D"/>
    <w:rsid w:val="00001EE6"/>
    <w:rsid w:val="00003441"/>
    <w:rsid w:val="00003F95"/>
    <w:rsid w:val="0000735E"/>
    <w:rsid w:val="00007393"/>
    <w:rsid w:val="00007F18"/>
    <w:rsid w:val="000100F8"/>
    <w:rsid w:val="00010C48"/>
    <w:rsid w:val="0001134B"/>
    <w:rsid w:val="00011FC5"/>
    <w:rsid w:val="000123FF"/>
    <w:rsid w:val="00013491"/>
    <w:rsid w:val="000137A1"/>
    <w:rsid w:val="00013834"/>
    <w:rsid w:val="00014A5F"/>
    <w:rsid w:val="000164EF"/>
    <w:rsid w:val="00016CEF"/>
    <w:rsid w:val="00017121"/>
    <w:rsid w:val="000179DC"/>
    <w:rsid w:val="000212EF"/>
    <w:rsid w:val="00025850"/>
    <w:rsid w:val="00025F0E"/>
    <w:rsid w:val="000268FB"/>
    <w:rsid w:val="00026F3D"/>
    <w:rsid w:val="0002712C"/>
    <w:rsid w:val="00027F51"/>
    <w:rsid w:val="00030101"/>
    <w:rsid w:val="00032065"/>
    <w:rsid w:val="000330C7"/>
    <w:rsid w:val="0003329B"/>
    <w:rsid w:val="0003484D"/>
    <w:rsid w:val="000358F6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E7"/>
    <w:rsid w:val="000539BF"/>
    <w:rsid w:val="00053A9A"/>
    <w:rsid w:val="00053ACB"/>
    <w:rsid w:val="00054736"/>
    <w:rsid w:val="00054CF4"/>
    <w:rsid w:val="000551D8"/>
    <w:rsid w:val="00055860"/>
    <w:rsid w:val="00055EEE"/>
    <w:rsid w:val="0005722D"/>
    <w:rsid w:val="000619DC"/>
    <w:rsid w:val="00065628"/>
    <w:rsid w:val="00065AF8"/>
    <w:rsid w:val="00067072"/>
    <w:rsid w:val="000673D0"/>
    <w:rsid w:val="00071587"/>
    <w:rsid w:val="000726AA"/>
    <w:rsid w:val="000727F2"/>
    <w:rsid w:val="0007435D"/>
    <w:rsid w:val="00075471"/>
    <w:rsid w:val="00075EB7"/>
    <w:rsid w:val="00076F2E"/>
    <w:rsid w:val="00077736"/>
    <w:rsid w:val="0008182B"/>
    <w:rsid w:val="00083280"/>
    <w:rsid w:val="0008509E"/>
    <w:rsid w:val="00085C4F"/>
    <w:rsid w:val="000919BA"/>
    <w:rsid w:val="00092D19"/>
    <w:rsid w:val="00095015"/>
    <w:rsid w:val="00095C6D"/>
    <w:rsid w:val="0009605F"/>
    <w:rsid w:val="0009611D"/>
    <w:rsid w:val="000967A1"/>
    <w:rsid w:val="00096946"/>
    <w:rsid w:val="00096AAF"/>
    <w:rsid w:val="00096E4F"/>
    <w:rsid w:val="00096E99"/>
    <w:rsid w:val="00097023"/>
    <w:rsid w:val="0009756A"/>
    <w:rsid w:val="0009781A"/>
    <w:rsid w:val="000A0372"/>
    <w:rsid w:val="000A12E3"/>
    <w:rsid w:val="000A28EE"/>
    <w:rsid w:val="000A3C6D"/>
    <w:rsid w:val="000A4CA0"/>
    <w:rsid w:val="000A6BFD"/>
    <w:rsid w:val="000A7BD4"/>
    <w:rsid w:val="000B1770"/>
    <w:rsid w:val="000B1AE2"/>
    <w:rsid w:val="000B350F"/>
    <w:rsid w:val="000B63AF"/>
    <w:rsid w:val="000C2BFA"/>
    <w:rsid w:val="000C2D13"/>
    <w:rsid w:val="000C34EA"/>
    <w:rsid w:val="000C3D4B"/>
    <w:rsid w:val="000C47A0"/>
    <w:rsid w:val="000C4906"/>
    <w:rsid w:val="000C7D47"/>
    <w:rsid w:val="000D1353"/>
    <w:rsid w:val="000D1ADB"/>
    <w:rsid w:val="000D5C17"/>
    <w:rsid w:val="000D6D11"/>
    <w:rsid w:val="000D7AB0"/>
    <w:rsid w:val="000E0111"/>
    <w:rsid w:val="000E0443"/>
    <w:rsid w:val="000E15DF"/>
    <w:rsid w:val="000E18F3"/>
    <w:rsid w:val="000E1D65"/>
    <w:rsid w:val="000E235B"/>
    <w:rsid w:val="000E2BC1"/>
    <w:rsid w:val="000E3D1F"/>
    <w:rsid w:val="000E43D9"/>
    <w:rsid w:val="000E534A"/>
    <w:rsid w:val="000E594D"/>
    <w:rsid w:val="000E59E3"/>
    <w:rsid w:val="000E6501"/>
    <w:rsid w:val="000E7831"/>
    <w:rsid w:val="000F0E59"/>
    <w:rsid w:val="000F4A04"/>
    <w:rsid w:val="000F4D65"/>
    <w:rsid w:val="000F709C"/>
    <w:rsid w:val="000F753C"/>
    <w:rsid w:val="000F7F3C"/>
    <w:rsid w:val="00100488"/>
    <w:rsid w:val="001015A4"/>
    <w:rsid w:val="00101813"/>
    <w:rsid w:val="00101EAA"/>
    <w:rsid w:val="001023D8"/>
    <w:rsid w:val="001029A1"/>
    <w:rsid w:val="00102D80"/>
    <w:rsid w:val="001039AD"/>
    <w:rsid w:val="00106E85"/>
    <w:rsid w:val="00107A20"/>
    <w:rsid w:val="00110D8F"/>
    <w:rsid w:val="001119D1"/>
    <w:rsid w:val="00112197"/>
    <w:rsid w:val="00113267"/>
    <w:rsid w:val="00113919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2001B"/>
    <w:rsid w:val="001208AC"/>
    <w:rsid w:val="001215E0"/>
    <w:rsid w:val="001243FE"/>
    <w:rsid w:val="00124E19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6B64"/>
    <w:rsid w:val="001370F3"/>
    <w:rsid w:val="001377E0"/>
    <w:rsid w:val="001436A9"/>
    <w:rsid w:val="001446E7"/>
    <w:rsid w:val="00144A61"/>
    <w:rsid w:val="00144DE8"/>
    <w:rsid w:val="00145938"/>
    <w:rsid w:val="001463BA"/>
    <w:rsid w:val="00147179"/>
    <w:rsid w:val="0014767B"/>
    <w:rsid w:val="00147A44"/>
    <w:rsid w:val="001515FB"/>
    <w:rsid w:val="00153F17"/>
    <w:rsid w:val="00154118"/>
    <w:rsid w:val="00154F46"/>
    <w:rsid w:val="0015577F"/>
    <w:rsid w:val="00155809"/>
    <w:rsid w:val="00157696"/>
    <w:rsid w:val="00160742"/>
    <w:rsid w:val="00162458"/>
    <w:rsid w:val="001639CF"/>
    <w:rsid w:val="001641A4"/>
    <w:rsid w:val="00164C69"/>
    <w:rsid w:val="00164CBC"/>
    <w:rsid w:val="00165461"/>
    <w:rsid w:val="001668FE"/>
    <w:rsid w:val="00166AB5"/>
    <w:rsid w:val="0017029E"/>
    <w:rsid w:val="00170724"/>
    <w:rsid w:val="00170937"/>
    <w:rsid w:val="00171351"/>
    <w:rsid w:val="00171F16"/>
    <w:rsid w:val="001729AD"/>
    <w:rsid w:val="00172C06"/>
    <w:rsid w:val="00173DD0"/>
    <w:rsid w:val="001752CA"/>
    <w:rsid w:val="001762AE"/>
    <w:rsid w:val="00176306"/>
    <w:rsid w:val="00176DA2"/>
    <w:rsid w:val="00177E1B"/>
    <w:rsid w:val="00177F92"/>
    <w:rsid w:val="001810CC"/>
    <w:rsid w:val="001815FF"/>
    <w:rsid w:val="001831B3"/>
    <w:rsid w:val="00183237"/>
    <w:rsid w:val="00183392"/>
    <w:rsid w:val="00183440"/>
    <w:rsid w:val="00183C26"/>
    <w:rsid w:val="001852F6"/>
    <w:rsid w:val="001862CA"/>
    <w:rsid w:val="00187E73"/>
    <w:rsid w:val="001938CC"/>
    <w:rsid w:val="0019477F"/>
    <w:rsid w:val="00194C37"/>
    <w:rsid w:val="001958CF"/>
    <w:rsid w:val="00197CE8"/>
    <w:rsid w:val="001A0101"/>
    <w:rsid w:val="001A04BA"/>
    <w:rsid w:val="001A2CC1"/>
    <w:rsid w:val="001A3036"/>
    <w:rsid w:val="001A3757"/>
    <w:rsid w:val="001A3B66"/>
    <w:rsid w:val="001A6DFB"/>
    <w:rsid w:val="001A6E5D"/>
    <w:rsid w:val="001A7241"/>
    <w:rsid w:val="001B38CF"/>
    <w:rsid w:val="001B4834"/>
    <w:rsid w:val="001B4C11"/>
    <w:rsid w:val="001B525A"/>
    <w:rsid w:val="001B553A"/>
    <w:rsid w:val="001B5755"/>
    <w:rsid w:val="001B7E2C"/>
    <w:rsid w:val="001C0796"/>
    <w:rsid w:val="001C12D4"/>
    <w:rsid w:val="001C18C0"/>
    <w:rsid w:val="001C1950"/>
    <w:rsid w:val="001C1B9F"/>
    <w:rsid w:val="001C3EC8"/>
    <w:rsid w:val="001C4606"/>
    <w:rsid w:val="001C4998"/>
    <w:rsid w:val="001C4B2F"/>
    <w:rsid w:val="001C4F35"/>
    <w:rsid w:val="001C5508"/>
    <w:rsid w:val="001C5556"/>
    <w:rsid w:val="001C7A71"/>
    <w:rsid w:val="001D12CE"/>
    <w:rsid w:val="001D310A"/>
    <w:rsid w:val="001D3194"/>
    <w:rsid w:val="001D36C9"/>
    <w:rsid w:val="001D50A4"/>
    <w:rsid w:val="001D68D0"/>
    <w:rsid w:val="001D7225"/>
    <w:rsid w:val="001E10BC"/>
    <w:rsid w:val="001E1361"/>
    <w:rsid w:val="001E13E3"/>
    <w:rsid w:val="001E23C7"/>
    <w:rsid w:val="001E3CD8"/>
    <w:rsid w:val="001E41C4"/>
    <w:rsid w:val="001E4458"/>
    <w:rsid w:val="001E4E98"/>
    <w:rsid w:val="001E4FEE"/>
    <w:rsid w:val="001E7BFD"/>
    <w:rsid w:val="001F0856"/>
    <w:rsid w:val="001F08BA"/>
    <w:rsid w:val="001F212F"/>
    <w:rsid w:val="001F2959"/>
    <w:rsid w:val="001F296C"/>
    <w:rsid w:val="001F30B0"/>
    <w:rsid w:val="001F37CE"/>
    <w:rsid w:val="001F4630"/>
    <w:rsid w:val="001F4A87"/>
    <w:rsid w:val="001F52EA"/>
    <w:rsid w:val="001F537F"/>
    <w:rsid w:val="001F548C"/>
    <w:rsid w:val="001F6D2D"/>
    <w:rsid w:val="001F7A2B"/>
    <w:rsid w:val="001F7E7B"/>
    <w:rsid w:val="002003B7"/>
    <w:rsid w:val="00202817"/>
    <w:rsid w:val="00203EE0"/>
    <w:rsid w:val="002040F3"/>
    <w:rsid w:val="00204C85"/>
    <w:rsid w:val="002054B0"/>
    <w:rsid w:val="002055AA"/>
    <w:rsid w:val="00207169"/>
    <w:rsid w:val="00207668"/>
    <w:rsid w:val="00207AF1"/>
    <w:rsid w:val="002109CE"/>
    <w:rsid w:val="002111D9"/>
    <w:rsid w:val="002123BE"/>
    <w:rsid w:val="0021281A"/>
    <w:rsid w:val="00212865"/>
    <w:rsid w:val="002134A1"/>
    <w:rsid w:val="00213E1D"/>
    <w:rsid w:val="002149BA"/>
    <w:rsid w:val="002155F4"/>
    <w:rsid w:val="0021798B"/>
    <w:rsid w:val="00221089"/>
    <w:rsid w:val="00221C56"/>
    <w:rsid w:val="00222AD3"/>
    <w:rsid w:val="00225E83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37B3"/>
    <w:rsid w:val="00233DBB"/>
    <w:rsid w:val="0023449A"/>
    <w:rsid w:val="0023527E"/>
    <w:rsid w:val="00236919"/>
    <w:rsid w:val="00236ACB"/>
    <w:rsid w:val="00236E3F"/>
    <w:rsid w:val="00240144"/>
    <w:rsid w:val="002417E4"/>
    <w:rsid w:val="00241FB1"/>
    <w:rsid w:val="00242865"/>
    <w:rsid w:val="002429C4"/>
    <w:rsid w:val="00242C84"/>
    <w:rsid w:val="00243DC9"/>
    <w:rsid w:val="00246075"/>
    <w:rsid w:val="002476C4"/>
    <w:rsid w:val="00250049"/>
    <w:rsid w:val="00250210"/>
    <w:rsid w:val="0025133E"/>
    <w:rsid w:val="002515DA"/>
    <w:rsid w:val="00251992"/>
    <w:rsid w:val="00251B46"/>
    <w:rsid w:val="00251FE9"/>
    <w:rsid w:val="002527AE"/>
    <w:rsid w:val="00252851"/>
    <w:rsid w:val="00252BF1"/>
    <w:rsid w:val="00255A03"/>
    <w:rsid w:val="00257E11"/>
    <w:rsid w:val="00262685"/>
    <w:rsid w:val="00263291"/>
    <w:rsid w:val="002642AB"/>
    <w:rsid w:val="00265A39"/>
    <w:rsid w:val="00267023"/>
    <w:rsid w:val="002670E9"/>
    <w:rsid w:val="0026716E"/>
    <w:rsid w:val="00271668"/>
    <w:rsid w:val="00273620"/>
    <w:rsid w:val="0027389B"/>
    <w:rsid w:val="00273E18"/>
    <w:rsid w:val="00277059"/>
    <w:rsid w:val="002810E6"/>
    <w:rsid w:val="0028158C"/>
    <w:rsid w:val="002819DF"/>
    <w:rsid w:val="00281B7F"/>
    <w:rsid w:val="00282EE0"/>
    <w:rsid w:val="00283ECC"/>
    <w:rsid w:val="002901B7"/>
    <w:rsid w:val="002902F6"/>
    <w:rsid w:val="00290732"/>
    <w:rsid w:val="00292476"/>
    <w:rsid w:val="00292BA2"/>
    <w:rsid w:val="00292BD1"/>
    <w:rsid w:val="002936BF"/>
    <w:rsid w:val="0029493C"/>
    <w:rsid w:val="00295C2A"/>
    <w:rsid w:val="00295E5C"/>
    <w:rsid w:val="002A0B69"/>
    <w:rsid w:val="002A1617"/>
    <w:rsid w:val="002A268D"/>
    <w:rsid w:val="002A431C"/>
    <w:rsid w:val="002A47E9"/>
    <w:rsid w:val="002A521F"/>
    <w:rsid w:val="002A722E"/>
    <w:rsid w:val="002A736A"/>
    <w:rsid w:val="002A7649"/>
    <w:rsid w:val="002A76E7"/>
    <w:rsid w:val="002B0950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3642"/>
    <w:rsid w:val="002C5BB4"/>
    <w:rsid w:val="002C70C9"/>
    <w:rsid w:val="002D0250"/>
    <w:rsid w:val="002D06A3"/>
    <w:rsid w:val="002D1D52"/>
    <w:rsid w:val="002D219A"/>
    <w:rsid w:val="002D2C05"/>
    <w:rsid w:val="002D474E"/>
    <w:rsid w:val="002D5015"/>
    <w:rsid w:val="002D57D3"/>
    <w:rsid w:val="002D6B95"/>
    <w:rsid w:val="002E0DFD"/>
    <w:rsid w:val="002E185D"/>
    <w:rsid w:val="002E1DE5"/>
    <w:rsid w:val="002E24A0"/>
    <w:rsid w:val="002E3580"/>
    <w:rsid w:val="002E4226"/>
    <w:rsid w:val="002E4545"/>
    <w:rsid w:val="002E4735"/>
    <w:rsid w:val="002E4A7B"/>
    <w:rsid w:val="002E4BB6"/>
    <w:rsid w:val="002E4C38"/>
    <w:rsid w:val="002E6CED"/>
    <w:rsid w:val="002E7DD1"/>
    <w:rsid w:val="002E7FAC"/>
    <w:rsid w:val="002F09F4"/>
    <w:rsid w:val="002F1616"/>
    <w:rsid w:val="002F1BFC"/>
    <w:rsid w:val="002F3801"/>
    <w:rsid w:val="002F3BCB"/>
    <w:rsid w:val="002F41D7"/>
    <w:rsid w:val="002F5116"/>
    <w:rsid w:val="002F58CF"/>
    <w:rsid w:val="002F5B98"/>
    <w:rsid w:val="002F5F1A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5D21"/>
    <w:rsid w:val="003075C2"/>
    <w:rsid w:val="003077B7"/>
    <w:rsid w:val="00307FEF"/>
    <w:rsid w:val="00310B4A"/>
    <w:rsid w:val="0031194C"/>
    <w:rsid w:val="0031263C"/>
    <w:rsid w:val="00314F8D"/>
    <w:rsid w:val="00315FE4"/>
    <w:rsid w:val="003168C1"/>
    <w:rsid w:val="00316CB9"/>
    <w:rsid w:val="00316CF5"/>
    <w:rsid w:val="003173CC"/>
    <w:rsid w:val="00320333"/>
    <w:rsid w:val="00320F64"/>
    <w:rsid w:val="0032106A"/>
    <w:rsid w:val="00321959"/>
    <w:rsid w:val="00326810"/>
    <w:rsid w:val="00331A8F"/>
    <w:rsid w:val="00332959"/>
    <w:rsid w:val="0033302F"/>
    <w:rsid w:val="003337E7"/>
    <w:rsid w:val="003340AD"/>
    <w:rsid w:val="003368B1"/>
    <w:rsid w:val="00336913"/>
    <w:rsid w:val="003401EA"/>
    <w:rsid w:val="003406EA"/>
    <w:rsid w:val="003408F6"/>
    <w:rsid w:val="00340C96"/>
    <w:rsid w:val="00342B6A"/>
    <w:rsid w:val="003446A8"/>
    <w:rsid w:val="00344B9A"/>
    <w:rsid w:val="00346745"/>
    <w:rsid w:val="00347E5F"/>
    <w:rsid w:val="00350EC8"/>
    <w:rsid w:val="00353057"/>
    <w:rsid w:val="0035319B"/>
    <w:rsid w:val="00353260"/>
    <w:rsid w:val="00353DA2"/>
    <w:rsid w:val="00354756"/>
    <w:rsid w:val="00354A81"/>
    <w:rsid w:val="00357D7C"/>
    <w:rsid w:val="0036125B"/>
    <w:rsid w:val="0036214B"/>
    <w:rsid w:val="00362D8F"/>
    <w:rsid w:val="00363557"/>
    <w:rsid w:val="003657C7"/>
    <w:rsid w:val="003664D5"/>
    <w:rsid w:val="00366A86"/>
    <w:rsid w:val="003703A4"/>
    <w:rsid w:val="00370952"/>
    <w:rsid w:val="003714B5"/>
    <w:rsid w:val="00371F7B"/>
    <w:rsid w:val="00372094"/>
    <w:rsid w:val="003732ED"/>
    <w:rsid w:val="00376328"/>
    <w:rsid w:val="00376882"/>
    <w:rsid w:val="003769B8"/>
    <w:rsid w:val="00380142"/>
    <w:rsid w:val="00380164"/>
    <w:rsid w:val="00381990"/>
    <w:rsid w:val="00381E7E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69A7"/>
    <w:rsid w:val="00386B86"/>
    <w:rsid w:val="00387ED7"/>
    <w:rsid w:val="00387F8F"/>
    <w:rsid w:val="00390A0F"/>
    <w:rsid w:val="00392E7D"/>
    <w:rsid w:val="003939FF"/>
    <w:rsid w:val="00395C21"/>
    <w:rsid w:val="00397AFC"/>
    <w:rsid w:val="003A0501"/>
    <w:rsid w:val="003A0627"/>
    <w:rsid w:val="003A0B61"/>
    <w:rsid w:val="003A370C"/>
    <w:rsid w:val="003A5731"/>
    <w:rsid w:val="003A603A"/>
    <w:rsid w:val="003A6754"/>
    <w:rsid w:val="003A782A"/>
    <w:rsid w:val="003B04F6"/>
    <w:rsid w:val="003B25F1"/>
    <w:rsid w:val="003B3F0E"/>
    <w:rsid w:val="003B4DA6"/>
    <w:rsid w:val="003B4EE4"/>
    <w:rsid w:val="003B5B7C"/>
    <w:rsid w:val="003B66DE"/>
    <w:rsid w:val="003C0393"/>
    <w:rsid w:val="003C12BD"/>
    <w:rsid w:val="003C1DAB"/>
    <w:rsid w:val="003C2600"/>
    <w:rsid w:val="003C3304"/>
    <w:rsid w:val="003C3EEC"/>
    <w:rsid w:val="003C405E"/>
    <w:rsid w:val="003C518D"/>
    <w:rsid w:val="003C7B64"/>
    <w:rsid w:val="003D09FA"/>
    <w:rsid w:val="003D0AA7"/>
    <w:rsid w:val="003D1109"/>
    <w:rsid w:val="003D25A6"/>
    <w:rsid w:val="003D25DD"/>
    <w:rsid w:val="003D31DB"/>
    <w:rsid w:val="003D3C72"/>
    <w:rsid w:val="003D474E"/>
    <w:rsid w:val="003D55AA"/>
    <w:rsid w:val="003D5F85"/>
    <w:rsid w:val="003D72EC"/>
    <w:rsid w:val="003E0220"/>
    <w:rsid w:val="003E1712"/>
    <w:rsid w:val="003E26C8"/>
    <w:rsid w:val="003E2D08"/>
    <w:rsid w:val="003E38AD"/>
    <w:rsid w:val="003E48D2"/>
    <w:rsid w:val="003E66AB"/>
    <w:rsid w:val="003E66D1"/>
    <w:rsid w:val="003E73F3"/>
    <w:rsid w:val="003F06D0"/>
    <w:rsid w:val="003F19FB"/>
    <w:rsid w:val="003F4F43"/>
    <w:rsid w:val="003F598F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51D"/>
    <w:rsid w:val="00412763"/>
    <w:rsid w:val="00412E33"/>
    <w:rsid w:val="00413E47"/>
    <w:rsid w:val="004149A7"/>
    <w:rsid w:val="00415B42"/>
    <w:rsid w:val="00417A6D"/>
    <w:rsid w:val="00421862"/>
    <w:rsid w:val="00423339"/>
    <w:rsid w:val="00424085"/>
    <w:rsid w:val="004278A6"/>
    <w:rsid w:val="00430B49"/>
    <w:rsid w:val="00430FA7"/>
    <w:rsid w:val="004311D8"/>
    <w:rsid w:val="00431289"/>
    <w:rsid w:val="00433093"/>
    <w:rsid w:val="00435668"/>
    <w:rsid w:val="00436B70"/>
    <w:rsid w:val="00440CD3"/>
    <w:rsid w:val="0044284A"/>
    <w:rsid w:val="004448D6"/>
    <w:rsid w:val="00445050"/>
    <w:rsid w:val="00445FC1"/>
    <w:rsid w:val="004466CE"/>
    <w:rsid w:val="004479CA"/>
    <w:rsid w:val="00450768"/>
    <w:rsid w:val="00450BBD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7D2"/>
    <w:rsid w:val="0046391D"/>
    <w:rsid w:val="00463F2F"/>
    <w:rsid w:val="004640DC"/>
    <w:rsid w:val="00464700"/>
    <w:rsid w:val="00465BA8"/>
    <w:rsid w:val="00465D3F"/>
    <w:rsid w:val="00466C16"/>
    <w:rsid w:val="004708FB"/>
    <w:rsid w:val="004710A7"/>
    <w:rsid w:val="00471F06"/>
    <w:rsid w:val="0047218F"/>
    <w:rsid w:val="00472ADD"/>
    <w:rsid w:val="00472B73"/>
    <w:rsid w:val="00472FF4"/>
    <w:rsid w:val="004735C8"/>
    <w:rsid w:val="0047586E"/>
    <w:rsid w:val="0047693D"/>
    <w:rsid w:val="0047730A"/>
    <w:rsid w:val="004802E4"/>
    <w:rsid w:val="00480550"/>
    <w:rsid w:val="00480BAD"/>
    <w:rsid w:val="0048260F"/>
    <w:rsid w:val="00482773"/>
    <w:rsid w:val="00483FA1"/>
    <w:rsid w:val="00484EE1"/>
    <w:rsid w:val="00484F39"/>
    <w:rsid w:val="00485DE8"/>
    <w:rsid w:val="00486558"/>
    <w:rsid w:val="00487628"/>
    <w:rsid w:val="00487D4D"/>
    <w:rsid w:val="0049068A"/>
    <w:rsid w:val="00490874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2998"/>
    <w:rsid w:val="004A4666"/>
    <w:rsid w:val="004A56BA"/>
    <w:rsid w:val="004A5758"/>
    <w:rsid w:val="004B0265"/>
    <w:rsid w:val="004B0B4F"/>
    <w:rsid w:val="004B101D"/>
    <w:rsid w:val="004B1DCD"/>
    <w:rsid w:val="004B40F0"/>
    <w:rsid w:val="004B472E"/>
    <w:rsid w:val="004B4C2C"/>
    <w:rsid w:val="004B4D9F"/>
    <w:rsid w:val="004B5537"/>
    <w:rsid w:val="004B6247"/>
    <w:rsid w:val="004B637B"/>
    <w:rsid w:val="004B7239"/>
    <w:rsid w:val="004B7319"/>
    <w:rsid w:val="004B741B"/>
    <w:rsid w:val="004C1F01"/>
    <w:rsid w:val="004C24F6"/>
    <w:rsid w:val="004C2F1B"/>
    <w:rsid w:val="004C554E"/>
    <w:rsid w:val="004C6E1B"/>
    <w:rsid w:val="004C737C"/>
    <w:rsid w:val="004D089A"/>
    <w:rsid w:val="004D3829"/>
    <w:rsid w:val="004D3E4A"/>
    <w:rsid w:val="004D46D1"/>
    <w:rsid w:val="004D6F12"/>
    <w:rsid w:val="004D7B28"/>
    <w:rsid w:val="004D7F87"/>
    <w:rsid w:val="004E0263"/>
    <w:rsid w:val="004E1CCD"/>
    <w:rsid w:val="004E2619"/>
    <w:rsid w:val="004E36D5"/>
    <w:rsid w:val="004E3949"/>
    <w:rsid w:val="004E39D5"/>
    <w:rsid w:val="004E633A"/>
    <w:rsid w:val="004E73B6"/>
    <w:rsid w:val="004E74BA"/>
    <w:rsid w:val="004E7971"/>
    <w:rsid w:val="004E7C0E"/>
    <w:rsid w:val="004F1F88"/>
    <w:rsid w:val="004F7620"/>
    <w:rsid w:val="0050108C"/>
    <w:rsid w:val="00501C02"/>
    <w:rsid w:val="00501D14"/>
    <w:rsid w:val="00503D52"/>
    <w:rsid w:val="005042C1"/>
    <w:rsid w:val="005044FD"/>
    <w:rsid w:val="00505222"/>
    <w:rsid w:val="00505717"/>
    <w:rsid w:val="00505FC7"/>
    <w:rsid w:val="0050676D"/>
    <w:rsid w:val="005072DB"/>
    <w:rsid w:val="00507F9A"/>
    <w:rsid w:val="00510392"/>
    <w:rsid w:val="005111CB"/>
    <w:rsid w:val="00511894"/>
    <w:rsid w:val="00511FBD"/>
    <w:rsid w:val="00511FCA"/>
    <w:rsid w:val="00512C3C"/>
    <w:rsid w:val="005130BF"/>
    <w:rsid w:val="00513A4C"/>
    <w:rsid w:val="00513CC5"/>
    <w:rsid w:val="0051662D"/>
    <w:rsid w:val="005204CA"/>
    <w:rsid w:val="005204EC"/>
    <w:rsid w:val="0052185A"/>
    <w:rsid w:val="00522B26"/>
    <w:rsid w:val="00522FC5"/>
    <w:rsid w:val="00524500"/>
    <w:rsid w:val="00524837"/>
    <w:rsid w:val="00525813"/>
    <w:rsid w:val="005278FC"/>
    <w:rsid w:val="00530C05"/>
    <w:rsid w:val="005325DE"/>
    <w:rsid w:val="00533220"/>
    <w:rsid w:val="0053498C"/>
    <w:rsid w:val="0053565A"/>
    <w:rsid w:val="00536299"/>
    <w:rsid w:val="005367FD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3A30"/>
    <w:rsid w:val="00555114"/>
    <w:rsid w:val="00555BFB"/>
    <w:rsid w:val="00555CC6"/>
    <w:rsid w:val="00557612"/>
    <w:rsid w:val="0055785A"/>
    <w:rsid w:val="0056116B"/>
    <w:rsid w:val="0056170E"/>
    <w:rsid w:val="005646E0"/>
    <w:rsid w:val="00564D6B"/>
    <w:rsid w:val="00566570"/>
    <w:rsid w:val="0056680D"/>
    <w:rsid w:val="005670E3"/>
    <w:rsid w:val="005671E0"/>
    <w:rsid w:val="00567DC8"/>
    <w:rsid w:val="0057002A"/>
    <w:rsid w:val="00570DC5"/>
    <w:rsid w:val="00571E01"/>
    <w:rsid w:val="00573936"/>
    <w:rsid w:val="00573DB5"/>
    <w:rsid w:val="005746DC"/>
    <w:rsid w:val="0057680A"/>
    <w:rsid w:val="005803B9"/>
    <w:rsid w:val="005803C4"/>
    <w:rsid w:val="0058070C"/>
    <w:rsid w:val="005817FF"/>
    <w:rsid w:val="00581C86"/>
    <w:rsid w:val="00583DDF"/>
    <w:rsid w:val="0058497B"/>
    <w:rsid w:val="005856F0"/>
    <w:rsid w:val="00585E05"/>
    <w:rsid w:val="0058647C"/>
    <w:rsid w:val="00586A12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1882"/>
    <w:rsid w:val="005A2BFE"/>
    <w:rsid w:val="005A3FDC"/>
    <w:rsid w:val="005A4582"/>
    <w:rsid w:val="005A50A0"/>
    <w:rsid w:val="005A53C6"/>
    <w:rsid w:val="005A7B8D"/>
    <w:rsid w:val="005B0959"/>
    <w:rsid w:val="005B0F3D"/>
    <w:rsid w:val="005B133A"/>
    <w:rsid w:val="005B16BD"/>
    <w:rsid w:val="005B23B5"/>
    <w:rsid w:val="005B25A0"/>
    <w:rsid w:val="005B2DA3"/>
    <w:rsid w:val="005B30CC"/>
    <w:rsid w:val="005B4806"/>
    <w:rsid w:val="005B512E"/>
    <w:rsid w:val="005B5215"/>
    <w:rsid w:val="005B6E49"/>
    <w:rsid w:val="005C2781"/>
    <w:rsid w:val="005C34C2"/>
    <w:rsid w:val="005C3AFC"/>
    <w:rsid w:val="005C3C71"/>
    <w:rsid w:val="005C4339"/>
    <w:rsid w:val="005C437C"/>
    <w:rsid w:val="005C5C1D"/>
    <w:rsid w:val="005D0771"/>
    <w:rsid w:val="005D080F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E0A99"/>
    <w:rsid w:val="005E1EAE"/>
    <w:rsid w:val="005E2ED8"/>
    <w:rsid w:val="005E3C74"/>
    <w:rsid w:val="005E4488"/>
    <w:rsid w:val="005E5C29"/>
    <w:rsid w:val="005E6D2F"/>
    <w:rsid w:val="005E7D6F"/>
    <w:rsid w:val="005F0489"/>
    <w:rsid w:val="005F04C3"/>
    <w:rsid w:val="005F05F4"/>
    <w:rsid w:val="005F1D5B"/>
    <w:rsid w:val="005F217D"/>
    <w:rsid w:val="005F4A32"/>
    <w:rsid w:val="005F5D2F"/>
    <w:rsid w:val="005F5E23"/>
    <w:rsid w:val="005F641B"/>
    <w:rsid w:val="006003AE"/>
    <w:rsid w:val="00600464"/>
    <w:rsid w:val="0060097F"/>
    <w:rsid w:val="006016FF"/>
    <w:rsid w:val="006020DE"/>
    <w:rsid w:val="006050DB"/>
    <w:rsid w:val="00605DB9"/>
    <w:rsid w:val="006066A0"/>
    <w:rsid w:val="00606D99"/>
    <w:rsid w:val="00607F4D"/>
    <w:rsid w:val="0061361F"/>
    <w:rsid w:val="00614779"/>
    <w:rsid w:val="006149AE"/>
    <w:rsid w:val="00616061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30FB3"/>
    <w:rsid w:val="00631167"/>
    <w:rsid w:val="00632A93"/>
    <w:rsid w:val="00632B5C"/>
    <w:rsid w:val="006331A4"/>
    <w:rsid w:val="00634BEE"/>
    <w:rsid w:val="00634C35"/>
    <w:rsid w:val="00636651"/>
    <w:rsid w:val="00637164"/>
    <w:rsid w:val="00640F88"/>
    <w:rsid w:val="00642ECB"/>
    <w:rsid w:val="006456D7"/>
    <w:rsid w:val="00645A7D"/>
    <w:rsid w:val="00646449"/>
    <w:rsid w:val="006465BC"/>
    <w:rsid w:val="006476B4"/>
    <w:rsid w:val="006479F8"/>
    <w:rsid w:val="006505B2"/>
    <w:rsid w:val="00651F40"/>
    <w:rsid w:val="006520D1"/>
    <w:rsid w:val="00652152"/>
    <w:rsid w:val="0065256D"/>
    <w:rsid w:val="00653511"/>
    <w:rsid w:val="00653E3A"/>
    <w:rsid w:val="00654591"/>
    <w:rsid w:val="00654D9D"/>
    <w:rsid w:val="006558C1"/>
    <w:rsid w:val="00656CFA"/>
    <w:rsid w:val="00657EF7"/>
    <w:rsid w:val="00657F48"/>
    <w:rsid w:val="0066041A"/>
    <w:rsid w:val="0066061F"/>
    <w:rsid w:val="0066171B"/>
    <w:rsid w:val="00661837"/>
    <w:rsid w:val="006627DA"/>
    <w:rsid w:val="00662BA4"/>
    <w:rsid w:val="00664A00"/>
    <w:rsid w:val="00664D64"/>
    <w:rsid w:val="00665F36"/>
    <w:rsid w:val="00666D36"/>
    <w:rsid w:val="006672DF"/>
    <w:rsid w:val="00667CD0"/>
    <w:rsid w:val="00670F8A"/>
    <w:rsid w:val="006715A8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14A"/>
    <w:rsid w:val="00691AAD"/>
    <w:rsid w:val="006978CE"/>
    <w:rsid w:val="00697914"/>
    <w:rsid w:val="006A0403"/>
    <w:rsid w:val="006A19C4"/>
    <w:rsid w:val="006A1CD1"/>
    <w:rsid w:val="006A2F8F"/>
    <w:rsid w:val="006A360A"/>
    <w:rsid w:val="006A3782"/>
    <w:rsid w:val="006A77FE"/>
    <w:rsid w:val="006A78BC"/>
    <w:rsid w:val="006A7E89"/>
    <w:rsid w:val="006B2268"/>
    <w:rsid w:val="006B35B1"/>
    <w:rsid w:val="006B3B84"/>
    <w:rsid w:val="006B3CCA"/>
    <w:rsid w:val="006B76A5"/>
    <w:rsid w:val="006B7DBD"/>
    <w:rsid w:val="006C01B3"/>
    <w:rsid w:val="006C2F79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84"/>
    <w:rsid w:val="006D0EA0"/>
    <w:rsid w:val="006D38B0"/>
    <w:rsid w:val="006D4659"/>
    <w:rsid w:val="006D5DDD"/>
    <w:rsid w:val="006D615A"/>
    <w:rsid w:val="006E0417"/>
    <w:rsid w:val="006E0AB4"/>
    <w:rsid w:val="006E124B"/>
    <w:rsid w:val="006E1F71"/>
    <w:rsid w:val="006E4492"/>
    <w:rsid w:val="006E5DA4"/>
    <w:rsid w:val="006E71F7"/>
    <w:rsid w:val="006E7BA7"/>
    <w:rsid w:val="006F0F6A"/>
    <w:rsid w:val="006F2187"/>
    <w:rsid w:val="006F31C8"/>
    <w:rsid w:val="006F432A"/>
    <w:rsid w:val="006F466B"/>
    <w:rsid w:val="006F494C"/>
    <w:rsid w:val="006F573A"/>
    <w:rsid w:val="006F6AAC"/>
    <w:rsid w:val="006F72FF"/>
    <w:rsid w:val="006F7FA0"/>
    <w:rsid w:val="0070062E"/>
    <w:rsid w:val="00700E81"/>
    <w:rsid w:val="00700F1E"/>
    <w:rsid w:val="00701DEA"/>
    <w:rsid w:val="00702A7F"/>
    <w:rsid w:val="007041CC"/>
    <w:rsid w:val="00704BF2"/>
    <w:rsid w:val="0070632C"/>
    <w:rsid w:val="00707358"/>
    <w:rsid w:val="0070794F"/>
    <w:rsid w:val="00711588"/>
    <w:rsid w:val="007125E5"/>
    <w:rsid w:val="007131C4"/>
    <w:rsid w:val="00714348"/>
    <w:rsid w:val="00714731"/>
    <w:rsid w:val="0071661A"/>
    <w:rsid w:val="00717600"/>
    <w:rsid w:val="00717D2D"/>
    <w:rsid w:val="00721311"/>
    <w:rsid w:val="00721F3A"/>
    <w:rsid w:val="00722B1E"/>
    <w:rsid w:val="00730AFF"/>
    <w:rsid w:val="007316EC"/>
    <w:rsid w:val="00731D1D"/>
    <w:rsid w:val="00731E79"/>
    <w:rsid w:val="007326FD"/>
    <w:rsid w:val="00733231"/>
    <w:rsid w:val="00733489"/>
    <w:rsid w:val="00733798"/>
    <w:rsid w:val="00733C8F"/>
    <w:rsid w:val="007340CA"/>
    <w:rsid w:val="00734A43"/>
    <w:rsid w:val="00734AFD"/>
    <w:rsid w:val="00736DBD"/>
    <w:rsid w:val="00737C0D"/>
    <w:rsid w:val="007403E0"/>
    <w:rsid w:val="0074105E"/>
    <w:rsid w:val="0074167D"/>
    <w:rsid w:val="0074204D"/>
    <w:rsid w:val="00742EAE"/>
    <w:rsid w:val="00744F39"/>
    <w:rsid w:val="00744FC5"/>
    <w:rsid w:val="0074577C"/>
    <w:rsid w:val="00745C43"/>
    <w:rsid w:val="00747E62"/>
    <w:rsid w:val="007508D6"/>
    <w:rsid w:val="007519A1"/>
    <w:rsid w:val="007538F1"/>
    <w:rsid w:val="00754CF1"/>
    <w:rsid w:val="00754E01"/>
    <w:rsid w:val="0075521E"/>
    <w:rsid w:val="007559A2"/>
    <w:rsid w:val="0075766E"/>
    <w:rsid w:val="007608A8"/>
    <w:rsid w:val="007608E5"/>
    <w:rsid w:val="0076251C"/>
    <w:rsid w:val="00762CF2"/>
    <w:rsid w:val="00762F41"/>
    <w:rsid w:val="00763C0B"/>
    <w:rsid w:val="00764A06"/>
    <w:rsid w:val="00764AB8"/>
    <w:rsid w:val="00765484"/>
    <w:rsid w:val="007664F8"/>
    <w:rsid w:val="007676F6"/>
    <w:rsid w:val="007711B4"/>
    <w:rsid w:val="00771B07"/>
    <w:rsid w:val="007731C7"/>
    <w:rsid w:val="007738B6"/>
    <w:rsid w:val="007748B2"/>
    <w:rsid w:val="00775CF4"/>
    <w:rsid w:val="0077719B"/>
    <w:rsid w:val="00777668"/>
    <w:rsid w:val="00782174"/>
    <w:rsid w:val="007828F2"/>
    <w:rsid w:val="00782FFF"/>
    <w:rsid w:val="007830A5"/>
    <w:rsid w:val="00784055"/>
    <w:rsid w:val="00785BC6"/>
    <w:rsid w:val="007867C0"/>
    <w:rsid w:val="00787B3F"/>
    <w:rsid w:val="00790D6A"/>
    <w:rsid w:val="00791495"/>
    <w:rsid w:val="00793C98"/>
    <w:rsid w:val="00794F90"/>
    <w:rsid w:val="007955EF"/>
    <w:rsid w:val="007A0513"/>
    <w:rsid w:val="007A4E39"/>
    <w:rsid w:val="007A58CA"/>
    <w:rsid w:val="007A5F82"/>
    <w:rsid w:val="007A7028"/>
    <w:rsid w:val="007A7894"/>
    <w:rsid w:val="007B09FB"/>
    <w:rsid w:val="007B0B05"/>
    <w:rsid w:val="007B0E2A"/>
    <w:rsid w:val="007B120A"/>
    <w:rsid w:val="007B371C"/>
    <w:rsid w:val="007B5795"/>
    <w:rsid w:val="007B6D17"/>
    <w:rsid w:val="007C12BC"/>
    <w:rsid w:val="007C32B2"/>
    <w:rsid w:val="007C4396"/>
    <w:rsid w:val="007C46ED"/>
    <w:rsid w:val="007C73C8"/>
    <w:rsid w:val="007C7D10"/>
    <w:rsid w:val="007D19E6"/>
    <w:rsid w:val="007D1C54"/>
    <w:rsid w:val="007D3C92"/>
    <w:rsid w:val="007D431E"/>
    <w:rsid w:val="007D618B"/>
    <w:rsid w:val="007D6675"/>
    <w:rsid w:val="007D678F"/>
    <w:rsid w:val="007D6FD5"/>
    <w:rsid w:val="007D78A4"/>
    <w:rsid w:val="007E014A"/>
    <w:rsid w:val="007E196A"/>
    <w:rsid w:val="007E1BD9"/>
    <w:rsid w:val="007E3FD5"/>
    <w:rsid w:val="007E4294"/>
    <w:rsid w:val="007E458C"/>
    <w:rsid w:val="007E5477"/>
    <w:rsid w:val="007E67FD"/>
    <w:rsid w:val="007E6C01"/>
    <w:rsid w:val="007E7FFC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B98"/>
    <w:rsid w:val="008001D3"/>
    <w:rsid w:val="008027F7"/>
    <w:rsid w:val="0080363F"/>
    <w:rsid w:val="00804516"/>
    <w:rsid w:val="00804D52"/>
    <w:rsid w:val="00805858"/>
    <w:rsid w:val="00805AE0"/>
    <w:rsid w:val="00806828"/>
    <w:rsid w:val="00806A28"/>
    <w:rsid w:val="00807427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AEC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441"/>
    <w:rsid w:val="0082695C"/>
    <w:rsid w:val="00827E2C"/>
    <w:rsid w:val="00827F62"/>
    <w:rsid w:val="00830A6A"/>
    <w:rsid w:val="00830BD4"/>
    <w:rsid w:val="008323EB"/>
    <w:rsid w:val="0083382F"/>
    <w:rsid w:val="00833D64"/>
    <w:rsid w:val="008352A8"/>
    <w:rsid w:val="00835B92"/>
    <w:rsid w:val="0083718A"/>
    <w:rsid w:val="008375E1"/>
    <w:rsid w:val="0084086A"/>
    <w:rsid w:val="00841353"/>
    <w:rsid w:val="008422B2"/>
    <w:rsid w:val="00843CCD"/>
    <w:rsid w:val="00844617"/>
    <w:rsid w:val="00844F1E"/>
    <w:rsid w:val="00844F3B"/>
    <w:rsid w:val="00845A28"/>
    <w:rsid w:val="00845C35"/>
    <w:rsid w:val="008473AF"/>
    <w:rsid w:val="008500AD"/>
    <w:rsid w:val="00850BAC"/>
    <w:rsid w:val="00853C84"/>
    <w:rsid w:val="008546C9"/>
    <w:rsid w:val="00855640"/>
    <w:rsid w:val="00855C4A"/>
    <w:rsid w:val="00856E37"/>
    <w:rsid w:val="00856F94"/>
    <w:rsid w:val="00857491"/>
    <w:rsid w:val="00860497"/>
    <w:rsid w:val="008610AB"/>
    <w:rsid w:val="00861EA8"/>
    <w:rsid w:val="00861F95"/>
    <w:rsid w:val="00862FD8"/>
    <w:rsid w:val="00863936"/>
    <w:rsid w:val="00864420"/>
    <w:rsid w:val="008655E8"/>
    <w:rsid w:val="00865E96"/>
    <w:rsid w:val="0086666D"/>
    <w:rsid w:val="00867BDA"/>
    <w:rsid w:val="00867C70"/>
    <w:rsid w:val="00870CBD"/>
    <w:rsid w:val="00871F10"/>
    <w:rsid w:val="00874A0D"/>
    <w:rsid w:val="00874AC2"/>
    <w:rsid w:val="0087546C"/>
    <w:rsid w:val="008757CF"/>
    <w:rsid w:val="008770F7"/>
    <w:rsid w:val="00877F5C"/>
    <w:rsid w:val="00880866"/>
    <w:rsid w:val="00881F8C"/>
    <w:rsid w:val="0088216A"/>
    <w:rsid w:val="00882FB0"/>
    <w:rsid w:val="00884678"/>
    <w:rsid w:val="008874F3"/>
    <w:rsid w:val="00887541"/>
    <w:rsid w:val="00890E40"/>
    <w:rsid w:val="0089203A"/>
    <w:rsid w:val="00892A2A"/>
    <w:rsid w:val="00892CB0"/>
    <w:rsid w:val="00892F58"/>
    <w:rsid w:val="00894171"/>
    <w:rsid w:val="00894554"/>
    <w:rsid w:val="00896E33"/>
    <w:rsid w:val="00896E93"/>
    <w:rsid w:val="008977D9"/>
    <w:rsid w:val="008A15DE"/>
    <w:rsid w:val="008A1BC1"/>
    <w:rsid w:val="008A1EF3"/>
    <w:rsid w:val="008A21BF"/>
    <w:rsid w:val="008A24B9"/>
    <w:rsid w:val="008A2BD8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6D0"/>
    <w:rsid w:val="008C30DC"/>
    <w:rsid w:val="008C3167"/>
    <w:rsid w:val="008C379D"/>
    <w:rsid w:val="008C5373"/>
    <w:rsid w:val="008C664E"/>
    <w:rsid w:val="008C7932"/>
    <w:rsid w:val="008D0B26"/>
    <w:rsid w:val="008D3170"/>
    <w:rsid w:val="008D3A2A"/>
    <w:rsid w:val="008D3BF1"/>
    <w:rsid w:val="008D3EAF"/>
    <w:rsid w:val="008D4001"/>
    <w:rsid w:val="008D4034"/>
    <w:rsid w:val="008D4D3C"/>
    <w:rsid w:val="008D516A"/>
    <w:rsid w:val="008D554A"/>
    <w:rsid w:val="008E072F"/>
    <w:rsid w:val="008E18A5"/>
    <w:rsid w:val="008E25E4"/>
    <w:rsid w:val="008E2771"/>
    <w:rsid w:val="008E3164"/>
    <w:rsid w:val="008E456B"/>
    <w:rsid w:val="008E4746"/>
    <w:rsid w:val="008E596A"/>
    <w:rsid w:val="008E5BDD"/>
    <w:rsid w:val="008E607A"/>
    <w:rsid w:val="008E7722"/>
    <w:rsid w:val="008F0024"/>
    <w:rsid w:val="008F207F"/>
    <w:rsid w:val="008F22C2"/>
    <w:rsid w:val="008F2970"/>
    <w:rsid w:val="008F3B81"/>
    <w:rsid w:val="008F3D7C"/>
    <w:rsid w:val="008F43DA"/>
    <w:rsid w:val="008F4A10"/>
    <w:rsid w:val="008F5B16"/>
    <w:rsid w:val="009008ED"/>
    <w:rsid w:val="00900BBA"/>
    <w:rsid w:val="00902F50"/>
    <w:rsid w:val="0090326F"/>
    <w:rsid w:val="00904814"/>
    <w:rsid w:val="00905576"/>
    <w:rsid w:val="00905A39"/>
    <w:rsid w:val="0090606A"/>
    <w:rsid w:val="00906C81"/>
    <w:rsid w:val="00907B94"/>
    <w:rsid w:val="00907E29"/>
    <w:rsid w:val="009109C4"/>
    <w:rsid w:val="00912730"/>
    <w:rsid w:val="00913FE3"/>
    <w:rsid w:val="0091683C"/>
    <w:rsid w:val="009176CC"/>
    <w:rsid w:val="009201DC"/>
    <w:rsid w:val="009204BD"/>
    <w:rsid w:val="00921639"/>
    <w:rsid w:val="0092227D"/>
    <w:rsid w:val="00923C59"/>
    <w:rsid w:val="0092593A"/>
    <w:rsid w:val="00925DA2"/>
    <w:rsid w:val="00925F74"/>
    <w:rsid w:val="00926424"/>
    <w:rsid w:val="009267D2"/>
    <w:rsid w:val="009276DA"/>
    <w:rsid w:val="00927A59"/>
    <w:rsid w:val="00927E19"/>
    <w:rsid w:val="0093034A"/>
    <w:rsid w:val="009305FD"/>
    <w:rsid w:val="00931E44"/>
    <w:rsid w:val="00932B34"/>
    <w:rsid w:val="00932E24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15EB"/>
    <w:rsid w:val="009424EA"/>
    <w:rsid w:val="009449A4"/>
    <w:rsid w:val="009454B7"/>
    <w:rsid w:val="00945C2E"/>
    <w:rsid w:val="00945D55"/>
    <w:rsid w:val="00946E62"/>
    <w:rsid w:val="00950322"/>
    <w:rsid w:val="00950490"/>
    <w:rsid w:val="00950617"/>
    <w:rsid w:val="00950FCF"/>
    <w:rsid w:val="0095376B"/>
    <w:rsid w:val="00953892"/>
    <w:rsid w:val="009539E2"/>
    <w:rsid w:val="009546A2"/>
    <w:rsid w:val="00954773"/>
    <w:rsid w:val="00954FAC"/>
    <w:rsid w:val="00955612"/>
    <w:rsid w:val="009557AE"/>
    <w:rsid w:val="0095614F"/>
    <w:rsid w:val="009565F2"/>
    <w:rsid w:val="00957B1A"/>
    <w:rsid w:val="0096189B"/>
    <w:rsid w:val="009625EA"/>
    <w:rsid w:val="00965DCF"/>
    <w:rsid w:val="00967112"/>
    <w:rsid w:val="00967B97"/>
    <w:rsid w:val="00967EFB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1DA1"/>
    <w:rsid w:val="00982DB8"/>
    <w:rsid w:val="00984531"/>
    <w:rsid w:val="00985418"/>
    <w:rsid w:val="00986A46"/>
    <w:rsid w:val="00986C87"/>
    <w:rsid w:val="00986E87"/>
    <w:rsid w:val="00986FCE"/>
    <w:rsid w:val="0099032B"/>
    <w:rsid w:val="009903C6"/>
    <w:rsid w:val="009904E3"/>
    <w:rsid w:val="009911C5"/>
    <w:rsid w:val="00991C80"/>
    <w:rsid w:val="009921AE"/>
    <w:rsid w:val="009925DA"/>
    <w:rsid w:val="00993ED2"/>
    <w:rsid w:val="00995DC6"/>
    <w:rsid w:val="00997971"/>
    <w:rsid w:val="00997B3E"/>
    <w:rsid w:val="009A25E9"/>
    <w:rsid w:val="009A2CAF"/>
    <w:rsid w:val="009A5AE7"/>
    <w:rsid w:val="009A732B"/>
    <w:rsid w:val="009A7650"/>
    <w:rsid w:val="009A7672"/>
    <w:rsid w:val="009A77F7"/>
    <w:rsid w:val="009B14F3"/>
    <w:rsid w:val="009B1E48"/>
    <w:rsid w:val="009B3C57"/>
    <w:rsid w:val="009B502B"/>
    <w:rsid w:val="009B5A69"/>
    <w:rsid w:val="009B6331"/>
    <w:rsid w:val="009B72B6"/>
    <w:rsid w:val="009C13CF"/>
    <w:rsid w:val="009C14E1"/>
    <w:rsid w:val="009C3F8D"/>
    <w:rsid w:val="009C4034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5490"/>
    <w:rsid w:val="009D594D"/>
    <w:rsid w:val="009D5B1E"/>
    <w:rsid w:val="009D6E37"/>
    <w:rsid w:val="009E0030"/>
    <w:rsid w:val="009E0785"/>
    <w:rsid w:val="009E3293"/>
    <w:rsid w:val="009E42C9"/>
    <w:rsid w:val="009E5DC0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E4A"/>
    <w:rsid w:val="009F4E95"/>
    <w:rsid w:val="009F4F81"/>
    <w:rsid w:val="009F54B2"/>
    <w:rsid w:val="009F7C18"/>
    <w:rsid w:val="00A0083A"/>
    <w:rsid w:val="00A015B5"/>
    <w:rsid w:val="00A01A10"/>
    <w:rsid w:val="00A02919"/>
    <w:rsid w:val="00A02ADE"/>
    <w:rsid w:val="00A04C85"/>
    <w:rsid w:val="00A05544"/>
    <w:rsid w:val="00A06154"/>
    <w:rsid w:val="00A06E87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4561"/>
    <w:rsid w:val="00A1633E"/>
    <w:rsid w:val="00A17E47"/>
    <w:rsid w:val="00A200B0"/>
    <w:rsid w:val="00A20106"/>
    <w:rsid w:val="00A20C8D"/>
    <w:rsid w:val="00A2242A"/>
    <w:rsid w:val="00A226E4"/>
    <w:rsid w:val="00A22B3A"/>
    <w:rsid w:val="00A23314"/>
    <w:rsid w:val="00A23C4D"/>
    <w:rsid w:val="00A24339"/>
    <w:rsid w:val="00A24BB4"/>
    <w:rsid w:val="00A25B09"/>
    <w:rsid w:val="00A25DAA"/>
    <w:rsid w:val="00A26D77"/>
    <w:rsid w:val="00A27E2E"/>
    <w:rsid w:val="00A318C0"/>
    <w:rsid w:val="00A31925"/>
    <w:rsid w:val="00A31CB5"/>
    <w:rsid w:val="00A3385A"/>
    <w:rsid w:val="00A343CB"/>
    <w:rsid w:val="00A36014"/>
    <w:rsid w:val="00A366DD"/>
    <w:rsid w:val="00A36D4D"/>
    <w:rsid w:val="00A37BA3"/>
    <w:rsid w:val="00A40641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7A59"/>
    <w:rsid w:val="00A47C87"/>
    <w:rsid w:val="00A5083D"/>
    <w:rsid w:val="00A52436"/>
    <w:rsid w:val="00A52F36"/>
    <w:rsid w:val="00A533AB"/>
    <w:rsid w:val="00A538F4"/>
    <w:rsid w:val="00A53979"/>
    <w:rsid w:val="00A53D20"/>
    <w:rsid w:val="00A545E0"/>
    <w:rsid w:val="00A557FF"/>
    <w:rsid w:val="00A55843"/>
    <w:rsid w:val="00A56997"/>
    <w:rsid w:val="00A5741D"/>
    <w:rsid w:val="00A57B44"/>
    <w:rsid w:val="00A57CF5"/>
    <w:rsid w:val="00A60E24"/>
    <w:rsid w:val="00A61A67"/>
    <w:rsid w:val="00A62650"/>
    <w:rsid w:val="00A62CED"/>
    <w:rsid w:val="00A63579"/>
    <w:rsid w:val="00A637D4"/>
    <w:rsid w:val="00A649B5"/>
    <w:rsid w:val="00A6524D"/>
    <w:rsid w:val="00A65C15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6EF"/>
    <w:rsid w:val="00A81898"/>
    <w:rsid w:val="00A82239"/>
    <w:rsid w:val="00A8290D"/>
    <w:rsid w:val="00A832A4"/>
    <w:rsid w:val="00A8371C"/>
    <w:rsid w:val="00A83F09"/>
    <w:rsid w:val="00A85281"/>
    <w:rsid w:val="00A854BD"/>
    <w:rsid w:val="00A86CF1"/>
    <w:rsid w:val="00A86D5F"/>
    <w:rsid w:val="00A87123"/>
    <w:rsid w:val="00A8780C"/>
    <w:rsid w:val="00A9054D"/>
    <w:rsid w:val="00A905F0"/>
    <w:rsid w:val="00A932B2"/>
    <w:rsid w:val="00A93337"/>
    <w:rsid w:val="00A95496"/>
    <w:rsid w:val="00A96A5B"/>
    <w:rsid w:val="00A97C9E"/>
    <w:rsid w:val="00AA052D"/>
    <w:rsid w:val="00AA06D8"/>
    <w:rsid w:val="00AA0BD1"/>
    <w:rsid w:val="00AA0E61"/>
    <w:rsid w:val="00AA12D5"/>
    <w:rsid w:val="00AA2932"/>
    <w:rsid w:val="00AA325C"/>
    <w:rsid w:val="00AA3284"/>
    <w:rsid w:val="00AA36AD"/>
    <w:rsid w:val="00AA4154"/>
    <w:rsid w:val="00AA4A4D"/>
    <w:rsid w:val="00AA555D"/>
    <w:rsid w:val="00AA63D1"/>
    <w:rsid w:val="00AA690E"/>
    <w:rsid w:val="00AA70A4"/>
    <w:rsid w:val="00AA73CA"/>
    <w:rsid w:val="00AB0A98"/>
    <w:rsid w:val="00AB1C7C"/>
    <w:rsid w:val="00AB1FF8"/>
    <w:rsid w:val="00AB277C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7C4B"/>
    <w:rsid w:val="00AD0E21"/>
    <w:rsid w:val="00AD15D7"/>
    <w:rsid w:val="00AD1943"/>
    <w:rsid w:val="00AD1E49"/>
    <w:rsid w:val="00AD2ED2"/>
    <w:rsid w:val="00AE0E03"/>
    <w:rsid w:val="00AE159B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604"/>
    <w:rsid w:val="00AF6E34"/>
    <w:rsid w:val="00AF6FB6"/>
    <w:rsid w:val="00AF7308"/>
    <w:rsid w:val="00B03440"/>
    <w:rsid w:val="00B04010"/>
    <w:rsid w:val="00B04222"/>
    <w:rsid w:val="00B0422E"/>
    <w:rsid w:val="00B056B7"/>
    <w:rsid w:val="00B0684C"/>
    <w:rsid w:val="00B076A2"/>
    <w:rsid w:val="00B078B1"/>
    <w:rsid w:val="00B079F5"/>
    <w:rsid w:val="00B1023A"/>
    <w:rsid w:val="00B107A4"/>
    <w:rsid w:val="00B10AB4"/>
    <w:rsid w:val="00B11709"/>
    <w:rsid w:val="00B130F5"/>
    <w:rsid w:val="00B13159"/>
    <w:rsid w:val="00B151FF"/>
    <w:rsid w:val="00B155E3"/>
    <w:rsid w:val="00B22DC8"/>
    <w:rsid w:val="00B235C4"/>
    <w:rsid w:val="00B24088"/>
    <w:rsid w:val="00B251E6"/>
    <w:rsid w:val="00B25955"/>
    <w:rsid w:val="00B25A00"/>
    <w:rsid w:val="00B25F6D"/>
    <w:rsid w:val="00B26571"/>
    <w:rsid w:val="00B2657C"/>
    <w:rsid w:val="00B2693B"/>
    <w:rsid w:val="00B26FE8"/>
    <w:rsid w:val="00B301C6"/>
    <w:rsid w:val="00B3035A"/>
    <w:rsid w:val="00B30D80"/>
    <w:rsid w:val="00B31E93"/>
    <w:rsid w:val="00B3211E"/>
    <w:rsid w:val="00B330DF"/>
    <w:rsid w:val="00B33A24"/>
    <w:rsid w:val="00B341BC"/>
    <w:rsid w:val="00B34F72"/>
    <w:rsid w:val="00B35621"/>
    <w:rsid w:val="00B35696"/>
    <w:rsid w:val="00B35E07"/>
    <w:rsid w:val="00B3675A"/>
    <w:rsid w:val="00B400F9"/>
    <w:rsid w:val="00B405CD"/>
    <w:rsid w:val="00B41974"/>
    <w:rsid w:val="00B44109"/>
    <w:rsid w:val="00B50935"/>
    <w:rsid w:val="00B51504"/>
    <w:rsid w:val="00B51E0A"/>
    <w:rsid w:val="00B52650"/>
    <w:rsid w:val="00B52EF8"/>
    <w:rsid w:val="00B52FA5"/>
    <w:rsid w:val="00B533B5"/>
    <w:rsid w:val="00B5378F"/>
    <w:rsid w:val="00B5502D"/>
    <w:rsid w:val="00B554E6"/>
    <w:rsid w:val="00B558A0"/>
    <w:rsid w:val="00B600B6"/>
    <w:rsid w:val="00B6081F"/>
    <w:rsid w:val="00B610B2"/>
    <w:rsid w:val="00B61CBF"/>
    <w:rsid w:val="00B62532"/>
    <w:rsid w:val="00B62661"/>
    <w:rsid w:val="00B63AAA"/>
    <w:rsid w:val="00B64C7B"/>
    <w:rsid w:val="00B64C7C"/>
    <w:rsid w:val="00B656E8"/>
    <w:rsid w:val="00B67098"/>
    <w:rsid w:val="00B707ED"/>
    <w:rsid w:val="00B7134B"/>
    <w:rsid w:val="00B71EC5"/>
    <w:rsid w:val="00B727A3"/>
    <w:rsid w:val="00B74022"/>
    <w:rsid w:val="00B74621"/>
    <w:rsid w:val="00B7496E"/>
    <w:rsid w:val="00B77871"/>
    <w:rsid w:val="00B80A59"/>
    <w:rsid w:val="00B80BC2"/>
    <w:rsid w:val="00B823B1"/>
    <w:rsid w:val="00B8260E"/>
    <w:rsid w:val="00B826A1"/>
    <w:rsid w:val="00B84572"/>
    <w:rsid w:val="00B8488E"/>
    <w:rsid w:val="00B85F1C"/>
    <w:rsid w:val="00B86852"/>
    <w:rsid w:val="00B86A67"/>
    <w:rsid w:val="00B90221"/>
    <w:rsid w:val="00B90372"/>
    <w:rsid w:val="00B90498"/>
    <w:rsid w:val="00B932BD"/>
    <w:rsid w:val="00B958BA"/>
    <w:rsid w:val="00B967CE"/>
    <w:rsid w:val="00BA0C3F"/>
    <w:rsid w:val="00BA106F"/>
    <w:rsid w:val="00BA39A2"/>
    <w:rsid w:val="00BA3ECA"/>
    <w:rsid w:val="00BA549B"/>
    <w:rsid w:val="00BA585D"/>
    <w:rsid w:val="00BA70E1"/>
    <w:rsid w:val="00BA7A96"/>
    <w:rsid w:val="00BA7E5C"/>
    <w:rsid w:val="00BB03F6"/>
    <w:rsid w:val="00BB3FD0"/>
    <w:rsid w:val="00BB4265"/>
    <w:rsid w:val="00BB43BE"/>
    <w:rsid w:val="00BB6E6F"/>
    <w:rsid w:val="00BB7979"/>
    <w:rsid w:val="00BC04F5"/>
    <w:rsid w:val="00BC14E6"/>
    <w:rsid w:val="00BC1E58"/>
    <w:rsid w:val="00BC242C"/>
    <w:rsid w:val="00BC4702"/>
    <w:rsid w:val="00BC4D70"/>
    <w:rsid w:val="00BC4E35"/>
    <w:rsid w:val="00BC62AC"/>
    <w:rsid w:val="00BC6C9A"/>
    <w:rsid w:val="00BC6F86"/>
    <w:rsid w:val="00BC7423"/>
    <w:rsid w:val="00BD0349"/>
    <w:rsid w:val="00BD05B4"/>
    <w:rsid w:val="00BD05ED"/>
    <w:rsid w:val="00BD0D84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371C"/>
    <w:rsid w:val="00BE416F"/>
    <w:rsid w:val="00BE55A5"/>
    <w:rsid w:val="00BE56D0"/>
    <w:rsid w:val="00BE5AD2"/>
    <w:rsid w:val="00BE638E"/>
    <w:rsid w:val="00BE7AE7"/>
    <w:rsid w:val="00BE7BE1"/>
    <w:rsid w:val="00BF0B3F"/>
    <w:rsid w:val="00BF0E1A"/>
    <w:rsid w:val="00BF1A10"/>
    <w:rsid w:val="00BF2285"/>
    <w:rsid w:val="00BF2675"/>
    <w:rsid w:val="00BF4127"/>
    <w:rsid w:val="00BF4B45"/>
    <w:rsid w:val="00BF7328"/>
    <w:rsid w:val="00BF7CEA"/>
    <w:rsid w:val="00C00276"/>
    <w:rsid w:val="00C0027C"/>
    <w:rsid w:val="00C007A7"/>
    <w:rsid w:val="00C03B9E"/>
    <w:rsid w:val="00C04972"/>
    <w:rsid w:val="00C05BD4"/>
    <w:rsid w:val="00C06438"/>
    <w:rsid w:val="00C07E78"/>
    <w:rsid w:val="00C102F1"/>
    <w:rsid w:val="00C11756"/>
    <w:rsid w:val="00C1230A"/>
    <w:rsid w:val="00C1305C"/>
    <w:rsid w:val="00C135C6"/>
    <w:rsid w:val="00C1555D"/>
    <w:rsid w:val="00C16E13"/>
    <w:rsid w:val="00C176E0"/>
    <w:rsid w:val="00C17CD0"/>
    <w:rsid w:val="00C17EC4"/>
    <w:rsid w:val="00C20B35"/>
    <w:rsid w:val="00C228FF"/>
    <w:rsid w:val="00C232C2"/>
    <w:rsid w:val="00C2442E"/>
    <w:rsid w:val="00C275F9"/>
    <w:rsid w:val="00C3086B"/>
    <w:rsid w:val="00C314FA"/>
    <w:rsid w:val="00C3204A"/>
    <w:rsid w:val="00C33732"/>
    <w:rsid w:val="00C34605"/>
    <w:rsid w:val="00C34B73"/>
    <w:rsid w:val="00C34D6C"/>
    <w:rsid w:val="00C3645C"/>
    <w:rsid w:val="00C37146"/>
    <w:rsid w:val="00C4116C"/>
    <w:rsid w:val="00C41484"/>
    <w:rsid w:val="00C42327"/>
    <w:rsid w:val="00C429AD"/>
    <w:rsid w:val="00C43133"/>
    <w:rsid w:val="00C4592C"/>
    <w:rsid w:val="00C47156"/>
    <w:rsid w:val="00C5225F"/>
    <w:rsid w:val="00C5323A"/>
    <w:rsid w:val="00C535B8"/>
    <w:rsid w:val="00C545E5"/>
    <w:rsid w:val="00C5510D"/>
    <w:rsid w:val="00C5670A"/>
    <w:rsid w:val="00C57027"/>
    <w:rsid w:val="00C61674"/>
    <w:rsid w:val="00C617BE"/>
    <w:rsid w:val="00C61DB9"/>
    <w:rsid w:val="00C629B5"/>
    <w:rsid w:val="00C62CDF"/>
    <w:rsid w:val="00C646D8"/>
    <w:rsid w:val="00C64E8C"/>
    <w:rsid w:val="00C65DEF"/>
    <w:rsid w:val="00C66672"/>
    <w:rsid w:val="00C67362"/>
    <w:rsid w:val="00C700D5"/>
    <w:rsid w:val="00C71010"/>
    <w:rsid w:val="00C7242D"/>
    <w:rsid w:val="00C72490"/>
    <w:rsid w:val="00C7312F"/>
    <w:rsid w:val="00C7382B"/>
    <w:rsid w:val="00C73848"/>
    <w:rsid w:val="00C773A6"/>
    <w:rsid w:val="00C77AC4"/>
    <w:rsid w:val="00C77D3E"/>
    <w:rsid w:val="00C80747"/>
    <w:rsid w:val="00C80AB4"/>
    <w:rsid w:val="00C820DC"/>
    <w:rsid w:val="00C82CF8"/>
    <w:rsid w:val="00C83263"/>
    <w:rsid w:val="00C83B38"/>
    <w:rsid w:val="00C84434"/>
    <w:rsid w:val="00C854D3"/>
    <w:rsid w:val="00C85575"/>
    <w:rsid w:val="00C85864"/>
    <w:rsid w:val="00C8736D"/>
    <w:rsid w:val="00C90EC0"/>
    <w:rsid w:val="00C91F0D"/>
    <w:rsid w:val="00C935D6"/>
    <w:rsid w:val="00C936C0"/>
    <w:rsid w:val="00C93AC3"/>
    <w:rsid w:val="00C940E6"/>
    <w:rsid w:val="00C95FB2"/>
    <w:rsid w:val="00C96C44"/>
    <w:rsid w:val="00C96E15"/>
    <w:rsid w:val="00C974A0"/>
    <w:rsid w:val="00CA2284"/>
    <w:rsid w:val="00CA25AF"/>
    <w:rsid w:val="00CA2A5E"/>
    <w:rsid w:val="00CA3235"/>
    <w:rsid w:val="00CA5DC2"/>
    <w:rsid w:val="00CA67D9"/>
    <w:rsid w:val="00CA6FB5"/>
    <w:rsid w:val="00CB160E"/>
    <w:rsid w:val="00CB5046"/>
    <w:rsid w:val="00CB53C2"/>
    <w:rsid w:val="00CB616D"/>
    <w:rsid w:val="00CB729E"/>
    <w:rsid w:val="00CC08FD"/>
    <w:rsid w:val="00CC183A"/>
    <w:rsid w:val="00CC1917"/>
    <w:rsid w:val="00CC2306"/>
    <w:rsid w:val="00CC3AC6"/>
    <w:rsid w:val="00CC3D49"/>
    <w:rsid w:val="00CC5C8D"/>
    <w:rsid w:val="00CC5DD7"/>
    <w:rsid w:val="00CC63BB"/>
    <w:rsid w:val="00CC6650"/>
    <w:rsid w:val="00CD1734"/>
    <w:rsid w:val="00CD2D2E"/>
    <w:rsid w:val="00CD3DB0"/>
    <w:rsid w:val="00CD4126"/>
    <w:rsid w:val="00CD5008"/>
    <w:rsid w:val="00CD553B"/>
    <w:rsid w:val="00CD61E1"/>
    <w:rsid w:val="00CD6FA1"/>
    <w:rsid w:val="00CD72AC"/>
    <w:rsid w:val="00CD7E90"/>
    <w:rsid w:val="00CE05F4"/>
    <w:rsid w:val="00CE1669"/>
    <w:rsid w:val="00CE1726"/>
    <w:rsid w:val="00CE1ED1"/>
    <w:rsid w:val="00CE224A"/>
    <w:rsid w:val="00CE470A"/>
    <w:rsid w:val="00CE48F0"/>
    <w:rsid w:val="00CE632B"/>
    <w:rsid w:val="00CE67F9"/>
    <w:rsid w:val="00CE6880"/>
    <w:rsid w:val="00CF0EB0"/>
    <w:rsid w:val="00CF3207"/>
    <w:rsid w:val="00CF3E02"/>
    <w:rsid w:val="00CF4C02"/>
    <w:rsid w:val="00CF564E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2E79"/>
    <w:rsid w:val="00D03398"/>
    <w:rsid w:val="00D03E34"/>
    <w:rsid w:val="00D04A33"/>
    <w:rsid w:val="00D05510"/>
    <w:rsid w:val="00D057F4"/>
    <w:rsid w:val="00D058DD"/>
    <w:rsid w:val="00D06DAD"/>
    <w:rsid w:val="00D07FD7"/>
    <w:rsid w:val="00D10388"/>
    <w:rsid w:val="00D13771"/>
    <w:rsid w:val="00D13A84"/>
    <w:rsid w:val="00D13E59"/>
    <w:rsid w:val="00D14A72"/>
    <w:rsid w:val="00D14C24"/>
    <w:rsid w:val="00D15A45"/>
    <w:rsid w:val="00D15CA3"/>
    <w:rsid w:val="00D15D1C"/>
    <w:rsid w:val="00D17740"/>
    <w:rsid w:val="00D2109A"/>
    <w:rsid w:val="00D220F6"/>
    <w:rsid w:val="00D238F4"/>
    <w:rsid w:val="00D23ED1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3653"/>
    <w:rsid w:val="00D33B71"/>
    <w:rsid w:val="00D35251"/>
    <w:rsid w:val="00D36ADA"/>
    <w:rsid w:val="00D3776A"/>
    <w:rsid w:val="00D40D66"/>
    <w:rsid w:val="00D411B3"/>
    <w:rsid w:val="00D41413"/>
    <w:rsid w:val="00D41DBE"/>
    <w:rsid w:val="00D41FEE"/>
    <w:rsid w:val="00D42ABA"/>
    <w:rsid w:val="00D44A63"/>
    <w:rsid w:val="00D44F2D"/>
    <w:rsid w:val="00D4564B"/>
    <w:rsid w:val="00D51B01"/>
    <w:rsid w:val="00D53631"/>
    <w:rsid w:val="00D55B6D"/>
    <w:rsid w:val="00D56136"/>
    <w:rsid w:val="00D57CA8"/>
    <w:rsid w:val="00D601F2"/>
    <w:rsid w:val="00D60857"/>
    <w:rsid w:val="00D61B3F"/>
    <w:rsid w:val="00D6206E"/>
    <w:rsid w:val="00D62624"/>
    <w:rsid w:val="00D62763"/>
    <w:rsid w:val="00D62BCC"/>
    <w:rsid w:val="00D64A29"/>
    <w:rsid w:val="00D6509D"/>
    <w:rsid w:val="00D65114"/>
    <w:rsid w:val="00D66966"/>
    <w:rsid w:val="00D66B3B"/>
    <w:rsid w:val="00D70493"/>
    <w:rsid w:val="00D7453C"/>
    <w:rsid w:val="00D74D66"/>
    <w:rsid w:val="00D7593C"/>
    <w:rsid w:val="00D77926"/>
    <w:rsid w:val="00D822BF"/>
    <w:rsid w:val="00D82EA8"/>
    <w:rsid w:val="00D82F2C"/>
    <w:rsid w:val="00D835D2"/>
    <w:rsid w:val="00D85312"/>
    <w:rsid w:val="00D869E9"/>
    <w:rsid w:val="00D873DC"/>
    <w:rsid w:val="00D905A7"/>
    <w:rsid w:val="00D90B6C"/>
    <w:rsid w:val="00D91781"/>
    <w:rsid w:val="00D917AC"/>
    <w:rsid w:val="00D91ABE"/>
    <w:rsid w:val="00D9206E"/>
    <w:rsid w:val="00D92A56"/>
    <w:rsid w:val="00D94C7C"/>
    <w:rsid w:val="00D95A9C"/>
    <w:rsid w:val="00D962C7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2502"/>
    <w:rsid w:val="00DA41FF"/>
    <w:rsid w:val="00DA42CF"/>
    <w:rsid w:val="00DA45FE"/>
    <w:rsid w:val="00DA7C01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7857"/>
    <w:rsid w:val="00DC798B"/>
    <w:rsid w:val="00DD0C8C"/>
    <w:rsid w:val="00DD0F56"/>
    <w:rsid w:val="00DD52A7"/>
    <w:rsid w:val="00DD554B"/>
    <w:rsid w:val="00DD5826"/>
    <w:rsid w:val="00DD59BE"/>
    <w:rsid w:val="00DD5D11"/>
    <w:rsid w:val="00DD6833"/>
    <w:rsid w:val="00DD7E33"/>
    <w:rsid w:val="00DD7F67"/>
    <w:rsid w:val="00DE01F1"/>
    <w:rsid w:val="00DE323A"/>
    <w:rsid w:val="00DE6027"/>
    <w:rsid w:val="00DE722F"/>
    <w:rsid w:val="00DF0134"/>
    <w:rsid w:val="00DF182B"/>
    <w:rsid w:val="00DF18E6"/>
    <w:rsid w:val="00DF27BD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23E"/>
    <w:rsid w:val="00E005E6"/>
    <w:rsid w:val="00E00DC1"/>
    <w:rsid w:val="00E02BDF"/>
    <w:rsid w:val="00E02E4C"/>
    <w:rsid w:val="00E04626"/>
    <w:rsid w:val="00E04C90"/>
    <w:rsid w:val="00E04DA5"/>
    <w:rsid w:val="00E04E1C"/>
    <w:rsid w:val="00E05657"/>
    <w:rsid w:val="00E058C8"/>
    <w:rsid w:val="00E05992"/>
    <w:rsid w:val="00E0639B"/>
    <w:rsid w:val="00E07946"/>
    <w:rsid w:val="00E10A11"/>
    <w:rsid w:val="00E12531"/>
    <w:rsid w:val="00E13327"/>
    <w:rsid w:val="00E15EB5"/>
    <w:rsid w:val="00E16F74"/>
    <w:rsid w:val="00E21374"/>
    <w:rsid w:val="00E214F6"/>
    <w:rsid w:val="00E22407"/>
    <w:rsid w:val="00E226A1"/>
    <w:rsid w:val="00E22C0F"/>
    <w:rsid w:val="00E2401D"/>
    <w:rsid w:val="00E242FE"/>
    <w:rsid w:val="00E2463A"/>
    <w:rsid w:val="00E2605D"/>
    <w:rsid w:val="00E27F15"/>
    <w:rsid w:val="00E312DF"/>
    <w:rsid w:val="00E31895"/>
    <w:rsid w:val="00E3236E"/>
    <w:rsid w:val="00E33C3A"/>
    <w:rsid w:val="00E349F9"/>
    <w:rsid w:val="00E36C24"/>
    <w:rsid w:val="00E376A2"/>
    <w:rsid w:val="00E403F9"/>
    <w:rsid w:val="00E421B8"/>
    <w:rsid w:val="00E422F6"/>
    <w:rsid w:val="00E425D5"/>
    <w:rsid w:val="00E43401"/>
    <w:rsid w:val="00E435C3"/>
    <w:rsid w:val="00E4448D"/>
    <w:rsid w:val="00E45737"/>
    <w:rsid w:val="00E45B42"/>
    <w:rsid w:val="00E45F16"/>
    <w:rsid w:val="00E51DF6"/>
    <w:rsid w:val="00E52B4C"/>
    <w:rsid w:val="00E52DCD"/>
    <w:rsid w:val="00E538E2"/>
    <w:rsid w:val="00E53AC7"/>
    <w:rsid w:val="00E53FCE"/>
    <w:rsid w:val="00E55039"/>
    <w:rsid w:val="00E569DB"/>
    <w:rsid w:val="00E57CA4"/>
    <w:rsid w:val="00E60453"/>
    <w:rsid w:val="00E61BC4"/>
    <w:rsid w:val="00E62A43"/>
    <w:rsid w:val="00E62F6D"/>
    <w:rsid w:val="00E659AA"/>
    <w:rsid w:val="00E66B9C"/>
    <w:rsid w:val="00E66F21"/>
    <w:rsid w:val="00E67F24"/>
    <w:rsid w:val="00E708FF"/>
    <w:rsid w:val="00E714AB"/>
    <w:rsid w:val="00E71610"/>
    <w:rsid w:val="00E7651F"/>
    <w:rsid w:val="00E77B98"/>
    <w:rsid w:val="00E77D05"/>
    <w:rsid w:val="00E81EA9"/>
    <w:rsid w:val="00E83E90"/>
    <w:rsid w:val="00E85262"/>
    <w:rsid w:val="00E8532E"/>
    <w:rsid w:val="00E85B8E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45BF"/>
    <w:rsid w:val="00E946BD"/>
    <w:rsid w:val="00E95DB4"/>
    <w:rsid w:val="00E961F1"/>
    <w:rsid w:val="00E96CCE"/>
    <w:rsid w:val="00EA069D"/>
    <w:rsid w:val="00EA0B41"/>
    <w:rsid w:val="00EA0D30"/>
    <w:rsid w:val="00EA2ADF"/>
    <w:rsid w:val="00EA4843"/>
    <w:rsid w:val="00EA6B59"/>
    <w:rsid w:val="00EA6E6B"/>
    <w:rsid w:val="00EA6FF3"/>
    <w:rsid w:val="00EB01AE"/>
    <w:rsid w:val="00EB0581"/>
    <w:rsid w:val="00EB14AA"/>
    <w:rsid w:val="00EB1E5F"/>
    <w:rsid w:val="00EB1EEF"/>
    <w:rsid w:val="00EB2CB9"/>
    <w:rsid w:val="00EB2D51"/>
    <w:rsid w:val="00EB36AF"/>
    <w:rsid w:val="00EB409A"/>
    <w:rsid w:val="00EB413E"/>
    <w:rsid w:val="00EB439A"/>
    <w:rsid w:val="00EB5047"/>
    <w:rsid w:val="00EB5217"/>
    <w:rsid w:val="00EB6CE7"/>
    <w:rsid w:val="00EB6D90"/>
    <w:rsid w:val="00EB7133"/>
    <w:rsid w:val="00EB79D4"/>
    <w:rsid w:val="00EC2124"/>
    <w:rsid w:val="00EC2EF8"/>
    <w:rsid w:val="00EC3AEE"/>
    <w:rsid w:val="00EC631C"/>
    <w:rsid w:val="00EC68A0"/>
    <w:rsid w:val="00EC695A"/>
    <w:rsid w:val="00EC7701"/>
    <w:rsid w:val="00EC7E0C"/>
    <w:rsid w:val="00EC7F7E"/>
    <w:rsid w:val="00ED05FB"/>
    <w:rsid w:val="00ED19D6"/>
    <w:rsid w:val="00ED28EE"/>
    <w:rsid w:val="00ED2DC9"/>
    <w:rsid w:val="00ED570D"/>
    <w:rsid w:val="00ED57AA"/>
    <w:rsid w:val="00ED74D3"/>
    <w:rsid w:val="00ED7E05"/>
    <w:rsid w:val="00EE2183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260E"/>
    <w:rsid w:val="00EF31ED"/>
    <w:rsid w:val="00EF36A8"/>
    <w:rsid w:val="00EF3C72"/>
    <w:rsid w:val="00EF3CC6"/>
    <w:rsid w:val="00EF54B7"/>
    <w:rsid w:val="00EF5C52"/>
    <w:rsid w:val="00EF6580"/>
    <w:rsid w:val="00EF6947"/>
    <w:rsid w:val="00EF703B"/>
    <w:rsid w:val="00F00A6E"/>
    <w:rsid w:val="00F013B5"/>
    <w:rsid w:val="00F01549"/>
    <w:rsid w:val="00F01BCF"/>
    <w:rsid w:val="00F04191"/>
    <w:rsid w:val="00F0419A"/>
    <w:rsid w:val="00F04745"/>
    <w:rsid w:val="00F06A84"/>
    <w:rsid w:val="00F06B44"/>
    <w:rsid w:val="00F06D26"/>
    <w:rsid w:val="00F06DA7"/>
    <w:rsid w:val="00F075E1"/>
    <w:rsid w:val="00F117F5"/>
    <w:rsid w:val="00F11A5C"/>
    <w:rsid w:val="00F1210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2E36"/>
    <w:rsid w:val="00F437AA"/>
    <w:rsid w:val="00F43871"/>
    <w:rsid w:val="00F43A23"/>
    <w:rsid w:val="00F44879"/>
    <w:rsid w:val="00F45A85"/>
    <w:rsid w:val="00F45DA3"/>
    <w:rsid w:val="00F46298"/>
    <w:rsid w:val="00F463BC"/>
    <w:rsid w:val="00F471A1"/>
    <w:rsid w:val="00F5239A"/>
    <w:rsid w:val="00F5370E"/>
    <w:rsid w:val="00F537E5"/>
    <w:rsid w:val="00F53CB4"/>
    <w:rsid w:val="00F544A6"/>
    <w:rsid w:val="00F548D0"/>
    <w:rsid w:val="00F55A7D"/>
    <w:rsid w:val="00F57935"/>
    <w:rsid w:val="00F60E09"/>
    <w:rsid w:val="00F61C29"/>
    <w:rsid w:val="00F630B2"/>
    <w:rsid w:val="00F644EA"/>
    <w:rsid w:val="00F6481C"/>
    <w:rsid w:val="00F65C6A"/>
    <w:rsid w:val="00F66A57"/>
    <w:rsid w:val="00F679F6"/>
    <w:rsid w:val="00F714E7"/>
    <w:rsid w:val="00F7170A"/>
    <w:rsid w:val="00F718CF"/>
    <w:rsid w:val="00F71B9B"/>
    <w:rsid w:val="00F72841"/>
    <w:rsid w:val="00F72AD0"/>
    <w:rsid w:val="00F72D57"/>
    <w:rsid w:val="00F735F1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2"/>
    <w:rsid w:val="00F84525"/>
    <w:rsid w:val="00F864C9"/>
    <w:rsid w:val="00F902D8"/>
    <w:rsid w:val="00F915EE"/>
    <w:rsid w:val="00F92373"/>
    <w:rsid w:val="00F923E7"/>
    <w:rsid w:val="00F93869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C4A"/>
    <w:rsid w:val="00FB02F9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721B"/>
    <w:rsid w:val="00FB7C68"/>
    <w:rsid w:val="00FC09F2"/>
    <w:rsid w:val="00FC0F84"/>
    <w:rsid w:val="00FC47DA"/>
    <w:rsid w:val="00FC4C31"/>
    <w:rsid w:val="00FC657D"/>
    <w:rsid w:val="00FC69E7"/>
    <w:rsid w:val="00FC7BA6"/>
    <w:rsid w:val="00FD0D88"/>
    <w:rsid w:val="00FD3267"/>
    <w:rsid w:val="00FD326A"/>
    <w:rsid w:val="00FD437F"/>
    <w:rsid w:val="00FD58A3"/>
    <w:rsid w:val="00FD5D44"/>
    <w:rsid w:val="00FD7D6C"/>
    <w:rsid w:val="00FE05FC"/>
    <w:rsid w:val="00FE0A1F"/>
    <w:rsid w:val="00FE1767"/>
    <w:rsid w:val="00FE1D1F"/>
    <w:rsid w:val="00FE1DFF"/>
    <w:rsid w:val="00FE1E2D"/>
    <w:rsid w:val="00FE32C3"/>
    <w:rsid w:val="00FE5648"/>
    <w:rsid w:val="00FE5B9E"/>
    <w:rsid w:val="00FE77BD"/>
    <w:rsid w:val="00FF00C9"/>
    <w:rsid w:val="00FF01BA"/>
    <w:rsid w:val="00FF057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C3DA0BE"/>
  <w15:docId w15:val="{0F096815-25F8-4FA6-8F52-8137822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Times New Roman" w:hAnsi="Corbel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iPriority="0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iPriority="0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locked="1" w:semiHidden="1" w:uiPriority="0" w:unhideWhenUsed="1"/>
    <w:lsdException w:name="List Continue 2" w:locked="1" w:uiPriority="0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938"/>
    <w:pPr>
      <w:spacing w:after="345" w:line="300" w:lineRule="auto"/>
    </w:pPr>
    <w:rPr>
      <w:rFonts w:ascii="Calibri" w:hAnsi="Calibri"/>
      <w:sz w:val="23"/>
      <w:szCs w:val="23"/>
      <w:lang w:val="de-DE" w:eastAsia="en-US"/>
    </w:rPr>
  </w:style>
  <w:style w:type="paragraph" w:styleId="berschrift1">
    <w:name w:val="heading 1"/>
    <w:aliases w:val="Ü1"/>
    <w:basedOn w:val="Standard"/>
    <w:next w:val="Standard"/>
    <w:link w:val="berschrift1Zchn"/>
    <w:autoRedefine/>
    <w:uiPriority w:val="99"/>
    <w:qFormat/>
    <w:rsid w:val="009A2CAF"/>
    <w:pPr>
      <w:keepNext/>
      <w:pageBreakBefore/>
      <w:spacing w:after="690" w:line="690" w:lineRule="exact"/>
      <w:outlineLvl w:val="0"/>
    </w:pPr>
    <w:rPr>
      <w:bCs/>
      <w:color w:val="338E9C"/>
      <w:sz w:val="28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99"/>
    <w:qFormat/>
    <w:rsid w:val="009A2CAF"/>
    <w:pPr>
      <w:keepNext/>
      <w:spacing w:before="690"/>
      <w:outlineLvl w:val="1"/>
    </w:pPr>
    <w:rPr>
      <w:b/>
      <w:bCs/>
      <w:color w:val="338E9C"/>
      <w:sz w:val="24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autoRedefine/>
    <w:uiPriority w:val="99"/>
    <w:qFormat/>
    <w:rsid w:val="009A2CAF"/>
    <w:pPr>
      <w:keepNext/>
      <w:spacing w:before="690" w:after="0"/>
      <w:outlineLvl w:val="2"/>
    </w:pPr>
    <w:rPr>
      <w:b/>
      <w:bCs/>
      <w:sz w:val="22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99"/>
    <w:qFormat/>
    <w:rsid w:val="00F74E7D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99"/>
    <w:qFormat/>
    <w:rsid w:val="00551B59"/>
    <w:pPr>
      <w:outlineLvl w:val="4"/>
    </w:pPr>
    <w:rPr>
      <w:color w:val="595959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4978BE"/>
    <w:pPr>
      <w:spacing w:before="300" w:after="0"/>
      <w:outlineLvl w:val="5"/>
    </w:pPr>
    <w:rPr>
      <w:rFonts w:ascii="Corbel" w:hAnsi="Corbel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4978BE"/>
    <w:pPr>
      <w:spacing w:before="300" w:after="0"/>
      <w:outlineLvl w:val="6"/>
    </w:pPr>
    <w:rPr>
      <w:rFonts w:ascii="Corbel" w:hAnsi="Corbel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4978BE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4978BE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99"/>
    <w:locked/>
    <w:rsid w:val="009A2CAF"/>
    <w:rPr>
      <w:rFonts w:ascii="Calibri" w:hAnsi="Calibri"/>
      <w:bCs/>
      <w:color w:val="338E9C"/>
      <w:sz w:val="28"/>
      <w:lang w:val="de-DE" w:eastAsia="en-US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99"/>
    <w:locked/>
    <w:rsid w:val="009A2CAF"/>
    <w:rPr>
      <w:rFonts w:ascii="Calibri" w:hAnsi="Calibri"/>
      <w:b/>
      <w:bCs/>
      <w:color w:val="338E9C"/>
      <w:sz w:val="24"/>
      <w:lang w:val="de-DE" w:eastAsia="en-US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99"/>
    <w:locked/>
    <w:rsid w:val="009A2CAF"/>
    <w:rPr>
      <w:rFonts w:ascii="Calibri" w:hAnsi="Calibri"/>
      <w:b/>
      <w:bCs/>
      <w:lang w:val="de-DE" w:eastAsia="en-US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99"/>
    <w:locked/>
    <w:rsid w:val="00D601F2"/>
    <w:rPr>
      <w:rFonts w:ascii="Corbel" w:hAnsi="Corbel" w:cs="Times New Roman"/>
      <w:b/>
      <w:bCs/>
      <w:sz w:val="22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99"/>
    <w:locked/>
    <w:rsid w:val="00551B59"/>
    <w:rPr>
      <w:rFonts w:ascii="Corbel" w:hAnsi="Corbel" w:cs="Times New Roman"/>
      <w:b/>
      <w:bCs/>
      <w:color w:val="595959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D601F2"/>
    <w:rPr>
      <w:rFonts w:ascii="Corbel" w:hAnsi="Corbel" w:cs="Times New Roman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D601F2"/>
    <w:rPr>
      <w:rFonts w:ascii="Corbel" w:hAnsi="Corbel" w:cs="Times New Roman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D601F2"/>
    <w:rPr>
      <w:rFonts w:cs="Times New Roman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D601F2"/>
    <w:rPr>
      <w:rFonts w:cs="Times New Roman"/>
      <w:sz w:val="18"/>
      <w:szCs w:val="18"/>
    </w:rPr>
  </w:style>
  <w:style w:type="paragraph" w:customStyle="1" w:styleId="Absendedaten">
    <w:name w:val="Absendedaten"/>
    <w:basedOn w:val="KeinLeerraum"/>
    <w:uiPriority w:val="99"/>
    <w:semiHidden/>
    <w:rsid w:val="002F1BFC"/>
    <w:pPr>
      <w:spacing w:line="220" w:lineRule="exact"/>
    </w:pPr>
    <w:rPr>
      <w:sz w:val="17"/>
      <w:szCs w:val="16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71F10"/>
    <w:pPr>
      <w:tabs>
        <w:tab w:val="left" w:pos="227"/>
        <w:tab w:val="right" w:leader="dot" w:pos="8845"/>
      </w:tabs>
      <w:spacing w:before="156" w:after="0"/>
      <w:ind w:right="-234"/>
    </w:pPr>
    <w:rPr>
      <w:b/>
      <w:noProof/>
      <w:color w:val="338E9C"/>
    </w:rPr>
  </w:style>
  <w:style w:type="paragraph" w:styleId="Fuzeile">
    <w:name w:val="footer"/>
    <w:basedOn w:val="Standard"/>
    <w:link w:val="FuzeileZchn"/>
    <w:uiPriority w:val="99"/>
    <w:rsid w:val="00436B70"/>
    <w:pPr>
      <w:tabs>
        <w:tab w:val="right" w:pos="8845"/>
      </w:tabs>
      <w:spacing w:after="0"/>
      <w:jc w:val="right"/>
    </w:pPr>
    <w:rPr>
      <w:sz w:val="16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436B70"/>
    <w:rPr>
      <w:rFonts w:cs="Times New Roman"/>
      <w:sz w:val="15"/>
      <w:szCs w:val="15"/>
    </w:rPr>
  </w:style>
  <w:style w:type="paragraph" w:styleId="KeinLeerraum">
    <w:name w:val="No Spacing"/>
    <w:basedOn w:val="Standard"/>
    <w:link w:val="KeinLeerraumZchn"/>
    <w:uiPriority w:val="99"/>
    <w:qFormat/>
    <w:rsid w:val="002F5F1A"/>
    <w:pPr>
      <w:spacing w:after="0"/>
    </w:pPr>
    <w:rPr>
      <w:szCs w:val="20"/>
      <w:lang w:val="de-AT"/>
    </w:rPr>
  </w:style>
  <w:style w:type="paragraph" w:styleId="Beschriftung">
    <w:name w:val="caption"/>
    <w:basedOn w:val="Standard"/>
    <w:next w:val="Standard"/>
    <w:uiPriority w:val="99"/>
    <w:qFormat/>
    <w:rsid w:val="002F5F1A"/>
    <w:pPr>
      <w:keepNext/>
      <w:spacing w:before="690"/>
    </w:pPr>
    <w:rPr>
      <w:bCs/>
      <w:color w:val="595959"/>
      <w:szCs w:val="16"/>
    </w:rPr>
  </w:style>
  <w:style w:type="paragraph" w:customStyle="1" w:styleId="ProgrammWannWas">
    <w:name w:val="Programm Wann Was"/>
    <w:aliases w:val="P-Wann-Was"/>
    <w:basedOn w:val="Standard"/>
    <w:uiPriority w:val="99"/>
    <w:rsid w:val="002F1BFC"/>
    <w:pPr>
      <w:ind w:left="1888" w:hanging="1888"/>
    </w:pPr>
    <w:rPr>
      <w:szCs w:val="22"/>
      <w:lang w:eastAsia="de-AT"/>
    </w:rPr>
  </w:style>
  <w:style w:type="character" w:styleId="Fett">
    <w:name w:val="Strong"/>
    <w:basedOn w:val="Absatz-Standardschriftart"/>
    <w:uiPriority w:val="99"/>
    <w:qFormat/>
    <w:rsid w:val="002F1BFC"/>
    <w:rPr>
      <w:rFonts w:cs="Times New Roman"/>
      <w:b/>
    </w:rPr>
  </w:style>
  <w:style w:type="paragraph" w:styleId="Kommentartext">
    <w:name w:val="annotation text"/>
    <w:basedOn w:val="Standard"/>
    <w:link w:val="KommentartextZchn"/>
    <w:uiPriority w:val="99"/>
    <w:semiHidden/>
    <w:rsid w:val="008E3164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8E3164"/>
    <w:rPr>
      <w:rFonts w:cs="Times New Roman"/>
      <w:sz w:val="20"/>
      <w:szCs w:val="20"/>
      <w:lang w:val="de-AT"/>
    </w:rPr>
  </w:style>
  <w:style w:type="paragraph" w:styleId="Listenabsatz">
    <w:name w:val="List Paragraph"/>
    <w:basedOn w:val="Standard"/>
    <w:uiPriority w:val="99"/>
    <w:qFormat/>
    <w:rsid w:val="0083382F"/>
    <w:pPr>
      <w:numPr>
        <w:numId w:val="24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99"/>
    <w:qFormat/>
    <w:rsid w:val="00D058DD"/>
    <w:pPr>
      <w:ind w:left="397" w:right="794"/>
    </w:pPr>
    <w:rPr>
      <w:iCs/>
      <w:color w:val="338E9C"/>
      <w:sz w:val="25"/>
      <w:szCs w:val="20"/>
      <w:lang w:val="de-AT"/>
    </w:rPr>
  </w:style>
  <w:style w:type="character" w:customStyle="1" w:styleId="ZitatZchn">
    <w:name w:val="Zitat Zchn"/>
    <w:basedOn w:val="Absatz-Standardschriftart"/>
    <w:link w:val="Zitat"/>
    <w:uiPriority w:val="99"/>
    <w:locked/>
    <w:rsid w:val="00D058DD"/>
    <w:rPr>
      <w:rFonts w:cs="Times New Roman"/>
      <w:iCs/>
      <w:color w:val="338E9C"/>
      <w:sz w:val="20"/>
      <w:szCs w:val="20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99"/>
    <w:qFormat/>
    <w:rsid w:val="00D65114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locked/>
    <w:rsid w:val="00D65114"/>
    <w:rPr>
      <w:rFonts w:cs="Times New Roman"/>
      <w:i/>
      <w:iCs/>
    </w:rPr>
  </w:style>
  <w:style w:type="character" w:styleId="IntensiveHervorhebung">
    <w:name w:val="Intense Emphasis"/>
    <w:basedOn w:val="Absatz-Standardschriftart"/>
    <w:uiPriority w:val="99"/>
    <w:qFormat/>
    <w:rsid w:val="001938CC"/>
    <w:rPr>
      <w:b/>
      <w:color w:val="E6320F"/>
      <w:spacing w:val="0"/>
      <w:vertAlign w:val="baseline"/>
    </w:rPr>
  </w:style>
  <w:style w:type="paragraph" w:customStyle="1" w:styleId="KennZ">
    <w:name w:val="KennZ"/>
    <w:basedOn w:val="GZ"/>
    <w:uiPriority w:val="99"/>
    <w:semiHidden/>
    <w:rsid w:val="002F1BFC"/>
    <w:pPr>
      <w:spacing w:before="0" w:after="345"/>
    </w:pPr>
    <w:rPr>
      <w:b/>
      <w:caps/>
    </w:rPr>
  </w:style>
  <w:style w:type="character" w:styleId="IntensiverVerweis">
    <w:name w:val="Intense Reference"/>
    <w:basedOn w:val="Absatz-Standardschriftart"/>
    <w:uiPriority w:val="99"/>
    <w:qFormat/>
    <w:rsid w:val="00F2170D"/>
    <w:rPr>
      <w:b/>
      <w:i/>
      <w:color w:val="E6320F"/>
    </w:rPr>
  </w:style>
  <w:style w:type="paragraph" w:styleId="Inhaltsverzeichnisberschrift">
    <w:name w:val="TOC Heading"/>
    <w:basedOn w:val="berschrift1"/>
    <w:next w:val="Standard"/>
    <w:uiPriority w:val="99"/>
    <w:qFormat/>
    <w:rsid w:val="00D91781"/>
    <w:pPr>
      <w:spacing w:after="345" w:line="300" w:lineRule="auto"/>
      <w:outlineLvl w:val="9"/>
    </w:pPr>
    <w:rPr>
      <w:b/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rsid w:val="006456D7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2F5F1A"/>
    <w:rPr>
      <w:rFonts w:cs="Times New Roman"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rsid w:val="003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A675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74105E"/>
    <w:pPr>
      <w:spacing w:line="264" w:lineRule="auto"/>
    </w:pPr>
    <w:rPr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rsid w:val="002F1BFC"/>
    <w:rPr>
      <w:rFonts w:cs="Times New Roman"/>
      <w:color w:val="auto"/>
      <w:u w:val="single"/>
    </w:rPr>
  </w:style>
  <w:style w:type="paragraph" w:styleId="Kopfzeile">
    <w:name w:val="header"/>
    <w:basedOn w:val="Standard"/>
    <w:link w:val="KopfzeileZchn"/>
    <w:uiPriority w:val="99"/>
    <w:rsid w:val="001D7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C0027C"/>
    <w:rPr>
      <w:rFonts w:cs="Times New Roman"/>
    </w:rPr>
  </w:style>
  <w:style w:type="paragraph" w:styleId="Gruformel">
    <w:name w:val="Closing"/>
    <w:aliases w:val="Gruß"/>
    <w:basedOn w:val="Standard"/>
    <w:next w:val="Standard"/>
    <w:link w:val="GruformelZchn"/>
    <w:uiPriority w:val="99"/>
    <w:semiHidden/>
    <w:rsid w:val="001B4C11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99"/>
    <w:semiHidden/>
    <w:locked/>
    <w:rsid w:val="00E9299A"/>
    <w:rPr>
      <w:rFonts w:cs="Times New Roman"/>
    </w:rPr>
  </w:style>
  <w:style w:type="paragraph" w:customStyle="1" w:styleId="Logoabsatz">
    <w:name w:val="Logoabsatz"/>
    <w:basedOn w:val="KeinLeerraum"/>
    <w:uiPriority w:val="99"/>
    <w:semiHidden/>
    <w:rsid w:val="004708FB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B7134B"/>
    <w:rPr>
      <w:rFonts w:cs="Times New Roman"/>
      <w:color w:val="808080"/>
    </w:rPr>
  </w:style>
  <w:style w:type="paragraph" w:styleId="Titel">
    <w:name w:val="Title"/>
    <w:basedOn w:val="Standard"/>
    <w:next w:val="Untertitel"/>
    <w:link w:val="TitelZchn"/>
    <w:uiPriority w:val="99"/>
    <w:qFormat/>
    <w:rsid w:val="005646E0"/>
    <w:pPr>
      <w:framePr w:w="9072" w:hSpace="284" w:wrap="around" w:vAnchor="text" w:hAnchor="page" w:x="1532" w:y="1" w:anchorLock="1"/>
      <w:spacing w:line="690" w:lineRule="exact"/>
    </w:pPr>
    <w:rPr>
      <w:rFonts w:ascii="Corbel" w:hAnsi="Corbel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736DBD"/>
    <w:rPr>
      <w:rFonts w:ascii="Corbel" w:eastAsia="Times New Roman" w:hAnsi="Corbel" w:cs="Times New Roman"/>
      <w:b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99"/>
    <w:qFormat/>
    <w:rsid w:val="004B637B"/>
    <w:pPr>
      <w:framePr w:vSpace="1134" w:wrap="around" w:vAnchor="text" w:hAnchor="page" w:x="1532" w:y="1"/>
      <w:numPr>
        <w:ilvl w:val="1"/>
      </w:numPr>
    </w:pPr>
    <w:rPr>
      <w:rFonts w:ascii="Corbel" w:hAnsi="Corbel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736DBD"/>
    <w:rPr>
      <w:rFonts w:ascii="Corbel" w:hAnsi="Corbel" w:cs="Times New Roman"/>
      <w:iCs/>
      <w:sz w:val="24"/>
      <w:szCs w:val="24"/>
    </w:rPr>
  </w:style>
  <w:style w:type="paragraph" w:customStyle="1" w:styleId="Anschriftdaten">
    <w:name w:val="Anschriftdaten"/>
    <w:basedOn w:val="KeinLeerraum"/>
    <w:uiPriority w:val="99"/>
    <w:semiHidden/>
    <w:rsid w:val="001B4C1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99"/>
    <w:rsid w:val="002F1BFC"/>
    <w:rPr>
      <w:rFonts w:cs="Times New Roman"/>
      <w:i/>
      <w:iCs/>
    </w:rPr>
  </w:style>
  <w:style w:type="paragraph" w:customStyle="1" w:styleId="TH-Spalte">
    <w:name w:val="TH-Spalte"/>
    <w:basedOn w:val="TD"/>
    <w:uiPriority w:val="99"/>
    <w:rsid w:val="002F1BFC"/>
    <w:rPr>
      <w:b/>
    </w:rPr>
  </w:style>
  <w:style w:type="character" w:customStyle="1" w:styleId="AquamarinFett">
    <w:name w:val="Aquamarin+Fett"/>
    <w:basedOn w:val="Aquamarin"/>
    <w:uiPriority w:val="99"/>
    <w:rsid w:val="00D058DD"/>
    <w:rPr>
      <w:rFonts w:cs="Times New Roman"/>
      <w:b/>
      <w:bCs/>
      <w:color w:val="338E9C"/>
      <w:lang w:val="de-DE"/>
    </w:rPr>
  </w:style>
  <w:style w:type="paragraph" w:customStyle="1" w:styleId="TH-Spaltelinks">
    <w:name w:val="TH-Spalte links"/>
    <w:aliases w:val="TH Sp links"/>
    <w:basedOn w:val="TH-Spalte"/>
    <w:uiPriority w:val="99"/>
    <w:rsid w:val="00B52EF8"/>
    <w:pPr>
      <w:jc w:val="left"/>
    </w:pPr>
  </w:style>
  <w:style w:type="paragraph" w:styleId="Aufzhlungszeichen">
    <w:name w:val="List Bullet"/>
    <w:aliases w:val="UL 1"/>
    <w:basedOn w:val="Standard"/>
    <w:uiPriority w:val="99"/>
    <w:rsid w:val="002F5F1A"/>
    <w:pPr>
      <w:spacing w:after="0"/>
      <w:ind w:left="397" w:hanging="397"/>
      <w:contextualSpacing/>
    </w:pPr>
    <w:rPr>
      <w:szCs w:val="24"/>
      <w:lang w:eastAsia="de-AT"/>
    </w:rPr>
  </w:style>
  <w:style w:type="paragraph" w:styleId="Aufzhlungszeichen2">
    <w:name w:val="List Bullet 2"/>
    <w:aliases w:val="UL 2"/>
    <w:basedOn w:val="Aufzhlungszeichen"/>
    <w:uiPriority w:val="99"/>
    <w:rsid w:val="002F1BFC"/>
    <w:pPr>
      <w:numPr>
        <w:ilvl w:val="1"/>
      </w:numPr>
      <w:ind w:left="794" w:hanging="397"/>
    </w:pPr>
  </w:style>
  <w:style w:type="paragraph" w:styleId="Aufzhlungszeichen3">
    <w:name w:val="List Bullet 3"/>
    <w:aliases w:val="UL 3"/>
    <w:basedOn w:val="Standard"/>
    <w:uiPriority w:val="99"/>
    <w:rsid w:val="00AB3E38"/>
    <w:pPr>
      <w:numPr>
        <w:ilvl w:val="2"/>
        <w:numId w:val="11"/>
      </w:numPr>
      <w:tabs>
        <w:tab w:val="clear" w:pos="360"/>
      </w:tabs>
      <w:spacing w:after="0"/>
      <w:ind w:left="1191" w:hanging="397"/>
    </w:pPr>
    <w:rPr>
      <w:szCs w:val="22"/>
      <w:lang w:eastAsia="de-AT"/>
    </w:rPr>
  </w:style>
  <w:style w:type="paragraph" w:styleId="Aufzhlungszeichen4">
    <w:name w:val="List Bullet 4"/>
    <w:basedOn w:val="Standard"/>
    <w:uiPriority w:val="99"/>
    <w:semiHidden/>
    <w:rsid w:val="00AB3E38"/>
    <w:pPr>
      <w:numPr>
        <w:ilvl w:val="3"/>
        <w:numId w:val="11"/>
      </w:numPr>
      <w:tabs>
        <w:tab w:val="clear" w:pos="360"/>
      </w:tabs>
      <w:spacing w:after="0"/>
      <w:ind w:left="1588" w:hanging="397"/>
    </w:pPr>
    <w:rPr>
      <w:szCs w:val="22"/>
      <w:lang w:eastAsia="de-AT"/>
    </w:rPr>
  </w:style>
  <w:style w:type="paragraph" w:styleId="Aufzhlungszeichen5">
    <w:name w:val="List Bullet 5"/>
    <w:basedOn w:val="Standard"/>
    <w:uiPriority w:val="99"/>
    <w:semiHidden/>
    <w:rsid w:val="00AB3E38"/>
    <w:pPr>
      <w:numPr>
        <w:ilvl w:val="4"/>
        <w:numId w:val="11"/>
      </w:numPr>
      <w:tabs>
        <w:tab w:val="clear" w:pos="360"/>
      </w:tabs>
      <w:spacing w:after="0"/>
      <w:ind w:left="1985" w:hanging="341"/>
    </w:pPr>
    <w:rPr>
      <w:szCs w:val="22"/>
      <w:lang w:eastAsia="de-AT"/>
    </w:rPr>
  </w:style>
  <w:style w:type="paragraph" w:customStyle="1" w:styleId="Aufzhlungszeichen6">
    <w:name w:val="Aufzählungszeichen 6"/>
    <w:basedOn w:val="Standard"/>
    <w:uiPriority w:val="99"/>
    <w:semiHidden/>
    <w:rsid w:val="00AB3E38"/>
    <w:pPr>
      <w:numPr>
        <w:ilvl w:val="5"/>
        <w:numId w:val="11"/>
      </w:numPr>
      <w:tabs>
        <w:tab w:val="clear" w:pos="360"/>
      </w:tabs>
      <w:spacing w:after="0"/>
      <w:ind w:left="2381" w:hanging="396"/>
    </w:pPr>
    <w:rPr>
      <w:szCs w:val="22"/>
      <w:lang w:eastAsia="de-AT"/>
    </w:rPr>
  </w:style>
  <w:style w:type="paragraph" w:customStyle="1" w:styleId="Aufzhlungszeichen7">
    <w:name w:val="Aufzählungszeichen 7"/>
    <w:basedOn w:val="Standard"/>
    <w:uiPriority w:val="99"/>
    <w:semiHidden/>
    <w:rsid w:val="00AB3E38"/>
    <w:pPr>
      <w:numPr>
        <w:ilvl w:val="6"/>
        <w:numId w:val="11"/>
      </w:numPr>
      <w:tabs>
        <w:tab w:val="clear" w:pos="360"/>
      </w:tabs>
      <w:spacing w:after="0"/>
      <w:ind w:left="2778" w:hanging="397"/>
    </w:pPr>
    <w:rPr>
      <w:szCs w:val="22"/>
      <w:lang w:eastAsia="de-AT"/>
    </w:rPr>
  </w:style>
  <w:style w:type="paragraph" w:customStyle="1" w:styleId="Aufzhlungszeichen8">
    <w:name w:val="Aufzählungszeichen 8"/>
    <w:basedOn w:val="Standard"/>
    <w:uiPriority w:val="99"/>
    <w:semiHidden/>
    <w:rsid w:val="00AB3E38"/>
    <w:pPr>
      <w:numPr>
        <w:ilvl w:val="7"/>
        <w:numId w:val="11"/>
      </w:numPr>
      <w:tabs>
        <w:tab w:val="clear" w:pos="360"/>
      </w:tabs>
      <w:spacing w:after="0"/>
      <w:ind w:left="3175" w:hanging="397"/>
    </w:pPr>
    <w:rPr>
      <w:szCs w:val="22"/>
      <w:lang w:eastAsia="de-AT"/>
    </w:rPr>
  </w:style>
  <w:style w:type="paragraph" w:customStyle="1" w:styleId="Aufzhlungszeichen9">
    <w:name w:val="Aufzählungszeichen 9"/>
    <w:basedOn w:val="Standard"/>
    <w:uiPriority w:val="99"/>
    <w:semiHidden/>
    <w:rsid w:val="00AB3E38"/>
    <w:pPr>
      <w:numPr>
        <w:ilvl w:val="8"/>
        <w:numId w:val="11"/>
      </w:numPr>
      <w:tabs>
        <w:tab w:val="clear" w:pos="360"/>
      </w:tabs>
      <w:spacing w:after="0"/>
      <w:ind w:left="3572" w:hanging="397"/>
    </w:pPr>
    <w:rPr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99"/>
    <w:semiHidden/>
    <w:rsid w:val="001B4C11"/>
    <w:pPr>
      <w:spacing w:before="345" w:line="264" w:lineRule="auto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99"/>
    <w:semiHidden/>
    <w:rsid w:val="001B4C11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99"/>
    <w:rsid w:val="002F1BFC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99"/>
    <w:semiHidden/>
    <w:rsid w:val="001B4C11"/>
    <w:pPr>
      <w:shd w:val="clear" w:color="auto" w:fill="FFFFFF"/>
      <w:spacing w:line="264" w:lineRule="auto"/>
      <w:outlineLvl w:val="0"/>
    </w:pPr>
    <w:rPr>
      <w:rFonts w:ascii="Corbel" w:hAnsi="Corbel"/>
      <w:b/>
      <w:sz w:val="28"/>
    </w:rPr>
  </w:style>
  <w:style w:type="paragraph" w:customStyle="1" w:styleId="TD">
    <w:name w:val="TD"/>
    <w:basedOn w:val="Standard"/>
    <w:uiPriority w:val="99"/>
    <w:rsid w:val="002F1BFC"/>
    <w:pPr>
      <w:spacing w:after="0"/>
      <w:jc w:val="right"/>
    </w:pPr>
    <w:rPr>
      <w:sz w:val="19"/>
    </w:rPr>
  </w:style>
  <w:style w:type="paragraph" w:customStyle="1" w:styleId="TDlinks">
    <w:name w:val="TD links"/>
    <w:basedOn w:val="TD"/>
    <w:uiPriority w:val="99"/>
    <w:rsid w:val="00B52EF8"/>
    <w:pPr>
      <w:jc w:val="left"/>
    </w:pPr>
  </w:style>
  <w:style w:type="table" w:styleId="HelleSchattierung">
    <w:name w:val="Light Shading"/>
    <w:basedOn w:val="NormaleTabelle"/>
    <w:uiPriority w:val="99"/>
    <w:rsid w:val="00B52EF8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HelleListe">
    <w:name w:val="Light List"/>
    <w:basedOn w:val="NormaleTabelle"/>
    <w:uiPriority w:val="99"/>
    <w:rsid w:val="00B52EF8"/>
    <w:rPr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E6EFF3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Raster-Akzent6">
    <w:name w:val="Light Grid Accent 6"/>
    <w:basedOn w:val="NormaleTabelle"/>
    <w:uiPriority w:val="99"/>
    <w:rsid w:val="00B52EF8"/>
    <w:rPr>
      <w:sz w:val="20"/>
      <w:szCs w:val="20"/>
    </w:rPr>
    <w:tblPr>
      <w:tblStyleRowBandSize w:val="1"/>
      <w:tblStyleColBandSize w:val="1"/>
      <w:tblBorders>
        <w:top w:val="single" w:sz="8" w:space="0" w:color="BCCF00"/>
        <w:left w:val="single" w:sz="8" w:space="0" w:color="BCCF00"/>
        <w:bottom w:val="single" w:sz="8" w:space="0" w:color="BCCF00"/>
        <w:right w:val="single" w:sz="8" w:space="0" w:color="BCCF00"/>
        <w:insideH w:val="single" w:sz="8" w:space="0" w:color="BCCF00"/>
        <w:insideV w:val="single" w:sz="8" w:space="0" w:color="BCCF00"/>
      </w:tblBorders>
    </w:tblPr>
    <w:tblStylePr w:type="firstRow">
      <w:pPr>
        <w:spacing w:before="0" w:after="0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1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lastRow">
      <w:pPr>
        <w:spacing w:before="0" w:after="0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BCCF00"/>
          <w:left w:val="single" w:sz="8" w:space="0" w:color="BCCF00"/>
          <w:bottom w:val="single" w:sz="8" w:space="0" w:color="BCCF00"/>
          <w:right w:val="single" w:sz="8" w:space="0" w:color="BCCF00"/>
          <w:insideH w:val="nil"/>
          <w:insideV w:val="single" w:sz="8" w:space="0" w:color="BCCF00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</w:tcBorders>
        <w:shd w:val="clear" w:color="auto" w:fill="F7FFB4"/>
      </w:tcPr>
    </w:tblStylePr>
    <w:tblStylePr w:type="band1Horz">
      <w:rPr>
        <w:rFonts w:cs="Times New Roman"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  <w:shd w:val="clear" w:color="auto" w:fill="F7FFB4"/>
      </w:tcPr>
    </w:tblStylePr>
    <w:tblStylePr w:type="band2Horz">
      <w:rPr>
        <w:rFonts w:cs="Times New Roman"/>
      </w:rPr>
      <w:tblPr/>
      <w:tcPr>
        <w:tcBorders>
          <w:top w:val="single" w:sz="8" w:space="0" w:color="BCCF00"/>
          <w:left w:val="single" w:sz="8" w:space="0" w:color="BCCF00"/>
          <w:bottom w:val="single" w:sz="8" w:space="0" w:color="BCCF00"/>
          <w:right w:val="single" w:sz="8" w:space="0" w:color="BCCF00"/>
          <w:insideV w:val="single" w:sz="8" w:space="0" w:color="BCCF00"/>
        </w:tcBorders>
      </w:tcPr>
    </w:tblStylePr>
  </w:style>
  <w:style w:type="table" w:styleId="MittlereSchattierung1-Akzent4">
    <w:name w:val="Medium Shading 1 Accent 4"/>
    <w:basedOn w:val="NormaleTabelle"/>
    <w:uiPriority w:val="99"/>
    <w:rsid w:val="00B52EF8"/>
    <w:rPr>
      <w:sz w:val="20"/>
      <w:szCs w:val="20"/>
    </w:rPr>
    <w:tblPr>
      <w:tblStyleRowBandSize w:val="1"/>
      <w:tblStyleColBandSize w:val="1"/>
      <w:tblBorders>
        <w:top w:val="single" w:sz="8" w:space="0" w:color="FFB638"/>
        <w:left w:val="single" w:sz="8" w:space="0" w:color="FFB638"/>
        <w:bottom w:val="single" w:sz="8" w:space="0" w:color="FFB638"/>
        <w:right w:val="single" w:sz="8" w:space="0" w:color="FFB638"/>
        <w:insideH w:val="single" w:sz="8" w:space="0" w:color="FFB638"/>
      </w:tblBorders>
    </w:tblPr>
    <w:tblStylePr w:type="firstRow">
      <w:pPr>
        <w:spacing w:before="0" w:after="0"/>
      </w:pPr>
      <w:rPr>
        <w:rFonts w:cs="Times New Roman"/>
        <w:b/>
        <w:bCs/>
        <w:color w:val="E6EFF3"/>
      </w:rPr>
      <w:tblPr/>
      <w:tcPr>
        <w:tcBorders>
          <w:top w:val="single" w:sz="8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  <w:shd w:val="clear" w:color="auto" w:fill="F59C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B638"/>
          <w:left w:val="single" w:sz="8" w:space="0" w:color="FFB638"/>
          <w:bottom w:val="single" w:sz="8" w:space="0" w:color="FFB638"/>
          <w:right w:val="single" w:sz="8" w:space="0" w:color="FFB638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E7BD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E7BD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99"/>
    <w:rsid w:val="00B52EF8"/>
    <w:rPr>
      <w:sz w:val="20"/>
      <w:szCs w:val="20"/>
    </w:rPr>
    <w:tblPr>
      <w:tblStyleRowBandSize w:val="1"/>
      <w:tblStyleColBandSize w:val="1"/>
      <w:tblBorders>
        <w:top w:val="single" w:sz="8" w:space="0" w:color="69C2D0"/>
        <w:left w:val="single" w:sz="8" w:space="0" w:color="69C2D0"/>
        <w:bottom w:val="single" w:sz="8" w:space="0" w:color="69C2D0"/>
        <w:right w:val="single" w:sz="8" w:space="0" w:color="69C2D0"/>
        <w:insideH w:val="single" w:sz="8" w:space="0" w:color="69C2D0"/>
      </w:tblBorders>
    </w:tblPr>
    <w:tblStylePr w:type="firstRow">
      <w:pPr>
        <w:spacing w:before="0" w:after="0"/>
      </w:pPr>
      <w:rPr>
        <w:rFonts w:cs="Times New Roman"/>
        <w:b/>
        <w:bCs/>
        <w:color w:val="E6EFF3"/>
      </w:rPr>
      <w:tblPr/>
      <w:tcPr>
        <w:tcBorders>
          <w:top w:val="single" w:sz="8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  <w:shd w:val="clear" w:color="auto" w:fill="3BACBE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9C2D0"/>
          <w:left w:val="single" w:sz="8" w:space="0" w:color="69C2D0"/>
          <w:bottom w:val="single" w:sz="8" w:space="0" w:color="69C2D0"/>
          <w:right w:val="single" w:sz="8" w:space="0" w:color="69C2D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EAE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DEAE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99"/>
    <w:rsid w:val="002F1BFC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uiPriority w:val="99"/>
    <w:rsid w:val="002F5F1A"/>
    <w:pPr>
      <w:spacing w:after="345"/>
      <w:ind w:left="936"/>
      <w:contextualSpacing w:val="0"/>
    </w:pPr>
    <w:rPr>
      <w:szCs w:val="22"/>
      <w:lang w:eastAsia="de-AT"/>
    </w:rPr>
  </w:style>
  <w:style w:type="paragraph" w:customStyle="1" w:styleId="Gliederung10">
    <w:name w:val="Gliederung 1)"/>
    <w:aliases w:val="GL 1)"/>
    <w:basedOn w:val="Listenabsatz"/>
    <w:uiPriority w:val="99"/>
    <w:semiHidden/>
    <w:rsid w:val="0041251D"/>
    <w:pPr>
      <w:numPr>
        <w:numId w:val="23"/>
      </w:numPr>
      <w:contextualSpacing w:val="0"/>
    </w:pPr>
    <w:rPr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99"/>
    <w:semiHidden/>
    <w:rsid w:val="00292BD1"/>
    <w:pPr>
      <w:numPr>
        <w:ilvl w:val="1"/>
        <w:numId w:val="23"/>
      </w:numPr>
      <w:contextualSpacing w:val="0"/>
    </w:pPr>
    <w:rPr>
      <w:szCs w:val="22"/>
      <w:lang w:eastAsia="de-AT"/>
    </w:rPr>
  </w:style>
  <w:style w:type="paragraph" w:customStyle="1" w:styleId="Gliederungi">
    <w:name w:val="Gliederung i)"/>
    <w:aliases w:val="GL1)a) i)"/>
    <w:basedOn w:val="Listenabsatz"/>
    <w:uiPriority w:val="99"/>
    <w:semiHidden/>
    <w:rsid w:val="00292BD1"/>
    <w:pPr>
      <w:numPr>
        <w:ilvl w:val="2"/>
        <w:numId w:val="23"/>
      </w:numPr>
      <w:contextualSpacing w:val="0"/>
    </w:pPr>
    <w:rPr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99"/>
    <w:rsid w:val="002F5F1A"/>
    <w:pPr>
      <w:numPr>
        <w:numId w:val="22"/>
      </w:numPr>
    </w:pPr>
    <w:rPr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99"/>
    <w:rsid w:val="002F5F1A"/>
    <w:pPr>
      <w:numPr>
        <w:ilvl w:val="1"/>
        <w:numId w:val="22"/>
      </w:numPr>
      <w:ind w:left="936" w:hanging="539"/>
    </w:pPr>
    <w:rPr>
      <w:szCs w:val="22"/>
      <w:lang w:eastAsia="de-AT"/>
    </w:rPr>
  </w:style>
  <w:style w:type="paragraph" w:customStyle="1" w:styleId="Gliederung111">
    <w:name w:val="Gliederung 1.1.1."/>
    <w:aliases w:val="GL 1.1.1."/>
    <w:basedOn w:val="Standard"/>
    <w:uiPriority w:val="99"/>
    <w:rsid w:val="00785BC6"/>
    <w:pPr>
      <w:numPr>
        <w:ilvl w:val="2"/>
        <w:numId w:val="22"/>
      </w:numPr>
      <w:ind w:left="1645" w:hanging="709"/>
    </w:pPr>
    <w:rPr>
      <w:szCs w:val="22"/>
      <w:lang w:eastAsia="de-AT"/>
    </w:rPr>
  </w:style>
  <w:style w:type="paragraph" w:customStyle="1" w:styleId="GliederungListenfortsetzung111">
    <w:name w:val="Gliederung Listenfortsetzung 1.1.1"/>
    <w:aliases w:val="GL F 1.1.1."/>
    <w:basedOn w:val="Gliederung111"/>
    <w:uiPriority w:val="99"/>
    <w:rsid w:val="00593658"/>
    <w:pPr>
      <w:numPr>
        <w:ilvl w:val="0"/>
        <w:numId w:val="0"/>
      </w:numPr>
      <w:ind w:left="1644"/>
    </w:pPr>
  </w:style>
  <w:style w:type="paragraph" w:customStyle="1" w:styleId="GliederungListenfortsetzung1">
    <w:name w:val="Gliederung Listenfortsetzung 1"/>
    <w:aliases w:val="GL F 1."/>
    <w:basedOn w:val="Listenfortsetzung"/>
    <w:uiPriority w:val="99"/>
    <w:rsid w:val="002F5F1A"/>
    <w:pPr>
      <w:spacing w:after="345"/>
      <w:contextualSpacing w:val="0"/>
    </w:pPr>
    <w:rPr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99"/>
    <w:semiHidden/>
    <w:rsid w:val="00292BD1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99"/>
    <w:semiHidden/>
    <w:rsid w:val="00292BD1"/>
    <w:pPr>
      <w:spacing w:after="220"/>
      <w:contextualSpacing w:val="0"/>
    </w:pPr>
    <w:rPr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99"/>
    <w:semiHidden/>
    <w:rsid w:val="00292BD1"/>
    <w:pPr>
      <w:spacing w:after="220"/>
      <w:contextualSpacing w:val="0"/>
    </w:pPr>
    <w:rPr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99"/>
    <w:rsid w:val="002F1BFC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99"/>
    <w:rsid w:val="002F1BFC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99"/>
    <w:rsid w:val="003D55AA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99"/>
    <w:semiHidden/>
    <w:rsid w:val="001B4C11"/>
    <w:pPr>
      <w:spacing w:before="85" w:after="794" w:line="220" w:lineRule="exact"/>
    </w:pPr>
    <w:rPr>
      <w:noProof/>
      <w:color w:val="E6320F"/>
      <w:sz w:val="24"/>
      <w:szCs w:val="24"/>
      <w:lang w:eastAsia="de-AT"/>
    </w:rPr>
  </w:style>
  <w:style w:type="paragraph" w:customStyle="1" w:styleId="GZ">
    <w:name w:val="GZ"/>
    <w:basedOn w:val="Standard"/>
    <w:next w:val="Standard"/>
    <w:uiPriority w:val="99"/>
    <w:semiHidden/>
    <w:rsid w:val="002F1BFC"/>
    <w:pPr>
      <w:spacing w:before="220" w:after="0"/>
    </w:pPr>
    <w:rPr>
      <w:sz w:val="17"/>
    </w:rPr>
  </w:style>
  <w:style w:type="paragraph" w:customStyle="1" w:styleId="StdVOR">
    <w:name w:val="Std+VOR"/>
    <w:basedOn w:val="Standard"/>
    <w:uiPriority w:val="99"/>
    <w:rsid w:val="002F1BFC"/>
    <w:pPr>
      <w:spacing w:before="345"/>
    </w:pPr>
  </w:style>
  <w:style w:type="paragraph" w:styleId="Listennummer">
    <w:name w:val="List Number"/>
    <w:aliases w:val="OL 1"/>
    <w:basedOn w:val="Standard"/>
    <w:uiPriority w:val="99"/>
    <w:rsid w:val="002F5F1A"/>
    <w:pPr>
      <w:spacing w:after="0"/>
      <w:ind w:left="397" w:hanging="397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rsid w:val="00392E7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392E7D"/>
    <w:rPr>
      <w:rFonts w:cs="Times New Roman"/>
      <w:sz w:val="20"/>
      <w:szCs w:val="20"/>
      <w:lang w:val="de-AT"/>
    </w:rPr>
  </w:style>
  <w:style w:type="character" w:styleId="Endnotenzeichen">
    <w:name w:val="endnote reference"/>
    <w:basedOn w:val="Absatz-Standardschriftart"/>
    <w:uiPriority w:val="99"/>
    <w:semiHidden/>
    <w:rsid w:val="00921639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1B4C11"/>
    <w:pPr>
      <w:spacing w:after="0"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E9299A"/>
    <w:rPr>
      <w:rFonts w:cs="Times New Roman"/>
      <w:sz w:val="19"/>
    </w:rPr>
  </w:style>
  <w:style w:type="character" w:styleId="Funotenzeichen">
    <w:name w:val="footnote reference"/>
    <w:basedOn w:val="Absatz-Standardschriftart"/>
    <w:uiPriority w:val="99"/>
    <w:semiHidden/>
    <w:rsid w:val="001B4C11"/>
    <w:rPr>
      <w:rFonts w:cs="Times New Roman"/>
      <w:vertAlign w:val="superscript"/>
    </w:rPr>
  </w:style>
  <w:style w:type="paragraph" w:styleId="Listennummer2">
    <w:name w:val="List Number 2"/>
    <w:aliases w:val="OL 2"/>
    <w:basedOn w:val="Standard"/>
    <w:uiPriority w:val="99"/>
    <w:rsid w:val="002F5F1A"/>
    <w:pPr>
      <w:numPr>
        <w:ilvl w:val="1"/>
        <w:numId w:val="11"/>
      </w:numPr>
      <w:tabs>
        <w:tab w:val="clear" w:pos="360"/>
      </w:tabs>
      <w:spacing w:after="0"/>
      <w:ind w:left="794" w:hanging="397"/>
    </w:pPr>
  </w:style>
  <w:style w:type="paragraph" w:styleId="Listennummer3">
    <w:name w:val="List Number 3"/>
    <w:aliases w:val="OL 3"/>
    <w:basedOn w:val="Standard"/>
    <w:uiPriority w:val="99"/>
    <w:rsid w:val="006D615A"/>
    <w:pPr>
      <w:numPr>
        <w:ilvl w:val="2"/>
        <w:numId w:val="11"/>
      </w:numPr>
      <w:tabs>
        <w:tab w:val="clear" w:pos="360"/>
      </w:tabs>
      <w:spacing w:after="0"/>
      <w:ind w:left="1191" w:hanging="397"/>
    </w:pPr>
  </w:style>
  <w:style w:type="paragraph" w:styleId="Listennummer4">
    <w:name w:val="List Number 4"/>
    <w:basedOn w:val="Standard"/>
    <w:uiPriority w:val="99"/>
    <w:semiHidden/>
    <w:rsid w:val="006D615A"/>
    <w:pPr>
      <w:numPr>
        <w:ilvl w:val="3"/>
        <w:numId w:val="11"/>
      </w:numPr>
      <w:tabs>
        <w:tab w:val="clear" w:pos="360"/>
      </w:tabs>
      <w:spacing w:after="0" w:line="276" w:lineRule="auto"/>
      <w:ind w:left="1588" w:hanging="397"/>
    </w:pPr>
  </w:style>
  <w:style w:type="paragraph" w:styleId="Listennummer5">
    <w:name w:val="List Number 5"/>
    <w:basedOn w:val="Standard"/>
    <w:uiPriority w:val="99"/>
    <w:semiHidden/>
    <w:rsid w:val="006D615A"/>
    <w:pPr>
      <w:numPr>
        <w:ilvl w:val="4"/>
        <w:numId w:val="11"/>
      </w:numPr>
      <w:tabs>
        <w:tab w:val="clear" w:pos="360"/>
      </w:tabs>
      <w:spacing w:after="0"/>
      <w:ind w:left="1985" w:hanging="397"/>
    </w:pPr>
  </w:style>
  <w:style w:type="paragraph" w:customStyle="1" w:styleId="Listennummer6">
    <w:name w:val="Listennummer 6"/>
    <w:basedOn w:val="Standard"/>
    <w:uiPriority w:val="99"/>
    <w:semiHidden/>
    <w:rsid w:val="006D615A"/>
    <w:pPr>
      <w:numPr>
        <w:ilvl w:val="5"/>
        <w:numId w:val="11"/>
      </w:numPr>
      <w:tabs>
        <w:tab w:val="clear" w:pos="360"/>
      </w:tabs>
      <w:spacing w:after="0"/>
      <w:ind w:left="2382" w:hanging="397"/>
    </w:pPr>
    <w:rPr>
      <w:szCs w:val="22"/>
      <w:lang w:eastAsia="de-AT"/>
    </w:rPr>
  </w:style>
  <w:style w:type="paragraph" w:customStyle="1" w:styleId="Listennummer7">
    <w:name w:val="Listennummer 7"/>
    <w:basedOn w:val="Standard"/>
    <w:uiPriority w:val="99"/>
    <w:semiHidden/>
    <w:rsid w:val="006D615A"/>
    <w:pPr>
      <w:numPr>
        <w:ilvl w:val="6"/>
        <w:numId w:val="11"/>
      </w:numPr>
      <w:tabs>
        <w:tab w:val="clear" w:pos="360"/>
      </w:tabs>
      <w:spacing w:after="0"/>
      <w:ind w:left="2779" w:hanging="397"/>
    </w:pPr>
    <w:rPr>
      <w:szCs w:val="22"/>
      <w:lang w:eastAsia="de-AT"/>
    </w:rPr>
  </w:style>
  <w:style w:type="paragraph" w:customStyle="1" w:styleId="Listennummer8">
    <w:name w:val="Listennummer 8"/>
    <w:basedOn w:val="Standard"/>
    <w:uiPriority w:val="99"/>
    <w:semiHidden/>
    <w:rsid w:val="006D615A"/>
    <w:pPr>
      <w:numPr>
        <w:ilvl w:val="7"/>
        <w:numId w:val="11"/>
      </w:numPr>
      <w:tabs>
        <w:tab w:val="clear" w:pos="360"/>
      </w:tabs>
      <w:spacing w:after="0"/>
      <w:ind w:left="3176" w:hanging="397"/>
    </w:pPr>
    <w:rPr>
      <w:szCs w:val="22"/>
      <w:lang w:eastAsia="de-AT"/>
    </w:rPr>
  </w:style>
  <w:style w:type="paragraph" w:customStyle="1" w:styleId="Listennummer9">
    <w:name w:val="Listennummer 9"/>
    <w:basedOn w:val="Standard"/>
    <w:uiPriority w:val="99"/>
    <w:semiHidden/>
    <w:rsid w:val="006D615A"/>
    <w:pPr>
      <w:numPr>
        <w:ilvl w:val="8"/>
        <w:numId w:val="11"/>
      </w:numPr>
      <w:tabs>
        <w:tab w:val="clear" w:pos="360"/>
      </w:tabs>
      <w:spacing w:after="0"/>
      <w:ind w:left="3573" w:hanging="397"/>
    </w:pPr>
    <w:rPr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46017D"/>
    <w:pPr>
      <w:spacing w:line="240" w:lineRule="auto"/>
    </w:pPr>
    <w:tblPr>
      <w:tblStyleRowBandSize w:val="1"/>
      <w:tblCellMar>
        <w:top w:w="108" w:type="dxa"/>
        <w:bottom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/>
      </w:tcPr>
    </w:tblStylePr>
    <w:tblStylePr w:type="firstCol">
      <w:rPr>
        <w:rFonts w:cs="Times New Roman"/>
      </w:rPr>
      <w:tblPr/>
      <w:tcPr>
        <w:shd w:val="clear" w:color="auto" w:fill="E6EFF3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cs="Times New Roman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Verzeichnis2">
    <w:name w:val="toc 2"/>
    <w:basedOn w:val="Standard"/>
    <w:next w:val="Standard"/>
    <w:autoRedefine/>
    <w:uiPriority w:val="39"/>
    <w:rsid w:val="00871F10"/>
    <w:pPr>
      <w:tabs>
        <w:tab w:val="left" w:pos="397"/>
        <w:tab w:val="right" w:leader="dot" w:pos="8845"/>
      </w:tabs>
      <w:spacing w:before="156" w:after="0"/>
      <w:ind w:right="-234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DD554B"/>
    <w:pPr>
      <w:tabs>
        <w:tab w:val="left" w:pos="851"/>
        <w:tab w:val="right" w:leader="dot" w:pos="8845"/>
      </w:tabs>
      <w:spacing w:before="100" w:after="0"/>
      <w:ind w:left="312" w:right="335"/>
    </w:pPr>
    <w:rPr>
      <w:noProof/>
    </w:rPr>
  </w:style>
  <w:style w:type="character" w:customStyle="1" w:styleId="small">
    <w:name w:val="small"/>
    <w:basedOn w:val="Absatz-Standardschriftart"/>
    <w:uiPriority w:val="99"/>
    <w:semiHidden/>
    <w:rsid w:val="002F1BFC"/>
    <w:rPr>
      <w:rFonts w:cs="Times New Roman"/>
      <w:sz w:val="16"/>
      <w:szCs w:val="16"/>
    </w:rPr>
  </w:style>
  <w:style w:type="paragraph" w:customStyle="1" w:styleId="1nummeriert">
    <w:name w:val="Ü1 nummeriert"/>
    <w:basedOn w:val="berschrift1"/>
    <w:next w:val="Standard"/>
    <w:uiPriority w:val="99"/>
    <w:rsid w:val="00686857"/>
    <w:pPr>
      <w:keepLines/>
      <w:tabs>
        <w:tab w:val="num" w:pos="567"/>
      </w:tabs>
    </w:pPr>
    <w:rPr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99"/>
    <w:rsid w:val="00096946"/>
    <w:pPr>
      <w:keepLines/>
      <w:numPr>
        <w:ilvl w:val="1"/>
        <w:numId w:val="19"/>
      </w:numPr>
      <w:tabs>
        <w:tab w:val="clear" w:pos="1209"/>
        <w:tab w:val="num" w:pos="567"/>
      </w:tabs>
      <w:ind w:left="0" w:firstLine="0"/>
    </w:pPr>
    <w:rPr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99"/>
    <w:rsid w:val="00686857"/>
    <w:pPr>
      <w:keepLines/>
      <w:numPr>
        <w:ilvl w:val="2"/>
        <w:numId w:val="19"/>
      </w:numPr>
      <w:tabs>
        <w:tab w:val="clear" w:pos="1209"/>
        <w:tab w:val="num" w:pos="709"/>
      </w:tabs>
      <w:ind w:left="0" w:firstLine="0"/>
    </w:pPr>
    <w:rPr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99"/>
    <w:rsid w:val="00686857"/>
    <w:pPr>
      <w:keepLines/>
      <w:numPr>
        <w:ilvl w:val="3"/>
        <w:numId w:val="19"/>
      </w:numPr>
      <w:tabs>
        <w:tab w:val="clear" w:pos="1209"/>
        <w:tab w:val="num" w:pos="839"/>
      </w:tabs>
      <w:ind w:left="0" w:firstLine="0"/>
    </w:pPr>
    <w:rPr>
      <w:iCs/>
      <w:szCs w:val="24"/>
    </w:rPr>
  </w:style>
  <w:style w:type="paragraph" w:customStyle="1" w:styleId="5nummeriert">
    <w:name w:val="Ü5 nummeriert"/>
    <w:basedOn w:val="berschrift5"/>
    <w:next w:val="Standard"/>
    <w:uiPriority w:val="99"/>
    <w:rsid w:val="00686857"/>
    <w:pPr>
      <w:keepLines/>
      <w:numPr>
        <w:ilvl w:val="4"/>
        <w:numId w:val="19"/>
      </w:numPr>
      <w:tabs>
        <w:tab w:val="clear" w:pos="1209"/>
        <w:tab w:val="num" w:pos="1077"/>
      </w:tabs>
      <w:spacing w:line="276" w:lineRule="auto"/>
      <w:ind w:left="0" w:firstLine="0"/>
    </w:pPr>
    <w:rPr>
      <w:color w:val="404040"/>
      <w:sz w:val="24"/>
      <w:szCs w:val="24"/>
    </w:rPr>
  </w:style>
  <w:style w:type="paragraph" w:customStyle="1" w:styleId="1-small">
    <w:name w:val="Ü1-small"/>
    <w:basedOn w:val="berschrift1"/>
    <w:next w:val="Standard"/>
    <w:uiPriority w:val="99"/>
    <w:rsid w:val="00FF00C9"/>
    <w:pPr>
      <w:spacing w:after="345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99"/>
    <w:semiHidden/>
    <w:rsid w:val="002F1BFC"/>
    <w:rPr>
      <w:rFonts w:cs="Times New Roman"/>
      <w:lang w:val="de-DE"/>
    </w:rPr>
  </w:style>
  <w:style w:type="paragraph" w:customStyle="1" w:styleId="ProgrammAufzhlung1">
    <w:name w:val="Programm Aufzählung 1"/>
    <w:aliases w:val="P-UL"/>
    <w:basedOn w:val="Standard"/>
    <w:uiPriority w:val="99"/>
    <w:rsid w:val="00DD7E33"/>
    <w:pPr>
      <w:numPr>
        <w:numId w:val="13"/>
      </w:numPr>
      <w:tabs>
        <w:tab w:val="clear" w:pos="926"/>
      </w:tabs>
      <w:spacing w:after="0"/>
      <w:ind w:left="2285" w:hanging="397"/>
    </w:pPr>
    <w:rPr>
      <w:szCs w:val="22"/>
      <w:lang w:eastAsia="de-AT"/>
    </w:rPr>
  </w:style>
  <w:style w:type="paragraph" w:customStyle="1" w:styleId="P-Intro">
    <w:name w:val="P-Intro"/>
    <w:basedOn w:val="Standard"/>
    <w:next w:val="Standard"/>
    <w:uiPriority w:val="99"/>
    <w:rsid w:val="00D058DD"/>
    <w:pPr>
      <w:spacing w:after="690"/>
    </w:pPr>
    <w:rPr>
      <w:color w:val="338E9C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99"/>
    <w:rsid w:val="002F1BFC"/>
    <w:pPr>
      <w:numPr>
        <w:numId w:val="14"/>
      </w:numPr>
      <w:tabs>
        <w:tab w:val="clear" w:pos="1209"/>
      </w:tabs>
      <w:spacing w:after="345"/>
      <w:ind w:left="2285" w:hanging="397"/>
      <w:contextualSpacing/>
    </w:pPr>
  </w:style>
  <w:style w:type="paragraph" w:customStyle="1" w:styleId="Quelle">
    <w:name w:val="Quelle"/>
    <w:basedOn w:val="StdVOR"/>
    <w:next w:val="Standard"/>
    <w:uiPriority w:val="99"/>
    <w:rsid w:val="002F5F1A"/>
    <w:rPr>
      <w:sz w:val="19"/>
      <w:szCs w:val="19"/>
    </w:rPr>
  </w:style>
  <w:style w:type="paragraph" w:styleId="Abbildungsverzeichnis">
    <w:name w:val="table of figures"/>
    <w:basedOn w:val="Standard"/>
    <w:next w:val="Standard"/>
    <w:uiPriority w:val="99"/>
    <w:rsid w:val="00AF47CE"/>
    <w:pPr>
      <w:tabs>
        <w:tab w:val="right" w:pos="8817"/>
      </w:tabs>
      <w:spacing w:after="0"/>
      <w:ind w:right="335"/>
    </w:pPr>
  </w:style>
  <w:style w:type="paragraph" w:styleId="Verzeichnis4">
    <w:name w:val="toc 4"/>
    <w:basedOn w:val="Standard"/>
    <w:next w:val="Standard"/>
    <w:autoRedefine/>
    <w:uiPriority w:val="99"/>
    <w:semiHidden/>
    <w:rsid w:val="005042C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99"/>
    <w:rsid w:val="00D058DD"/>
    <w:pPr>
      <w:pBdr>
        <w:top w:val="single" w:sz="4" w:space="15" w:color="E6EFF3"/>
        <w:left w:val="single" w:sz="4" w:space="20" w:color="E6EFF3"/>
        <w:right w:val="single" w:sz="4" w:space="20" w:color="E6EFF3"/>
      </w:pBdr>
      <w:shd w:val="clear" w:color="auto" w:fill="E6EFF3"/>
      <w:ind w:left="397" w:right="397"/>
    </w:pPr>
    <w:rPr>
      <w:b/>
      <w:bCs/>
      <w:color w:val="338E9C"/>
    </w:rPr>
  </w:style>
  <w:style w:type="paragraph" w:customStyle="1" w:styleId="BoxStd">
    <w:name w:val="Box Std"/>
    <w:basedOn w:val="Standard"/>
    <w:uiPriority w:val="99"/>
    <w:rsid w:val="002F1BFC"/>
    <w:p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397" w:right="397"/>
    </w:pPr>
  </w:style>
  <w:style w:type="paragraph" w:customStyle="1" w:styleId="BoxUL1">
    <w:name w:val="Box UL 1"/>
    <w:basedOn w:val="ProgrammAufzhlung1"/>
    <w:uiPriority w:val="99"/>
    <w:rsid w:val="00DD7E33"/>
    <w:pPr>
      <w:numPr>
        <w:numId w:val="36"/>
      </w:numPr>
      <w:pBdr>
        <w:top w:val="single" w:sz="4" w:space="14" w:color="E6EFF3"/>
        <w:left w:val="single" w:sz="4" w:space="20" w:color="E6EFF3"/>
        <w:bottom w:val="single" w:sz="4" w:space="14" w:color="E6EFF3"/>
        <w:right w:val="single" w:sz="4" w:space="20" w:color="E6EFF3"/>
      </w:pBdr>
      <w:shd w:val="clear" w:color="auto" w:fill="E6EFF3"/>
      <w:ind w:left="794" w:right="397" w:hanging="397"/>
      <w:contextualSpacing/>
    </w:pPr>
  </w:style>
  <w:style w:type="character" w:customStyle="1" w:styleId="hochgestellt">
    <w:name w:val="hochgestellt"/>
    <w:uiPriority w:val="99"/>
    <w:semiHidden/>
    <w:rsid w:val="004710A7"/>
    <w:rPr>
      <w:vertAlign w:val="superscript"/>
    </w:rPr>
  </w:style>
  <w:style w:type="paragraph" w:customStyle="1" w:styleId="Ort-Datum">
    <w:name w:val="Ort-Datum"/>
    <w:basedOn w:val="Standard"/>
    <w:uiPriority w:val="99"/>
    <w:rsid w:val="00C96C44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Aquamarin">
    <w:name w:val="Aquamarin"/>
    <w:basedOn w:val="Absatz-Standardschriftart"/>
    <w:uiPriority w:val="99"/>
    <w:rsid w:val="00D058DD"/>
    <w:rPr>
      <w:rFonts w:cs="Times New Roman"/>
      <w:color w:val="338E9C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99"/>
    <w:semiHidden/>
    <w:locked/>
    <w:rsid w:val="00E9299A"/>
    <w:rPr>
      <w:rFonts w:ascii="Corbel" w:hAnsi="Corbel" w:cs="Times New Roman"/>
      <w:b/>
      <w:sz w:val="28"/>
      <w:shd w:val="clear" w:color="auto" w:fill="FFFFFF"/>
    </w:rPr>
  </w:style>
  <w:style w:type="paragraph" w:customStyle="1" w:styleId="Brief2nummeriert">
    <w:name w:val="Brief Ü2 nummeriert"/>
    <w:basedOn w:val="2nummeriert"/>
    <w:next w:val="Standard"/>
    <w:uiPriority w:val="99"/>
    <w:semiHidden/>
    <w:rsid w:val="001B4C11"/>
    <w:pPr>
      <w:numPr>
        <w:numId w:val="29"/>
      </w:numPr>
      <w:spacing w:before="345" w:line="264" w:lineRule="auto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99"/>
    <w:semiHidden/>
    <w:rsid w:val="001B4C11"/>
    <w:pPr>
      <w:numPr>
        <w:numId w:val="29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99"/>
    <w:semiHidden/>
    <w:rsid w:val="001B4C11"/>
    <w:pPr>
      <w:spacing w:after="0"/>
    </w:pPr>
    <w:rPr>
      <w:sz w:val="17"/>
    </w:rPr>
  </w:style>
  <w:style w:type="character" w:customStyle="1" w:styleId="Hochstellen">
    <w:name w:val="Hochstellen"/>
    <w:basedOn w:val="Absatz-Standardschriftart"/>
    <w:uiPriority w:val="99"/>
    <w:rsid w:val="002F1BFC"/>
    <w:rPr>
      <w:rFonts w:cs="Times New Roman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99"/>
    <w:rsid w:val="000E235B"/>
    <w:pPr>
      <w:numPr>
        <w:numId w:val="35"/>
      </w:numPr>
      <w:ind w:left="397" w:hanging="397"/>
    </w:pPr>
  </w:style>
  <w:style w:type="character" w:customStyle="1" w:styleId="Tiefstellen">
    <w:name w:val="Tiefstellen"/>
    <w:basedOn w:val="Absatz-Standardschriftart"/>
    <w:uiPriority w:val="99"/>
    <w:rsid w:val="002F1BFC"/>
    <w:rPr>
      <w:rFonts w:cs="Times New Roman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99"/>
    <w:semiHidden/>
    <w:rsid w:val="001B4C11"/>
  </w:style>
  <w:style w:type="paragraph" w:customStyle="1" w:styleId="UZ-Datum">
    <w:name w:val="UZ-Datum"/>
    <w:basedOn w:val="UnterzeichnetiV"/>
    <w:next w:val="UnterzeichnetiV"/>
    <w:uiPriority w:val="99"/>
    <w:semiHidden/>
    <w:rsid w:val="001B4C11"/>
    <w:pPr>
      <w:spacing w:before="345"/>
    </w:pPr>
  </w:style>
  <w:style w:type="paragraph" w:customStyle="1" w:styleId="Vermerk">
    <w:name w:val="Vermerk"/>
    <w:basedOn w:val="Standard"/>
    <w:uiPriority w:val="99"/>
    <w:semiHidden/>
    <w:rsid w:val="001B4C11"/>
    <w:rPr>
      <w:sz w:val="17"/>
    </w:rPr>
  </w:style>
  <w:style w:type="character" w:styleId="SchwacherVerweis">
    <w:name w:val="Subtle Reference"/>
    <w:basedOn w:val="Absatz-Standardschriftart"/>
    <w:uiPriority w:val="99"/>
    <w:qFormat/>
    <w:rsid w:val="00F2170D"/>
    <w:rPr>
      <w:rFonts w:cs="Times New Roman"/>
      <w:smallCaps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rsid w:val="001938CC"/>
    <w:pPr>
      <w:pBdr>
        <w:top w:val="single" w:sz="2" w:space="10" w:color="CA0237"/>
        <w:left w:val="single" w:sz="2" w:space="10" w:color="CA0237"/>
        <w:bottom w:val="single" w:sz="2" w:space="10" w:color="CA0237"/>
        <w:right w:val="single" w:sz="2" w:space="10" w:color="CA0237"/>
      </w:pBdr>
    </w:pPr>
    <w:rPr>
      <w:i/>
      <w:iCs/>
      <w:color w:val="E6320F"/>
    </w:rPr>
  </w:style>
  <w:style w:type="paragraph" w:customStyle="1" w:styleId="P-1">
    <w:name w:val="P-1."/>
    <w:basedOn w:val="Standard"/>
    <w:uiPriority w:val="99"/>
    <w:rsid w:val="002F5F1A"/>
    <w:pPr>
      <w:ind w:left="397" w:hanging="397"/>
    </w:pPr>
    <w:rPr>
      <w:szCs w:val="20"/>
    </w:rPr>
  </w:style>
  <w:style w:type="paragraph" w:customStyle="1" w:styleId="P-1Ftsz">
    <w:name w:val="P-1. Ftsz"/>
    <w:basedOn w:val="Standard"/>
    <w:uiPriority w:val="99"/>
    <w:rsid w:val="002F5F1A"/>
    <w:pPr>
      <w:ind w:left="397"/>
    </w:pPr>
    <w:rPr>
      <w:szCs w:val="20"/>
    </w:rPr>
  </w:style>
  <w:style w:type="paragraph" w:customStyle="1" w:styleId="P-1a">
    <w:name w:val="P-1.a)"/>
    <w:basedOn w:val="Standard"/>
    <w:uiPriority w:val="99"/>
    <w:rsid w:val="002F5F1A"/>
    <w:pPr>
      <w:ind w:left="794" w:hanging="397"/>
    </w:pPr>
    <w:rPr>
      <w:szCs w:val="20"/>
    </w:rPr>
  </w:style>
  <w:style w:type="paragraph" w:customStyle="1" w:styleId="P-1aFtsz">
    <w:name w:val="P-1.a) Ftsz"/>
    <w:basedOn w:val="Standard"/>
    <w:uiPriority w:val="99"/>
    <w:rsid w:val="00DD7E33"/>
    <w:pPr>
      <w:ind w:left="794"/>
    </w:pPr>
    <w:rPr>
      <w:szCs w:val="20"/>
    </w:rPr>
  </w:style>
  <w:style w:type="paragraph" w:customStyle="1" w:styleId="P-1ai">
    <w:name w:val="P-1.a)i)"/>
    <w:basedOn w:val="P-1aFtsz"/>
    <w:uiPriority w:val="99"/>
    <w:rsid w:val="004A1C61"/>
    <w:pPr>
      <w:ind w:left="1191" w:hanging="397"/>
    </w:pPr>
  </w:style>
  <w:style w:type="paragraph" w:customStyle="1" w:styleId="P-1aiFtsz">
    <w:name w:val="P-1.a)i) Ftsz"/>
    <w:basedOn w:val="P-1aFtsz"/>
    <w:uiPriority w:val="99"/>
    <w:rsid w:val="004A1C61"/>
    <w:pPr>
      <w:ind w:left="1191"/>
    </w:pPr>
  </w:style>
  <w:style w:type="paragraph" w:customStyle="1" w:styleId="Bilduntertitel">
    <w:name w:val="Bilduntertitel"/>
    <w:aliases w:val="Bild-UT"/>
    <w:basedOn w:val="Quelle"/>
    <w:uiPriority w:val="99"/>
    <w:rsid w:val="002F5F1A"/>
    <w:pPr>
      <w:spacing w:before="0"/>
    </w:pPr>
    <w:rPr>
      <w:szCs w:val="20"/>
    </w:rPr>
  </w:style>
  <w:style w:type="character" w:styleId="SchwacheHervorhebung">
    <w:name w:val="Subtle Emphasis"/>
    <w:basedOn w:val="Absatz-Standardschriftart"/>
    <w:uiPriority w:val="99"/>
    <w:qFormat/>
    <w:rsid w:val="001023D8"/>
    <w:rPr>
      <w:rFonts w:cs="Times New Roman"/>
      <w:i/>
      <w:iCs/>
      <w:color w:val="auto"/>
    </w:rPr>
  </w:style>
  <w:style w:type="character" w:styleId="Hervorhebung">
    <w:name w:val="Emphasis"/>
    <w:basedOn w:val="Absatz-Standardschriftart"/>
    <w:uiPriority w:val="99"/>
    <w:qFormat/>
    <w:rsid w:val="001023D8"/>
    <w:rPr>
      <w:rFonts w:cs="Times New Roman"/>
      <w:b/>
      <w:iCs/>
    </w:rPr>
  </w:style>
  <w:style w:type="character" w:styleId="BesuchterLink">
    <w:name w:val="FollowedHyperlink"/>
    <w:basedOn w:val="Absatz-Standardschriftart"/>
    <w:uiPriority w:val="99"/>
    <w:semiHidden/>
    <w:rsid w:val="008C30DC"/>
    <w:rPr>
      <w:rFonts w:cs="Times New Roman"/>
      <w:color w:val="636362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4C554E"/>
    <w:rPr>
      <w:rFonts w:cs="Times New Roman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4C554E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C554E"/>
    <w:rPr>
      <w:rFonts w:ascii="Calibri" w:hAnsi="Calibri" w:cs="Times New Roman"/>
      <w:b/>
      <w:bCs/>
      <w:sz w:val="20"/>
      <w:szCs w:val="20"/>
      <w:lang w:val="de-AT"/>
    </w:rPr>
  </w:style>
  <w:style w:type="numbering" w:customStyle="1" w:styleId="ATberschriftennummeriert">
    <w:name w:val="AT Überschriften nummeriert"/>
    <w:rsid w:val="008005EE"/>
    <w:pPr>
      <w:numPr>
        <w:numId w:val="38"/>
      </w:numPr>
    </w:pPr>
  </w:style>
  <w:style w:type="numbering" w:customStyle="1" w:styleId="eu2018atUnsortierteListe">
    <w:name w:val="eu2018at Unsortierte Liste"/>
    <w:rsid w:val="008005EE"/>
    <w:pPr>
      <w:numPr>
        <w:numId w:val="37"/>
      </w:numPr>
    </w:pPr>
  </w:style>
  <w:style w:type="numbering" w:customStyle="1" w:styleId="ATGliederungsliste">
    <w:name w:val="AT Gliederungsliste"/>
    <w:rsid w:val="008005EE"/>
    <w:pPr>
      <w:numPr>
        <w:numId w:val="22"/>
      </w:numPr>
    </w:pPr>
  </w:style>
  <w:style w:type="numbering" w:customStyle="1" w:styleId="Programm-Liste">
    <w:name w:val="Programm-Liste"/>
    <w:rsid w:val="008005EE"/>
    <w:pPr>
      <w:numPr>
        <w:numId w:val="26"/>
      </w:numPr>
    </w:pPr>
  </w:style>
  <w:style w:type="numbering" w:customStyle="1" w:styleId="ATUnsortierteListe">
    <w:name w:val="AT Unsortierte Liste"/>
    <w:rsid w:val="008005EE"/>
    <w:pPr>
      <w:numPr>
        <w:numId w:val="40"/>
      </w:numPr>
    </w:pPr>
  </w:style>
  <w:style w:type="numbering" w:customStyle="1" w:styleId="ATNummerierteListe">
    <w:name w:val="AT NummerierteListe"/>
    <w:rsid w:val="008005EE"/>
    <w:pPr>
      <w:numPr>
        <w:numId w:val="25"/>
      </w:numPr>
    </w:pPr>
  </w:style>
  <w:style w:type="numbering" w:customStyle="1" w:styleId="eu2018atGliederungsliste2">
    <w:name w:val="eu2018at Gliederungsliste 2"/>
    <w:rsid w:val="008005EE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1399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Akkreditierung Austria Begutachtungsbericht Prüflaboratorium EN ISO/IEC 17025:2017</vt:lpstr>
    </vt:vector>
  </TitlesOfParts>
  <Company>BMDW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Akkreditierung Austria Begutachtungsbericht Prüflaboratorium EN ISO/IEC 17025:2017</dc:title>
  <dc:subject/>
  <dc:creator>Spindler</dc:creator>
  <cp:keywords/>
  <dc:description/>
  <cp:lastModifiedBy>Sarah Richter</cp:lastModifiedBy>
  <cp:revision>66</cp:revision>
  <cp:lastPrinted>2022-04-26T08:48:00Z</cp:lastPrinted>
  <dcterms:created xsi:type="dcterms:W3CDTF">2020-12-02T10:44:00Z</dcterms:created>
  <dcterms:modified xsi:type="dcterms:W3CDTF">2022-04-26T08:48:00Z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3725c16f-2b15-48a5-a43a-3aa592bd97e5</vt:lpwstr>
  </property>
  <property fmtid="{D5CDD505-2E9C-101B-9397-08002B2CF9AE}" pid="3" name="ContentTypeId">
    <vt:lpwstr>0x010100D83D49A8985DE6458142BC6B9A407CBB</vt:lpwstr>
  </property>
  <property fmtid="{D5CDD505-2E9C-101B-9397-08002B2CF9AE}" pid="4" name="VideoSetDescription">
    <vt:lpwstr/>
  </property>
  <property fmtid="{D5CDD505-2E9C-101B-9397-08002B2CF9AE}" pid="5" name="Portal_AssetLanguages">
    <vt:lpwstr/>
  </property>
  <property fmtid="{D5CDD505-2E9C-101B-9397-08002B2CF9AE}" pid="6" name="daisy.cycle.endDate">
    <vt:lpwstr>25.10.2022</vt:lpwstr>
  </property>
  <property fmtid="{D5CDD505-2E9C-101B-9397-08002B2CF9AE}" pid="7" name="daisy.cycle.startDate">
    <vt:lpwstr>29.05.2018</vt:lpwstr>
  </property>
  <property fmtid="{D5CDD505-2E9C-101B-9397-08002B2CF9AE}" pid="8" name="daisy.cycle.type">
    <vt:lpwstr>Reakkreditierungszyklus</vt:lpwstr>
  </property>
  <property fmtid="{D5CDD505-2E9C-101B-9397-08002B2CF9AE}" pid="9" name="daisy.organization.address.business.city">
    <vt:lpwstr>Linz</vt:lpwstr>
  </property>
  <property fmtid="{D5CDD505-2E9C-101B-9397-08002B2CF9AE}" pid="10" name="daisy.organization.address.business.country">
    <vt:lpwstr/>
  </property>
  <property fmtid="{D5CDD505-2E9C-101B-9397-08002B2CF9AE}" pid="11" name="daisy.organization.address.business.postCode">
    <vt:lpwstr>4020</vt:lpwstr>
  </property>
  <property fmtid="{D5CDD505-2E9C-101B-9397-08002B2CF9AE}" pid="12" name="daisy.organization.address.business.street">
    <vt:lpwstr>Petzoldstraße 45</vt:lpwstr>
  </property>
  <property fmtid="{D5CDD505-2E9C-101B-9397-08002B2CF9AE}" pid="13" name="daisy.organization.address.invoice.city">
    <vt:lpwstr/>
  </property>
  <property fmtid="{D5CDD505-2E9C-101B-9397-08002B2CF9AE}" pid="14" name="daisy.organization.address.invoice.country">
    <vt:lpwstr/>
  </property>
  <property fmtid="{D5CDD505-2E9C-101B-9397-08002B2CF9AE}" pid="15" name="daisy.organization.address.invoice.postCode">
    <vt:lpwstr/>
  </property>
  <property fmtid="{D5CDD505-2E9C-101B-9397-08002B2CF9AE}" pid="16" name="daisy.organization.address.invoice.street">
    <vt:lpwstr/>
  </property>
  <property fmtid="{D5CDD505-2E9C-101B-9397-08002B2CF9AE}" pid="17" name="daisy.organization.address.postal.city">
    <vt:lpwstr/>
  </property>
  <property fmtid="{D5CDD505-2E9C-101B-9397-08002B2CF9AE}" pid="18" name="daisy.organization.address.postal.country">
    <vt:lpwstr/>
  </property>
  <property fmtid="{D5CDD505-2E9C-101B-9397-08002B2CF9AE}" pid="19" name="daisy.organization.address.postal.postCode">
    <vt:lpwstr/>
  </property>
  <property fmtid="{D5CDD505-2E9C-101B-9397-08002B2CF9AE}" pid="20" name="daisy.organization.address.postal.street">
    <vt:lpwstr/>
  </property>
  <property fmtid="{D5CDD505-2E9C-101B-9397-08002B2CF9AE}" pid="21" name="daisy.organization.contact.business.email">
    <vt:lpwstr>office@ibs-austria.at</vt:lpwstr>
  </property>
  <property fmtid="{D5CDD505-2E9C-101B-9397-08002B2CF9AE}" pid="22" name="daisy.organization.contact.business.mobile">
    <vt:lpwstr/>
  </property>
  <property fmtid="{D5CDD505-2E9C-101B-9397-08002B2CF9AE}" pid="23" name="daisy.organization.contact.business.phone">
    <vt:lpwstr>+43 732 7617-0</vt:lpwstr>
  </property>
  <property fmtid="{D5CDD505-2E9C-101B-9397-08002B2CF9AE}" pid="24" name="daisy.organization.contact.business.website">
    <vt:lpwstr>https://www.ibs-austria.at/</vt:lpwstr>
  </property>
  <property fmtid="{D5CDD505-2E9C-101B-9397-08002B2CF9AE}" pid="25" name="daisy.organization.customerNumber">
    <vt:lpwstr>50014750</vt:lpwstr>
  </property>
  <property fmtid="{D5CDD505-2E9C-101B-9397-08002B2CF9AE}" pid="26" name="daisy.organization.name">
    <vt:lpwstr>IBS - Institut für Brandschutztechnik und Sicherheitsforschung Gesellschaft m.b.H.</vt:lpwstr>
  </property>
  <property fmtid="{D5CDD505-2E9C-101B-9397-08002B2CF9AE}" pid="27" name="daisy.organization.noFees">
    <vt:lpwstr>Nein</vt:lpwstr>
  </property>
  <property fmtid="{D5CDD505-2E9C-101B-9397-08002B2CF9AE}" pid="28" name="daisy.organization.notes">
    <vt:lpwstr>PI (42): Zyklus-Umstellung, neuer Zyklus endet am 25.04.2022Ü2018: Juli verschoben auf Okt (KBS-Wunsch)Ü2019:Okt. verschoben auf 2020: JännerRA2021:Juni (alle Standorte)HT: 05.04.2018ZP (956): Zyklus-Umstellung, neuer Zyklus endet am 25.10.202</vt:lpwstr>
  </property>
  <property fmtid="{D5CDD505-2E9C-101B-9397-08002B2CF9AE}" pid="29" name="daisy.organization.shortName">
    <vt:lpwstr>IBS-Linz</vt:lpwstr>
  </property>
  <property fmtid="{D5CDD505-2E9C-101B-9397-08002B2CF9AE}" pid="30" name="daisy.organization.vatNumber">
    <vt:lpwstr>ATU23289705</vt:lpwstr>
  </property>
  <property fmtid="{D5CDD505-2E9C-101B-9397-08002B2CF9AE}" pid="31" name="daisy.procedure.administrator.contact.business.email">
    <vt:lpwstr>hermann.schaufler@bmdw.gv.at</vt:lpwstr>
  </property>
  <property fmtid="{D5CDD505-2E9C-101B-9397-08002B2CF9AE}" pid="32" name="daisy.procedure.administrator.contact.business.mobile">
    <vt:lpwstr/>
  </property>
  <property fmtid="{D5CDD505-2E9C-101B-9397-08002B2CF9AE}" pid="33" name="daisy.procedure.administrator.contact.business.phone">
    <vt:lpwstr>+43 1 71100-808217</vt:lpwstr>
  </property>
  <property fmtid="{D5CDD505-2E9C-101B-9397-08002B2CF9AE}" pid="34" name="daisy.procedure.administrator.firstName">
    <vt:lpwstr>Hermann</vt:lpwstr>
  </property>
  <property fmtid="{D5CDD505-2E9C-101B-9397-08002B2CF9AE}" pid="35" name="daisy.procedure.administrator.fullName">
    <vt:lpwstr>Ing. Mag. Hermann Schaufler</vt:lpwstr>
  </property>
  <property fmtid="{D5CDD505-2E9C-101B-9397-08002B2CF9AE}" pid="36" name="daisy.procedure.administrator.gender">
    <vt:lpwstr>Herr</vt:lpwstr>
  </property>
  <property fmtid="{D5CDD505-2E9C-101B-9397-08002B2CF9AE}" pid="37" name="daisy.procedure.administrator.lastName">
    <vt:lpwstr>Hermann</vt:lpwstr>
  </property>
  <property fmtid="{D5CDD505-2E9C-101B-9397-08002B2CF9AE}" pid="38" name="daisy.procedure.administrator.titlePrefix">
    <vt:lpwstr>Ing. Mag.</vt:lpwstr>
  </property>
  <property fmtid="{D5CDD505-2E9C-101B-9397-08002B2CF9AE}" pid="39" name="daisy.procedure.administrator.titleSuffix">
    <vt:lpwstr/>
  </property>
  <property fmtid="{D5CDD505-2E9C-101B-9397-08002B2CF9AE}" pid="40" name="daisy.procedure.application.count">
    <vt:lpwstr>0</vt:lpwstr>
  </property>
  <property fmtid="{D5CDD505-2E9C-101B-9397-08002B2CF9AE}" pid="41" name="daisy.procedure.application.dates">
    <vt:lpwstr>06.07.2021</vt:lpwstr>
  </property>
  <property fmtid="{D5CDD505-2E9C-101B-9397-08002B2CF9AE}" pid="42" name="daisy.procedure.assessor.address.invoice.city">
    <vt:lpwstr/>
  </property>
  <property fmtid="{D5CDD505-2E9C-101B-9397-08002B2CF9AE}" pid="43" name="daisy.procedure.assessor.address.invoice.country">
    <vt:lpwstr/>
  </property>
  <property fmtid="{D5CDD505-2E9C-101B-9397-08002B2CF9AE}" pid="44" name="daisy.procedure.assessor.address.invoice.postCode">
    <vt:lpwstr/>
  </property>
  <property fmtid="{D5CDD505-2E9C-101B-9397-08002B2CF9AE}" pid="45" name="daisy.procedure.assessor.address.invoice.street">
    <vt:lpwstr/>
  </property>
  <property fmtid="{D5CDD505-2E9C-101B-9397-08002B2CF9AE}" pid="46" name="daisy.procedure.assessor.address.postal.city">
    <vt:lpwstr/>
  </property>
  <property fmtid="{D5CDD505-2E9C-101B-9397-08002B2CF9AE}" pid="47" name="daisy.procedure.assessor.address.postal.country">
    <vt:lpwstr/>
  </property>
  <property fmtid="{D5CDD505-2E9C-101B-9397-08002B2CF9AE}" pid="48" name="daisy.procedure.assessor.address.postal.postCode">
    <vt:lpwstr/>
  </property>
  <property fmtid="{D5CDD505-2E9C-101B-9397-08002B2CF9AE}" pid="49" name="daisy.procedure.assessor.address.postal.street">
    <vt:lpwstr/>
  </property>
  <property fmtid="{D5CDD505-2E9C-101B-9397-08002B2CF9AE}" pid="50" name="daisy.procedure.assessor.count">
    <vt:lpwstr>2</vt:lpwstr>
  </property>
  <property fmtid="{D5CDD505-2E9C-101B-9397-08002B2CF9AE}" pid="51" name="daisy.procedure.assessor.fullName">
    <vt:lpwstr/>
  </property>
  <property fmtid="{D5CDD505-2E9C-101B-9397-08002B2CF9AE}" pid="52" name="daisy.procedure.assessor.gender">
    <vt:lpwstr/>
  </property>
  <property fmtid="{D5CDD505-2E9C-101B-9397-08002B2CF9AE}" pid="53" name="daisy.procedure.assessor.maxAssessmentDays">
    <vt:lpwstr>0</vt:lpwstr>
  </property>
  <property fmtid="{D5CDD505-2E9C-101B-9397-08002B2CF9AE}" pid="54" name="daisy.procedure.assessor.names">
    <vt:lpwstr>KERBL (AK); KOSTJAK (MK)</vt:lpwstr>
  </property>
  <property fmtid="{D5CDD505-2E9C-101B-9397-08002B2CF9AE}" pid="55" name="daisy.procedure.assessor.notesCount">
    <vt:lpwstr>0</vt:lpwstr>
  </property>
  <property fmtid="{D5CDD505-2E9C-101B-9397-08002B2CF9AE}" pid="56" name="daisy.procedure.assessor.roles">
    <vt:lpwstr/>
  </property>
  <property fmtid="{D5CDD505-2E9C-101B-9397-08002B2CF9AE}" pid="57" name="daisy.procedure.assessor.titlePrefix">
    <vt:lpwstr/>
  </property>
  <property fmtid="{D5CDD505-2E9C-101B-9397-08002B2CF9AE}" pid="58" name="daisy.procedure.assessor.titleSuffix">
    <vt:lpwstr/>
  </property>
  <property fmtid="{D5CDD505-2E9C-101B-9397-08002B2CF9AE}" pid="59" name="daisy.procedure.board.date">
    <vt:lpwstr/>
  </property>
  <property fmtid="{D5CDD505-2E9C-101B-9397-08002B2CF9AE}" pid="60" name="daisy.procedure.cab.count">
    <vt:lpwstr>1</vt:lpwstr>
  </property>
  <property fmtid="{D5CDD505-2E9C-101B-9397-08002B2CF9AE}" pid="61" name="daisy.procedure.cab.einNumbers">
    <vt:lpwstr/>
  </property>
  <property fmtid="{D5CDD505-2E9C-101B-9397-08002B2CF9AE}" pid="62" name="daisy.procedure.cab.endDate">
    <vt:lpwstr>null-</vt:lpwstr>
  </property>
  <property fmtid="{D5CDD505-2E9C-101B-9397-08002B2CF9AE}" pid="63" name="daisy.procedure.cab.ids">
    <vt:lpwstr>0956</vt:lpwstr>
  </property>
  <property fmtid="{D5CDD505-2E9C-101B-9397-08002B2CF9AE}" pid="64" name="daisy.procedure.cab.startDate">
    <vt:lpwstr>25.10.2012</vt:lpwstr>
  </property>
  <property fmtid="{D5CDD505-2E9C-101B-9397-08002B2CF9AE}" pid="65" name="daisy.procedure.changeFee">
    <vt:lpwstr>0,00</vt:lpwstr>
  </property>
  <property fmtid="{D5CDD505-2E9C-101B-9397-08002B2CF9AE}" pid="66" name="daisy.procedure.counterpart.contact.business.email">
    <vt:lpwstr>R.Brenner@ibs-austria.at</vt:lpwstr>
  </property>
  <property fmtid="{D5CDD505-2E9C-101B-9397-08002B2CF9AE}" pid="67" name="daisy.procedure.counterpart.contact.business.mobile">
    <vt:lpwstr/>
  </property>
  <property fmtid="{D5CDD505-2E9C-101B-9397-08002B2CF9AE}" pid="68" name="daisy.procedure.counterpart.contact.business.phone">
    <vt:lpwstr>+43 732 7617-886</vt:lpwstr>
  </property>
  <property fmtid="{D5CDD505-2E9C-101B-9397-08002B2CF9AE}" pid="69" name="daisy.procedure.counterpart.firstName">
    <vt:lpwstr>Robert</vt:lpwstr>
  </property>
  <property fmtid="{D5CDD505-2E9C-101B-9397-08002B2CF9AE}" pid="70" name="daisy.procedure.counterpart.fullName">
    <vt:lpwstr>Mag. Ing. Robert Brenner</vt:lpwstr>
  </property>
  <property fmtid="{D5CDD505-2E9C-101B-9397-08002B2CF9AE}" pid="71" name="daisy.procedure.counterpart.gender">
    <vt:lpwstr>Herr</vt:lpwstr>
  </property>
  <property fmtid="{D5CDD505-2E9C-101B-9397-08002B2CF9AE}" pid="72" name="daisy.procedure.counterpart.lastName">
    <vt:lpwstr>Brenner</vt:lpwstr>
  </property>
  <property fmtid="{D5CDD505-2E9C-101B-9397-08002B2CF9AE}" pid="73" name="daisy.procedure.counterpart.titlePrefix">
    <vt:lpwstr>Mag. Ing.</vt:lpwstr>
  </property>
  <property fmtid="{D5CDD505-2E9C-101B-9397-08002B2CF9AE}" pid="74" name="daisy.procedure.counterpart.titleSuffix">
    <vt:lpwstr/>
  </property>
  <property fmtid="{D5CDD505-2E9C-101B-9397-08002B2CF9AE}" pid="75" name="daisy.procedure.draft.date">
    <vt:lpwstr/>
  </property>
  <property fmtid="{D5CDD505-2E9C-101B-9397-08002B2CF9AE}" pid="76" name="daisy.procedure.fee.administratorRate">
    <vt:lpwstr>13,80</vt:lpwstr>
  </property>
  <property fmtid="{D5CDD505-2E9C-101B-9397-08002B2CF9AE}" pid="77" name="daisy.procedure.fee.assessorRate">
    <vt:lpwstr>100,00</vt:lpwstr>
  </property>
  <property fmtid="{D5CDD505-2E9C-101B-9397-08002B2CF9AE}" pid="78" name="daisy.procedure.fee.auditAssessment">
    <vt:lpwstr>400,00</vt:lpwstr>
  </property>
  <property fmtid="{D5CDD505-2E9C-101B-9397-08002B2CF9AE}" pid="79" name="daisy.procedure.fee.auditPreparationReview">
    <vt:lpwstr>200,00</vt:lpwstr>
  </property>
  <property fmtid="{D5CDD505-2E9C-101B-9397-08002B2CF9AE}" pid="80" name="daisy.procedure.fee.baseFee">
    <vt:lpwstr>5595,00</vt:lpwstr>
  </property>
  <property fmtid="{D5CDD505-2E9C-101B-9397-08002B2CF9AE}" pid="81" name="daisy.procedure.fee.entryFee">
    <vt:lpwstr>14,30</vt:lpwstr>
  </property>
  <property fmtid="{D5CDD505-2E9C-101B-9397-08002B2CF9AE}" pid="82" name="daisy.procedure.fee.extraMeasurement">
    <vt:lpwstr>0,00</vt:lpwstr>
  </property>
  <property fmtid="{D5CDD505-2E9C-101B-9397-08002B2CF9AE}" pid="83" name="daisy.procedure.fee.leadAssessor">
    <vt:lpwstr>400,00</vt:lpwstr>
  </property>
  <property fmtid="{D5CDD505-2E9C-101B-9397-08002B2CF9AE}" pid="84" name="daisy.procedure.fee.maxFeeScope">
    <vt:lpwstr>0,00</vt:lpwstr>
  </property>
  <property fmtid="{D5CDD505-2E9C-101B-9397-08002B2CF9AE}" pid="85" name="daisy.procedure.fee.normSop">
    <vt:lpwstr>2180,00</vt:lpwstr>
  </property>
  <property fmtid="{D5CDD505-2E9C-101B-9397-08002B2CF9AE}" pid="86" name="daisy.procedure.fee.officer.assessmentDays">
    <vt:lpwstr>0</vt:lpwstr>
  </property>
  <property fmtid="{D5CDD505-2E9C-101B-9397-08002B2CF9AE}" pid="87" name="daisy.procedure.fee.scope">
    <vt:lpwstr>0,00</vt:lpwstr>
  </property>
  <property fmtid="{D5CDD505-2E9C-101B-9397-08002B2CF9AE}" pid="88" name="daisy.procedure.fee.scope.changeCount">
    <vt:lpwstr>0</vt:lpwstr>
  </property>
  <property fmtid="{D5CDD505-2E9C-101B-9397-08002B2CF9AE}" pid="89" name="daisy.procedure.fee.scope.totalCount">
    <vt:lpwstr>58</vt:lpwstr>
  </property>
  <property fmtid="{D5CDD505-2E9C-101B-9397-08002B2CF9AE}" pid="90" name="daisy.procedure.fee.stampDuty.bulkCount">
    <vt:lpwstr>0</vt:lpwstr>
  </property>
  <property fmtid="{D5CDD505-2E9C-101B-9397-08002B2CF9AE}" pid="91" name="daisy.procedure.fee.stampDuty.pageCount">
    <vt:lpwstr>0</vt:lpwstr>
  </property>
  <property fmtid="{D5CDD505-2E9C-101B-9397-08002B2CF9AE}" pid="92" name="daisy.procedure.fee.stampDutyBulk">
    <vt:lpwstr>21,80</vt:lpwstr>
  </property>
  <property fmtid="{D5CDD505-2E9C-101B-9397-08002B2CF9AE}" pid="93" name="daisy.procedure.fee.stampDutySingle">
    <vt:lpwstr>3,90</vt:lpwstr>
  </property>
  <property fmtid="{D5CDD505-2E9C-101B-9397-08002B2CF9AE}" pid="94" name="daisy.procedure.finalExpertise.dates">
    <vt:lpwstr/>
  </property>
  <property fmtid="{D5CDD505-2E9C-101B-9397-08002B2CF9AE}" pid="95" name="daisy.procedure.finalExpertise.dates.count">
    <vt:lpwstr>0</vt:lpwstr>
  </property>
  <property fmtid="{D5CDD505-2E9C-101B-9397-08002B2CF9AE}" pid="96" name="daisy.procedure.location.count">
    <vt:lpwstr>0</vt:lpwstr>
  </property>
  <property fmtid="{D5CDD505-2E9C-101B-9397-08002B2CF9AE}" pid="97" name="daisy.procedure.maxAuditDate">
    <vt:lpwstr>25.12.2021</vt:lpwstr>
  </property>
  <property fmtid="{D5CDD505-2E9C-101B-9397-08002B2CF9AE}" pid="98" name="daisy.procedure.name">
    <vt:lpwstr>RA</vt:lpwstr>
  </property>
  <property fmtid="{D5CDD505-2E9C-101B-9397-08002B2CF9AE}" pid="99" name="daisy.procedure.notifiedBodies">
    <vt:lpwstr>Bauprodukte (EUV 305/2011), persönliche Schutzausrüstungen (EUV 2016/425)</vt:lpwstr>
  </property>
  <property fmtid="{D5CDD505-2E9C-101B-9397-08002B2CF9AE}" pid="100" name="daisy.procedure.programStandard">
    <vt:lpwstr>EN ISO/IEC 17065:2012</vt:lpwstr>
  </property>
  <property fmtid="{D5CDD505-2E9C-101B-9397-08002B2CF9AE}" pid="101" name="daisy.procedure.programStandardNr">
    <vt:lpwstr/>
  </property>
  <property fmtid="{D5CDD505-2E9C-101B-9397-08002B2CF9AE}" pid="102" name="daisy.procedure.targetDate">
    <vt:lpwstr>25.12.2021</vt:lpwstr>
  </property>
  <property fmtid="{D5CDD505-2E9C-101B-9397-08002B2CF9AE}" pid="103" name="daisy.procedure.targetMonth">
    <vt:lpwstr>Dezember 2021</vt:lpwstr>
  </property>
  <property fmtid="{D5CDD505-2E9C-101B-9397-08002B2CF9AE}" pid="104" name="daisy.procedure.type.name">
    <vt:lpwstr>Re-Akkreditierung</vt:lpwstr>
  </property>
  <property fmtid="{D5CDD505-2E9C-101B-9397-08002B2CF9AE}" pid="105" name="daisy.procedure.type.shortName">
    <vt:lpwstr>RA</vt:lpwstr>
  </property>
  <property fmtid="{D5CDD505-2E9C-101B-9397-08002B2CF9AE}" pid="106" name="daisy.procedureStep.endDate">
    <vt:lpwstr/>
  </property>
  <property fmtid="{D5CDD505-2E9C-101B-9397-08002B2CF9AE}" pid="107" name="daisy.procedureStep.name">
    <vt:lpwstr>Begutachtungsbericht</vt:lpwstr>
  </property>
  <property fmtid="{D5CDD505-2E9C-101B-9397-08002B2CF9AE}" pid="108" name="daisy.procedureStep.shortName">
    <vt:lpwstr>BB</vt:lpwstr>
  </property>
  <property fmtid="{D5CDD505-2E9C-101B-9397-08002B2CF9AE}" pid="109" name="daisy.procedureStep.startDate">
    <vt:lpwstr/>
  </property>
  <property fmtid="{D5CDD505-2E9C-101B-9397-08002B2CF9AE}" pid="110" name="daisy.procedureStep.subject">
    <vt:lpwstr/>
  </property>
  <property fmtid="{D5CDD505-2E9C-101B-9397-08002B2CF9AE}" pid="111" name="daisy.procedureStep.targetDate">
    <vt:lpwstr>08.01.2022</vt:lpwstr>
  </property>
  <property fmtid="{D5CDD505-2E9C-101B-9397-08002B2CF9AE}" pid="112" name="daisy.program.cab.count">
    <vt:lpwstr>1</vt:lpwstr>
  </property>
  <property fmtid="{D5CDD505-2E9C-101B-9397-08002B2CF9AE}" pid="113" name="daisy.program.cab.einNumbers">
    <vt:lpwstr/>
  </property>
  <property fmtid="{D5CDD505-2E9C-101B-9397-08002B2CF9AE}" pid="114" name="daisy.program.cab.endDate">
    <vt:lpwstr>-</vt:lpwstr>
  </property>
  <property fmtid="{D5CDD505-2E9C-101B-9397-08002B2CF9AE}" pid="115" name="daisy.program.cab.ids">
    <vt:lpwstr>0956</vt:lpwstr>
  </property>
  <property fmtid="{D5CDD505-2E9C-101B-9397-08002B2CF9AE}" pid="116" name="daisy.program.cab.insurance.company">
    <vt:lpwstr>UNIQA Österreich Versicherungen AG</vt:lpwstr>
  </property>
  <property fmtid="{D5CDD505-2E9C-101B-9397-08002B2CF9AE}" pid="117" name="daisy.program.cab.insurance.number">
    <vt:lpwstr>2112/003234-3</vt:lpwstr>
  </property>
  <property fmtid="{D5CDD505-2E9C-101B-9397-08002B2CF9AE}" pid="118" name="daisy.program.cab.insurance.startDate">
    <vt:lpwstr>22.12.2016</vt:lpwstr>
  </property>
  <property fmtid="{D5CDD505-2E9C-101B-9397-08002B2CF9AE}" pid="119" name="daisy.program.cab.startDate">
    <vt:lpwstr>25.10.2012</vt:lpwstr>
  </property>
  <property fmtid="{D5CDD505-2E9C-101B-9397-08002B2CF9AE}" pid="120" name="daisy.program.end">
    <vt:lpwstr/>
  </property>
  <property fmtid="{D5CDD505-2E9C-101B-9397-08002B2CF9AE}" pid="121" name="daisy.program.initialAccreditation.fileNumber">
    <vt:lpwstr>92.716/0077-I/12/2012</vt:lpwstr>
  </property>
  <property fmtid="{D5CDD505-2E9C-101B-9397-08002B2CF9AE}" pid="122" name="daisy.program.lastAccreditation.fileNumber">
    <vt:lpwstr>2020-0.545.422</vt:lpwstr>
  </property>
  <property fmtid="{D5CDD505-2E9C-101B-9397-08002B2CF9AE}" pid="123" name="daisy.program.location.count">
    <vt:lpwstr>0</vt:lpwstr>
  </property>
  <property fmtid="{D5CDD505-2E9C-101B-9397-08002B2CF9AE}" pid="124" name="daisy.program.name">
    <vt:lpwstr>Produktzertifizierungsstelle</vt:lpwstr>
  </property>
  <property fmtid="{D5CDD505-2E9C-101B-9397-08002B2CF9AE}" pid="125" name="daisy.program.nameEnglish">
    <vt:lpwstr>Certification Body for Products</vt:lpwstr>
  </property>
  <property fmtid="{D5CDD505-2E9C-101B-9397-08002B2CF9AE}" pid="126" name="daisy.program.nameGenitive">
    <vt:lpwstr>der Produktzertifizierungsstelle</vt:lpwstr>
  </property>
  <property fmtid="{D5CDD505-2E9C-101B-9397-08002B2CF9AE}" pid="127" name="daisy.program.namePlural">
    <vt:lpwstr>Produktzertifizierungsstellen</vt:lpwstr>
  </property>
  <property fmtid="{D5CDD505-2E9C-101B-9397-08002B2CF9AE}" pid="128" name="daisy.program.shortName">
    <vt:lpwstr>ZP</vt:lpwstr>
  </property>
  <property fmtid="{D5CDD505-2E9C-101B-9397-08002B2CF9AE}" pid="129" name="daisy.program.start">
    <vt:lpwstr>25.10.2012</vt:lpwstr>
  </property>
  <property fmtid="{D5CDD505-2E9C-101B-9397-08002B2CF9AE}" pid="130" name="daisy.report.assessor.count">
    <vt:lpwstr>0</vt:lpwstr>
  </property>
  <property fmtid="{D5CDD505-2E9C-101B-9397-08002B2CF9AE}" pid="131" name="daisy.report.assessor.names">
    <vt:lpwstr/>
  </property>
  <property fmtid="{D5CDD505-2E9C-101B-9397-08002B2CF9AE}" pid="132" name="daisy.report.cab.count">
    <vt:lpwstr>1</vt:lpwstr>
  </property>
  <property fmtid="{D5CDD505-2E9C-101B-9397-08002B2CF9AE}" pid="133" name="daisy.report.cab.einNumbers">
    <vt:lpwstr/>
  </property>
  <property fmtid="{D5CDD505-2E9C-101B-9397-08002B2CF9AE}" pid="134" name="daisy.report.cab.endDate">
    <vt:lpwstr>-</vt:lpwstr>
  </property>
  <property fmtid="{D5CDD505-2E9C-101B-9397-08002B2CF9AE}" pid="135" name="daisy.report.cab.ids">
    <vt:lpwstr>0956</vt:lpwstr>
  </property>
  <property fmtid="{D5CDD505-2E9C-101B-9397-08002B2CF9AE}" pid="136" name="daisy.report.cab.startDate">
    <vt:lpwstr>25.10.2012</vt:lpwstr>
  </property>
  <property fmtid="{D5CDD505-2E9C-101B-9397-08002B2CF9AE}" pid="137" name="daisy.report.completionDate">
    <vt:lpwstr/>
  </property>
  <property fmtid="{D5CDD505-2E9C-101B-9397-08002B2CF9AE}" pid="138" name="daisy.report.location.count">
    <vt:lpwstr>0</vt:lpwstr>
  </property>
  <property fmtid="{D5CDD505-2E9C-101B-9397-08002B2CF9AE}" pid="139" name="daisy.procedure.assessor.invoiceAssessorCount">
    <vt:lpwstr>0</vt:lpwstr>
  </property>
  <property fmtid="{D5CDD505-2E9C-101B-9397-08002B2CF9AE}" pid="140" name="daisy.procedure.assessor.invoice.cab.locationCount">
    <vt:lpwstr>0</vt:lpwstr>
  </property>
  <property fmtid="{D5CDD505-2E9C-101B-9397-08002B2CF9AE}" pid="141" name="daisy.procedure.assessor.invoice.cab.count">
    <vt:lpwstr>0</vt:lpwstr>
  </property>
  <property fmtid="{D5CDD505-2E9C-101B-9397-08002B2CF9AE}" pid="142" name="daisy.procedure.assessor.invoice.cab.ids">
    <vt:lpwstr/>
  </property>
  <property fmtid="{D5CDD505-2E9C-101B-9397-08002B2CF9AE}" pid="143" name="daisy.program.scope.lvl4">
    <vt:lpwstr/>
  </property>
  <property fmtid="{D5CDD505-2E9C-101B-9397-08002B2CF9AE}" pid="144" name="daisy.program.scope.draft">
    <vt:lpwstr/>
  </property>
  <property fmtid="{D5CDD505-2E9C-101B-9397-08002B2CF9AE}" pid="145" name="daisy.program.cab.addresses">
    <vt:lpwstr/>
  </property>
  <property fmtid="{D5CDD505-2E9C-101B-9397-08002B2CF9AE}" pid="146" name="daisy.report.assessor.namesList">
    <vt:lpwstr/>
  </property>
  <property fmtid="{D5CDD505-2E9C-101B-9397-08002B2CF9AE}" pid="147" name="daisy.procedure.cab.names">
    <vt:lpwstr/>
  </property>
  <property fmtid="{D5CDD505-2E9C-101B-9397-08002B2CF9AE}" pid="148" name="daisy.report.cab.addresses">
    <vt:lpwstr/>
  </property>
  <property fmtid="{D5CDD505-2E9C-101B-9397-08002B2CF9AE}" pid="149" name="daisy.program.cab.locations">
    <vt:lpwstr/>
  </property>
  <property fmtid="{D5CDD505-2E9C-101B-9397-08002B2CF9AE}" pid="150" name="daisy.program.scope.other">
    <vt:lpwstr/>
  </property>
  <property fmtid="{D5CDD505-2E9C-101B-9397-08002B2CF9AE}" pid="151" name="daisy.report.cab.locations">
    <vt:lpwstr/>
  </property>
  <property fmtid="{D5CDD505-2E9C-101B-9397-08002B2CF9AE}" pid="152" name="daisy.program.scope.procedure">
    <vt:lpwstr/>
  </property>
  <property fmtid="{D5CDD505-2E9C-101B-9397-08002B2CF9AE}" pid="153" name="daisy.procedure.cab.addressesFull">
    <vt:lpwstr/>
  </property>
  <property fmtid="{D5CDD505-2E9C-101B-9397-08002B2CF9AE}" pid="154" name="daisy.procedure.assessor.nameRolesList">
    <vt:lpwstr/>
  </property>
  <property fmtid="{D5CDD505-2E9C-101B-9397-08002B2CF9AE}" pid="155" name="daisy.procedure.assessor.notes">
    <vt:lpwstr/>
  </property>
  <property fmtid="{D5CDD505-2E9C-101B-9397-08002B2CF9AE}" pid="156" name="daisy.procedure.assessor.invoice.cab.names">
    <vt:lpwstr/>
  </property>
  <property fmtid="{D5CDD505-2E9C-101B-9397-08002B2CF9AE}" pid="157" name="daisy.procedure.assessor.invoice.cab.addresses">
    <vt:lpwstr/>
  </property>
  <property fmtid="{D5CDD505-2E9C-101B-9397-08002B2CF9AE}" pid="158" name="daisy.procedure.assessor.invoice.cab.locations">
    <vt:lpwstr/>
  </property>
  <property fmtid="{D5CDD505-2E9C-101B-9397-08002B2CF9AE}" pid="159" name="daisy.report.cab.names">
    <vt:lpwstr/>
  </property>
  <property fmtid="{D5CDD505-2E9C-101B-9397-08002B2CF9AE}" pid="160" name="daisy.procedure.assessor.invoice">
    <vt:lpwstr/>
  </property>
  <property fmtid="{D5CDD505-2E9C-101B-9397-08002B2CF9AE}" pid="161" name="daisy.program.scope.final">
    <vt:lpwstr/>
  </property>
  <property fmtid="{D5CDD505-2E9C-101B-9397-08002B2CF9AE}" pid="162" name="daisy.report.cab.addressesFull">
    <vt:lpwstr/>
  </property>
  <property fmtid="{D5CDD505-2E9C-101B-9397-08002B2CF9AE}" pid="163" name="daisy.procedure.assessor.invoice.cab.addressesFull">
    <vt:lpwstr/>
  </property>
  <property fmtid="{D5CDD505-2E9C-101B-9397-08002B2CF9AE}" pid="164" name="daisy.procedure.assessor.namesList">
    <vt:lpwstr/>
  </property>
  <property fmtid="{D5CDD505-2E9C-101B-9397-08002B2CF9AE}" pid="165" name="daisy.program.cab.names">
    <vt:lpwstr/>
  </property>
  <property fmtid="{D5CDD505-2E9C-101B-9397-08002B2CF9AE}" pid="166" name="daisy.report.audit">
    <vt:lpwstr/>
  </property>
  <property fmtid="{D5CDD505-2E9C-101B-9397-08002B2CF9AE}" pid="167" name="daisy.procedure.assessor.detailedNameRolesList">
    <vt:lpwstr/>
  </property>
  <property fmtid="{D5CDD505-2E9C-101B-9397-08002B2CF9AE}" pid="168" name="daisy.report.nonconformities">
    <vt:lpwstr/>
  </property>
  <property fmtid="{D5CDD505-2E9C-101B-9397-08002B2CF9AE}" pid="169" name="daisy.program.cab.addressesFull">
    <vt:lpwstr/>
  </property>
  <property fmtid="{D5CDD505-2E9C-101B-9397-08002B2CF9AE}" pid="170" name="daisy.procedure.cab.addresses">
    <vt:lpwstr/>
  </property>
  <property fmtid="{D5CDD505-2E9C-101B-9397-08002B2CF9AE}" pid="171" name="daisy.procedure.cab.locations">
    <vt:lpwstr/>
  </property>
  <property fmtid="{D5CDD505-2E9C-101B-9397-08002B2CF9AE}" pid="172" name="LikesCount">
    <vt:lpwstr/>
  </property>
  <property fmtid="{D5CDD505-2E9C-101B-9397-08002B2CF9AE}" pid="173" name="MP_InheritedTags">
    <vt:lpwstr/>
  </property>
  <property fmtid="{D5CDD505-2E9C-101B-9397-08002B2CF9AE}" pid="174" name="Ratings">
    <vt:lpwstr/>
  </property>
  <property fmtid="{D5CDD505-2E9C-101B-9397-08002B2CF9AE}" pid="175" name="LikedBy">
    <vt:lpwstr/>
  </property>
  <property fmtid="{D5CDD505-2E9C-101B-9397-08002B2CF9AE}" pid="176" name="MP_UserTags">
    <vt:lpwstr/>
  </property>
  <property fmtid="{D5CDD505-2E9C-101B-9397-08002B2CF9AE}" pid="177" name="RatedBy">
    <vt:lpwstr/>
  </property>
</Properties>
</file>