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EPDRemovePub_1"/>
    <w:p w:rsidR="001D3B0D" w:rsidRPr="0064786C" w:rsidRDefault="00D2116F" w:rsidP="003A2448">
      <w:pPr>
        <w:autoSpaceDE w:val="0"/>
        <w:spacing w:before="120" w:line="240" w:lineRule="auto"/>
        <w:jc w:val="center"/>
        <w:rPr>
          <w:rFonts w:ascii="Calibri" w:hAnsi="Calibri"/>
          <w:b/>
          <w:color w:val="17365D"/>
          <w:sz w:val="40"/>
          <w:szCs w:val="40"/>
        </w:rPr>
      </w:pPr>
      <w:r>
        <w:rPr>
          <w:rFonts w:ascii="Calibri" w:hAnsi="Calibri"/>
          <w:b/>
          <w:noProof/>
          <w:color w:val="17365D"/>
          <w:sz w:val="40"/>
          <w:szCs w:val="40"/>
          <w:lang w:val="de-AT" w:eastAsia="de-AT"/>
        </w:rPr>
        <mc:AlternateContent>
          <mc:Choice Requires="wps">
            <w:drawing>
              <wp:anchor distT="0" distB="0" distL="114300" distR="114300" simplePos="0" relativeHeight="251658240" behindDoc="1" locked="0" layoutInCell="1" allowOverlap="1" wp14:anchorId="609223EF" wp14:editId="61797EBC">
                <wp:simplePos x="0" y="0"/>
                <wp:positionH relativeFrom="column">
                  <wp:posOffset>-870585</wp:posOffset>
                </wp:positionH>
                <wp:positionV relativeFrom="page">
                  <wp:posOffset>761365</wp:posOffset>
                </wp:positionV>
                <wp:extent cx="7800340" cy="10512425"/>
                <wp:effectExtent l="0" t="0" r="2540" b="3810"/>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0340" cy="10512425"/>
                        </a:xfrm>
                        <a:prstGeom prst="rect">
                          <a:avLst/>
                        </a:prstGeom>
                        <a:solidFill>
                          <a:srgbClr val="C6D9F1"/>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C530B" id="Rectangle 15" o:spid="_x0000_s1026" style="position:absolute;margin-left:-68.55pt;margin-top:59.95pt;width:614.2pt;height:8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" fillcolor="#c6d9f1" stroked="f" strokecolor="blue" strokeweight="1.5pt">
                <v:shadow opacity="22938f" offset="0"/>
                <w10:wrap anchory="page"/>
              </v:rect>
            </w:pict>
          </mc:Fallback>
        </mc:AlternateContent>
      </w:r>
      <w:r>
        <w:rPr>
          <w:rFonts w:ascii="Calibri" w:hAnsi="Calibri"/>
          <w:b/>
          <w:noProof/>
          <w:color w:val="17365D"/>
          <w:sz w:val="40"/>
          <w:szCs w:val="40"/>
          <w:lang w:val="de-AT" w:eastAsia="de-AT"/>
        </w:rPr>
        <mc:AlternateContent>
          <mc:Choice Requires="wps">
            <w:drawing>
              <wp:anchor distT="0" distB="0" distL="114300" distR="114300" simplePos="0" relativeHeight="251655168" behindDoc="0" locked="0" layoutInCell="1" allowOverlap="1" wp14:anchorId="0CFFD641" wp14:editId="4DCB3AED">
                <wp:simplePos x="0" y="0"/>
                <wp:positionH relativeFrom="page">
                  <wp:posOffset>-44450</wp:posOffset>
                </wp:positionH>
                <wp:positionV relativeFrom="page">
                  <wp:posOffset>761365</wp:posOffset>
                </wp:positionV>
                <wp:extent cx="7604760" cy="36195"/>
                <wp:effectExtent l="3175" t="0" r="2540" b="2540"/>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4760" cy="36195"/>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02873" id="Rectangle 14" o:spid="_x0000_s1026" style="position:absolute;margin-left:-3.5pt;margin-top:59.95pt;width:598.8pt;height:2.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" stroked="f" strokecolor="#4a7ebb" strokeweight="1.5pt">
                <v:shadow opacity="22938f" offset="0"/>
                <w10:wrap anchorx="page" anchory="page"/>
              </v:rect>
            </w:pict>
          </mc:Fallback>
        </mc:AlternateContent>
      </w:r>
    </w:p>
    <w:tbl>
      <w:tblPr>
        <w:tblW w:w="11057" w:type="dxa"/>
        <w:tblInd w:w="-459" w:type="dxa"/>
        <w:shd w:val="clear" w:color="auto" w:fill="DAEEF3"/>
        <w:tblLook w:val="00A0" w:firstRow="1" w:lastRow="0" w:firstColumn="1" w:lastColumn="0" w:noHBand="0" w:noVBand="0"/>
      </w:tblPr>
      <w:tblGrid>
        <w:gridCol w:w="11057"/>
      </w:tblGrid>
      <w:tr w:rsidR="001D66C3" w:rsidRPr="0064786C" w:rsidTr="009B42E6">
        <w:trPr>
          <w:trHeight w:val="838"/>
        </w:trPr>
        <w:tc>
          <w:tcPr>
            <w:tcW w:w="11057" w:type="dxa"/>
            <w:shd w:val="clear" w:color="auto" w:fill="DAEEF3"/>
          </w:tcPr>
          <w:p w:rsidR="001D3B0D" w:rsidRPr="0064786C" w:rsidRDefault="0002054B" w:rsidP="003A2448">
            <w:pPr>
              <w:autoSpaceDE w:val="0"/>
              <w:spacing w:before="120" w:line="240" w:lineRule="auto"/>
              <w:jc w:val="center"/>
              <w:rPr>
                <w:rFonts w:ascii="Calibri" w:hAnsi="Calibri"/>
                <w:b/>
                <w:color w:val="17365D"/>
                <w:sz w:val="40"/>
                <w:szCs w:val="40"/>
              </w:rPr>
            </w:pPr>
            <w:r w:rsidRPr="0064786C">
              <w:rPr>
                <w:rFonts w:ascii="Calibri" w:hAnsi="Calibri"/>
                <w:b/>
                <w:color w:val="17365D"/>
                <w:sz w:val="40"/>
                <w:szCs w:val="40"/>
              </w:rPr>
              <w:t>PCR Anleitungstexte</w:t>
            </w:r>
            <w:r w:rsidR="001D3B0D" w:rsidRPr="0064786C">
              <w:rPr>
                <w:rFonts w:ascii="Calibri" w:hAnsi="Calibri"/>
                <w:b/>
                <w:color w:val="17365D"/>
                <w:sz w:val="40"/>
                <w:szCs w:val="40"/>
              </w:rPr>
              <w:t xml:space="preserve"> </w:t>
            </w:r>
            <w:r w:rsidRPr="0064786C">
              <w:rPr>
                <w:rFonts w:ascii="Calibri" w:hAnsi="Calibri"/>
                <w:b/>
                <w:color w:val="17365D"/>
                <w:sz w:val="40"/>
                <w:szCs w:val="40"/>
              </w:rPr>
              <w:t xml:space="preserve">für </w:t>
            </w:r>
            <w:r w:rsidR="001D3B0D" w:rsidRPr="0064786C">
              <w:rPr>
                <w:rFonts w:ascii="Calibri" w:hAnsi="Calibri"/>
                <w:b/>
                <w:color w:val="17365D"/>
                <w:sz w:val="40"/>
                <w:szCs w:val="40"/>
              </w:rPr>
              <w:t>Bauprodukte</w:t>
            </w:r>
          </w:p>
          <w:p w:rsidR="001D3B0D" w:rsidRPr="0064786C" w:rsidRDefault="001D3B0D" w:rsidP="003A2448">
            <w:pPr>
              <w:autoSpaceDE w:val="0"/>
              <w:spacing w:before="120" w:line="240" w:lineRule="auto"/>
              <w:jc w:val="center"/>
              <w:rPr>
                <w:rFonts w:ascii="Calibri" w:hAnsi="Calibri"/>
                <w:b/>
                <w:color w:val="17365D"/>
                <w:sz w:val="40"/>
                <w:szCs w:val="40"/>
              </w:rPr>
            </w:pPr>
          </w:p>
        </w:tc>
      </w:tr>
      <w:tr w:rsidR="001D66C3" w:rsidRPr="0064786C" w:rsidTr="009B42E6">
        <w:trPr>
          <w:trHeight w:val="838"/>
        </w:trPr>
        <w:tc>
          <w:tcPr>
            <w:tcW w:w="11057" w:type="dxa"/>
            <w:shd w:val="clear" w:color="auto" w:fill="DAEEF3"/>
          </w:tcPr>
          <w:p w:rsidR="001D3B0D" w:rsidRPr="0064786C" w:rsidRDefault="0002054B" w:rsidP="003A2448">
            <w:pPr>
              <w:autoSpaceDE w:val="0"/>
              <w:spacing w:before="120" w:line="240" w:lineRule="auto"/>
              <w:jc w:val="center"/>
              <w:rPr>
                <w:rFonts w:ascii="Calibri" w:hAnsi="Calibri"/>
                <w:b/>
                <w:color w:val="17365D"/>
                <w:sz w:val="28"/>
                <w:szCs w:val="28"/>
              </w:rPr>
            </w:pPr>
            <w:r w:rsidRPr="0064786C">
              <w:rPr>
                <w:rFonts w:ascii="Calibri" w:hAnsi="Calibri"/>
                <w:b/>
                <w:color w:val="17365D"/>
                <w:sz w:val="28"/>
                <w:szCs w:val="28"/>
              </w:rPr>
              <w:t xml:space="preserve">Aus dem Programm für </w:t>
            </w:r>
            <w:r w:rsidR="001D3B0D" w:rsidRPr="0064786C">
              <w:rPr>
                <w:rFonts w:ascii="Calibri" w:hAnsi="Calibri"/>
                <w:b/>
                <w:color w:val="17365D"/>
                <w:sz w:val="28"/>
                <w:szCs w:val="28"/>
              </w:rPr>
              <w:t xml:space="preserve">EPDs (Environmental </w:t>
            </w:r>
            <w:proofErr w:type="spellStart"/>
            <w:r w:rsidR="001D3B0D" w:rsidRPr="0064786C">
              <w:rPr>
                <w:rFonts w:ascii="Calibri" w:hAnsi="Calibri"/>
                <w:b/>
                <w:color w:val="17365D"/>
                <w:sz w:val="28"/>
                <w:szCs w:val="28"/>
              </w:rPr>
              <w:t>Product</w:t>
            </w:r>
            <w:proofErr w:type="spellEnd"/>
            <w:r w:rsidR="001D3B0D" w:rsidRPr="0064786C">
              <w:rPr>
                <w:rFonts w:ascii="Calibri" w:hAnsi="Calibri"/>
                <w:b/>
                <w:color w:val="17365D"/>
                <w:sz w:val="28"/>
                <w:szCs w:val="28"/>
              </w:rPr>
              <w:t xml:space="preserve"> </w:t>
            </w:r>
            <w:proofErr w:type="spellStart"/>
            <w:r w:rsidR="001D3B0D" w:rsidRPr="0064786C">
              <w:rPr>
                <w:rFonts w:ascii="Calibri" w:hAnsi="Calibri"/>
                <w:b/>
                <w:color w:val="17365D"/>
                <w:sz w:val="28"/>
                <w:szCs w:val="28"/>
              </w:rPr>
              <w:t>Declarations</w:t>
            </w:r>
            <w:proofErr w:type="spellEnd"/>
            <w:r w:rsidR="001D3B0D" w:rsidRPr="0064786C">
              <w:rPr>
                <w:rFonts w:ascii="Calibri" w:hAnsi="Calibri"/>
                <w:b/>
                <w:color w:val="17365D"/>
                <w:sz w:val="28"/>
                <w:szCs w:val="28"/>
              </w:rPr>
              <w:t>)</w:t>
            </w:r>
          </w:p>
          <w:p w:rsidR="001D3B0D" w:rsidRPr="0064786C" w:rsidRDefault="001D3B0D" w:rsidP="00663484">
            <w:pPr>
              <w:autoSpaceDE w:val="0"/>
              <w:spacing w:before="120" w:line="240" w:lineRule="auto"/>
              <w:jc w:val="center"/>
              <w:rPr>
                <w:rFonts w:ascii="Calibri" w:hAnsi="Calibri"/>
                <w:b/>
                <w:color w:val="17365D"/>
                <w:sz w:val="40"/>
                <w:szCs w:val="40"/>
              </w:rPr>
            </w:pPr>
            <w:r w:rsidRPr="0064786C">
              <w:rPr>
                <w:rFonts w:ascii="Calibri" w:hAnsi="Calibri"/>
                <w:b/>
                <w:color w:val="17365D"/>
                <w:sz w:val="28"/>
                <w:szCs w:val="28"/>
              </w:rPr>
              <w:t>der Bau</w:t>
            </w:r>
            <w:r w:rsidR="00663484" w:rsidRPr="0064786C">
              <w:rPr>
                <w:rFonts w:ascii="Calibri" w:hAnsi="Calibri"/>
                <w:b/>
                <w:color w:val="17365D"/>
                <w:sz w:val="28"/>
                <w:szCs w:val="28"/>
              </w:rPr>
              <w:t>-</w:t>
            </w:r>
            <w:r w:rsidRPr="0064786C">
              <w:rPr>
                <w:rFonts w:ascii="Calibri" w:hAnsi="Calibri"/>
                <w:b/>
                <w:color w:val="17365D"/>
                <w:sz w:val="28"/>
                <w:szCs w:val="28"/>
              </w:rPr>
              <w:t>EPD GmbH</w:t>
            </w:r>
          </w:p>
        </w:tc>
      </w:tr>
      <w:tr w:rsidR="001D66C3" w:rsidRPr="0064786C" w:rsidTr="009B42E6">
        <w:trPr>
          <w:trHeight w:val="1637"/>
        </w:trPr>
        <w:tc>
          <w:tcPr>
            <w:tcW w:w="11057" w:type="dxa"/>
            <w:shd w:val="clear" w:color="auto" w:fill="DAEEF3"/>
          </w:tcPr>
          <w:p w:rsidR="001D3B0D" w:rsidRPr="0064786C" w:rsidRDefault="001D3B0D" w:rsidP="00FB5D78">
            <w:pPr>
              <w:rPr>
                <w:rFonts w:ascii="Calibri" w:hAnsi="Calibri"/>
                <w:color w:val="17365D"/>
              </w:rPr>
            </w:pPr>
          </w:p>
          <w:p w:rsidR="001D3B0D" w:rsidRPr="0064786C" w:rsidRDefault="00DF3CA9" w:rsidP="00FB5D78">
            <w:pPr>
              <w:rPr>
                <w:rFonts w:ascii="Calibri" w:hAnsi="Calibri"/>
                <w:color w:val="17365D"/>
              </w:rPr>
            </w:pPr>
            <w:r>
              <w:rPr>
                <w:noProof/>
                <w:color w:val="17365D"/>
                <w:lang w:val="de-AT" w:eastAsia="de-AT"/>
              </w:rPr>
              <w:drawing>
                <wp:anchor distT="0" distB="0" distL="114300" distR="114300" simplePos="0" relativeHeight="251659264" behindDoc="0" locked="0" layoutInCell="1" allowOverlap="1" wp14:anchorId="08A08299" wp14:editId="10BEDBA9">
                  <wp:simplePos x="0" y="0"/>
                  <wp:positionH relativeFrom="column">
                    <wp:posOffset>1879600</wp:posOffset>
                  </wp:positionH>
                  <wp:positionV relativeFrom="paragraph">
                    <wp:posOffset>163830</wp:posOffset>
                  </wp:positionV>
                  <wp:extent cx="2957195" cy="828040"/>
                  <wp:effectExtent l="19050" t="0" r="0"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srcRect/>
                          <a:stretch>
                            <a:fillRect/>
                          </a:stretch>
                        </pic:blipFill>
                        <pic:spPr bwMode="auto">
                          <a:xfrm>
                            <a:off x="0" y="0"/>
                            <a:ext cx="2957195" cy="828040"/>
                          </a:xfrm>
                          <a:prstGeom prst="rect">
                            <a:avLst/>
                          </a:prstGeom>
                          <a:noFill/>
                          <a:ln w="9525">
                            <a:noFill/>
                            <a:miter lim="800000"/>
                            <a:headEnd/>
                            <a:tailEnd/>
                          </a:ln>
                        </pic:spPr>
                      </pic:pic>
                    </a:graphicData>
                  </a:graphic>
                </wp:anchor>
              </w:drawing>
            </w:r>
          </w:p>
        </w:tc>
      </w:tr>
      <w:tr w:rsidR="001D66C3" w:rsidRPr="0064786C" w:rsidTr="009B42E6">
        <w:trPr>
          <w:trHeight w:val="1771"/>
        </w:trPr>
        <w:tc>
          <w:tcPr>
            <w:tcW w:w="11057" w:type="dxa"/>
            <w:shd w:val="clear" w:color="auto" w:fill="DAEEF3"/>
            <w:vAlign w:val="bottom"/>
          </w:tcPr>
          <w:p w:rsidR="003E0648" w:rsidRPr="0064786C" w:rsidRDefault="003E0648" w:rsidP="003A2448">
            <w:pPr>
              <w:tabs>
                <w:tab w:val="left" w:pos="2477"/>
              </w:tabs>
              <w:autoSpaceDE w:val="0"/>
              <w:autoSpaceDN w:val="0"/>
              <w:adjustRightInd w:val="0"/>
              <w:spacing w:before="60" w:line="240" w:lineRule="auto"/>
              <w:jc w:val="center"/>
              <w:rPr>
                <w:rFonts w:ascii="Calibri" w:hAnsi="Calibri" w:cs="Times New Roman"/>
                <w:b/>
                <w:color w:val="17365D"/>
                <w:sz w:val="20"/>
                <w:szCs w:val="40"/>
              </w:rPr>
            </w:pPr>
          </w:p>
          <w:p w:rsidR="003E0648" w:rsidRPr="0064786C" w:rsidRDefault="003E0648" w:rsidP="003A2448">
            <w:pPr>
              <w:tabs>
                <w:tab w:val="left" w:pos="2477"/>
              </w:tabs>
              <w:autoSpaceDE w:val="0"/>
              <w:autoSpaceDN w:val="0"/>
              <w:adjustRightInd w:val="0"/>
              <w:spacing w:before="60" w:line="240" w:lineRule="auto"/>
              <w:jc w:val="center"/>
              <w:rPr>
                <w:rFonts w:ascii="Calibri" w:hAnsi="Calibri" w:cs="Times New Roman"/>
                <w:b/>
                <w:color w:val="17365D"/>
                <w:sz w:val="20"/>
                <w:szCs w:val="40"/>
              </w:rPr>
            </w:pPr>
            <w:r w:rsidRPr="0064786C">
              <w:rPr>
                <w:rFonts w:ascii="Calibri" w:hAnsi="Calibri" w:cs="Times New Roman"/>
                <w:b/>
                <w:color w:val="17365D"/>
                <w:sz w:val="20"/>
                <w:szCs w:val="40"/>
              </w:rPr>
              <w:t>www.bau-epd.at</w:t>
            </w:r>
          </w:p>
          <w:p w:rsidR="003E0648" w:rsidRPr="0064786C" w:rsidRDefault="003E0648" w:rsidP="003A2448">
            <w:pPr>
              <w:tabs>
                <w:tab w:val="left" w:pos="2477"/>
              </w:tabs>
              <w:autoSpaceDE w:val="0"/>
              <w:autoSpaceDN w:val="0"/>
              <w:adjustRightInd w:val="0"/>
              <w:spacing w:before="60" w:line="240" w:lineRule="auto"/>
              <w:jc w:val="center"/>
              <w:rPr>
                <w:rFonts w:ascii="Calibri" w:hAnsi="Calibri" w:cs="Times New Roman"/>
                <w:b/>
                <w:color w:val="17365D"/>
                <w:sz w:val="20"/>
                <w:szCs w:val="40"/>
              </w:rPr>
            </w:pPr>
          </w:p>
          <w:p w:rsidR="001D3B0D" w:rsidRPr="0064786C" w:rsidRDefault="0002054B" w:rsidP="003A2448">
            <w:pPr>
              <w:tabs>
                <w:tab w:val="left" w:pos="2477"/>
              </w:tabs>
              <w:autoSpaceDE w:val="0"/>
              <w:autoSpaceDN w:val="0"/>
              <w:adjustRightInd w:val="0"/>
              <w:spacing w:before="60" w:line="240" w:lineRule="auto"/>
              <w:jc w:val="center"/>
              <w:rPr>
                <w:rFonts w:ascii="Calibri" w:hAnsi="Calibri" w:cs="Times New Roman"/>
                <w:b/>
                <w:color w:val="17365D"/>
                <w:sz w:val="36"/>
                <w:szCs w:val="36"/>
              </w:rPr>
            </w:pPr>
            <w:r w:rsidRPr="0064786C">
              <w:rPr>
                <w:rFonts w:ascii="Calibri" w:hAnsi="Calibri" w:cs="Times New Roman"/>
                <w:b/>
                <w:color w:val="17365D"/>
                <w:sz w:val="36"/>
                <w:szCs w:val="36"/>
              </w:rPr>
              <w:t>Teil B: Anforderungen an die EPD für</w:t>
            </w:r>
          </w:p>
          <w:p w:rsidR="001D3B0D" w:rsidRPr="0064786C" w:rsidRDefault="001D3B0D" w:rsidP="003A2448">
            <w:pPr>
              <w:tabs>
                <w:tab w:val="left" w:pos="2477"/>
              </w:tabs>
              <w:autoSpaceDE w:val="0"/>
              <w:autoSpaceDN w:val="0"/>
              <w:adjustRightInd w:val="0"/>
              <w:spacing w:before="60" w:line="240" w:lineRule="auto"/>
              <w:jc w:val="center"/>
              <w:rPr>
                <w:rFonts w:ascii="Calibri" w:hAnsi="Calibri" w:cs="Times New Roman"/>
                <w:b/>
                <w:color w:val="17365D"/>
                <w:sz w:val="20"/>
                <w:szCs w:val="40"/>
              </w:rPr>
            </w:pPr>
          </w:p>
          <w:p w:rsidR="009B42E6" w:rsidRPr="003A2448" w:rsidRDefault="009B42E6" w:rsidP="009B42E6">
            <w:pPr>
              <w:jc w:val="center"/>
              <w:rPr>
                <w:b/>
                <w:noProof/>
                <w:color w:val="17365D"/>
                <w:sz w:val="40"/>
                <w:szCs w:val="40"/>
              </w:rPr>
            </w:pPr>
            <w:r>
              <w:rPr>
                <w:b/>
                <w:noProof/>
                <w:color w:val="17365D"/>
                <w:sz w:val="40"/>
                <w:szCs w:val="40"/>
              </w:rPr>
              <w:t>Gipsplatten</w:t>
            </w:r>
          </w:p>
          <w:p w:rsidR="009B42E6" w:rsidRDefault="009B42E6" w:rsidP="009B42E6"/>
          <w:p w:rsidR="009B42E6" w:rsidRPr="003A2448" w:rsidRDefault="009B42E6" w:rsidP="009B42E6">
            <w:pPr>
              <w:jc w:val="center"/>
              <w:rPr>
                <w:color w:val="17365D"/>
              </w:rPr>
            </w:pPr>
            <w:r>
              <w:rPr>
                <w:color w:val="002060"/>
              </w:rPr>
              <w:t>PCR-Code: 2</w:t>
            </w:r>
            <w:r w:rsidRPr="003A2448">
              <w:rPr>
                <w:color w:val="002060"/>
              </w:rPr>
              <w:t>.</w:t>
            </w:r>
            <w:r>
              <w:rPr>
                <w:color w:val="002060"/>
              </w:rPr>
              <w:t>10.1</w:t>
            </w:r>
            <w:r>
              <w:rPr>
                <w:color w:val="002060"/>
              </w:rPr>
              <w:tab/>
              <w:t xml:space="preserve"> </w:t>
            </w:r>
            <w:r>
              <w:rPr>
                <w:color w:val="002060"/>
              </w:rPr>
              <w:tab/>
            </w:r>
            <w:r w:rsidRPr="00857126">
              <w:rPr>
                <w:color w:val="17365D"/>
              </w:rPr>
              <w:t xml:space="preserve">Stand </w:t>
            </w:r>
            <w:r w:rsidR="00857126" w:rsidRPr="00857126">
              <w:rPr>
                <w:color w:val="17365D"/>
              </w:rPr>
              <w:t>18</w:t>
            </w:r>
            <w:r w:rsidRPr="00857126">
              <w:rPr>
                <w:color w:val="17365D"/>
              </w:rPr>
              <w:t>.0</w:t>
            </w:r>
            <w:r w:rsidR="00857126" w:rsidRPr="00857126">
              <w:rPr>
                <w:color w:val="17365D"/>
              </w:rPr>
              <w:t>9</w:t>
            </w:r>
            <w:r w:rsidRPr="00857126">
              <w:rPr>
                <w:color w:val="17365D"/>
              </w:rPr>
              <w:t>.2014</w:t>
            </w:r>
          </w:p>
          <w:p w:rsidR="001D3B0D" w:rsidRPr="0064786C" w:rsidRDefault="001D3B0D" w:rsidP="009B42E6">
            <w:pPr>
              <w:tabs>
                <w:tab w:val="left" w:pos="0"/>
                <w:tab w:val="left" w:pos="2477"/>
              </w:tabs>
              <w:autoSpaceDE w:val="0"/>
              <w:autoSpaceDN w:val="0"/>
              <w:adjustRightInd w:val="0"/>
              <w:spacing w:before="60" w:line="240" w:lineRule="auto"/>
              <w:ind w:left="-142"/>
              <w:jc w:val="center"/>
              <w:rPr>
                <w:rFonts w:ascii="Calibri" w:hAnsi="Calibri" w:cs="Times New Roman"/>
                <w:b/>
                <w:color w:val="17365D"/>
                <w:sz w:val="20"/>
                <w:szCs w:val="40"/>
              </w:rPr>
            </w:pPr>
          </w:p>
          <w:p w:rsidR="001D3B0D" w:rsidRPr="0064786C" w:rsidRDefault="001D3B0D" w:rsidP="003A2448">
            <w:pPr>
              <w:tabs>
                <w:tab w:val="left" w:pos="2477"/>
              </w:tabs>
              <w:autoSpaceDE w:val="0"/>
              <w:autoSpaceDN w:val="0"/>
              <w:adjustRightInd w:val="0"/>
              <w:spacing w:before="60" w:line="240" w:lineRule="auto"/>
              <w:jc w:val="center"/>
              <w:rPr>
                <w:rFonts w:ascii="Calibri" w:hAnsi="Calibri" w:cs="Times New Roman"/>
                <w:b/>
                <w:color w:val="17365D"/>
                <w:sz w:val="20"/>
                <w:szCs w:val="40"/>
              </w:rPr>
            </w:pPr>
          </w:p>
          <w:p w:rsidR="001D3B0D" w:rsidRPr="0064786C" w:rsidRDefault="001D3B0D" w:rsidP="003A2448">
            <w:pPr>
              <w:tabs>
                <w:tab w:val="left" w:pos="2477"/>
              </w:tabs>
              <w:autoSpaceDE w:val="0"/>
              <w:autoSpaceDN w:val="0"/>
              <w:adjustRightInd w:val="0"/>
              <w:spacing w:before="60" w:line="240" w:lineRule="auto"/>
              <w:jc w:val="center"/>
              <w:rPr>
                <w:rFonts w:ascii="Calibri" w:hAnsi="Calibri" w:cs="Times New Roman"/>
                <w:b/>
                <w:color w:val="17365D"/>
                <w:sz w:val="20"/>
                <w:szCs w:val="40"/>
              </w:rPr>
            </w:pPr>
          </w:p>
        </w:tc>
      </w:tr>
    </w:tbl>
    <w:p w:rsidR="001D3B0D" w:rsidRPr="0064786C" w:rsidRDefault="00DF3CA9" w:rsidP="003A2448">
      <w:pPr>
        <w:tabs>
          <w:tab w:val="left" w:pos="2477"/>
        </w:tabs>
        <w:autoSpaceDE w:val="0"/>
        <w:autoSpaceDN w:val="0"/>
        <w:adjustRightInd w:val="0"/>
        <w:spacing w:before="60" w:line="240" w:lineRule="auto"/>
        <w:jc w:val="center"/>
        <w:rPr>
          <w:rFonts w:ascii="Calibri" w:hAnsi="Calibri" w:cs="Times New Roman"/>
          <w:b/>
          <w:color w:val="17365D"/>
          <w:sz w:val="20"/>
          <w:szCs w:val="40"/>
        </w:rPr>
      </w:pPr>
      <w:r>
        <w:rPr>
          <w:rFonts w:cs="Times New Roman"/>
          <w:b/>
          <w:noProof/>
          <w:color w:val="17365D"/>
          <w:sz w:val="20"/>
          <w:szCs w:val="40"/>
          <w:lang w:val="de-AT" w:eastAsia="de-AT"/>
        </w:rPr>
        <w:drawing>
          <wp:anchor distT="0" distB="0" distL="114300" distR="114300" simplePos="0" relativeHeight="251660288" behindDoc="0" locked="0" layoutInCell="1" allowOverlap="1" wp14:anchorId="04FD9F17" wp14:editId="10CCEDC8">
            <wp:simplePos x="0" y="0"/>
            <wp:positionH relativeFrom="column">
              <wp:posOffset>-370205</wp:posOffset>
            </wp:positionH>
            <wp:positionV relativeFrom="paragraph">
              <wp:posOffset>125730</wp:posOffset>
            </wp:positionV>
            <wp:extent cx="7011035" cy="4657725"/>
            <wp:effectExtent l="19050" t="0" r="0"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srcRect t="23625" b="8859"/>
                    <a:stretch>
                      <a:fillRect/>
                    </a:stretch>
                  </pic:blipFill>
                  <pic:spPr bwMode="auto">
                    <a:xfrm>
                      <a:off x="0" y="0"/>
                      <a:ext cx="7011035" cy="4657725"/>
                    </a:xfrm>
                    <a:prstGeom prst="rect">
                      <a:avLst/>
                    </a:prstGeom>
                    <a:noFill/>
                    <a:ln w="9525">
                      <a:noFill/>
                      <a:miter lim="800000"/>
                      <a:headEnd/>
                      <a:tailEnd/>
                    </a:ln>
                  </pic:spPr>
                </pic:pic>
              </a:graphicData>
            </a:graphic>
          </wp:anchor>
        </w:drawing>
      </w:r>
      <w:r w:rsidR="00D2116F">
        <w:rPr>
          <w:rFonts w:ascii="Calibri" w:hAnsi="Calibri" w:cs="Times New Roman"/>
          <w:b/>
          <w:noProof/>
          <w:color w:val="17365D"/>
          <w:sz w:val="20"/>
          <w:szCs w:val="40"/>
          <w:lang w:val="de-AT" w:eastAsia="de-AT"/>
        </w:rPr>
        <mc:AlternateContent>
          <mc:Choice Requires="wps">
            <w:drawing>
              <wp:anchor distT="0" distB="0" distL="114300" distR="114300" simplePos="0" relativeHeight="251656192" behindDoc="0" locked="0" layoutInCell="1" allowOverlap="1" wp14:anchorId="20CABC84" wp14:editId="1CAEE9E6">
                <wp:simplePos x="0" y="0"/>
                <wp:positionH relativeFrom="page">
                  <wp:posOffset>1270</wp:posOffset>
                </wp:positionH>
                <wp:positionV relativeFrom="page">
                  <wp:posOffset>5727700</wp:posOffset>
                </wp:positionV>
                <wp:extent cx="7604760" cy="36195"/>
                <wp:effectExtent l="1270" t="3175" r="4445" b="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4760" cy="36195"/>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B203D" id="Rectangle 16" o:spid="_x0000_s1026" style="position:absolute;margin-left:.1pt;margin-top:451pt;width:598.8pt;height:2.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" stroked="f" strokecolor="#4a7ebb" strokeweight="1.5pt">
                <v:shadow opacity="22938f" offset="0"/>
                <w10:wrap anchorx="page" anchory="page"/>
              </v:rect>
            </w:pict>
          </mc:Fallback>
        </mc:AlternateContent>
      </w:r>
      <w:r w:rsidR="00D2116F">
        <w:rPr>
          <w:rFonts w:ascii="Calibri" w:hAnsi="Calibri" w:cs="Times New Roman"/>
          <w:b/>
          <w:noProof/>
          <w:color w:val="17365D"/>
          <w:sz w:val="20"/>
          <w:szCs w:val="40"/>
          <w:lang w:val="de-AT" w:eastAsia="de-AT"/>
        </w:rPr>
        <mc:AlternateContent>
          <mc:Choice Requires="wps">
            <w:drawing>
              <wp:anchor distT="0" distB="0" distL="114300" distR="114300" simplePos="0" relativeHeight="251657216" behindDoc="1" locked="0" layoutInCell="1" allowOverlap="1" wp14:anchorId="7D4FDD24" wp14:editId="7BE39DF1">
                <wp:simplePos x="0" y="0"/>
                <wp:positionH relativeFrom="column">
                  <wp:posOffset>-1053465</wp:posOffset>
                </wp:positionH>
                <wp:positionV relativeFrom="page">
                  <wp:posOffset>-266065</wp:posOffset>
                </wp:positionV>
                <wp:extent cx="8175625" cy="10963275"/>
                <wp:effectExtent l="0" t="635" r="635"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5625" cy="10963275"/>
                        </a:xfrm>
                        <a:prstGeom prst="rect">
                          <a:avLst/>
                        </a:prstGeom>
                        <a:solidFill>
                          <a:srgbClr val="8DB3E2"/>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11C1E" id="Rectangle 13" o:spid="_x0000_s1026" style="position:absolute;margin-left:-82.95pt;margin-top:-20.95pt;width:643.75pt;height:86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" fillcolor="#8db3e2" stroked="f" strokecolor="blue" strokeweight="1.5pt">
                <v:shadow opacity="22938f" offset="0"/>
                <w10:wrap anchory="page"/>
              </v:rect>
            </w:pict>
          </mc:Fallback>
        </mc:AlternateContent>
      </w:r>
    </w:p>
    <w:p w:rsidR="001D3B0D" w:rsidRPr="0064786C" w:rsidRDefault="001D3B0D" w:rsidP="00FB5D78">
      <w:pPr>
        <w:rPr>
          <w:rFonts w:ascii="Calibri" w:hAnsi="Calibri"/>
        </w:rPr>
      </w:pPr>
    </w:p>
    <w:p w:rsidR="001D3B0D" w:rsidRPr="0064786C" w:rsidRDefault="001D3B0D" w:rsidP="00FB5D78">
      <w:pPr>
        <w:rPr>
          <w:rFonts w:ascii="Calibri" w:hAnsi="Calibri"/>
        </w:rPr>
      </w:pPr>
    </w:p>
    <w:p w:rsidR="001D3B0D" w:rsidRPr="0064786C" w:rsidRDefault="001D3B0D" w:rsidP="00FB5D78">
      <w:pPr>
        <w:rPr>
          <w:rFonts w:ascii="Calibri" w:hAnsi="Calibri"/>
        </w:rPr>
      </w:pPr>
    </w:p>
    <w:p w:rsidR="001D3B0D" w:rsidRPr="0064786C" w:rsidRDefault="001D3B0D" w:rsidP="00FB5D78">
      <w:pPr>
        <w:rPr>
          <w:rFonts w:ascii="Calibri" w:hAnsi="Calibri"/>
        </w:rPr>
      </w:pPr>
    </w:p>
    <w:p w:rsidR="001D3B0D" w:rsidRPr="0064786C" w:rsidRDefault="001D3B0D" w:rsidP="00FB5D78">
      <w:pPr>
        <w:rPr>
          <w:rFonts w:ascii="Calibri" w:hAnsi="Calibri"/>
        </w:rPr>
      </w:pPr>
    </w:p>
    <w:p w:rsidR="001D3B0D" w:rsidRPr="0064786C" w:rsidRDefault="001D3B0D" w:rsidP="00FB5D78">
      <w:pPr>
        <w:rPr>
          <w:rFonts w:ascii="Calibri" w:hAnsi="Calibri"/>
        </w:rPr>
      </w:pPr>
    </w:p>
    <w:p w:rsidR="001D3B0D" w:rsidRPr="0064786C" w:rsidRDefault="001D3B0D" w:rsidP="00FB5D78">
      <w:pPr>
        <w:rPr>
          <w:rFonts w:ascii="Calibri" w:hAnsi="Calibri"/>
        </w:rPr>
      </w:pPr>
    </w:p>
    <w:p w:rsidR="001D3B0D" w:rsidRPr="0064786C" w:rsidRDefault="001D3B0D" w:rsidP="00FB5D78">
      <w:pPr>
        <w:rPr>
          <w:rFonts w:ascii="Calibri" w:hAnsi="Calibri"/>
        </w:rPr>
      </w:pPr>
    </w:p>
    <w:p w:rsidR="001D3B0D" w:rsidRPr="0064786C" w:rsidRDefault="001D3B0D" w:rsidP="00FB5D78">
      <w:pPr>
        <w:rPr>
          <w:rFonts w:ascii="Calibri" w:hAnsi="Calibri"/>
        </w:rPr>
      </w:pPr>
    </w:p>
    <w:p w:rsidR="001D3B0D" w:rsidRPr="0064786C" w:rsidRDefault="001D3B0D" w:rsidP="00FB5D78">
      <w:pPr>
        <w:rPr>
          <w:rFonts w:ascii="Calibri" w:hAnsi="Calibri"/>
        </w:rPr>
      </w:pPr>
    </w:p>
    <w:p w:rsidR="001D3B0D" w:rsidRPr="0064786C" w:rsidRDefault="001D3B0D" w:rsidP="00FB5D78">
      <w:pPr>
        <w:rPr>
          <w:rFonts w:ascii="Calibri" w:hAnsi="Calibri"/>
        </w:rPr>
      </w:pPr>
    </w:p>
    <w:p w:rsidR="001D3B0D" w:rsidRPr="0064786C" w:rsidRDefault="001D3B0D" w:rsidP="00FB5D78">
      <w:pPr>
        <w:rPr>
          <w:rFonts w:ascii="Calibri" w:hAnsi="Calibri"/>
        </w:rPr>
      </w:pPr>
    </w:p>
    <w:p w:rsidR="001D3B0D" w:rsidRPr="0064786C" w:rsidRDefault="001D3B0D" w:rsidP="00FB5D78">
      <w:pPr>
        <w:rPr>
          <w:rFonts w:ascii="Calibri" w:hAnsi="Calibri"/>
        </w:rPr>
      </w:pPr>
    </w:p>
    <w:p w:rsidR="001D3B0D" w:rsidRPr="0064786C" w:rsidRDefault="001D3B0D" w:rsidP="00FB5D78">
      <w:pPr>
        <w:rPr>
          <w:rFonts w:ascii="Calibri" w:hAnsi="Calibri"/>
        </w:rPr>
      </w:pPr>
    </w:p>
    <w:p w:rsidR="001D3B0D" w:rsidRPr="0064786C" w:rsidRDefault="001D3B0D" w:rsidP="00FB5D78">
      <w:pPr>
        <w:rPr>
          <w:rFonts w:ascii="Calibri" w:hAnsi="Calibri"/>
        </w:rPr>
      </w:pPr>
    </w:p>
    <w:p w:rsidR="001D3B0D" w:rsidRPr="0064786C" w:rsidRDefault="001D3B0D" w:rsidP="001D3B0D">
      <w:pPr>
        <w:spacing w:line="240" w:lineRule="auto"/>
        <w:jc w:val="left"/>
        <w:rPr>
          <w:rFonts w:ascii="Calibri" w:hAnsi="Calibri" w:cs="Calibri"/>
          <w:b/>
          <w:sz w:val="22"/>
        </w:rPr>
      </w:pPr>
    </w:p>
    <w:p w:rsidR="001D3B0D" w:rsidRPr="0064786C" w:rsidRDefault="001D3B0D" w:rsidP="001D3B0D">
      <w:pPr>
        <w:spacing w:line="240" w:lineRule="auto"/>
        <w:jc w:val="left"/>
        <w:rPr>
          <w:rFonts w:ascii="Calibri" w:hAnsi="Calibri"/>
        </w:rPr>
      </w:pPr>
    </w:p>
    <w:p w:rsidR="003A2448" w:rsidRPr="0064786C" w:rsidRDefault="003A2448" w:rsidP="001D3B0D">
      <w:pPr>
        <w:spacing w:line="240" w:lineRule="auto"/>
        <w:jc w:val="left"/>
        <w:rPr>
          <w:rFonts w:ascii="Calibri" w:hAnsi="Calibri"/>
        </w:rPr>
      </w:pPr>
    </w:p>
    <w:p w:rsidR="003A2448" w:rsidRPr="0064786C" w:rsidRDefault="003A2448" w:rsidP="001D3B0D">
      <w:pPr>
        <w:spacing w:line="240" w:lineRule="auto"/>
        <w:jc w:val="left"/>
        <w:rPr>
          <w:rFonts w:ascii="Calibri" w:hAnsi="Calibri"/>
        </w:rPr>
      </w:pPr>
    </w:p>
    <w:p w:rsidR="003A2448" w:rsidRPr="0064786C" w:rsidRDefault="003A2448" w:rsidP="001D3B0D">
      <w:pPr>
        <w:spacing w:line="240" w:lineRule="auto"/>
        <w:jc w:val="left"/>
        <w:rPr>
          <w:rFonts w:ascii="Calibri" w:hAnsi="Calibri"/>
        </w:rPr>
      </w:pPr>
    </w:p>
    <w:p w:rsidR="003A2448" w:rsidRPr="0064786C" w:rsidRDefault="003A2448" w:rsidP="001D3B0D">
      <w:pPr>
        <w:spacing w:line="240" w:lineRule="auto"/>
        <w:jc w:val="left"/>
        <w:rPr>
          <w:rFonts w:ascii="Calibri" w:hAnsi="Calibri"/>
        </w:rPr>
      </w:pPr>
    </w:p>
    <w:p w:rsidR="003A2448" w:rsidRPr="0064786C" w:rsidRDefault="003A2448" w:rsidP="001D3B0D">
      <w:pPr>
        <w:spacing w:line="240" w:lineRule="auto"/>
        <w:jc w:val="left"/>
        <w:rPr>
          <w:rFonts w:ascii="Calibri" w:hAnsi="Calibri"/>
        </w:rPr>
      </w:pPr>
    </w:p>
    <w:p w:rsidR="003A2448" w:rsidRPr="0064786C" w:rsidRDefault="003A2448" w:rsidP="001D3B0D">
      <w:pPr>
        <w:spacing w:line="240" w:lineRule="auto"/>
        <w:jc w:val="left"/>
        <w:rPr>
          <w:rFonts w:ascii="Calibri" w:hAnsi="Calibri"/>
        </w:rPr>
      </w:pPr>
    </w:p>
    <w:p w:rsidR="003A2448" w:rsidRPr="0064786C" w:rsidRDefault="003A2448" w:rsidP="001D3B0D">
      <w:pPr>
        <w:spacing w:line="240" w:lineRule="auto"/>
        <w:jc w:val="left"/>
        <w:rPr>
          <w:rFonts w:ascii="Calibri" w:hAnsi="Calibri"/>
        </w:rPr>
      </w:pPr>
    </w:p>
    <w:p w:rsidR="003A2448" w:rsidRPr="0064786C" w:rsidRDefault="003A2448" w:rsidP="001D3B0D">
      <w:pPr>
        <w:spacing w:line="240" w:lineRule="auto"/>
        <w:jc w:val="left"/>
        <w:rPr>
          <w:rFonts w:ascii="Calibri" w:hAnsi="Calibri"/>
        </w:rPr>
      </w:pPr>
    </w:p>
    <w:p w:rsidR="003A2448" w:rsidRPr="0064786C" w:rsidRDefault="003A2448" w:rsidP="001D3B0D">
      <w:pPr>
        <w:spacing w:line="240" w:lineRule="auto"/>
        <w:jc w:val="left"/>
        <w:rPr>
          <w:rFonts w:ascii="Calibri" w:hAnsi="Calibri"/>
        </w:rPr>
      </w:pPr>
    </w:p>
    <w:p w:rsidR="003A2448" w:rsidRPr="0064786C" w:rsidRDefault="003A2448" w:rsidP="001D3B0D">
      <w:pPr>
        <w:spacing w:line="240" w:lineRule="auto"/>
        <w:jc w:val="left"/>
        <w:rPr>
          <w:rFonts w:ascii="Calibri" w:hAnsi="Calibri"/>
        </w:rPr>
      </w:pPr>
    </w:p>
    <w:p w:rsidR="00E33F5E" w:rsidRPr="0064786C" w:rsidRDefault="00E33F5E" w:rsidP="00E33F5E">
      <w:pPr>
        <w:pStyle w:val="Standa"/>
        <w:spacing w:line="240" w:lineRule="auto"/>
        <w:jc w:val="left"/>
        <w:rPr>
          <w:rFonts w:ascii="Calibri" w:hAnsi="Calibri"/>
          <w:b/>
          <w:color w:val="002060"/>
          <w:sz w:val="22"/>
          <w:szCs w:val="22"/>
        </w:rPr>
      </w:pPr>
    </w:p>
    <w:p w:rsidR="00E33F5E" w:rsidRPr="0064786C" w:rsidRDefault="00E33F5E" w:rsidP="00E33F5E">
      <w:pPr>
        <w:pStyle w:val="Standa"/>
        <w:spacing w:line="240" w:lineRule="auto"/>
        <w:jc w:val="left"/>
        <w:rPr>
          <w:rFonts w:ascii="Calibri" w:hAnsi="Calibri"/>
          <w:b/>
          <w:color w:val="002060"/>
          <w:sz w:val="22"/>
          <w:szCs w:val="22"/>
        </w:rPr>
      </w:pPr>
    </w:p>
    <w:p w:rsidR="00E33F5E" w:rsidRPr="0064786C" w:rsidRDefault="00E33F5E" w:rsidP="00E33F5E">
      <w:pPr>
        <w:pStyle w:val="Standa"/>
        <w:spacing w:line="240" w:lineRule="auto"/>
        <w:jc w:val="left"/>
        <w:rPr>
          <w:rFonts w:ascii="Calibri" w:hAnsi="Calibri"/>
          <w:b/>
          <w:color w:val="002060"/>
          <w:sz w:val="22"/>
          <w:szCs w:val="22"/>
        </w:rPr>
      </w:pPr>
      <w:r w:rsidRPr="0064786C">
        <w:rPr>
          <w:rFonts w:ascii="Calibri" w:hAnsi="Calibri"/>
          <w:b/>
          <w:color w:val="002060"/>
          <w:sz w:val="22"/>
          <w:szCs w:val="22"/>
        </w:rPr>
        <w:t>Impressum</w:t>
      </w:r>
    </w:p>
    <w:p w:rsidR="00E33F5E" w:rsidRPr="0064786C" w:rsidRDefault="00E33F5E" w:rsidP="00E33F5E">
      <w:pPr>
        <w:pStyle w:val="Standa"/>
        <w:spacing w:line="240" w:lineRule="auto"/>
        <w:jc w:val="left"/>
        <w:rPr>
          <w:rFonts w:ascii="Calibri" w:hAnsi="Calibri"/>
          <w:color w:val="002060"/>
          <w:sz w:val="22"/>
        </w:rPr>
      </w:pPr>
    </w:p>
    <w:p w:rsidR="00E33F5E" w:rsidRPr="0064786C" w:rsidRDefault="00E33F5E" w:rsidP="00E33F5E">
      <w:pPr>
        <w:rPr>
          <w:rFonts w:ascii="Calibri" w:hAnsi="Calibri"/>
          <w:color w:val="002060"/>
          <w:sz w:val="22"/>
        </w:rPr>
      </w:pPr>
      <w:r w:rsidRPr="0064786C">
        <w:rPr>
          <w:rFonts w:ascii="Calibri" w:hAnsi="Calibri"/>
          <w:color w:val="002060"/>
          <w:sz w:val="22"/>
        </w:rPr>
        <w:t>Herausgeber:</w:t>
      </w:r>
    </w:p>
    <w:p w:rsidR="00E33F5E" w:rsidRPr="0064786C" w:rsidRDefault="00E33F5E" w:rsidP="00E33F5E">
      <w:pPr>
        <w:rPr>
          <w:rFonts w:ascii="Calibri" w:hAnsi="Calibri"/>
          <w:color w:val="002060"/>
          <w:sz w:val="22"/>
        </w:rPr>
      </w:pPr>
    </w:p>
    <w:p w:rsidR="00E33F5E" w:rsidRPr="0064786C" w:rsidRDefault="00E33F5E" w:rsidP="00E33F5E">
      <w:pPr>
        <w:rPr>
          <w:rFonts w:ascii="Calibri" w:hAnsi="Calibri"/>
          <w:color w:val="002060"/>
          <w:sz w:val="22"/>
        </w:rPr>
      </w:pPr>
      <w:r w:rsidRPr="0064786C">
        <w:rPr>
          <w:rFonts w:ascii="Calibri" w:hAnsi="Calibri"/>
          <w:color w:val="002060"/>
          <w:sz w:val="22"/>
        </w:rPr>
        <w:t>Bau EPD GmbH</w:t>
      </w:r>
    </w:p>
    <w:p w:rsidR="00E33F5E" w:rsidRPr="0064786C" w:rsidRDefault="00E33F5E" w:rsidP="00E33F5E">
      <w:pPr>
        <w:rPr>
          <w:rFonts w:ascii="Calibri" w:hAnsi="Calibri"/>
          <w:color w:val="002060"/>
          <w:sz w:val="20"/>
        </w:rPr>
      </w:pPr>
    </w:p>
    <w:p w:rsidR="00E33F5E" w:rsidRPr="0064786C" w:rsidRDefault="0064786C" w:rsidP="00E33F5E">
      <w:pPr>
        <w:rPr>
          <w:rFonts w:ascii="Calibri" w:hAnsi="Calibri"/>
          <w:color w:val="002060"/>
          <w:sz w:val="20"/>
        </w:rPr>
      </w:pPr>
      <w:r w:rsidRPr="0064786C">
        <w:rPr>
          <w:rFonts w:ascii="Calibri" w:hAnsi="Calibri"/>
          <w:color w:val="002060"/>
          <w:sz w:val="20"/>
        </w:rPr>
        <w:t>Seidengasse 13/3</w:t>
      </w:r>
    </w:p>
    <w:p w:rsidR="00E33F5E" w:rsidRPr="00F15CC0" w:rsidRDefault="00E33F5E" w:rsidP="00E33F5E">
      <w:pPr>
        <w:rPr>
          <w:rFonts w:ascii="Calibri" w:hAnsi="Calibri"/>
          <w:color w:val="002060"/>
          <w:sz w:val="20"/>
          <w:lang w:val="en-GB"/>
        </w:rPr>
      </w:pPr>
      <w:r w:rsidRPr="00F15CC0">
        <w:rPr>
          <w:rFonts w:ascii="Calibri" w:hAnsi="Calibri"/>
          <w:color w:val="002060"/>
          <w:sz w:val="20"/>
          <w:lang w:val="en-GB"/>
        </w:rPr>
        <w:t>A-10</w:t>
      </w:r>
      <w:r w:rsidR="0064786C" w:rsidRPr="00F15CC0">
        <w:rPr>
          <w:rFonts w:ascii="Calibri" w:hAnsi="Calibri"/>
          <w:color w:val="002060"/>
          <w:sz w:val="20"/>
          <w:lang w:val="en-GB"/>
        </w:rPr>
        <w:t>7</w:t>
      </w:r>
      <w:r w:rsidRPr="00F15CC0">
        <w:rPr>
          <w:rFonts w:ascii="Calibri" w:hAnsi="Calibri"/>
          <w:color w:val="002060"/>
          <w:sz w:val="20"/>
          <w:lang w:val="en-GB"/>
        </w:rPr>
        <w:t>0 Wien</w:t>
      </w:r>
    </w:p>
    <w:p w:rsidR="00E33F5E" w:rsidRPr="00F15CC0" w:rsidRDefault="00E33F5E" w:rsidP="00E33F5E">
      <w:pPr>
        <w:rPr>
          <w:rFonts w:ascii="Calibri" w:hAnsi="Calibri"/>
          <w:color w:val="002060"/>
          <w:sz w:val="20"/>
          <w:lang w:val="en-GB"/>
        </w:rPr>
      </w:pPr>
    </w:p>
    <w:p w:rsidR="00E33F5E" w:rsidRPr="00F15CC0" w:rsidRDefault="00740EA3" w:rsidP="00E33F5E">
      <w:pPr>
        <w:rPr>
          <w:rFonts w:ascii="Calibri" w:hAnsi="Calibri"/>
          <w:color w:val="002060"/>
          <w:sz w:val="20"/>
          <w:lang w:val="en-GB"/>
        </w:rPr>
      </w:pPr>
      <w:hyperlink r:id="rId10" w:history="1">
        <w:r w:rsidR="00E33F5E" w:rsidRPr="00F15CC0">
          <w:rPr>
            <w:rStyle w:val="Hyperlink"/>
            <w:rFonts w:ascii="Calibri" w:hAnsi="Calibri"/>
            <w:color w:val="002060"/>
            <w:sz w:val="20"/>
            <w:lang w:val="en-GB"/>
          </w:rPr>
          <w:t>http://www.bau-epd.at</w:t>
        </w:r>
      </w:hyperlink>
      <w:r w:rsidR="00E33F5E" w:rsidRPr="00F15CC0">
        <w:rPr>
          <w:rFonts w:ascii="Calibri" w:hAnsi="Calibri"/>
          <w:color w:val="002060"/>
          <w:sz w:val="20"/>
          <w:lang w:val="en-GB"/>
        </w:rPr>
        <w:t xml:space="preserve"> </w:t>
      </w:r>
    </w:p>
    <w:p w:rsidR="00E33F5E" w:rsidRPr="0064786C" w:rsidRDefault="00E33F5E" w:rsidP="00E33F5E">
      <w:pPr>
        <w:rPr>
          <w:rFonts w:ascii="Calibri" w:hAnsi="Calibri"/>
          <w:color w:val="002060"/>
          <w:sz w:val="20"/>
          <w:lang w:val="de-AT"/>
        </w:rPr>
      </w:pPr>
      <w:r w:rsidRPr="0064786C">
        <w:rPr>
          <w:rFonts w:ascii="Calibri" w:hAnsi="Calibri"/>
          <w:color w:val="002060"/>
          <w:sz w:val="20"/>
          <w:lang w:val="de-AT"/>
        </w:rPr>
        <w:t>office@bau-epd.at</w:t>
      </w:r>
    </w:p>
    <w:p w:rsidR="00E33F5E" w:rsidRPr="0064786C" w:rsidRDefault="00E33F5E" w:rsidP="00E33F5E">
      <w:pPr>
        <w:rPr>
          <w:rFonts w:ascii="Calibri" w:hAnsi="Calibri"/>
          <w:color w:val="002060"/>
          <w:sz w:val="20"/>
          <w:lang w:val="de-AT"/>
        </w:rPr>
      </w:pPr>
    </w:p>
    <w:p w:rsidR="00740848" w:rsidRPr="0064786C" w:rsidRDefault="00740848" w:rsidP="00FB5D78">
      <w:pPr>
        <w:rPr>
          <w:rFonts w:ascii="Calibri" w:hAnsi="Calibri"/>
          <w:lang w:val="de-AT"/>
        </w:rPr>
      </w:pPr>
    </w:p>
    <w:p w:rsidR="00167C84" w:rsidRPr="005D6451" w:rsidRDefault="00167C84" w:rsidP="00167C84">
      <w:pPr>
        <w:rPr>
          <w:rFonts w:ascii="Calibri" w:hAnsi="Calibri"/>
          <w:color w:val="002060"/>
          <w:sz w:val="20"/>
          <w:lang w:val="de-AT"/>
        </w:rPr>
      </w:pPr>
      <w:r w:rsidRPr="005D6451">
        <w:rPr>
          <w:rFonts w:ascii="Calibri" w:hAnsi="Calibri"/>
          <w:color w:val="002060"/>
          <w:sz w:val="20"/>
          <w:lang w:val="de-AT"/>
        </w:rPr>
        <w:t xml:space="preserve">Bildnachweis Titelbild: </w:t>
      </w:r>
      <w:r w:rsidR="00F5128B">
        <w:rPr>
          <w:rFonts w:ascii="Calibri" w:hAnsi="Calibri"/>
          <w:color w:val="002060"/>
          <w:sz w:val="20"/>
          <w:lang w:val="de-AT"/>
        </w:rPr>
        <w:t>Fa. Knauf GmbH</w:t>
      </w:r>
    </w:p>
    <w:p w:rsidR="00E33F5E" w:rsidRPr="0064786C" w:rsidRDefault="00E33F5E" w:rsidP="00FB5D78">
      <w:pPr>
        <w:rPr>
          <w:rFonts w:ascii="Calibri" w:hAnsi="Calibri"/>
          <w:lang w:val="de-AT"/>
        </w:rPr>
      </w:pPr>
    </w:p>
    <w:p w:rsidR="00E33F5E" w:rsidRPr="0064786C" w:rsidRDefault="00E33F5E" w:rsidP="00FB5D78">
      <w:pPr>
        <w:rPr>
          <w:rFonts w:ascii="Calibri" w:hAnsi="Calibri"/>
          <w:lang w:val="de-AT"/>
        </w:rPr>
      </w:pPr>
    </w:p>
    <w:p w:rsidR="00E33F5E" w:rsidRPr="0064786C" w:rsidRDefault="00E33F5E" w:rsidP="00FB5D78">
      <w:pPr>
        <w:rPr>
          <w:rFonts w:ascii="Calibri" w:hAnsi="Calibri"/>
          <w:lang w:val="de-AT"/>
        </w:rPr>
      </w:pPr>
    </w:p>
    <w:p w:rsidR="001D3B0D" w:rsidRPr="0064786C" w:rsidRDefault="001D3B0D" w:rsidP="001D3B0D">
      <w:pPr>
        <w:spacing w:line="360" w:lineRule="auto"/>
        <w:jc w:val="left"/>
        <w:rPr>
          <w:rFonts w:ascii="Calibri" w:hAnsi="Calibri"/>
          <w:b/>
          <w:lang w:val="de-AT"/>
        </w:rPr>
      </w:pPr>
    </w:p>
    <w:p w:rsidR="009A7FDC" w:rsidRPr="0064786C" w:rsidRDefault="009A7FDC">
      <w:pPr>
        <w:spacing w:after="200"/>
        <w:jc w:val="left"/>
        <w:rPr>
          <w:rFonts w:ascii="Calibri" w:hAnsi="Calibri"/>
          <w:b/>
          <w:color w:val="002060"/>
          <w:lang w:val="de-AT"/>
        </w:rPr>
      </w:pPr>
    </w:p>
    <w:p w:rsidR="001D3B0D" w:rsidRPr="0064786C" w:rsidRDefault="0002054B" w:rsidP="001D3B0D">
      <w:pPr>
        <w:spacing w:after="120" w:line="240" w:lineRule="auto"/>
        <w:jc w:val="left"/>
        <w:rPr>
          <w:rFonts w:ascii="Calibri" w:hAnsi="Calibri"/>
          <w:b/>
          <w:color w:val="002060"/>
          <w:sz w:val="22"/>
        </w:rPr>
      </w:pPr>
      <w:r w:rsidRPr="0064786C">
        <w:rPr>
          <w:rFonts w:ascii="Calibri" w:hAnsi="Calibri"/>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959"/>
        <w:gridCol w:w="6378"/>
        <w:gridCol w:w="1276"/>
      </w:tblGrid>
      <w:tr w:rsidR="001D66C3" w:rsidRPr="0064786C" w:rsidTr="0091278B">
        <w:trPr>
          <w:trHeight w:val="397"/>
        </w:trPr>
        <w:tc>
          <w:tcPr>
            <w:tcW w:w="959" w:type="dxa"/>
            <w:tcBorders>
              <w:top w:val="single" w:sz="8" w:space="0" w:color="000000"/>
              <w:bottom w:val="single" w:sz="8" w:space="0" w:color="000000"/>
            </w:tcBorders>
            <w:shd w:val="clear" w:color="auto" w:fill="8DB3E2"/>
            <w:vAlign w:val="center"/>
          </w:tcPr>
          <w:p w:rsidR="001D3B0D" w:rsidRPr="0091278B" w:rsidRDefault="0002054B" w:rsidP="0091278B">
            <w:pPr>
              <w:spacing w:line="240" w:lineRule="auto"/>
              <w:jc w:val="left"/>
              <w:rPr>
                <w:rFonts w:ascii="Calibri" w:eastAsia="Times New Roman" w:hAnsi="Calibri"/>
                <w:b/>
                <w:bCs/>
                <w:szCs w:val="20"/>
                <w:lang w:val="de-CH"/>
              </w:rPr>
            </w:pPr>
            <w:r w:rsidRPr="0091278B">
              <w:rPr>
                <w:rFonts w:ascii="Calibri" w:eastAsia="Times New Roman" w:hAnsi="Calibri"/>
                <w:b/>
                <w:bCs/>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8DB3E2"/>
            <w:vAlign w:val="center"/>
          </w:tcPr>
          <w:p w:rsidR="001D3B0D" w:rsidRPr="0091278B" w:rsidRDefault="0002054B" w:rsidP="0091278B">
            <w:pPr>
              <w:spacing w:line="240" w:lineRule="auto"/>
              <w:jc w:val="left"/>
              <w:rPr>
                <w:rFonts w:ascii="Calibri" w:eastAsia="Times New Roman" w:hAnsi="Calibri"/>
                <w:b/>
                <w:bCs/>
                <w:szCs w:val="20"/>
                <w:lang w:val="de-CH"/>
              </w:rPr>
            </w:pPr>
            <w:r w:rsidRPr="0091278B">
              <w:rPr>
                <w:rFonts w:ascii="Calibri" w:eastAsia="Times New Roman" w:hAnsi="Calibri"/>
                <w:b/>
                <w:bCs/>
                <w:szCs w:val="20"/>
                <w:lang w:val="de-CH"/>
              </w:rPr>
              <w:t>Kommentar</w:t>
            </w:r>
          </w:p>
        </w:tc>
        <w:tc>
          <w:tcPr>
            <w:tcW w:w="1276" w:type="dxa"/>
            <w:tcBorders>
              <w:top w:val="single" w:sz="8" w:space="0" w:color="000000"/>
              <w:bottom w:val="single" w:sz="8" w:space="0" w:color="000000"/>
            </w:tcBorders>
            <w:shd w:val="clear" w:color="auto" w:fill="8DB3E2"/>
            <w:vAlign w:val="center"/>
          </w:tcPr>
          <w:p w:rsidR="001D3B0D" w:rsidRPr="0091278B" w:rsidRDefault="0002054B" w:rsidP="0091278B">
            <w:pPr>
              <w:spacing w:line="240" w:lineRule="auto"/>
              <w:jc w:val="center"/>
              <w:rPr>
                <w:rFonts w:ascii="Calibri" w:eastAsia="Times New Roman" w:hAnsi="Calibri"/>
                <w:b/>
                <w:bCs/>
                <w:szCs w:val="20"/>
                <w:lang w:val="de-CH"/>
              </w:rPr>
            </w:pPr>
            <w:r w:rsidRPr="0091278B">
              <w:rPr>
                <w:rFonts w:ascii="Calibri" w:eastAsia="Times New Roman" w:hAnsi="Calibri"/>
                <w:b/>
                <w:bCs/>
                <w:szCs w:val="20"/>
                <w:lang w:val="de-CH"/>
              </w:rPr>
              <w:t>Stand</w:t>
            </w:r>
          </w:p>
        </w:tc>
      </w:tr>
      <w:tr w:rsidR="003A2448" w:rsidRPr="0064786C" w:rsidTr="0091278B">
        <w:tc>
          <w:tcPr>
            <w:tcW w:w="959" w:type="dxa"/>
            <w:tcBorders>
              <w:top w:val="single" w:sz="8" w:space="0" w:color="000000"/>
              <w:left w:val="single" w:sz="8" w:space="0" w:color="000000"/>
              <w:bottom w:val="single" w:sz="8" w:space="0" w:color="000000"/>
            </w:tcBorders>
          </w:tcPr>
          <w:p w:rsidR="003A2448" w:rsidRPr="0091278B" w:rsidRDefault="00D3012E" w:rsidP="0091278B">
            <w:pPr>
              <w:spacing w:line="240" w:lineRule="auto"/>
              <w:jc w:val="left"/>
              <w:rPr>
                <w:rFonts w:ascii="Calibri" w:eastAsia="Times New Roman" w:hAnsi="Calibri"/>
                <w:b/>
                <w:bCs/>
                <w:color w:val="000000"/>
                <w:sz w:val="16"/>
                <w:szCs w:val="16"/>
                <w:lang w:val="de-CH"/>
              </w:rPr>
            </w:pPr>
            <w:r w:rsidRPr="0091278B">
              <w:rPr>
                <w:rFonts w:ascii="Calibri" w:eastAsia="Times New Roman" w:hAnsi="Calibri"/>
                <w:b/>
                <w:bCs/>
                <w:color w:val="000000"/>
                <w:sz w:val="16"/>
                <w:szCs w:val="16"/>
                <w:lang w:val="de-CH"/>
              </w:rPr>
              <w:t>0.01</w:t>
            </w:r>
          </w:p>
        </w:tc>
        <w:tc>
          <w:tcPr>
            <w:tcW w:w="6378" w:type="dxa"/>
            <w:tcBorders>
              <w:top w:val="single" w:sz="8" w:space="0" w:color="000000"/>
              <w:left w:val="single" w:sz="8" w:space="0" w:color="000000"/>
              <w:bottom w:val="single" w:sz="8" w:space="0" w:color="000000"/>
              <w:right w:val="single" w:sz="8" w:space="0" w:color="000000"/>
            </w:tcBorders>
          </w:tcPr>
          <w:p w:rsidR="003A2448" w:rsidRPr="0091278B" w:rsidRDefault="00813D8D" w:rsidP="0091278B">
            <w:pPr>
              <w:spacing w:line="240" w:lineRule="auto"/>
              <w:jc w:val="left"/>
              <w:rPr>
                <w:rFonts w:ascii="Calibri" w:eastAsia="Times New Roman" w:hAnsi="Calibri"/>
                <w:color w:val="000000"/>
                <w:sz w:val="16"/>
                <w:szCs w:val="16"/>
                <w:lang w:val="de-CH"/>
              </w:rPr>
            </w:pPr>
            <w:r w:rsidRPr="0091278B">
              <w:rPr>
                <w:rFonts w:ascii="Calibri" w:eastAsia="Times New Roman" w:hAnsi="Calibri"/>
                <w:color w:val="000000"/>
                <w:sz w:val="16"/>
                <w:szCs w:val="16"/>
                <w:lang w:val="de-CH"/>
              </w:rPr>
              <w:t>1.</w:t>
            </w:r>
            <w:r w:rsidR="004009D0" w:rsidRPr="0091278B">
              <w:rPr>
                <w:rFonts w:ascii="Calibri" w:eastAsia="Times New Roman" w:hAnsi="Calibri"/>
                <w:color w:val="000000"/>
                <w:sz w:val="16"/>
                <w:szCs w:val="16"/>
                <w:lang w:val="de-CH"/>
              </w:rPr>
              <w:t xml:space="preserve"> Entwurf Boogman/</w:t>
            </w:r>
            <w:r w:rsidR="00DB7C8A" w:rsidRPr="0091278B">
              <w:rPr>
                <w:rFonts w:ascii="Calibri" w:eastAsia="Times New Roman" w:hAnsi="Calibri"/>
                <w:color w:val="000000"/>
                <w:sz w:val="16"/>
                <w:szCs w:val="16"/>
                <w:lang w:val="de-CH"/>
              </w:rPr>
              <w:t>Mötzl/</w:t>
            </w:r>
            <w:r w:rsidR="004009D0" w:rsidRPr="0091278B">
              <w:rPr>
                <w:rFonts w:ascii="Calibri" w:eastAsia="Times New Roman" w:hAnsi="Calibri"/>
                <w:color w:val="000000"/>
                <w:sz w:val="16"/>
                <w:szCs w:val="16"/>
                <w:lang w:val="de-CH"/>
              </w:rPr>
              <w:t>Hollerer</w:t>
            </w:r>
          </w:p>
        </w:tc>
        <w:tc>
          <w:tcPr>
            <w:tcW w:w="1276" w:type="dxa"/>
            <w:tcBorders>
              <w:top w:val="single" w:sz="8" w:space="0" w:color="000000"/>
              <w:bottom w:val="single" w:sz="8" w:space="0" w:color="000000"/>
              <w:right w:val="single" w:sz="8" w:space="0" w:color="000000"/>
            </w:tcBorders>
            <w:vAlign w:val="center"/>
          </w:tcPr>
          <w:p w:rsidR="003A2448" w:rsidRPr="0091278B" w:rsidRDefault="009B42E6" w:rsidP="0091278B">
            <w:pPr>
              <w:spacing w:line="240" w:lineRule="auto"/>
              <w:jc w:val="left"/>
              <w:rPr>
                <w:rFonts w:ascii="Calibri" w:eastAsia="Times New Roman" w:hAnsi="Calibri"/>
                <w:color w:val="000000"/>
                <w:sz w:val="16"/>
                <w:szCs w:val="16"/>
                <w:highlight w:val="yellow"/>
                <w:lang w:val="de-CH"/>
              </w:rPr>
            </w:pPr>
            <w:r w:rsidRPr="0091278B">
              <w:rPr>
                <w:rFonts w:ascii="Calibri" w:eastAsia="Times New Roman" w:hAnsi="Calibri"/>
                <w:color w:val="000000"/>
                <w:sz w:val="16"/>
                <w:szCs w:val="16"/>
                <w:lang w:val="de-CH"/>
              </w:rPr>
              <w:t>0</w:t>
            </w:r>
            <w:r w:rsidR="0077147A" w:rsidRPr="0091278B">
              <w:rPr>
                <w:rFonts w:ascii="Calibri" w:eastAsia="Times New Roman" w:hAnsi="Calibri"/>
                <w:color w:val="000000"/>
                <w:sz w:val="16"/>
                <w:szCs w:val="16"/>
                <w:lang w:val="de-CH"/>
              </w:rPr>
              <w:t>3</w:t>
            </w:r>
            <w:r w:rsidR="003A2448" w:rsidRPr="0091278B">
              <w:rPr>
                <w:rFonts w:ascii="Calibri" w:eastAsia="Times New Roman" w:hAnsi="Calibri"/>
                <w:color w:val="000000"/>
                <w:sz w:val="16"/>
                <w:szCs w:val="16"/>
                <w:lang w:val="de-CH"/>
              </w:rPr>
              <w:t>.</w:t>
            </w:r>
            <w:r w:rsidR="0077147A" w:rsidRPr="0091278B">
              <w:rPr>
                <w:rFonts w:ascii="Calibri" w:eastAsia="Times New Roman" w:hAnsi="Calibri"/>
                <w:color w:val="000000"/>
                <w:sz w:val="16"/>
                <w:szCs w:val="16"/>
                <w:lang w:val="de-CH"/>
              </w:rPr>
              <w:t xml:space="preserve"> 3. </w:t>
            </w:r>
            <w:r w:rsidR="003A2448" w:rsidRPr="0091278B">
              <w:rPr>
                <w:rFonts w:ascii="Calibri" w:eastAsia="Times New Roman" w:hAnsi="Calibri"/>
                <w:color w:val="000000"/>
                <w:sz w:val="16"/>
                <w:szCs w:val="16"/>
                <w:lang w:val="de-CH"/>
              </w:rPr>
              <w:t>2014</w:t>
            </w:r>
          </w:p>
        </w:tc>
      </w:tr>
      <w:tr w:rsidR="003A2448" w:rsidRPr="0064786C" w:rsidTr="0091278B">
        <w:tc>
          <w:tcPr>
            <w:tcW w:w="959" w:type="dxa"/>
          </w:tcPr>
          <w:p w:rsidR="003A2448" w:rsidRPr="0091278B" w:rsidRDefault="001B7427" w:rsidP="0091278B">
            <w:pPr>
              <w:spacing w:line="240" w:lineRule="auto"/>
              <w:jc w:val="left"/>
              <w:rPr>
                <w:rFonts w:ascii="Calibri" w:eastAsia="Times New Roman" w:hAnsi="Calibri"/>
                <w:b/>
                <w:bCs/>
                <w:color w:val="000000"/>
                <w:sz w:val="16"/>
                <w:szCs w:val="16"/>
                <w:highlight w:val="yellow"/>
                <w:lang w:val="de-CH"/>
              </w:rPr>
            </w:pPr>
            <w:r w:rsidRPr="0091278B">
              <w:rPr>
                <w:rFonts w:ascii="Calibri" w:eastAsia="Times New Roman" w:hAnsi="Calibri"/>
                <w:b/>
                <w:bCs/>
                <w:color w:val="000000"/>
                <w:sz w:val="16"/>
                <w:szCs w:val="16"/>
                <w:lang w:val="de-CH"/>
              </w:rPr>
              <w:t>0.02</w:t>
            </w:r>
          </w:p>
        </w:tc>
        <w:tc>
          <w:tcPr>
            <w:tcW w:w="6378" w:type="dxa"/>
            <w:tcBorders>
              <w:left w:val="single" w:sz="8" w:space="0" w:color="000000"/>
              <w:right w:val="single" w:sz="8" w:space="0" w:color="000000"/>
            </w:tcBorders>
          </w:tcPr>
          <w:p w:rsidR="003A2448" w:rsidRPr="0091278B" w:rsidRDefault="001B7427" w:rsidP="0091278B">
            <w:pPr>
              <w:spacing w:line="240" w:lineRule="auto"/>
              <w:jc w:val="left"/>
              <w:rPr>
                <w:rFonts w:ascii="Calibri" w:eastAsia="Times New Roman" w:hAnsi="Calibri"/>
                <w:color w:val="000000"/>
                <w:sz w:val="16"/>
                <w:szCs w:val="16"/>
                <w:highlight w:val="yellow"/>
                <w:lang w:val="de-CH"/>
              </w:rPr>
            </w:pPr>
            <w:r w:rsidRPr="0091278B">
              <w:rPr>
                <w:rFonts w:ascii="Calibri" w:eastAsia="Times New Roman" w:hAnsi="Calibri"/>
                <w:color w:val="000000"/>
                <w:sz w:val="16"/>
                <w:szCs w:val="16"/>
                <w:lang w:val="de-CH"/>
              </w:rPr>
              <w:t>Stand nach der 1. Sitzung des PGF</w:t>
            </w:r>
          </w:p>
        </w:tc>
        <w:tc>
          <w:tcPr>
            <w:tcW w:w="1276" w:type="dxa"/>
          </w:tcPr>
          <w:p w:rsidR="003A2448" w:rsidRPr="0091278B" w:rsidRDefault="001B7427" w:rsidP="0091278B">
            <w:pPr>
              <w:spacing w:line="240" w:lineRule="auto"/>
              <w:jc w:val="left"/>
              <w:rPr>
                <w:rFonts w:ascii="Calibri" w:eastAsia="Times New Roman" w:hAnsi="Calibri"/>
                <w:color w:val="000000"/>
                <w:sz w:val="16"/>
                <w:szCs w:val="16"/>
                <w:highlight w:val="yellow"/>
                <w:lang w:val="de-CH"/>
              </w:rPr>
            </w:pPr>
            <w:r w:rsidRPr="0091278B">
              <w:rPr>
                <w:rFonts w:ascii="Calibri" w:eastAsia="Times New Roman" w:hAnsi="Calibri"/>
                <w:color w:val="000000"/>
                <w:sz w:val="16"/>
                <w:szCs w:val="16"/>
                <w:lang w:val="de-CH"/>
              </w:rPr>
              <w:t>13. 3. 2014</w:t>
            </w:r>
          </w:p>
        </w:tc>
      </w:tr>
      <w:tr w:rsidR="003A2448" w:rsidRPr="0064786C" w:rsidTr="0091278B">
        <w:tc>
          <w:tcPr>
            <w:tcW w:w="959" w:type="dxa"/>
            <w:tcBorders>
              <w:top w:val="single" w:sz="8" w:space="0" w:color="000000"/>
              <w:left w:val="single" w:sz="8" w:space="0" w:color="000000"/>
              <w:bottom w:val="single" w:sz="8" w:space="0" w:color="000000"/>
            </w:tcBorders>
          </w:tcPr>
          <w:p w:rsidR="003A2448" w:rsidRPr="0091278B" w:rsidRDefault="00C61A95" w:rsidP="0091278B">
            <w:pPr>
              <w:spacing w:line="240" w:lineRule="auto"/>
              <w:jc w:val="left"/>
              <w:rPr>
                <w:rFonts w:ascii="Calibri" w:eastAsia="Times New Roman" w:hAnsi="Calibri"/>
                <w:b/>
                <w:bCs/>
                <w:color w:val="000000"/>
                <w:sz w:val="16"/>
                <w:szCs w:val="16"/>
                <w:lang w:val="de-CH"/>
              </w:rPr>
            </w:pPr>
            <w:r w:rsidRPr="0091278B">
              <w:rPr>
                <w:rFonts w:ascii="Calibri" w:eastAsia="Times New Roman" w:hAnsi="Calibri"/>
                <w:b/>
                <w:bCs/>
                <w:color w:val="000000"/>
                <w:sz w:val="16"/>
                <w:szCs w:val="16"/>
                <w:lang w:val="de-CH"/>
              </w:rPr>
              <w:t>0.03</w:t>
            </w:r>
          </w:p>
        </w:tc>
        <w:tc>
          <w:tcPr>
            <w:tcW w:w="6378" w:type="dxa"/>
            <w:tcBorders>
              <w:top w:val="single" w:sz="8" w:space="0" w:color="000000"/>
              <w:left w:val="single" w:sz="8" w:space="0" w:color="000000"/>
              <w:bottom w:val="single" w:sz="8" w:space="0" w:color="000000"/>
              <w:right w:val="single" w:sz="8" w:space="0" w:color="000000"/>
            </w:tcBorders>
          </w:tcPr>
          <w:p w:rsidR="003A2448" w:rsidRPr="0091278B" w:rsidRDefault="00C61A95" w:rsidP="0091278B">
            <w:pPr>
              <w:spacing w:line="240" w:lineRule="auto"/>
              <w:jc w:val="left"/>
              <w:rPr>
                <w:rFonts w:ascii="Calibri" w:eastAsia="Times New Roman" w:hAnsi="Calibri"/>
                <w:color w:val="000000"/>
                <w:sz w:val="16"/>
                <w:szCs w:val="16"/>
                <w:lang w:val="de-CH"/>
              </w:rPr>
            </w:pPr>
            <w:r w:rsidRPr="0091278B">
              <w:rPr>
                <w:rFonts w:ascii="Calibri" w:eastAsia="Times New Roman" w:hAnsi="Calibri"/>
                <w:color w:val="000000"/>
                <w:sz w:val="16"/>
                <w:szCs w:val="16"/>
                <w:lang w:val="de-CH"/>
              </w:rPr>
              <w:t>Arbeitsunterlage für die 2.Sitzung</w:t>
            </w:r>
            <w:r w:rsidR="003910B6" w:rsidRPr="0091278B">
              <w:rPr>
                <w:rFonts w:ascii="Calibri" w:eastAsia="Times New Roman" w:hAnsi="Calibri"/>
                <w:color w:val="000000"/>
                <w:sz w:val="16"/>
                <w:szCs w:val="16"/>
                <w:lang w:val="de-CH"/>
              </w:rPr>
              <w:t xml:space="preserve">  des PGF</w:t>
            </w:r>
          </w:p>
        </w:tc>
        <w:tc>
          <w:tcPr>
            <w:tcW w:w="1276" w:type="dxa"/>
            <w:tcBorders>
              <w:top w:val="single" w:sz="8" w:space="0" w:color="000000"/>
              <w:bottom w:val="single" w:sz="8" w:space="0" w:color="000000"/>
              <w:right w:val="single" w:sz="8" w:space="0" w:color="000000"/>
            </w:tcBorders>
          </w:tcPr>
          <w:p w:rsidR="003A2448" w:rsidRPr="0091278B" w:rsidRDefault="0058519E" w:rsidP="0091278B">
            <w:pPr>
              <w:spacing w:line="240" w:lineRule="auto"/>
              <w:jc w:val="left"/>
              <w:rPr>
                <w:rFonts w:ascii="Calibri" w:eastAsia="Times New Roman" w:hAnsi="Calibri"/>
                <w:color w:val="000000"/>
                <w:sz w:val="16"/>
                <w:szCs w:val="16"/>
                <w:highlight w:val="yellow"/>
                <w:lang w:val="de-CH"/>
              </w:rPr>
            </w:pPr>
            <w:r w:rsidRPr="0091278B">
              <w:rPr>
                <w:rFonts w:ascii="Calibri" w:eastAsia="Times New Roman" w:hAnsi="Calibri"/>
                <w:color w:val="000000"/>
                <w:sz w:val="16"/>
                <w:szCs w:val="16"/>
                <w:lang w:val="de-CH"/>
              </w:rPr>
              <w:t>11. 4. 2014</w:t>
            </w:r>
          </w:p>
        </w:tc>
      </w:tr>
      <w:tr w:rsidR="003A2448" w:rsidRPr="0064786C" w:rsidTr="0091278B">
        <w:tc>
          <w:tcPr>
            <w:tcW w:w="959" w:type="dxa"/>
          </w:tcPr>
          <w:p w:rsidR="003A2448" w:rsidRPr="0091278B" w:rsidRDefault="00694F6C" w:rsidP="0091278B">
            <w:pPr>
              <w:spacing w:line="240" w:lineRule="auto"/>
              <w:jc w:val="left"/>
              <w:rPr>
                <w:rFonts w:ascii="Calibri" w:eastAsia="Times New Roman" w:hAnsi="Calibri"/>
                <w:b/>
                <w:bCs/>
                <w:color w:val="000000"/>
                <w:sz w:val="16"/>
                <w:szCs w:val="16"/>
                <w:highlight w:val="yellow"/>
                <w:lang w:val="de-CH"/>
              </w:rPr>
            </w:pPr>
            <w:r w:rsidRPr="0091278B">
              <w:rPr>
                <w:rFonts w:ascii="Calibri" w:eastAsia="Times New Roman" w:hAnsi="Calibri"/>
                <w:b/>
                <w:bCs/>
                <w:color w:val="000000"/>
                <w:sz w:val="16"/>
                <w:szCs w:val="16"/>
                <w:lang w:val="de-CH"/>
              </w:rPr>
              <w:t>0.04</w:t>
            </w:r>
          </w:p>
        </w:tc>
        <w:tc>
          <w:tcPr>
            <w:tcW w:w="6378" w:type="dxa"/>
            <w:tcBorders>
              <w:left w:val="single" w:sz="8" w:space="0" w:color="000000"/>
              <w:right w:val="single" w:sz="8" w:space="0" w:color="000000"/>
            </w:tcBorders>
          </w:tcPr>
          <w:p w:rsidR="003A2448" w:rsidRPr="0091278B" w:rsidRDefault="00694F6C" w:rsidP="0091278B">
            <w:pPr>
              <w:spacing w:line="240" w:lineRule="auto"/>
              <w:jc w:val="left"/>
              <w:rPr>
                <w:rFonts w:ascii="Calibri" w:eastAsia="Times New Roman" w:hAnsi="Calibri"/>
                <w:color w:val="000000"/>
                <w:sz w:val="16"/>
                <w:szCs w:val="16"/>
                <w:highlight w:val="yellow"/>
                <w:lang w:val="de-CH"/>
              </w:rPr>
            </w:pPr>
            <w:r w:rsidRPr="0091278B">
              <w:rPr>
                <w:rFonts w:ascii="Calibri" w:eastAsia="Times New Roman" w:hAnsi="Calibri"/>
                <w:color w:val="000000"/>
                <w:sz w:val="16"/>
                <w:szCs w:val="16"/>
                <w:lang w:val="de-CH"/>
              </w:rPr>
              <w:t>Stand nach der 2. Sitzung des PGF</w:t>
            </w:r>
          </w:p>
        </w:tc>
        <w:tc>
          <w:tcPr>
            <w:tcW w:w="1276" w:type="dxa"/>
          </w:tcPr>
          <w:p w:rsidR="003A2448" w:rsidRPr="0091278B" w:rsidRDefault="00694F6C" w:rsidP="0091278B">
            <w:pPr>
              <w:spacing w:line="240" w:lineRule="auto"/>
              <w:jc w:val="left"/>
              <w:rPr>
                <w:rFonts w:ascii="Calibri" w:eastAsia="Times New Roman" w:hAnsi="Calibri"/>
                <w:color w:val="000000"/>
                <w:sz w:val="16"/>
                <w:szCs w:val="16"/>
                <w:highlight w:val="yellow"/>
                <w:lang w:val="de-CH"/>
              </w:rPr>
            </w:pPr>
            <w:r w:rsidRPr="0091278B">
              <w:rPr>
                <w:rFonts w:ascii="Calibri" w:eastAsia="Times New Roman" w:hAnsi="Calibri"/>
                <w:color w:val="000000"/>
                <w:sz w:val="16"/>
                <w:szCs w:val="16"/>
                <w:lang w:val="de-CH"/>
              </w:rPr>
              <w:t>14. 4. 2014</w:t>
            </w:r>
          </w:p>
        </w:tc>
      </w:tr>
      <w:tr w:rsidR="003A2448" w:rsidRPr="0064786C" w:rsidTr="0091278B">
        <w:tc>
          <w:tcPr>
            <w:tcW w:w="959" w:type="dxa"/>
            <w:tcBorders>
              <w:top w:val="single" w:sz="8" w:space="0" w:color="000000"/>
              <w:left w:val="single" w:sz="8" w:space="0" w:color="000000"/>
              <w:bottom w:val="single" w:sz="8" w:space="0" w:color="000000"/>
            </w:tcBorders>
          </w:tcPr>
          <w:p w:rsidR="003A2448" w:rsidRPr="0091278B" w:rsidRDefault="00694F6C" w:rsidP="0091278B">
            <w:pPr>
              <w:spacing w:line="240" w:lineRule="auto"/>
              <w:jc w:val="left"/>
              <w:rPr>
                <w:rFonts w:ascii="Calibri" w:eastAsia="Times New Roman" w:hAnsi="Calibri"/>
                <w:b/>
                <w:bCs/>
                <w:color w:val="000000"/>
                <w:sz w:val="16"/>
                <w:szCs w:val="16"/>
                <w:highlight w:val="yellow"/>
                <w:lang w:val="de-CH"/>
              </w:rPr>
            </w:pPr>
            <w:r w:rsidRPr="0091278B">
              <w:rPr>
                <w:rFonts w:ascii="Calibri" w:eastAsia="Times New Roman" w:hAnsi="Calibri"/>
                <w:b/>
                <w:bCs/>
                <w:color w:val="000000"/>
                <w:sz w:val="16"/>
                <w:szCs w:val="16"/>
                <w:lang w:val="de-CH"/>
              </w:rPr>
              <w:t>0.05</w:t>
            </w:r>
          </w:p>
        </w:tc>
        <w:tc>
          <w:tcPr>
            <w:tcW w:w="6378" w:type="dxa"/>
            <w:tcBorders>
              <w:top w:val="single" w:sz="8" w:space="0" w:color="000000"/>
              <w:left w:val="single" w:sz="8" w:space="0" w:color="000000"/>
              <w:bottom w:val="single" w:sz="8" w:space="0" w:color="000000"/>
              <w:right w:val="single" w:sz="8" w:space="0" w:color="000000"/>
            </w:tcBorders>
          </w:tcPr>
          <w:p w:rsidR="003A2448" w:rsidRPr="0091278B" w:rsidRDefault="00694F6C" w:rsidP="0091278B">
            <w:pPr>
              <w:spacing w:line="240" w:lineRule="auto"/>
              <w:rPr>
                <w:rFonts w:ascii="Calibri" w:eastAsia="MS Mincho" w:hAnsi="Calibri"/>
                <w:bCs/>
                <w:color w:val="000000"/>
                <w:szCs w:val="20"/>
                <w:lang w:val="de-CH" w:eastAsia="ja-JP" w:bidi="de-DE"/>
              </w:rPr>
            </w:pPr>
            <w:r w:rsidRPr="0091278B">
              <w:rPr>
                <w:rFonts w:ascii="Calibri" w:eastAsia="MS Mincho" w:hAnsi="Calibri"/>
                <w:bCs/>
                <w:color w:val="000000"/>
                <w:szCs w:val="20"/>
                <w:lang w:val="de-CH" w:eastAsia="ja-JP" w:bidi="de-DE"/>
              </w:rPr>
              <w:t>Version zur PKR-Prüfung</w:t>
            </w:r>
          </w:p>
        </w:tc>
        <w:tc>
          <w:tcPr>
            <w:tcW w:w="1276" w:type="dxa"/>
            <w:tcBorders>
              <w:top w:val="single" w:sz="8" w:space="0" w:color="000000"/>
              <w:bottom w:val="single" w:sz="8" w:space="0" w:color="000000"/>
              <w:right w:val="single" w:sz="8" w:space="0" w:color="000000"/>
            </w:tcBorders>
          </w:tcPr>
          <w:p w:rsidR="003A2448" w:rsidRPr="0091278B" w:rsidRDefault="00694F6C" w:rsidP="0091278B">
            <w:pPr>
              <w:spacing w:line="240" w:lineRule="auto"/>
              <w:jc w:val="left"/>
              <w:rPr>
                <w:rFonts w:ascii="Calibri" w:eastAsia="Times New Roman" w:hAnsi="Calibri"/>
                <w:bCs/>
                <w:color w:val="000000"/>
                <w:sz w:val="16"/>
                <w:szCs w:val="16"/>
                <w:highlight w:val="yellow"/>
                <w:lang w:val="de-CH"/>
              </w:rPr>
            </w:pPr>
            <w:r w:rsidRPr="0091278B">
              <w:rPr>
                <w:rFonts w:ascii="Calibri" w:eastAsia="Times New Roman" w:hAnsi="Calibri"/>
                <w:bCs/>
                <w:color w:val="000000"/>
                <w:sz w:val="16"/>
                <w:szCs w:val="16"/>
                <w:lang w:val="de-CH"/>
              </w:rPr>
              <w:t>15. 4. 2014</w:t>
            </w:r>
          </w:p>
        </w:tc>
      </w:tr>
      <w:tr w:rsidR="003A2448" w:rsidRPr="0064786C" w:rsidTr="0091278B">
        <w:tc>
          <w:tcPr>
            <w:tcW w:w="959" w:type="dxa"/>
          </w:tcPr>
          <w:p w:rsidR="003A2448" w:rsidRPr="0091278B" w:rsidRDefault="00E172B4" w:rsidP="0091278B">
            <w:pPr>
              <w:spacing w:line="240" w:lineRule="auto"/>
              <w:jc w:val="left"/>
              <w:rPr>
                <w:rFonts w:ascii="Calibri" w:eastAsia="Times New Roman" w:hAnsi="Calibri"/>
                <w:b/>
                <w:bCs/>
                <w:color w:val="000000"/>
                <w:sz w:val="16"/>
                <w:szCs w:val="16"/>
                <w:highlight w:val="yellow"/>
                <w:lang w:val="de-CH"/>
              </w:rPr>
            </w:pPr>
            <w:r w:rsidRPr="0091278B">
              <w:rPr>
                <w:rFonts w:ascii="Calibri" w:eastAsia="Times New Roman" w:hAnsi="Calibri"/>
                <w:b/>
                <w:bCs/>
                <w:color w:val="000000"/>
                <w:sz w:val="16"/>
                <w:szCs w:val="16"/>
                <w:lang w:val="de-CH"/>
              </w:rPr>
              <w:t>0.06</w:t>
            </w:r>
          </w:p>
        </w:tc>
        <w:tc>
          <w:tcPr>
            <w:tcW w:w="6378" w:type="dxa"/>
            <w:tcBorders>
              <w:left w:val="single" w:sz="8" w:space="0" w:color="000000"/>
              <w:right w:val="single" w:sz="8" w:space="0" w:color="000000"/>
            </w:tcBorders>
          </w:tcPr>
          <w:p w:rsidR="003A2448" w:rsidRPr="0091278B" w:rsidRDefault="00E172B4" w:rsidP="0091278B">
            <w:pPr>
              <w:spacing w:line="240" w:lineRule="auto"/>
              <w:jc w:val="left"/>
              <w:rPr>
                <w:rFonts w:ascii="Calibri" w:eastAsia="Times New Roman" w:hAnsi="Calibri"/>
                <w:color w:val="000000"/>
                <w:sz w:val="16"/>
                <w:szCs w:val="16"/>
                <w:highlight w:val="yellow"/>
                <w:lang w:val="de-CH"/>
              </w:rPr>
            </w:pPr>
            <w:r w:rsidRPr="0091278B">
              <w:rPr>
                <w:rFonts w:ascii="Calibri" w:eastAsia="Times New Roman" w:hAnsi="Calibri"/>
                <w:color w:val="000000"/>
                <w:sz w:val="16"/>
                <w:szCs w:val="16"/>
                <w:lang w:val="de-CH"/>
              </w:rPr>
              <w:t>Version zur Prüfung durch die interessierten Kreise</w:t>
            </w:r>
          </w:p>
        </w:tc>
        <w:tc>
          <w:tcPr>
            <w:tcW w:w="1276" w:type="dxa"/>
          </w:tcPr>
          <w:p w:rsidR="003A2448" w:rsidRPr="0091278B" w:rsidRDefault="009B42E6" w:rsidP="0091278B">
            <w:pPr>
              <w:spacing w:line="240" w:lineRule="auto"/>
              <w:jc w:val="left"/>
              <w:rPr>
                <w:rFonts w:ascii="Calibri" w:eastAsia="Times New Roman" w:hAnsi="Calibri"/>
                <w:color w:val="000000"/>
                <w:sz w:val="16"/>
                <w:szCs w:val="16"/>
                <w:highlight w:val="yellow"/>
                <w:lang w:val="de-CH"/>
              </w:rPr>
            </w:pPr>
            <w:r w:rsidRPr="0091278B">
              <w:rPr>
                <w:rFonts w:ascii="Calibri" w:eastAsia="Times New Roman" w:hAnsi="Calibri"/>
                <w:color w:val="000000"/>
                <w:sz w:val="16"/>
                <w:szCs w:val="16"/>
                <w:lang w:val="de-CH"/>
              </w:rPr>
              <w:t>0</w:t>
            </w:r>
            <w:r w:rsidR="00E172B4" w:rsidRPr="0091278B">
              <w:rPr>
                <w:rFonts w:ascii="Calibri" w:eastAsia="Times New Roman" w:hAnsi="Calibri"/>
                <w:color w:val="000000"/>
                <w:sz w:val="16"/>
                <w:szCs w:val="16"/>
                <w:lang w:val="de-CH"/>
              </w:rPr>
              <w:t>9. 5. 2014</w:t>
            </w:r>
          </w:p>
        </w:tc>
      </w:tr>
      <w:tr w:rsidR="003A2448" w:rsidRPr="0064786C" w:rsidTr="0091278B">
        <w:tc>
          <w:tcPr>
            <w:tcW w:w="959" w:type="dxa"/>
            <w:tcBorders>
              <w:top w:val="single" w:sz="8" w:space="0" w:color="000000"/>
              <w:left w:val="single" w:sz="8" w:space="0" w:color="000000"/>
              <w:bottom w:val="single" w:sz="8" w:space="0" w:color="000000"/>
            </w:tcBorders>
          </w:tcPr>
          <w:p w:rsidR="003A2448" w:rsidRPr="00857126" w:rsidRDefault="00E2283D" w:rsidP="0091278B">
            <w:pPr>
              <w:spacing w:line="240" w:lineRule="auto"/>
              <w:jc w:val="left"/>
              <w:rPr>
                <w:rFonts w:ascii="Calibri" w:eastAsia="Times New Roman" w:hAnsi="Calibri"/>
                <w:b/>
                <w:bCs/>
                <w:color w:val="000000"/>
                <w:sz w:val="16"/>
                <w:szCs w:val="16"/>
                <w:lang w:val="de-CH"/>
              </w:rPr>
            </w:pPr>
            <w:r w:rsidRPr="00857126">
              <w:rPr>
                <w:rFonts w:ascii="Calibri" w:eastAsia="Times New Roman" w:hAnsi="Calibri"/>
                <w:b/>
                <w:bCs/>
                <w:color w:val="000000"/>
                <w:sz w:val="16"/>
                <w:szCs w:val="16"/>
                <w:lang w:val="de-CH"/>
              </w:rPr>
              <w:t>V.1.0</w:t>
            </w:r>
          </w:p>
        </w:tc>
        <w:tc>
          <w:tcPr>
            <w:tcW w:w="6378" w:type="dxa"/>
            <w:tcBorders>
              <w:top w:val="single" w:sz="8" w:space="0" w:color="000000"/>
              <w:left w:val="single" w:sz="8" w:space="0" w:color="000000"/>
              <w:bottom w:val="single" w:sz="8" w:space="0" w:color="000000"/>
              <w:right w:val="single" w:sz="8" w:space="0" w:color="000000"/>
            </w:tcBorders>
          </w:tcPr>
          <w:p w:rsidR="003A2448" w:rsidRPr="00857126" w:rsidRDefault="00E2283D" w:rsidP="0091278B">
            <w:pPr>
              <w:spacing w:line="240" w:lineRule="auto"/>
              <w:jc w:val="left"/>
              <w:rPr>
                <w:rFonts w:ascii="Calibri" w:eastAsia="Times New Roman" w:hAnsi="Calibri"/>
                <w:bCs/>
                <w:color w:val="000000"/>
                <w:sz w:val="16"/>
                <w:szCs w:val="16"/>
                <w:lang w:val="de-CH"/>
              </w:rPr>
            </w:pPr>
            <w:r w:rsidRPr="00857126">
              <w:rPr>
                <w:rFonts w:ascii="Calibri" w:eastAsia="Times New Roman" w:hAnsi="Calibri"/>
                <w:bCs/>
                <w:color w:val="000000"/>
                <w:sz w:val="16"/>
                <w:szCs w:val="16"/>
                <w:lang w:val="de-CH"/>
              </w:rPr>
              <w:t>Änderung Vorgangsweise RSL-Berechnung, Anpassung an allgemeine Vorgangsweise Österreich</w:t>
            </w:r>
          </w:p>
        </w:tc>
        <w:tc>
          <w:tcPr>
            <w:tcW w:w="1276" w:type="dxa"/>
            <w:tcBorders>
              <w:top w:val="single" w:sz="8" w:space="0" w:color="000000"/>
              <w:bottom w:val="single" w:sz="8" w:space="0" w:color="000000"/>
              <w:right w:val="single" w:sz="8" w:space="0" w:color="000000"/>
            </w:tcBorders>
          </w:tcPr>
          <w:p w:rsidR="003A2448" w:rsidRPr="00857126" w:rsidRDefault="00E2283D" w:rsidP="0091278B">
            <w:pPr>
              <w:spacing w:line="240" w:lineRule="auto"/>
              <w:jc w:val="left"/>
              <w:rPr>
                <w:rFonts w:ascii="Calibri" w:eastAsia="Times New Roman" w:hAnsi="Calibri"/>
                <w:bCs/>
                <w:color w:val="000000"/>
                <w:sz w:val="16"/>
                <w:szCs w:val="16"/>
                <w:highlight w:val="yellow"/>
                <w:lang w:val="de-CH"/>
              </w:rPr>
            </w:pPr>
            <w:r w:rsidRPr="00857126">
              <w:rPr>
                <w:rFonts w:ascii="Calibri" w:eastAsia="Times New Roman" w:hAnsi="Calibri"/>
                <w:bCs/>
                <w:color w:val="000000"/>
                <w:sz w:val="16"/>
                <w:szCs w:val="16"/>
                <w:lang w:val="de-CH"/>
              </w:rPr>
              <w:t>05.7. 2014</w:t>
            </w:r>
          </w:p>
        </w:tc>
      </w:tr>
      <w:tr w:rsidR="003A2448" w:rsidRPr="0064786C" w:rsidTr="0091278B">
        <w:tc>
          <w:tcPr>
            <w:tcW w:w="959" w:type="dxa"/>
          </w:tcPr>
          <w:p w:rsidR="003A2448" w:rsidRPr="00857126" w:rsidRDefault="00857126" w:rsidP="0091278B">
            <w:pPr>
              <w:spacing w:line="240" w:lineRule="auto"/>
              <w:jc w:val="left"/>
              <w:rPr>
                <w:rFonts w:ascii="Calibri" w:eastAsia="Times New Roman" w:hAnsi="Calibri"/>
                <w:b/>
                <w:bCs/>
                <w:color w:val="000000"/>
                <w:sz w:val="16"/>
                <w:szCs w:val="16"/>
                <w:lang w:val="de-CH"/>
              </w:rPr>
            </w:pPr>
            <w:r w:rsidRPr="00857126">
              <w:rPr>
                <w:rFonts w:ascii="Calibri" w:eastAsia="Times New Roman" w:hAnsi="Calibri"/>
                <w:b/>
                <w:bCs/>
                <w:color w:val="000000"/>
                <w:sz w:val="16"/>
                <w:szCs w:val="16"/>
                <w:lang w:val="de-CH"/>
              </w:rPr>
              <w:t>V.2.0</w:t>
            </w:r>
          </w:p>
        </w:tc>
        <w:tc>
          <w:tcPr>
            <w:tcW w:w="6378" w:type="dxa"/>
            <w:tcBorders>
              <w:left w:val="single" w:sz="8" w:space="0" w:color="000000"/>
              <w:right w:val="single" w:sz="8" w:space="0" w:color="000000"/>
            </w:tcBorders>
          </w:tcPr>
          <w:p w:rsidR="003A2448" w:rsidRPr="00857126" w:rsidRDefault="00857126" w:rsidP="0091278B">
            <w:pPr>
              <w:spacing w:line="240" w:lineRule="auto"/>
              <w:jc w:val="left"/>
              <w:rPr>
                <w:rFonts w:ascii="Calibri" w:eastAsia="Times New Roman" w:hAnsi="Calibri"/>
                <w:b/>
                <w:color w:val="000000"/>
                <w:sz w:val="16"/>
                <w:szCs w:val="16"/>
                <w:lang w:val="de-CH"/>
              </w:rPr>
            </w:pPr>
            <w:r w:rsidRPr="00857126">
              <w:rPr>
                <w:rFonts w:ascii="Calibri" w:eastAsia="Times New Roman" w:hAnsi="Calibri"/>
                <w:b/>
                <w:color w:val="000000"/>
                <w:sz w:val="16"/>
                <w:szCs w:val="16"/>
                <w:lang w:val="de-CH"/>
              </w:rPr>
              <w:t>Version zur Veröffentlichung freigegeben durch das PKR Gremium (keine Änderungen zur Version vom 5.7.2014 da keine Anmerkungen interessierter Kreise eingetroffen sind).</w:t>
            </w:r>
          </w:p>
        </w:tc>
        <w:tc>
          <w:tcPr>
            <w:tcW w:w="1276" w:type="dxa"/>
          </w:tcPr>
          <w:p w:rsidR="003A2448" w:rsidRPr="00857126" w:rsidRDefault="00857126" w:rsidP="0091278B">
            <w:pPr>
              <w:spacing w:line="240" w:lineRule="auto"/>
              <w:jc w:val="left"/>
              <w:rPr>
                <w:rFonts w:ascii="Calibri" w:eastAsia="Times New Roman" w:hAnsi="Calibri"/>
                <w:b/>
                <w:color w:val="000000"/>
                <w:sz w:val="16"/>
                <w:szCs w:val="16"/>
                <w:highlight w:val="yellow"/>
                <w:lang w:val="de-CH"/>
              </w:rPr>
            </w:pPr>
            <w:r w:rsidRPr="00857126">
              <w:rPr>
                <w:rFonts w:ascii="Calibri" w:eastAsia="Times New Roman" w:hAnsi="Calibri"/>
                <w:b/>
                <w:color w:val="000000"/>
                <w:sz w:val="16"/>
                <w:szCs w:val="16"/>
                <w:lang w:val="de-CH"/>
              </w:rPr>
              <w:t>18.09.2014</w:t>
            </w:r>
          </w:p>
        </w:tc>
      </w:tr>
      <w:tr w:rsidR="003A2448" w:rsidRPr="0064786C" w:rsidTr="0091278B">
        <w:tc>
          <w:tcPr>
            <w:tcW w:w="959" w:type="dxa"/>
            <w:tcBorders>
              <w:top w:val="single" w:sz="8" w:space="0" w:color="000000"/>
              <w:left w:val="single" w:sz="8" w:space="0" w:color="000000"/>
              <w:bottom w:val="single" w:sz="8" w:space="0" w:color="000000"/>
            </w:tcBorders>
          </w:tcPr>
          <w:p w:rsidR="003A2448" w:rsidRPr="0091278B" w:rsidRDefault="003A2448" w:rsidP="0091278B">
            <w:pPr>
              <w:spacing w:line="240" w:lineRule="auto"/>
              <w:jc w:val="left"/>
              <w:rPr>
                <w:rFonts w:ascii="Calibri" w:eastAsia="Times New Roman" w:hAnsi="Calibri"/>
                <w:b/>
                <w:bCs/>
                <w:color w:val="000000"/>
                <w:sz w:val="16"/>
                <w:szCs w:val="16"/>
                <w:highlight w:val="yellow"/>
                <w:lang w:val="de-CH"/>
              </w:rPr>
            </w:pPr>
          </w:p>
        </w:tc>
        <w:tc>
          <w:tcPr>
            <w:tcW w:w="6378" w:type="dxa"/>
            <w:tcBorders>
              <w:top w:val="single" w:sz="8" w:space="0" w:color="000000"/>
              <w:left w:val="single" w:sz="8" w:space="0" w:color="000000"/>
              <w:bottom w:val="single" w:sz="8" w:space="0" w:color="000000"/>
              <w:right w:val="single" w:sz="8" w:space="0" w:color="000000"/>
            </w:tcBorders>
          </w:tcPr>
          <w:p w:rsidR="003A2448" w:rsidRPr="0091278B" w:rsidRDefault="003A2448" w:rsidP="0091278B">
            <w:pPr>
              <w:spacing w:line="240" w:lineRule="auto"/>
              <w:jc w:val="left"/>
              <w:rPr>
                <w:rFonts w:ascii="Calibri" w:eastAsia="Times New Roman" w:hAnsi="Calibri"/>
                <w:color w:val="000000"/>
                <w:sz w:val="16"/>
                <w:szCs w:val="16"/>
                <w:highlight w:val="yellow"/>
                <w:lang w:val="de-CH"/>
              </w:rPr>
            </w:pPr>
          </w:p>
        </w:tc>
        <w:tc>
          <w:tcPr>
            <w:tcW w:w="1276" w:type="dxa"/>
            <w:tcBorders>
              <w:top w:val="single" w:sz="8" w:space="0" w:color="000000"/>
              <w:bottom w:val="single" w:sz="8" w:space="0" w:color="000000"/>
              <w:right w:val="single" w:sz="8" w:space="0" w:color="000000"/>
            </w:tcBorders>
          </w:tcPr>
          <w:p w:rsidR="003A2448" w:rsidRPr="0091278B" w:rsidRDefault="003A2448" w:rsidP="0091278B">
            <w:pPr>
              <w:spacing w:line="240" w:lineRule="auto"/>
              <w:jc w:val="left"/>
              <w:rPr>
                <w:rFonts w:ascii="Calibri" w:eastAsia="Times New Roman" w:hAnsi="Calibri"/>
                <w:color w:val="000000"/>
                <w:sz w:val="16"/>
                <w:szCs w:val="16"/>
                <w:highlight w:val="yellow"/>
                <w:lang w:val="de-CH"/>
              </w:rPr>
            </w:pPr>
          </w:p>
        </w:tc>
      </w:tr>
      <w:tr w:rsidR="003A2448" w:rsidRPr="0064786C" w:rsidTr="0091278B">
        <w:tc>
          <w:tcPr>
            <w:tcW w:w="959" w:type="dxa"/>
          </w:tcPr>
          <w:p w:rsidR="003A2448" w:rsidRPr="0091278B" w:rsidRDefault="003A2448" w:rsidP="0091278B">
            <w:pPr>
              <w:spacing w:line="240" w:lineRule="auto"/>
              <w:jc w:val="left"/>
              <w:rPr>
                <w:rFonts w:ascii="Calibri" w:eastAsia="Times New Roman" w:hAnsi="Calibri"/>
                <w:b/>
                <w:bCs/>
                <w:color w:val="000000"/>
                <w:sz w:val="16"/>
                <w:szCs w:val="16"/>
                <w:lang w:val="de-CH"/>
              </w:rPr>
            </w:pPr>
          </w:p>
        </w:tc>
        <w:tc>
          <w:tcPr>
            <w:tcW w:w="6378" w:type="dxa"/>
            <w:tcBorders>
              <w:left w:val="single" w:sz="8" w:space="0" w:color="000000"/>
              <w:bottom w:val="single" w:sz="8" w:space="0" w:color="000000"/>
              <w:right w:val="single" w:sz="8" w:space="0" w:color="000000"/>
            </w:tcBorders>
          </w:tcPr>
          <w:p w:rsidR="003A2448" w:rsidRPr="0091278B" w:rsidRDefault="003A2448" w:rsidP="0091278B">
            <w:pPr>
              <w:spacing w:line="240" w:lineRule="auto"/>
              <w:jc w:val="left"/>
              <w:rPr>
                <w:rFonts w:ascii="Calibri" w:eastAsia="Times New Roman" w:hAnsi="Calibri"/>
                <w:color w:val="000000"/>
                <w:sz w:val="16"/>
                <w:szCs w:val="16"/>
                <w:lang w:val="de-CH"/>
              </w:rPr>
            </w:pPr>
          </w:p>
        </w:tc>
        <w:tc>
          <w:tcPr>
            <w:tcW w:w="1276" w:type="dxa"/>
          </w:tcPr>
          <w:p w:rsidR="003A2448" w:rsidRPr="0091278B" w:rsidRDefault="003A2448" w:rsidP="0091278B">
            <w:pPr>
              <w:spacing w:line="240" w:lineRule="auto"/>
              <w:jc w:val="left"/>
              <w:rPr>
                <w:rFonts w:ascii="Calibri" w:eastAsia="Times New Roman" w:hAnsi="Calibri"/>
                <w:color w:val="000000"/>
                <w:sz w:val="16"/>
                <w:szCs w:val="16"/>
                <w:lang w:val="de-CH"/>
              </w:rPr>
            </w:pPr>
          </w:p>
        </w:tc>
      </w:tr>
    </w:tbl>
    <w:p w:rsidR="00E33F5E" w:rsidRPr="0064786C" w:rsidRDefault="00E33F5E" w:rsidP="001D3B0D">
      <w:pPr>
        <w:spacing w:line="240" w:lineRule="auto"/>
        <w:jc w:val="left"/>
        <w:rPr>
          <w:rFonts w:ascii="Calibri" w:hAnsi="Calibri"/>
        </w:rPr>
      </w:pPr>
    </w:p>
    <w:p w:rsidR="001D3B0D" w:rsidRPr="0064786C" w:rsidRDefault="00E33F5E" w:rsidP="009B42E6">
      <w:pPr>
        <w:spacing w:after="200"/>
        <w:jc w:val="left"/>
        <w:rPr>
          <w:rFonts w:ascii="Calibri" w:hAnsi="Calibri"/>
        </w:rPr>
      </w:pPr>
      <w:r w:rsidRPr="0064786C">
        <w:rPr>
          <w:rFonts w:ascii="Calibri" w:hAnsi="Calibri"/>
        </w:rPr>
        <w:br w:type="page"/>
      </w:r>
    </w:p>
    <w:p w:rsidR="0002418F" w:rsidRPr="0064786C" w:rsidRDefault="0002418F" w:rsidP="00FB5D78">
      <w:pPr>
        <w:pStyle w:val="Inhaltsverzeichnisberschrift"/>
        <w:rPr>
          <w:rFonts w:ascii="Calibri" w:hAnsi="Calibri"/>
        </w:rPr>
      </w:pPr>
      <w:r w:rsidRPr="0064786C">
        <w:rPr>
          <w:rFonts w:ascii="Calibri" w:hAnsi="Calibri"/>
        </w:rPr>
        <w:lastRenderedPageBreak/>
        <w:t>Inhaltsverzeichnis</w:t>
      </w:r>
    </w:p>
    <w:p w:rsidR="00E33F5E" w:rsidRPr="00167C84" w:rsidRDefault="00E33F5E" w:rsidP="00E33F5E">
      <w:pPr>
        <w:rPr>
          <w:rFonts w:ascii="Calibri" w:hAnsi="Calibri"/>
          <w:color w:val="0F243E"/>
        </w:rPr>
      </w:pPr>
    </w:p>
    <w:p w:rsidR="00740B6E" w:rsidRDefault="00A44E1A">
      <w:pPr>
        <w:pStyle w:val="Verzeichnis1"/>
        <w:tabs>
          <w:tab w:val="left" w:pos="660"/>
          <w:tab w:val="right" w:leader="dot" w:pos="9912"/>
        </w:tabs>
        <w:rPr>
          <w:rFonts w:ascii="Calibri" w:eastAsia="MS Mincho" w:hAnsi="Calibri" w:cs="Times New Roman"/>
          <w:noProof/>
          <w:sz w:val="22"/>
          <w:lang w:val="de-AT" w:eastAsia="de-AT"/>
        </w:rPr>
      </w:pPr>
      <w:r w:rsidRPr="00167C84">
        <w:rPr>
          <w:rFonts w:ascii="Calibri" w:hAnsi="Calibri"/>
          <w:color w:val="0F243E"/>
        </w:rPr>
        <w:fldChar w:fldCharType="begin"/>
      </w:r>
      <w:r w:rsidR="009A7FDC" w:rsidRPr="00167C84">
        <w:rPr>
          <w:rFonts w:ascii="Calibri" w:hAnsi="Calibri"/>
          <w:color w:val="0F243E"/>
        </w:rPr>
        <w:instrText xml:space="preserve"> TOC \o "1-2" \h \z \u </w:instrText>
      </w:r>
      <w:r w:rsidRPr="00167C84">
        <w:rPr>
          <w:rFonts w:ascii="Calibri" w:hAnsi="Calibri"/>
          <w:color w:val="0F243E"/>
        </w:rPr>
        <w:fldChar w:fldCharType="separate"/>
      </w:r>
      <w:hyperlink w:anchor="_Toc387306574" w:history="1">
        <w:r w:rsidR="00740B6E" w:rsidRPr="00662C43">
          <w:rPr>
            <w:rStyle w:val="Hyperlink"/>
            <w:noProof/>
          </w:rPr>
          <w:t>1.</w:t>
        </w:r>
        <w:r w:rsidR="00740B6E">
          <w:rPr>
            <w:rFonts w:ascii="Calibri" w:eastAsia="MS Mincho" w:hAnsi="Calibri" w:cs="Times New Roman"/>
            <w:noProof/>
            <w:sz w:val="22"/>
            <w:lang w:val="de-AT" w:eastAsia="de-AT"/>
          </w:rPr>
          <w:tab/>
        </w:r>
        <w:r w:rsidR="00740B6E" w:rsidRPr="00662C43">
          <w:rPr>
            <w:rStyle w:val="Hyperlink"/>
            <w:noProof/>
          </w:rPr>
          <w:t>Geltungsbereich</w:t>
        </w:r>
        <w:r w:rsidR="00740B6E">
          <w:rPr>
            <w:noProof/>
            <w:webHidden/>
          </w:rPr>
          <w:tab/>
        </w:r>
        <w:r>
          <w:rPr>
            <w:noProof/>
            <w:webHidden/>
          </w:rPr>
          <w:fldChar w:fldCharType="begin"/>
        </w:r>
        <w:r w:rsidR="00740B6E">
          <w:rPr>
            <w:noProof/>
            <w:webHidden/>
          </w:rPr>
          <w:instrText xml:space="preserve"> PAGEREF _Toc387306574 \h </w:instrText>
        </w:r>
        <w:r>
          <w:rPr>
            <w:noProof/>
            <w:webHidden/>
          </w:rPr>
        </w:r>
        <w:r>
          <w:rPr>
            <w:noProof/>
            <w:webHidden/>
          </w:rPr>
          <w:fldChar w:fldCharType="separate"/>
        </w:r>
        <w:r w:rsidR="0036011B">
          <w:rPr>
            <w:noProof/>
            <w:webHidden/>
          </w:rPr>
          <w:t>4</w:t>
        </w:r>
        <w:r>
          <w:rPr>
            <w:noProof/>
            <w:webHidden/>
          </w:rPr>
          <w:fldChar w:fldCharType="end"/>
        </w:r>
      </w:hyperlink>
    </w:p>
    <w:p w:rsidR="00740B6E" w:rsidRDefault="00740EA3">
      <w:pPr>
        <w:pStyle w:val="Verzeichnis1"/>
        <w:tabs>
          <w:tab w:val="left" w:pos="660"/>
          <w:tab w:val="right" w:leader="dot" w:pos="9912"/>
        </w:tabs>
        <w:rPr>
          <w:rFonts w:ascii="Calibri" w:eastAsia="MS Mincho" w:hAnsi="Calibri" w:cs="Times New Roman"/>
          <w:noProof/>
          <w:sz w:val="22"/>
          <w:lang w:val="de-AT" w:eastAsia="de-AT"/>
        </w:rPr>
      </w:pPr>
      <w:hyperlink w:anchor="_Toc387306575" w:history="1">
        <w:r w:rsidR="00740B6E" w:rsidRPr="00662C43">
          <w:rPr>
            <w:rStyle w:val="Hyperlink"/>
            <w:noProof/>
          </w:rPr>
          <w:t>2.</w:t>
        </w:r>
        <w:r w:rsidR="00740B6E">
          <w:rPr>
            <w:rFonts w:ascii="Calibri" w:eastAsia="MS Mincho" w:hAnsi="Calibri" w:cs="Times New Roman"/>
            <w:noProof/>
            <w:sz w:val="22"/>
            <w:lang w:val="de-AT" w:eastAsia="de-AT"/>
          </w:rPr>
          <w:tab/>
        </w:r>
        <w:r w:rsidR="00740B6E" w:rsidRPr="00662C43">
          <w:rPr>
            <w:rStyle w:val="Hyperlink"/>
            <w:noProof/>
          </w:rPr>
          <w:t>Produkt- / Systembeschreibung</w:t>
        </w:r>
        <w:r w:rsidR="00740B6E">
          <w:rPr>
            <w:noProof/>
            <w:webHidden/>
          </w:rPr>
          <w:tab/>
        </w:r>
        <w:r w:rsidR="00A44E1A">
          <w:rPr>
            <w:noProof/>
            <w:webHidden/>
          </w:rPr>
          <w:fldChar w:fldCharType="begin"/>
        </w:r>
        <w:r w:rsidR="00740B6E">
          <w:rPr>
            <w:noProof/>
            <w:webHidden/>
          </w:rPr>
          <w:instrText xml:space="preserve"> PAGEREF _Toc387306575 \h </w:instrText>
        </w:r>
        <w:r w:rsidR="00A44E1A">
          <w:rPr>
            <w:noProof/>
            <w:webHidden/>
          </w:rPr>
        </w:r>
        <w:r w:rsidR="00A44E1A">
          <w:rPr>
            <w:noProof/>
            <w:webHidden/>
          </w:rPr>
          <w:fldChar w:fldCharType="separate"/>
        </w:r>
        <w:r w:rsidR="0036011B">
          <w:rPr>
            <w:noProof/>
            <w:webHidden/>
          </w:rPr>
          <w:t>4</w:t>
        </w:r>
        <w:r w:rsidR="00A44E1A">
          <w:rPr>
            <w:noProof/>
            <w:webHidden/>
          </w:rPr>
          <w:fldChar w:fldCharType="end"/>
        </w:r>
      </w:hyperlink>
    </w:p>
    <w:p w:rsidR="00740B6E" w:rsidRDefault="00740EA3">
      <w:pPr>
        <w:pStyle w:val="Verzeichnis2"/>
        <w:tabs>
          <w:tab w:val="left" w:pos="660"/>
          <w:tab w:val="right" w:leader="dot" w:pos="9912"/>
        </w:tabs>
        <w:rPr>
          <w:rFonts w:ascii="Calibri" w:eastAsia="MS Mincho" w:hAnsi="Calibri" w:cs="Times New Roman"/>
          <w:noProof/>
          <w:sz w:val="22"/>
          <w:lang w:val="de-AT" w:eastAsia="de-AT"/>
        </w:rPr>
      </w:pPr>
      <w:hyperlink w:anchor="_Toc387306576" w:history="1">
        <w:r w:rsidR="00740B6E" w:rsidRPr="00662C43">
          <w:rPr>
            <w:rStyle w:val="Hyperlink"/>
            <w:noProof/>
          </w:rPr>
          <w:t>2.1</w:t>
        </w:r>
        <w:r w:rsidR="00740B6E">
          <w:rPr>
            <w:rFonts w:ascii="Calibri" w:eastAsia="MS Mincho" w:hAnsi="Calibri" w:cs="Times New Roman"/>
            <w:noProof/>
            <w:sz w:val="22"/>
            <w:lang w:val="de-AT" w:eastAsia="de-AT"/>
          </w:rPr>
          <w:tab/>
        </w:r>
        <w:r w:rsidR="00740B6E" w:rsidRPr="00662C43">
          <w:rPr>
            <w:rStyle w:val="Hyperlink"/>
            <w:noProof/>
          </w:rPr>
          <w:t>Allgemeine Produktbeschreibung</w:t>
        </w:r>
        <w:r w:rsidR="00740B6E">
          <w:rPr>
            <w:noProof/>
            <w:webHidden/>
          </w:rPr>
          <w:tab/>
        </w:r>
        <w:r w:rsidR="00A44E1A">
          <w:rPr>
            <w:noProof/>
            <w:webHidden/>
          </w:rPr>
          <w:fldChar w:fldCharType="begin"/>
        </w:r>
        <w:r w:rsidR="00740B6E">
          <w:rPr>
            <w:noProof/>
            <w:webHidden/>
          </w:rPr>
          <w:instrText xml:space="preserve"> PAGEREF _Toc387306576 \h </w:instrText>
        </w:r>
        <w:r w:rsidR="00A44E1A">
          <w:rPr>
            <w:noProof/>
            <w:webHidden/>
          </w:rPr>
        </w:r>
        <w:r w:rsidR="00A44E1A">
          <w:rPr>
            <w:noProof/>
            <w:webHidden/>
          </w:rPr>
          <w:fldChar w:fldCharType="separate"/>
        </w:r>
        <w:r w:rsidR="0036011B">
          <w:rPr>
            <w:noProof/>
            <w:webHidden/>
          </w:rPr>
          <w:t>4</w:t>
        </w:r>
        <w:r w:rsidR="00A44E1A">
          <w:rPr>
            <w:noProof/>
            <w:webHidden/>
          </w:rPr>
          <w:fldChar w:fldCharType="end"/>
        </w:r>
      </w:hyperlink>
    </w:p>
    <w:p w:rsidR="00740B6E" w:rsidRDefault="00740EA3">
      <w:pPr>
        <w:pStyle w:val="Verzeichnis2"/>
        <w:tabs>
          <w:tab w:val="left" w:pos="660"/>
          <w:tab w:val="right" w:leader="dot" w:pos="9912"/>
        </w:tabs>
        <w:rPr>
          <w:rFonts w:ascii="Calibri" w:eastAsia="MS Mincho" w:hAnsi="Calibri" w:cs="Times New Roman"/>
          <w:noProof/>
          <w:sz w:val="22"/>
          <w:lang w:val="de-AT" w:eastAsia="de-AT"/>
        </w:rPr>
      </w:pPr>
      <w:hyperlink w:anchor="_Toc387306577" w:history="1">
        <w:r w:rsidR="00740B6E" w:rsidRPr="00662C43">
          <w:rPr>
            <w:rStyle w:val="Hyperlink"/>
            <w:noProof/>
          </w:rPr>
          <w:t>2.2</w:t>
        </w:r>
        <w:r w:rsidR="00740B6E">
          <w:rPr>
            <w:rFonts w:ascii="Calibri" w:eastAsia="MS Mincho" w:hAnsi="Calibri" w:cs="Times New Roman"/>
            <w:noProof/>
            <w:sz w:val="22"/>
            <w:lang w:val="de-AT" w:eastAsia="de-AT"/>
          </w:rPr>
          <w:tab/>
        </w:r>
        <w:r w:rsidR="00740B6E" w:rsidRPr="00662C43">
          <w:rPr>
            <w:rStyle w:val="Hyperlink"/>
            <w:noProof/>
          </w:rPr>
          <w:t>Inverkehrbringen und Bereitstellung auf dem Markt</w:t>
        </w:r>
        <w:r w:rsidR="00740B6E">
          <w:rPr>
            <w:noProof/>
            <w:webHidden/>
          </w:rPr>
          <w:tab/>
        </w:r>
        <w:r w:rsidR="00A44E1A">
          <w:rPr>
            <w:noProof/>
            <w:webHidden/>
          </w:rPr>
          <w:fldChar w:fldCharType="begin"/>
        </w:r>
        <w:r w:rsidR="00740B6E">
          <w:rPr>
            <w:noProof/>
            <w:webHidden/>
          </w:rPr>
          <w:instrText xml:space="preserve"> PAGEREF _Toc387306577 \h </w:instrText>
        </w:r>
        <w:r w:rsidR="00A44E1A">
          <w:rPr>
            <w:noProof/>
            <w:webHidden/>
          </w:rPr>
        </w:r>
        <w:r w:rsidR="00A44E1A">
          <w:rPr>
            <w:noProof/>
            <w:webHidden/>
          </w:rPr>
          <w:fldChar w:fldCharType="separate"/>
        </w:r>
        <w:r w:rsidR="0036011B">
          <w:rPr>
            <w:noProof/>
            <w:webHidden/>
          </w:rPr>
          <w:t>4</w:t>
        </w:r>
        <w:r w:rsidR="00A44E1A">
          <w:rPr>
            <w:noProof/>
            <w:webHidden/>
          </w:rPr>
          <w:fldChar w:fldCharType="end"/>
        </w:r>
      </w:hyperlink>
    </w:p>
    <w:p w:rsidR="00740B6E" w:rsidRDefault="00740EA3">
      <w:pPr>
        <w:pStyle w:val="Verzeichnis2"/>
        <w:tabs>
          <w:tab w:val="left" w:pos="660"/>
          <w:tab w:val="right" w:leader="dot" w:pos="9912"/>
        </w:tabs>
        <w:rPr>
          <w:rFonts w:ascii="Calibri" w:eastAsia="MS Mincho" w:hAnsi="Calibri" w:cs="Times New Roman"/>
          <w:noProof/>
          <w:sz w:val="22"/>
          <w:lang w:val="de-AT" w:eastAsia="de-AT"/>
        </w:rPr>
      </w:pPr>
      <w:hyperlink w:anchor="_Toc387306578" w:history="1">
        <w:r w:rsidR="00740B6E" w:rsidRPr="00662C43">
          <w:rPr>
            <w:rStyle w:val="Hyperlink"/>
            <w:noProof/>
          </w:rPr>
          <w:t>2.3</w:t>
        </w:r>
        <w:r w:rsidR="00740B6E">
          <w:rPr>
            <w:rFonts w:ascii="Calibri" w:eastAsia="MS Mincho" w:hAnsi="Calibri" w:cs="Times New Roman"/>
            <w:noProof/>
            <w:sz w:val="22"/>
            <w:lang w:val="de-AT" w:eastAsia="de-AT"/>
          </w:rPr>
          <w:tab/>
        </w:r>
        <w:r w:rsidR="00740B6E" w:rsidRPr="00662C43">
          <w:rPr>
            <w:rStyle w:val="Hyperlink"/>
            <w:noProof/>
          </w:rPr>
          <w:t>Anwendungsbereiche</w:t>
        </w:r>
        <w:r w:rsidR="00740B6E">
          <w:rPr>
            <w:noProof/>
            <w:webHidden/>
          </w:rPr>
          <w:tab/>
        </w:r>
        <w:r w:rsidR="00A44E1A">
          <w:rPr>
            <w:noProof/>
            <w:webHidden/>
          </w:rPr>
          <w:fldChar w:fldCharType="begin"/>
        </w:r>
        <w:r w:rsidR="00740B6E">
          <w:rPr>
            <w:noProof/>
            <w:webHidden/>
          </w:rPr>
          <w:instrText xml:space="preserve"> PAGEREF _Toc387306578 \h </w:instrText>
        </w:r>
        <w:r w:rsidR="00A44E1A">
          <w:rPr>
            <w:noProof/>
            <w:webHidden/>
          </w:rPr>
        </w:r>
        <w:r w:rsidR="00A44E1A">
          <w:rPr>
            <w:noProof/>
            <w:webHidden/>
          </w:rPr>
          <w:fldChar w:fldCharType="separate"/>
        </w:r>
        <w:r w:rsidR="0036011B">
          <w:rPr>
            <w:noProof/>
            <w:webHidden/>
          </w:rPr>
          <w:t>4</w:t>
        </w:r>
        <w:r w:rsidR="00A44E1A">
          <w:rPr>
            <w:noProof/>
            <w:webHidden/>
          </w:rPr>
          <w:fldChar w:fldCharType="end"/>
        </w:r>
      </w:hyperlink>
    </w:p>
    <w:p w:rsidR="00740B6E" w:rsidRDefault="00740EA3">
      <w:pPr>
        <w:pStyle w:val="Verzeichnis2"/>
        <w:tabs>
          <w:tab w:val="left" w:pos="660"/>
          <w:tab w:val="right" w:leader="dot" w:pos="9912"/>
        </w:tabs>
        <w:rPr>
          <w:rFonts w:ascii="Calibri" w:eastAsia="MS Mincho" w:hAnsi="Calibri" w:cs="Times New Roman"/>
          <w:noProof/>
          <w:sz w:val="22"/>
          <w:lang w:val="de-AT" w:eastAsia="de-AT"/>
        </w:rPr>
      </w:pPr>
      <w:hyperlink w:anchor="_Toc387306579" w:history="1">
        <w:r w:rsidR="00740B6E" w:rsidRPr="00662C43">
          <w:rPr>
            <w:rStyle w:val="Hyperlink"/>
            <w:noProof/>
          </w:rPr>
          <w:t>2.4</w:t>
        </w:r>
        <w:r w:rsidR="00740B6E">
          <w:rPr>
            <w:rFonts w:ascii="Calibri" w:eastAsia="MS Mincho" w:hAnsi="Calibri" w:cs="Times New Roman"/>
            <w:noProof/>
            <w:sz w:val="22"/>
            <w:lang w:val="de-AT" w:eastAsia="de-AT"/>
          </w:rPr>
          <w:tab/>
        </w:r>
        <w:r w:rsidR="00740B6E" w:rsidRPr="00662C43">
          <w:rPr>
            <w:rStyle w:val="Hyperlink"/>
            <w:noProof/>
          </w:rPr>
          <w:t>Technische Daten</w:t>
        </w:r>
        <w:r w:rsidR="00740B6E">
          <w:rPr>
            <w:noProof/>
            <w:webHidden/>
          </w:rPr>
          <w:tab/>
        </w:r>
        <w:r w:rsidR="00A44E1A">
          <w:rPr>
            <w:noProof/>
            <w:webHidden/>
          </w:rPr>
          <w:fldChar w:fldCharType="begin"/>
        </w:r>
        <w:r w:rsidR="00740B6E">
          <w:rPr>
            <w:noProof/>
            <w:webHidden/>
          </w:rPr>
          <w:instrText xml:space="preserve"> PAGEREF _Toc387306579 \h </w:instrText>
        </w:r>
        <w:r w:rsidR="00A44E1A">
          <w:rPr>
            <w:noProof/>
            <w:webHidden/>
          </w:rPr>
        </w:r>
        <w:r w:rsidR="00A44E1A">
          <w:rPr>
            <w:noProof/>
            <w:webHidden/>
          </w:rPr>
          <w:fldChar w:fldCharType="separate"/>
        </w:r>
        <w:r w:rsidR="0036011B">
          <w:rPr>
            <w:noProof/>
            <w:webHidden/>
          </w:rPr>
          <w:t>4</w:t>
        </w:r>
        <w:r w:rsidR="00A44E1A">
          <w:rPr>
            <w:noProof/>
            <w:webHidden/>
          </w:rPr>
          <w:fldChar w:fldCharType="end"/>
        </w:r>
      </w:hyperlink>
    </w:p>
    <w:p w:rsidR="00740B6E" w:rsidRDefault="00740EA3">
      <w:pPr>
        <w:pStyle w:val="Verzeichnis2"/>
        <w:tabs>
          <w:tab w:val="left" w:pos="660"/>
          <w:tab w:val="right" w:leader="dot" w:pos="9912"/>
        </w:tabs>
        <w:rPr>
          <w:rFonts w:ascii="Calibri" w:eastAsia="MS Mincho" w:hAnsi="Calibri" w:cs="Times New Roman"/>
          <w:noProof/>
          <w:sz w:val="22"/>
          <w:lang w:val="de-AT" w:eastAsia="de-AT"/>
        </w:rPr>
      </w:pPr>
      <w:hyperlink w:anchor="_Toc387306580" w:history="1">
        <w:r w:rsidR="00740B6E" w:rsidRPr="00662C43">
          <w:rPr>
            <w:rStyle w:val="Hyperlink"/>
            <w:noProof/>
          </w:rPr>
          <w:t>2.5</w:t>
        </w:r>
        <w:r w:rsidR="00740B6E">
          <w:rPr>
            <w:rFonts w:ascii="Calibri" w:eastAsia="MS Mincho" w:hAnsi="Calibri" w:cs="Times New Roman"/>
            <w:noProof/>
            <w:sz w:val="22"/>
            <w:lang w:val="de-AT" w:eastAsia="de-AT"/>
          </w:rPr>
          <w:tab/>
        </w:r>
        <w:r w:rsidR="00740B6E" w:rsidRPr="00662C43">
          <w:rPr>
            <w:rStyle w:val="Hyperlink"/>
            <w:noProof/>
          </w:rPr>
          <w:t>Lieferbedingungen</w:t>
        </w:r>
        <w:r w:rsidR="00740B6E">
          <w:rPr>
            <w:noProof/>
            <w:webHidden/>
          </w:rPr>
          <w:tab/>
        </w:r>
        <w:r w:rsidR="00A44E1A">
          <w:rPr>
            <w:noProof/>
            <w:webHidden/>
          </w:rPr>
          <w:fldChar w:fldCharType="begin"/>
        </w:r>
        <w:r w:rsidR="00740B6E">
          <w:rPr>
            <w:noProof/>
            <w:webHidden/>
          </w:rPr>
          <w:instrText xml:space="preserve"> PAGEREF _Toc387306580 \h </w:instrText>
        </w:r>
        <w:r w:rsidR="00A44E1A">
          <w:rPr>
            <w:noProof/>
            <w:webHidden/>
          </w:rPr>
        </w:r>
        <w:r w:rsidR="00A44E1A">
          <w:rPr>
            <w:noProof/>
            <w:webHidden/>
          </w:rPr>
          <w:fldChar w:fldCharType="separate"/>
        </w:r>
        <w:r w:rsidR="0036011B">
          <w:rPr>
            <w:noProof/>
            <w:webHidden/>
          </w:rPr>
          <w:t>5</w:t>
        </w:r>
        <w:r w:rsidR="00A44E1A">
          <w:rPr>
            <w:noProof/>
            <w:webHidden/>
          </w:rPr>
          <w:fldChar w:fldCharType="end"/>
        </w:r>
      </w:hyperlink>
    </w:p>
    <w:p w:rsidR="00740B6E" w:rsidRDefault="00740EA3">
      <w:pPr>
        <w:pStyle w:val="Verzeichnis1"/>
        <w:tabs>
          <w:tab w:val="left" w:pos="660"/>
          <w:tab w:val="right" w:leader="dot" w:pos="9912"/>
        </w:tabs>
        <w:rPr>
          <w:rFonts w:ascii="Calibri" w:eastAsia="MS Mincho" w:hAnsi="Calibri" w:cs="Times New Roman"/>
          <w:noProof/>
          <w:sz w:val="22"/>
          <w:lang w:val="de-AT" w:eastAsia="de-AT"/>
        </w:rPr>
      </w:pPr>
      <w:hyperlink w:anchor="_Toc387306581" w:history="1">
        <w:r w:rsidR="00740B6E" w:rsidRPr="00662C43">
          <w:rPr>
            <w:rStyle w:val="Hyperlink"/>
            <w:noProof/>
          </w:rPr>
          <w:t>3.</w:t>
        </w:r>
        <w:r w:rsidR="00740B6E">
          <w:rPr>
            <w:rFonts w:ascii="Calibri" w:eastAsia="MS Mincho" w:hAnsi="Calibri" w:cs="Times New Roman"/>
            <w:noProof/>
            <w:sz w:val="22"/>
            <w:lang w:val="de-AT" w:eastAsia="de-AT"/>
          </w:rPr>
          <w:tab/>
        </w:r>
        <w:r w:rsidR="00740B6E" w:rsidRPr="00662C43">
          <w:rPr>
            <w:rStyle w:val="Hyperlink"/>
            <w:noProof/>
          </w:rPr>
          <w:t>Lebenszyklusbeschreibung</w:t>
        </w:r>
        <w:r w:rsidR="00740B6E">
          <w:rPr>
            <w:noProof/>
            <w:webHidden/>
          </w:rPr>
          <w:tab/>
        </w:r>
        <w:r w:rsidR="00A44E1A">
          <w:rPr>
            <w:noProof/>
            <w:webHidden/>
          </w:rPr>
          <w:fldChar w:fldCharType="begin"/>
        </w:r>
        <w:r w:rsidR="00740B6E">
          <w:rPr>
            <w:noProof/>
            <w:webHidden/>
          </w:rPr>
          <w:instrText xml:space="preserve"> PAGEREF _Toc387306581 \h </w:instrText>
        </w:r>
        <w:r w:rsidR="00A44E1A">
          <w:rPr>
            <w:noProof/>
            <w:webHidden/>
          </w:rPr>
        </w:r>
        <w:r w:rsidR="00A44E1A">
          <w:rPr>
            <w:noProof/>
            <w:webHidden/>
          </w:rPr>
          <w:fldChar w:fldCharType="separate"/>
        </w:r>
        <w:r w:rsidR="0036011B">
          <w:rPr>
            <w:noProof/>
            <w:webHidden/>
          </w:rPr>
          <w:t>6</w:t>
        </w:r>
        <w:r w:rsidR="00A44E1A">
          <w:rPr>
            <w:noProof/>
            <w:webHidden/>
          </w:rPr>
          <w:fldChar w:fldCharType="end"/>
        </w:r>
      </w:hyperlink>
    </w:p>
    <w:p w:rsidR="00740B6E" w:rsidRDefault="00740EA3">
      <w:pPr>
        <w:pStyle w:val="Verzeichnis2"/>
        <w:tabs>
          <w:tab w:val="left" w:pos="660"/>
          <w:tab w:val="right" w:leader="dot" w:pos="9912"/>
        </w:tabs>
        <w:rPr>
          <w:rFonts w:ascii="Calibri" w:eastAsia="MS Mincho" w:hAnsi="Calibri" w:cs="Times New Roman"/>
          <w:noProof/>
          <w:sz w:val="22"/>
          <w:lang w:val="de-AT" w:eastAsia="de-AT"/>
        </w:rPr>
      </w:pPr>
      <w:hyperlink w:anchor="_Toc387306582" w:history="1">
        <w:r w:rsidR="00740B6E" w:rsidRPr="00662C43">
          <w:rPr>
            <w:rStyle w:val="Hyperlink"/>
            <w:noProof/>
          </w:rPr>
          <w:t>3.1</w:t>
        </w:r>
        <w:r w:rsidR="00740B6E">
          <w:rPr>
            <w:rFonts w:ascii="Calibri" w:eastAsia="MS Mincho" w:hAnsi="Calibri" w:cs="Times New Roman"/>
            <w:noProof/>
            <w:sz w:val="22"/>
            <w:lang w:val="de-AT" w:eastAsia="de-AT"/>
          </w:rPr>
          <w:tab/>
        </w:r>
        <w:r w:rsidR="00740B6E" w:rsidRPr="00662C43">
          <w:rPr>
            <w:rStyle w:val="Hyperlink"/>
            <w:noProof/>
          </w:rPr>
          <w:t>Grundstoffe (Hauptkomponenten und Hilfsstoffe)</w:t>
        </w:r>
        <w:r w:rsidR="00740B6E">
          <w:rPr>
            <w:noProof/>
            <w:webHidden/>
          </w:rPr>
          <w:tab/>
        </w:r>
        <w:r w:rsidR="00A44E1A">
          <w:rPr>
            <w:noProof/>
            <w:webHidden/>
          </w:rPr>
          <w:fldChar w:fldCharType="begin"/>
        </w:r>
        <w:r w:rsidR="00740B6E">
          <w:rPr>
            <w:noProof/>
            <w:webHidden/>
          </w:rPr>
          <w:instrText xml:space="preserve"> PAGEREF _Toc387306582 \h </w:instrText>
        </w:r>
        <w:r w:rsidR="00A44E1A">
          <w:rPr>
            <w:noProof/>
            <w:webHidden/>
          </w:rPr>
        </w:r>
        <w:r w:rsidR="00A44E1A">
          <w:rPr>
            <w:noProof/>
            <w:webHidden/>
          </w:rPr>
          <w:fldChar w:fldCharType="separate"/>
        </w:r>
        <w:r w:rsidR="0036011B">
          <w:rPr>
            <w:noProof/>
            <w:webHidden/>
          </w:rPr>
          <w:t>6</w:t>
        </w:r>
        <w:r w:rsidR="00A44E1A">
          <w:rPr>
            <w:noProof/>
            <w:webHidden/>
          </w:rPr>
          <w:fldChar w:fldCharType="end"/>
        </w:r>
      </w:hyperlink>
    </w:p>
    <w:p w:rsidR="00740B6E" w:rsidRDefault="00740EA3">
      <w:pPr>
        <w:pStyle w:val="Verzeichnis2"/>
        <w:tabs>
          <w:tab w:val="left" w:pos="660"/>
          <w:tab w:val="right" w:leader="dot" w:pos="9912"/>
        </w:tabs>
        <w:rPr>
          <w:rFonts w:ascii="Calibri" w:eastAsia="MS Mincho" w:hAnsi="Calibri" w:cs="Times New Roman"/>
          <w:noProof/>
          <w:sz w:val="22"/>
          <w:lang w:val="de-AT" w:eastAsia="de-AT"/>
        </w:rPr>
      </w:pPr>
      <w:hyperlink w:anchor="_Toc387306583" w:history="1">
        <w:r w:rsidR="00740B6E" w:rsidRPr="00662C43">
          <w:rPr>
            <w:rStyle w:val="Hyperlink"/>
            <w:noProof/>
          </w:rPr>
          <w:t>3.2</w:t>
        </w:r>
        <w:r w:rsidR="00740B6E">
          <w:rPr>
            <w:rFonts w:ascii="Calibri" w:eastAsia="MS Mincho" w:hAnsi="Calibri" w:cs="Times New Roman"/>
            <w:noProof/>
            <w:sz w:val="22"/>
            <w:lang w:val="de-AT" w:eastAsia="de-AT"/>
          </w:rPr>
          <w:tab/>
        </w:r>
        <w:r w:rsidR="00740B6E" w:rsidRPr="00662C43">
          <w:rPr>
            <w:rStyle w:val="Hyperlink"/>
            <w:noProof/>
          </w:rPr>
          <w:t>Herstellung</w:t>
        </w:r>
        <w:r w:rsidR="00740B6E">
          <w:rPr>
            <w:noProof/>
            <w:webHidden/>
          </w:rPr>
          <w:tab/>
        </w:r>
        <w:r w:rsidR="00A44E1A">
          <w:rPr>
            <w:noProof/>
            <w:webHidden/>
          </w:rPr>
          <w:fldChar w:fldCharType="begin"/>
        </w:r>
        <w:r w:rsidR="00740B6E">
          <w:rPr>
            <w:noProof/>
            <w:webHidden/>
          </w:rPr>
          <w:instrText xml:space="preserve"> PAGEREF _Toc387306583 \h </w:instrText>
        </w:r>
        <w:r w:rsidR="00A44E1A">
          <w:rPr>
            <w:noProof/>
            <w:webHidden/>
          </w:rPr>
        </w:r>
        <w:r w:rsidR="00A44E1A">
          <w:rPr>
            <w:noProof/>
            <w:webHidden/>
          </w:rPr>
          <w:fldChar w:fldCharType="separate"/>
        </w:r>
        <w:r w:rsidR="0036011B">
          <w:rPr>
            <w:noProof/>
            <w:webHidden/>
          </w:rPr>
          <w:t>6</w:t>
        </w:r>
        <w:r w:rsidR="00A44E1A">
          <w:rPr>
            <w:noProof/>
            <w:webHidden/>
          </w:rPr>
          <w:fldChar w:fldCharType="end"/>
        </w:r>
      </w:hyperlink>
    </w:p>
    <w:p w:rsidR="00740B6E" w:rsidRDefault="00740EA3">
      <w:pPr>
        <w:pStyle w:val="Verzeichnis2"/>
        <w:tabs>
          <w:tab w:val="left" w:pos="660"/>
          <w:tab w:val="right" w:leader="dot" w:pos="9912"/>
        </w:tabs>
        <w:rPr>
          <w:rFonts w:ascii="Calibri" w:eastAsia="MS Mincho" w:hAnsi="Calibri" w:cs="Times New Roman"/>
          <w:noProof/>
          <w:sz w:val="22"/>
          <w:lang w:val="de-AT" w:eastAsia="de-AT"/>
        </w:rPr>
      </w:pPr>
      <w:hyperlink w:anchor="_Toc387306584" w:history="1">
        <w:r w:rsidR="00740B6E" w:rsidRPr="00662C43">
          <w:rPr>
            <w:rStyle w:val="Hyperlink"/>
            <w:noProof/>
            <w:lang w:val="de-AT"/>
          </w:rPr>
          <w:t>3.3</w:t>
        </w:r>
        <w:r w:rsidR="00740B6E">
          <w:rPr>
            <w:rFonts w:ascii="Calibri" w:eastAsia="MS Mincho" w:hAnsi="Calibri" w:cs="Times New Roman"/>
            <w:noProof/>
            <w:sz w:val="22"/>
            <w:lang w:val="de-AT" w:eastAsia="de-AT"/>
          </w:rPr>
          <w:tab/>
        </w:r>
        <w:r w:rsidR="00740B6E" w:rsidRPr="00662C43">
          <w:rPr>
            <w:rStyle w:val="Hyperlink"/>
            <w:noProof/>
            <w:lang w:val="de-AT"/>
          </w:rPr>
          <w:t>Verpackung</w:t>
        </w:r>
        <w:r w:rsidR="00740B6E">
          <w:rPr>
            <w:noProof/>
            <w:webHidden/>
          </w:rPr>
          <w:tab/>
        </w:r>
        <w:r w:rsidR="00A44E1A">
          <w:rPr>
            <w:noProof/>
            <w:webHidden/>
          </w:rPr>
          <w:fldChar w:fldCharType="begin"/>
        </w:r>
        <w:r w:rsidR="00740B6E">
          <w:rPr>
            <w:noProof/>
            <w:webHidden/>
          </w:rPr>
          <w:instrText xml:space="preserve"> PAGEREF _Toc387306584 \h </w:instrText>
        </w:r>
        <w:r w:rsidR="00A44E1A">
          <w:rPr>
            <w:noProof/>
            <w:webHidden/>
          </w:rPr>
        </w:r>
        <w:r w:rsidR="00A44E1A">
          <w:rPr>
            <w:noProof/>
            <w:webHidden/>
          </w:rPr>
          <w:fldChar w:fldCharType="separate"/>
        </w:r>
        <w:r w:rsidR="0036011B">
          <w:rPr>
            <w:noProof/>
            <w:webHidden/>
          </w:rPr>
          <w:t>6</w:t>
        </w:r>
        <w:r w:rsidR="00A44E1A">
          <w:rPr>
            <w:noProof/>
            <w:webHidden/>
          </w:rPr>
          <w:fldChar w:fldCharType="end"/>
        </w:r>
      </w:hyperlink>
    </w:p>
    <w:p w:rsidR="00740B6E" w:rsidRDefault="00740EA3">
      <w:pPr>
        <w:pStyle w:val="Verzeichnis2"/>
        <w:tabs>
          <w:tab w:val="left" w:pos="660"/>
          <w:tab w:val="right" w:leader="dot" w:pos="9912"/>
        </w:tabs>
        <w:rPr>
          <w:rFonts w:ascii="Calibri" w:eastAsia="MS Mincho" w:hAnsi="Calibri" w:cs="Times New Roman"/>
          <w:noProof/>
          <w:sz w:val="22"/>
          <w:lang w:val="de-AT" w:eastAsia="de-AT"/>
        </w:rPr>
      </w:pPr>
      <w:hyperlink w:anchor="_Toc387306585" w:history="1">
        <w:r w:rsidR="00740B6E" w:rsidRPr="00662C43">
          <w:rPr>
            <w:rStyle w:val="Hyperlink"/>
            <w:noProof/>
          </w:rPr>
          <w:t>3.4</w:t>
        </w:r>
        <w:r w:rsidR="00740B6E">
          <w:rPr>
            <w:rFonts w:ascii="Calibri" w:eastAsia="MS Mincho" w:hAnsi="Calibri" w:cs="Times New Roman"/>
            <w:noProof/>
            <w:sz w:val="22"/>
            <w:lang w:val="de-AT" w:eastAsia="de-AT"/>
          </w:rPr>
          <w:tab/>
        </w:r>
        <w:r w:rsidR="00740B6E" w:rsidRPr="00662C43">
          <w:rPr>
            <w:rStyle w:val="Hyperlink"/>
            <w:noProof/>
          </w:rPr>
          <w:t>Transporte</w:t>
        </w:r>
        <w:r w:rsidR="00740B6E">
          <w:rPr>
            <w:noProof/>
            <w:webHidden/>
          </w:rPr>
          <w:tab/>
        </w:r>
        <w:r w:rsidR="00A44E1A">
          <w:rPr>
            <w:noProof/>
            <w:webHidden/>
          </w:rPr>
          <w:fldChar w:fldCharType="begin"/>
        </w:r>
        <w:r w:rsidR="00740B6E">
          <w:rPr>
            <w:noProof/>
            <w:webHidden/>
          </w:rPr>
          <w:instrText xml:space="preserve"> PAGEREF _Toc387306585 \h </w:instrText>
        </w:r>
        <w:r w:rsidR="00A44E1A">
          <w:rPr>
            <w:noProof/>
            <w:webHidden/>
          </w:rPr>
        </w:r>
        <w:r w:rsidR="00A44E1A">
          <w:rPr>
            <w:noProof/>
            <w:webHidden/>
          </w:rPr>
          <w:fldChar w:fldCharType="separate"/>
        </w:r>
        <w:r w:rsidR="0036011B">
          <w:rPr>
            <w:noProof/>
            <w:webHidden/>
          </w:rPr>
          <w:t>7</w:t>
        </w:r>
        <w:r w:rsidR="00A44E1A">
          <w:rPr>
            <w:noProof/>
            <w:webHidden/>
          </w:rPr>
          <w:fldChar w:fldCharType="end"/>
        </w:r>
      </w:hyperlink>
    </w:p>
    <w:p w:rsidR="00740B6E" w:rsidRDefault="00740EA3">
      <w:pPr>
        <w:pStyle w:val="Verzeichnis2"/>
        <w:tabs>
          <w:tab w:val="left" w:pos="660"/>
          <w:tab w:val="right" w:leader="dot" w:pos="9912"/>
        </w:tabs>
        <w:rPr>
          <w:rFonts w:ascii="Calibri" w:eastAsia="MS Mincho" w:hAnsi="Calibri" w:cs="Times New Roman"/>
          <w:noProof/>
          <w:sz w:val="22"/>
          <w:lang w:val="de-AT" w:eastAsia="de-AT"/>
        </w:rPr>
      </w:pPr>
      <w:hyperlink w:anchor="_Toc387306586" w:history="1">
        <w:r w:rsidR="00740B6E" w:rsidRPr="00662C43">
          <w:rPr>
            <w:rStyle w:val="Hyperlink"/>
            <w:noProof/>
          </w:rPr>
          <w:t>3.5</w:t>
        </w:r>
        <w:r w:rsidR="00740B6E">
          <w:rPr>
            <w:rFonts w:ascii="Calibri" w:eastAsia="MS Mincho" w:hAnsi="Calibri" w:cs="Times New Roman"/>
            <w:noProof/>
            <w:sz w:val="22"/>
            <w:lang w:val="de-AT" w:eastAsia="de-AT"/>
          </w:rPr>
          <w:tab/>
        </w:r>
        <w:r w:rsidR="00740B6E" w:rsidRPr="00662C43">
          <w:rPr>
            <w:rStyle w:val="Hyperlink"/>
            <w:noProof/>
          </w:rPr>
          <w:t>Produktverarbeitung und Installation</w:t>
        </w:r>
        <w:r w:rsidR="00740B6E">
          <w:rPr>
            <w:noProof/>
            <w:webHidden/>
          </w:rPr>
          <w:tab/>
        </w:r>
        <w:r w:rsidR="00A44E1A">
          <w:rPr>
            <w:noProof/>
            <w:webHidden/>
          </w:rPr>
          <w:fldChar w:fldCharType="begin"/>
        </w:r>
        <w:r w:rsidR="00740B6E">
          <w:rPr>
            <w:noProof/>
            <w:webHidden/>
          </w:rPr>
          <w:instrText xml:space="preserve"> PAGEREF _Toc387306586 \h </w:instrText>
        </w:r>
        <w:r w:rsidR="00A44E1A">
          <w:rPr>
            <w:noProof/>
            <w:webHidden/>
          </w:rPr>
        </w:r>
        <w:r w:rsidR="00A44E1A">
          <w:rPr>
            <w:noProof/>
            <w:webHidden/>
          </w:rPr>
          <w:fldChar w:fldCharType="separate"/>
        </w:r>
        <w:r w:rsidR="0036011B">
          <w:rPr>
            <w:noProof/>
            <w:webHidden/>
          </w:rPr>
          <w:t>7</w:t>
        </w:r>
        <w:r w:rsidR="00A44E1A">
          <w:rPr>
            <w:noProof/>
            <w:webHidden/>
          </w:rPr>
          <w:fldChar w:fldCharType="end"/>
        </w:r>
      </w:hyperlink>
    </w:p>
    <w:p w:rsidR="00740B6E" w:rsidRDefault="00740EA3">
      <w:pPr>
        <w:pStyle w:val="Verzeichnis2"/>
        <w:tabs>
          <w:tab w:val="left" w:pos="660"/>
          <w:tab w:val="right" w:leader="dot" w:pos="9912"/>
        </w:tabs>
        <w:rPr>
          <w:rFonts w:ascii="Calibri" w:eastAsia="MS Mincho" w:hAnsi="Calibri" w:cs="Times New Roman"/>
          <w:noProof/>
          <w:sz w:val="22"/>
          <w:lang w:val="de-AT" w:eastAsia="de-AT"/>
        </w:rPr>
      </w:pPr>
      <w:hyperlink w:anchor="_Toc387306587" w:history="1">
        <w:r w:rsidR="00740B6E" w:rsidRPr="00662C43">
          <w:rPr>
            <w:rStyle w:val="Hyperlink"/>
            <w:noProof/>
          </w:rPr>
          <w:t>3.6</w:t>
        </w:r>
        <w:r w:rsidR="00740B6E">
          <w:rPr>
            <w:rFonts w:ascii="Calibri" w:eastAsia="MS Mincho" w:hAnsi="Calibri" w:cs="Times New Roman"/>
            <w:noProof/>
            <w:sz w:val="22"/>
            <w:lang w:val="de-AT" w:eastAsia="de-AT"/>
          </w:rPr>
          <w:tab/>
        </w:r>
        <w:r w:rsidR="00740B6E" w:rsidRPr="00662C43">
          <w:rPr>
            <w:rStyle w:val="Hyperlink"/>
            <w:noProof/>
          </w:rPr>
          <w:t>Nutzungsphase</w:t>
        </w:r>
        <w:r w:rsidR="00740B6E">
          <w:rPr>
            <w:noProof/>
            <w:webHidden/>
          </w:rPr>
          <w:tab/>
        </w:r>
        <w:r w:rsidR="00A44E1A">
          <w:rPr>
            <w:noProof/>
            <w:webHidden/>
          </w:rPr>
          <w:fldChar w:fldCharType="begin"/>
        </w:r>
        <w:r w:rsidR="00740B6E">
          <w:rPr>
            <w:noProof/>
            <w:webHidden/>
          </w:rPr>
          <w:instrText xml:space="preserve"> PAGEREF _Toc387306587 \h </w:instrText>
        </w:r>
        <w:r w:rsidR="00A44E1A">
          <w:rPr>
            <w:noProof/>
            <w:webHidden/>
          </w:rPr>
        </w:r>
        <w:r w:rsidR="00A44E1A">
          <w:rPr>
            <w:noProof/>
            <w:webHidden/>
          </w:rPr>
          <w:fldChar w:fldCharType="separate"/>
        </w:r>
        <w:r w:rsidR="0036011B">
          <w:rPr>
            <w:noProof/>
            <w:webHidden/>
          </w:rPr>
          <w:t>7</w:t>
        </w:r>
        <w:r w:rsidR="00A44E1A">
          <w:rPr>
            <w:noProof/>
            <w:webHidden/>
          </w:rPr>
          <w:fldChar w:fldCharType="end"/>
        </w:r>
      </w:hyperlink>
    </w:p>
    <w:p w:rsidR="00740B6E" w:rsidRDefault="00740EA3">
      <w:pPr>
        <w:pStyle w:val="Verzeichnis2"/>
        <w:tabs>
          <w:tab w:val="left" w:pos="660"/>
          <w:tab w:val="right" w:leader="dot" w:pos="9912"/>
        </w:tabs>
        <w:rPr>
          <w:rFonts w:ascii="Calibri" w:eastAsia="MS Mincho" w:hAnsi="Calibri" w:cs="Times New Roman"/>
          <w:noProof/>
          <w:sz w:val="22"/>
          <w:lang w:val="de-AT" w:eastAsia="de-AT"/>
        </w:rPr>
      </w:pPr>
      <w:hyperlink w:anchor="_Toc387306588" w:history="1">
        <w:r w:rsidR="00740B6E" w:rsidRPr="00662C43">
          <w:rPr>
            <w:rStyle w:val="Hyperlink"/>
            <w:noProof/>
          </w:rPr>
          <w:t>3.7</w:t>
        </w:r>
        <w:r w:rsidR="00740B6E">
          <w:rPr>
            <w:rFonts w:ascii="Calibri" w:eastAsia="MS Mincho" w:hAnsi="Calibri" w:cs="Times New Roman"/>
            <w:noProof/>
            <w:sz w:val="22"/>
            <w:lang w:val="de-AT" w:eastAsia="de-AT"/>
          </w:rPr>
          <w:tab/>
        </w:r>
        <w:r w:rsidR="00740B6E" w:rsidRPr="00662C43">
          <w:rPr>
            <w:rStyle w:val="Hyperlink"/>
            <w:noProof/>
          </w:rPr>
          <w:t>Nachnutzungsphase</w:t>
        </w:r>
        <w:r w:rsidR="00740B6E">
          <w:rPr>
            <w:noProof/>
            <w:webHidden/>
          </w:rPr>
          <w:tab/>
        </w:r>
        <w:r w:rsidR="00A44E1A">
          <w:rPr>
            <w:noProof/>
            <w:webHidden/>
          </w:rPr>
          <w:fldChar w:fldCharType="begin"/>
        </w:r>
        <w:r w:rsidR="00740B6E">
          <w:rPr>
            <w:noProof/>
            <w:webHidden/>
          </w:rPr>
          <w:instrText xml:space="preserve"> PAGEREF _Toc387306588 \h </w:instrText>
        </w:r>
        <w:r w:rsidR="00A44E1A">
          <w:rPr>
            <w:noProof/>
            <w:webHidden/>
          </w:rPr>
        </w:r>
        <w:r w:rsidR="00A44E1A">
          <w:rPr>
            <w:noProof/>
            <w:webHidden/>
          </w:rPr>
          <w:fldChar w:fldCharType="separate"/>
        </w:r>
        <w:r w:rsidR="0036011B">
          <w:rPr>
            <w:noProof/>
            <w:webHidden/>
          </w:rPr>
          <w:t>7</w:t>
        </w:r>
        <w:r w:rsidR="00A44E1A">
          <w:rPr>
            <w:noProof/>
            <w:webHidden/>
          </w:rPr>
          <w:fldChar w:fldCharType="end"/>
        </w:r>
      </w:hyperlink>
    </w:p>
    <w:p w:rsidR="00740B6E" w:rsidRDefault="00740EA3">
      <w:pPr>
        <w:pStyle w:val="Verzeichnis2"/>
        <w:tabs>
          <w:tab w:val="left" w:pos="660"/>
          <w:tab w:val="right" w:leader="dot" w:pos="9912"/>
        </w:tabs>
        <w:rPr>
          <w:rFonts w:ascii="Calibri" w:eastAsia="MS Mincho" w:hAnsi="Calibri" w:cs="Times New Roman"/>
          <w:noProof/>
          <w:sz w:val="22"/>
          <w:lang w:val="de-AT" w:eastAsia="de-AT"/>
        </w:rPr>
      </w:pPr>
      <w:hyperlink w:anchor="_Toc387306589" w:history="1">
        <w:r w:rsidR="00740B6E" w:rsidRPr="00662C43">
          <w:rPr>
            <w:rStyle w:val="Hyperlink"/>
            <w:noProof/>
          </w:rPr>
          <w:t>3.8</w:t>
        </w:r>
        <w:r w:rsidR="00740B6E">
          <w:rPr>
            <w:rFonts w:ascii="Calibri" w:eastAsia="MS Mincho" w:hAnsi="Calibri" w:cs="Times New Roman"/>
            <w:noProof/>
            <w:sz w:val="22"/>
            <w:lang w:val="de-AT" w:eastAsia="de-AT"/>
          </w:rPr>
          <w:tab/>
        </w:r>
        <w:r w:rsidR="00740B6E" w:rsidRPr="00662C43">
          <w:rPr>
            <w:rStyle w:val="Hyperlink"/>
            <w:noProof/>
          </w:rPr>
          <w:t>Weitere Informationen</w:t>
        </w:r>
        <w:r w:rsidR="00740B6E">
          <w:rPr>
            <w:noProof/>
            <w:webHidden/>
          </w:rPr>
          <w:tab/>
        </w:r>
        <w:r w:rsidR="00A44E1A">
          <w:rPr>
            <w:noProof/>
            <w:webHidden/>
          </w:rPr>
          <w:fldChar w:fldCharType="begin"/>
        </w:r>
        <w:r w:rsidR="00740B6E">
          <w:rPr>
            <w:noProof/>
            <w:webHidden/>
          </w:rPr>
          <w:instrText xml:space="preserve"> PAGEREF _Toc387306589 \h </w:instrText>
        </w:r>
        <w:r w:rsidR="00A44E1A">
          <w:rPr>
            <w:noProof/>
            <w:webHidden/>
          </w:rPr>
        </w:r>
        <w:r w:rsidR="00A44E1A">
          <w:rPr>
            <w:noProof/>
            <w:webHidden/>
          </w:rPr>
          <w:fldChar w:fldCharType="separate"/>
        </w:r>
        <w:r w:rsidR="0036011B">
          <w:rPr>
            <w:noProof/>
            <w:webHidden/>
          </w:rPr>
          <w:t>7</w:t>
        </w:r>
        <w:r w:rsidR="00A44E1A">
          <w:rPr>
            <w:noProof/>
            <w:webHidden/>
          </w:rPr>
          <w:fldChar w:fldCharType="end"/>
        </w:r>
      </w:hyperlink>
    </w:p>
    <w:p w:rsidR="00740B6E" w:rsidRDefault="00740EA3">
      <w:pPr>
        <w:pStyle w:val="Verzeichnis1"/>
        <w:tabs>
          <w:tab w:val="left" w:pos="660"/>
          <w:tab w:val="right" w:leader="dot" w:pos="9912"/>
        </w:tabs>
        <w:rPr>
          <w:rFonts w:ascii="Calibri" w:eastAsia="MS Mincho" w:hAnsi="Calibri" w:cs="Times New Roman"/>
          <w:noProof/>
          <w:sz w:val="22"/>
          <w:lang w:val="de-AT" w:eastAsia="de-AT"/>
        </w:rPr>
      </w:pPr>
      <w:hyperlink w:anchor="_Toc387306590" w:history="1">
        <w:r w:rsidR="00740B6E" w:rsidRPr="00662C43">
          <w:rPr>
            <w:rStyle w:val="Hyperlink"/>
            <w:noProof/>
          </w:rPr>
          <w:t>4.</w:t>
        </w:r>
        <w:r w:rsidR="00740B6E">
          <w:rPr>
            <w:rFonts w:ascii="Calibri" w:eastAsia="MS Mincho" w:hAnsi="Calibri" w:cs="Times New Roman"/>
            <w:noProof/>
            <w:sz w:val="22"/>
            <w:lang w:val="de-AT" w:eastAsia="de-AT"/>
          </w:rPr>
          <w:tab/>
        </w:r>
        <w:r w:rsidR="00740B6E" w:rsidRPr="00662C43">
          <w:rPr>
            <w:rStyle w:val="Hyperlink"/>
            <w:noProof/>
          </w:rPr>
          <w:t>Ökobilanz</w:t>
        </w:r>
        <w:r w:rsidR="00740B6E">
          <w:rPr>
            <w:noProof/>
            <w:webHidden/>
          </w:rPr>
          <w:tab/>
        </w:r>
        <w:r w:rsidR="00A44E1A">
          <w:rPr>
            <w:noProof/>
            <w:webHidden/>
          </w:rPr>
          <w:fldChar w:fldCharType="begin"/>
        </w:r>
        <w:r w:rsidR="00740B6E">
          <w:rPr>
            <w:noProof/>
            <w:webHidden/>
          </w:rPr>
          <w:instrText xml:space="preserve"> PAGEREF _Toc387306590 \h </w:instrText>
        </w:r>
        <w:r w:rsidR="00A44E1A">
          <w:rPr>
            <w:noProof/>
            <w:webHidden/>
          </w:rPr>
        </w:r>
        <w:r w:rsidR="00A44E1A">
          <w:rPr>
            <w:noProof/>
            <w:webHidden/>
          </w:rPr>
          <w:fldChar w:fldCharType="separate"/>
        </w:r>
        <w:r w:rsidR="0036011B">
          <w:rPr>
            <w:noProof/>
            <w:webHidden/>
          </w:rPr>
          <w:t>8</w:t>
        </w:r>
        <w:r w:rsidR="00A44E1A">
          <w:rPr>
            <w:noProof/>
            <w:webHidden/>
          </w:rPr>
          <w:fldChar w:fldCharType="end"/>
        </w:r>
      </w:hyperlink>
    </w:p>
    <w:p w:rsidR="00740B6E" w:rsidRDefault="00740EA3">
      <w:pPr>
        <w:pStyle w:val="Verzeichnis2"/>
        <w:tabs>
          <w:tab w:val="left" w:pos="660"/>
          <w:tab w:val="right" w:leader="dot" w:pos="9912"/>
        </w:tabs>
        <w:rPr>
          <w:rFonts w:ascii="Calibri" w:eastAsia="MS Mincho" w:hAnsi="Calibri" w:cs="Times New Roman"/>
          <w:noProof/>
          <w:sz w:val="22"/>
          <w:lang w:val="de-AT" w:eastAsia="de-AT"/>
        </w:rPr>
      </w:pPr>
      <w:hyperlink w:anchor="_Toc387306591" w:history="1">
        <w:r w:rsidR="00740B6E" w:rsidRPr="00662C43">
          <w:rPr>
            <w:rStyle w:val="Hyperlink"/>
            <w:noProof/>
          </w:rPr>
          <w:t>4.1</w:t>
        </w:r>
        <w:r w:rsidR="00740B6E">
          <w:rPr>
            <w:rFonts w:ascii="Calibri" w:eastAsia="MS Mincho" w:hAnsi="Calibri" w:cs="Times New Roman"/>
            <w:noProof/>
            <w:sz w:val="22"/>
            <w:lang w:val="de-AT" w:eastAsia="de-AT"/>
          </w:rPr>
          <w:tab/>
        </w:r>
        <w:r w:rsidR="00740B6E" w:rsidRPr="00662C43">
          <w:rPr>
            <w:rStyle w:val="Hyperlink"/>
            <w:noProof/>
          </w:rPr>
          <w:t>Methodische Annahmen</w:t>
        </w:r>
        <w:r w:rsidR="00740B6E">
          <w:rPr>
            <w:noProof/>
            <w:webHidden/>
          </w:rPr>
          <w:tab/>
        </w:r>
        <w:r w:rsidR="00A44E1A">
          <w:rPr>
            <w:noProof/>
            <w:webHidden/>
          </w:rPr>
          <w:fldChar w:fldCharType="begin"/>
        </w:r>
        <w:r w:rsidR="00740B6E">
          <w:rPr>
            <w:noProof/>
            <w:webHidden/>
          </w:rPr>
          <w:instrText xml:space="preserve"> PAGEREF _Toc387306591 \h </w:instrText>
        </w:r>
        <w:r w:rsidR="00A44E1A">
          <w:rPr>
            <w:noProof/>
            <w:webHidden/>
          </w:rPr>
        </w:r>
        <w:r w:rsidR="00A44E1A">
          <w:rPr>
            <w:noProof/>
            <w:webHidden/>
          </w:rPr>
          <w:fldChar w:fldCharType="separate"/>
        </w:r>
        <w:r w:rsidR="0036011B">
          <w:rPr>
            <w:noProof/>
            <w:webHidden/>
          </w:rPr>
          <w:t>8</w:t>
        </w:r>
        <w:r w:rsidR="00A44E1A">
          <w:rPr>
            <w:noProof/>
            <w:webHidden/>
          </w:rPr>
          <w:fldChar w:fldCharType="end"/>
        </w:r>
      </w:hyperlink>
    </w:p>
    <w:p w:rsidR="00740B6E" w:rsidRDefault="00740EA3">
      <w:pPr>
        <w:pStyle w:val="Verzeichnis2"/>
        <w:tabs>
          <w:tab w:val="left" w:pos="660"/>
          <w:tab w:val="right" w:leader="dot" w:pos="9912"/>
        </w:tabs>
        <w:rPr>
          <w:rFonts w:ascii="Calibri" w:eastAsia="MS Mincho" w:hAnsi="Calibri" w:cs="Times New Roman"/>
          <w:noProof/>
          <w:sz w:val="22"/>
          <w:lang w:val="de-AT" w:eastAsia="de-AT"/>
        </w:rPr>
      </w:pPr>
      <w:hyperlink w:anchor="_Toc387306592" w:history="1">
        <w:r w:rsidR="00740B6E" w:rsidRPr="00662C43">
          <w:rPr>
            <w:rStyle w:val="Hyperlink"/>
            <w:noProof/>
          </w:rPr>
          <w:t>4.2</w:t>
        </w:r>
        <w:r w:rsidR="00740B6E">
          <w:rPr>
            <w:rFonts w:ascii="Calibri" w:eastAsia="MS Mincho" w:hAnsi="Calibri" w:cs="Times New Roman"/>
            <w:noProof/>
            <w:sz w:val="22"/>
            <w:lang w:val="de-AT" w:eastAsia="de-AT"/>
          </w:rPr>
          <w:tab/>
        </w:r>
        <w:r w:rsidR="00740B6E" w:rsidRPr="00662C43">
          <w:rPr>
            <w:rStyle w:val="Hyperlink"/>
            <w:noProof/>
          </w:rPr>
          <w:t>Deklaration der methodische Annahmen</w:t>
        </w:r>
        <w:r w:rsidR="00740B6E">
          <w:rPr>
            <w:noProof/>
            <w:webHidden/>
          </w:rPr>
          <w:tab/>
        </w:r>
        <w:r w:rsidR="00A44E1A">
          <w:rPr>
            <w:noProof/>
            <w:webHidden/>
          </w:rPr>
          <w:fldChar w:fldCharType="begin"/>
        </w:r>
        <w:r w:rsidR="00740B6E">
          <w:rPr>
            <w:noProof/>
            <w:webHidden/>
          </w:rPr>
          <w:instrText xml:space="preserve"> PAGEREF _Toc387306592 \h </w:instrText>
        </w:r>
        <w:r w:rsidR="00A44E1A">
          <w:rPr>
            <w:noProof/>
            <w:webHidden/>
          </w:rPr>
        </w:r>
        <w:r w:rsidR="00A44E1A">
          <w:rPr>
            <w:noProof/>
            <w:webHidden/>
          </w:rPr>
          <w:fldChar w:fldCharType="separate"/>
        </w:r>
        <w:r w:rsidR="0036011B">
          <w:rPr>
            <w:noProof/>
            <w:webHidden/>
          </w:rPr>
          <w:t>8</w:t>
        </w:r>
        <w:r w:rsidR="00A44E1A">
          <w:rPr>
            <w:noProof/>
            <w:webHidden/>
          </w:rPr>
          <w:fldChar w:fldCharType="end"/>
        </w:r>
      </w:hyperlink>
    </w:p>
    <w:p w:rsidR="00740B6E" w:rsidRDefault="00740EA3">
      <w:pPr>
        <w:pStyle w:val="Verzeichnis2"/>
        <w:tabs>
          <w:tab w:val="left" w:pos="660"/>
          <w:tab w:val="right" w:leader="dot" w:pos="9912"/>
        </w:tabs>
        <w:rPr>
          <w:rFonts w:ascii="Calibri" w:eastAsia="MS Mincho" w:hAnsi="Calibri" w:cs="Times New Roman"/>
          <w:noProof/>
          <w:sz w:val="22"/>
          <w:lang w:val="de-AT" w:eastAsia="de-AT"/>
        </w:rPr>
      </w:pPr>
      <w:hyperlink w:anchor="_Toc387306593" w:history="1">
        <w:r w:rsidR="00740B6E" w:rsidRPr="00662C43">
          <w:rPr>
            <w:rStyle w:val="Hyperlink"/>
            <w:noProof/>
          </w:rPr>
          <w:t>4.3</w:t>
        </w:r>
        <w:r w:rsidR="00740B6E">
          <w:rPr>
            <w:rFonts w:ascii="Calibri" w:eastAsia="MS Mincho" w:hAnsi="Calibri" w:cs="Times New Roman"/>
            <w:noProof/>
            <w:sz w:val="22"/>
            <w:lang w:val="de-AT" w:eastAsia="de-AT"/>
          </w:rPr>
          <w:tab/>
        </w:r>
        <w:r w:rsidR="00740B6E" w:rsidRPr="00662C43">
          <w:rPr>
            <w:rStyle w:val="Hyperlink"/>
            <w:noProof/>
          </w:rPr>
          <w:t>Angaben zum Lebenszyklus für die Ökobilanz</w:t>
        </w:r>
        <w:r w:rsidR="00740B6E">
          <w:rPr>
            <w:noProof/>
            <w:webHidden/>
          </w:rPr>
          <w:tab/>
        </w:r>
        <w:r w:rsidR="00A44E1A">
          <w:rPr>
            <w:noProof/>
            <w:webHidden/>
          </w:rPr>
          <w:fldChar w:fldCharType="begin"/>
        </w:r>
        <w:r w:rsidR="00740B6E">
          <w:rPr>
            <w:noProof/>
            <w:webHidden/>
          </w:rPr>
          <w:instrText xml:space="preserve"> PAGEREF _Toc387306593 \h </w:instrText>
        </w:r>
        <w:r w:rsidR="00A44E1A">
          <w:rPr>
            <w:noProof/>
            <w:webHidden/>
          </w:rPr>
        </w:r>
        <w:r w:rsidR="00A44E1A">
          <w:rPr>
            <w:noProof/>
            <w:webHidden/>
          </w:rPr>
          <w:fldChar w:fldCharType="separate"/>
        </w:r>
        <w:r w:rsidR="0036011B">
          <w:rPr>
            <w:noProof/>
            <w:webHidden/>
          </w:rPr>
          <w:t>10</w:t>
        </w:r>
        <w:r w:rsidR="00A44E1A">
          <w:rPr>
            <w:noProof/>
            <w:webHidden/>
          </w:rPr>
          <w:fldChar w:fldCharType="end"/>
        </w:r>
      </w:hyperlink>
    </w:p>
    <w:p w:rsidR="00740B6E" w:rsidRDefault="00740EA3">
      <w:pPr>
        <w:pStyle w:val="Verzeichnis2"/>
        <w:tabs>
          <w:tab w:val="right" w:leader="dot" w:pos="9912"/>
        </w:tabs>
        <w:rPr>
          <w:rFonts w:ascii="Calibri" w:eastAsia="MS Mincho" w:hAnsi="Calibri" w:cs="Times New Roman"/>
          <w:noProof/>
          <w:sz w:val="22"/>
          <w:lang w:val="de-AT" w:eastAsia="de-AT"/>
        </w:rPr>
      </w:pPr>
      <w:hyperlink w:anchor="_Toc387306594" w:history="1">
        <w:r w:rsidR="00740B6E" w:rsidRPr="00662C43">
          <w:rPr>
            <w:rStyle w:val="Hyperlink"/>
            <w:noProof/>
          </w:rPr>
          <w:t>4.3.1 Referenz Nutzungsdauer (RSL)</w:t>
        </w:r>
        <w:r w:rsidR="00740B6E">
          <w:rPr>
            <w:noProof/>
            <w:webHidden/>
          </w:rPr>
          <w:tab/>
        </w:r>
        <w:r w:rsidR="00A44E1A">
          <w:rPr>
            <w:noProof/>
            <w:webHidden/>
          </w:rPr>
          <w:fldChar w:fldCharType="begin"/>
        </w:r>
        <w:r w:rsidR="00740B6E">
          <w:rPr>
            <w:noProof/>
            <w:webHidden/>
          </w:rPr>
          <w:instrText xml:space="preserve"> PAGEREF _Toc387306594 \h </w:instrText>
        </w:r>
        <w:r w:rsidR="00A44E1A">
          <w:rPr>
            <w:noProof/>
            <w:webHidden/>
          </w:rPr>
        </w:r>
        <w:r w:rsidR="00A44E1A">
          <w:rPr>
            <w:noProof/>
            <w:webHidden/>
          </w:rPr>
          <w:fldChar w:fldCharType="separate"/>
        </w:r>
        <w:r w:rsidR="0036011B">
          <w:rPr>
            <w:noProof/>
            <w:webHidden/>
          </w:rPr>
          <w:t>10</w:t>
        </w:r>
        <w:r w:rsidR="00A44E1A">
          <w:rPr>
            <w:noProof/>
            <w:webHidden/>
          </w:rPr>
          <w:fldChar w:fldCharType="end"/>
        </w:r>
      </w:hyperlink>
    </w:p>
    <w:p w:rsidR="00740B6E" w:rsidRDefault="00740EA3">
      <w:pPr>
        <w:pStyle w:val="Verzeichnis2"/>
        <w:tabs>
          <w:tab w:val="left" w:pos="660"/>
          <w:tab w:val="right" w:leader="dot" w:pos="9912"/>
        </w:tabs>
        <w:rPr>
          <w:rFonts w:ascii="Calibri" w:eastAsia="MS Mincho" w:hAnsi="Calibri" w:cs="Times New Roman"/>
          <w:noProof/>
          <w:sz w:val="22"/>
          <w:lang w:val="de-AT" w:eastAsia="de-AT"/>
        </w:rPr>
      </w:pPr>
      <w:hyperlink w:anchor="_Toc387306595" w:history="1">
        <w:r w:rsidR="00740B6E" w:rsidRPr="00662C43">
          <w:rPr>
            <w:rStyle w:val="Hyperlink"/>
            <w:noProof/>
          </w:rPr>
          <w:t>4.4</w:t>
        </w:r>
        <w:r w:rsidR="00740B6E">
          <w:rPr>
            <w:rFonts w:ascii="Calibri" w:eastAsia="MS Mincho" w:hAnsi="Calibri" w:cs="Times New Roman"/>
            <w:noProof/>
            <w:sz w:val="22"/>
            <w:lang w:val="de-AT" w:eastAsia="de-AT"/>
          </w:rPr>
          <w:tab/>
        </w:r>
        <w:r w:rsidR="00740B6E" w:rsidRPr="00662C43">
          <w:rPr>
            <w:rStyle w:val="Hyperlink"/>
            <w:noProof/>
          </w:rPr>
          <w:t>Deklaration der Umweltindikatoren</w:t>
        </w:r>
        <w:r w:rsidR="00740B6E">
          <w:rPr>
            <w:noProof/>
            <w:webHidden/>
          </w:rPr>
          <w:tab/>
        </w:r>
        <w:r w:rsidR="00A44E1A">
          <w:rPr>
            <w:noProof/>
            <w:webHidden/>
          </w:rPr>
          <w:fldChar w:fldCharType="begin"/>
        </w:r>
        <w:r w:rsidR="00740B6E">
          <w:rPr>
            <w:noProof/>
            <w:webHidden/>
          </w:rPr>
          <w:instrText xml:space="preserve"> PAGEREF _Toc387306595 \h </w:instrText>
        </w:r>
        <w:r w:rsidR="00A44E1A">
          <w:rPr>
            <w:noProof/>
            <w:webHidden/>
          </w:rPr>
        </w:r>
        <w:r w:rsidR="00A44E1A">
          <w:rPr>
            <w:noProof/>
            <w:webHidden/>
          </w:rPr>
          <w:fldChar w:fldCharType="separate"/>
        </w:r>
        <w:r w:rsidR="0036011B">
          <w:rPr>
            <w:noProof/>
            <w:webHidden/>
          </w:rPr>
          <w:t>13</w:t>
        </w:r>
        <w:r w:rsidR="00A44E1A">
          <w:rPr>
            <w:noProof/>
            <w:webHidden/>
          </w:rPr>
          <w:fldChar w:fldCharType="end"/>
        </w:r>
      </w:hyperlink>
    </w:p>
    <w:p w:rsidR="00740B6E" w:rsidRDefault="00740EA3">
      <w:pPr>
        <w:pStyle w:val="Verzeichnis2"/>
        <w:tabs>
          <w:tab w:val="left" w:pos="660"/>
          <w:tab w:val="right" w:leader="dot" w:pos="9912"/>
        </w:tabs>
        <w:rPr>
          <w:rFonts w:ascii="Calibri" w:eastAsia="MS Mincho" w:hAnsi="Calibri" w:cs="Times New Roman"/>
          <w:noProof/>
          <w:sz w:val="22"/>
          <w:lang w:val="de-AT" w:eastAsia="de-AT"/>
        </w:rPr>
      </w:pPr>
      <w:hyperlink w:anchor="_Toc387306596" w:history="1">
        <w:r w:rsidR="00740B6E" w:rsidRPr="00662C43">
          <w:rPr>
            <w:rStyle w:val="Hyperlink"/>
            <w:noProof/>
          </w:rPr>
          <w:t>4.5</w:t>
        </w:r>
        <w:r w:rsidR="00740B6E">
          <w:rPr>
            <w:rFonts w:ascii="Calibri" w:eastAsia="MS Mincho" w:hAnsi="Calibri" w:cs="Times New Roman"/>
            <w:noProof/>
            <w:sz w:val="22"/>
            <w:lang w:val="de-AT" w:eastAsia="de-AT"/>
          </w:rPr>
          <w:tab/>
        </w:r>
        <w:r w:rsidR="00740B6E" w:rsidRPr="00662C43">
          <w:rPr>
            <w:rStyle w:val="Hyperlink"/>
            <w:noProof/>
          </w:rPr>
          <w:t>Interpretation der LCA-Ergebnisse</w:t>
        </w:r>
        <w:r w:rsidR="00740B6E">
          <w:rPr>
            <w:noProof/>
            <w:webHidden/>
          </w:rPr>
          <w:tab/>
        </w:r>
        <w:r w:rsidR="00A44E1A">
          <w:rPr>
            <w:noProof/>
            <w:webHidden/>
          </w:rPr>
          <w:fldChar w:fldCharType="begin"/>
        </w:r>
        <w:r w:rsidR="00740B6E">
          <w:rPr>
            <w:noProof/>
            <w:webHidden/>
          </w:rPr>
          <w:instrText xml:space="preserve"> PAGEREF _Toc387306596 \h </w:instrText>
        </w:r>
        <w:r w:rsidR="00A44E1A">
          <w:rPr>
            <w:noProof/>
            <w:webHidden/>
          </w:rPr>
        </w:r>
        <w:r w:rsidR="00A44E1A">
          <w:rPr>
            <w:noProof/>
            <w:webHidden/>
          </w:rPr>
          <w:fldChar w:fldCharType="separate"/>
        </w:r>
        <w:r w:rsidR="0036011B">
          <w:rPr>
            <w:noProof/>
            <w:webHidden/>
          </w:rPr>
          <w:t>14</w:t>
        </w:r>
        <w:r w:rsidR="00A44E1A">
          <w:rPr>
            <w:noProof/>
            <w:webHidden/>
          </w:rPr>
          <w:fldChar w:fldCharType="end"/>
        </w:r>
      </w:hyperlink>
    </w:p>
    <w:p w:rsidR="00740B6E" w:rsidRDefault="00740EA3">
      <w:pPr>
        <w:pStyle w:val="Verzeichnis1"/>
        <w:tabs>
          <w:tab w:val="left" w:pos="660"/>
          <w:tab w:val="right" w:leader="dot" w:pos="9912"/>
        </w:tabs>
        <w:rPr>
          <w:rFonts w:ascii="Calibri" w:eastAsia="MS Mincho" w:hAnsi="Calibri" w:cs="Times New Roman"/>
          <w:noProof/>
          <w:sz w:val="22"/>
          <w:lang w:val="de-AT" w:eastAsia="de-AT"/>
        </w:rPr>
      </w:pPr>
      <w:hyperlink w:anchor="_Toc387306597" w:history="1">
        <w:r w:rsidR="00740B6E" w:rsidRPr="00662C43">
          <w:rPr>
            <w:rStyle w:val="Hyperlink"/>
            <w:noProof/>
          </w:rPr>
          <w:t>5.</w:t>
        </w:r>
        <w:r w:rsidR="00740B6E">
          <w:rPr>
            <w:rFonts w:ascii="Calibri" w:eastAsia="MS Mincho" w:hAnsi="Calibri" w:cs="Times New Roman"/>
            <w:noProof/>
            <w:sz w:val="22"/>
            <w:lang w:val="de-AT" w:eastAsia="de-AT"/>
          </w:rPr>
          <w:tab/>
        </w:r>
        <w:r w:rsidR="00740B6E" w:rsidRPr="00662C43">
          <w:rPr>
            <w:rStyle w:val="Hyperlink"/>
            <w:noProof/>
          </w:rPr>
          <w:t>Gefährliche Stoffe und Emissionen in Raumluft und Umwelt</w:t>
        </w:r>
        <w:r w:rsidR="00740B6E">
          <w:rPr>
            <w:noProof/>
            <w:webHidden/>
          </w:rPr>
          <w:tab/>
        </w:r>
        <w:r w:rsidR="00A44E1A">
          <w:rPr>
            <w:noProof/>
            <w:webHidden/>
          </w:rPr>
          <w:fldChar w:fldCharType="begin"/>
        </w:r>
        <w:r w:rsidR="00740B6E">
          <w:rPr>
            <w:noProof/>
            <w:webHidden/>
          </w:rPr>
          <w:instrText xml:space="preserve"> PAGEREF _Toc387306597 \h </w:instrText>
        </w:r>
        <w:r w:rsidR="00A44E1A">
          <w:rPr>
            <w:noProof/>
            <w:webHidden/>
          </w:rPr>
        </w:r>
        <w:r w:rsidR="00A44E1A">
          <w:rPr>
            <w:noProof/>
            <w:webHidden/>
          </w:rPr>
          <w:fldChar w:fldCharType="separate"/>
        </w:r>
        <w:r w:rsidR="0036011B">
          <w:rPr>
            <w:noProof/>
            <w:webHidden/>
          </w:rPr>
          <w:t>14</w:t>
        </w:r>
        <w:r w:rsidR="00A44E1A">
          <w:rPr>
            <w:noProof/>
            <w:webHidden/>
          </w:rPr>
          <w:fldChar w:fldCharType="end"/>
        </w:r>
      </w:hyperlink>
    </w:p>
    <w:p w:rsidR="00740B6E" w:rsidRDefault="00740EA3">
      <w:pPr>
        <w:pStyle w:val="Verzeichnis2"/>
        <w:tabs>
          <w:tab w:val="left" w:pos="660"/>
          <w:tab w:val="right" w:leader="dot" w:pos="9912"/>
        </w:tabs>
        <w:rPr>
          <w:rFonts w:ascii="Calibri" w:eastAsia="MS Mincho" w:hAnsi="Calibri" w:cs="Times New Roman"/>
          <w:noProof/>
          <w:sz w:val="22"/>
          <w:lang w:val="de-AT" w:eastAsia="de-AT"/>
        </w:rPr>
      </w:pPr>
      <w:hyperlink w:anchor="_Toc387306598" w:history="1">
        <w:r w:rsidR="00740B6E" w:rsidRPr="00662C43">
          <w:rPr>
            <w:rStyle w:val="Hyperlink"/>
            <w:noProof/>
          </w:rPr>
          <w:t>5.1</w:t>
        </w:r>
        <w:r w:rsidR="00740B6E">
          <w:rPr>
            <w:rFonts w:ascii="Calibri" w:eastAsia="MS Mincho" w:hAnsi="Calibri" w:cs="Times New Roman"/>
            <w:noProof/>
            <w:sz w:val="22"/>
            <w:lang w:val="de-AT" w:eastAsia="de-AT"/>
          </w:rPr>
          <w:tab/>
        </w:r>
        <w:r w:rsidR="00740B6E" w:rsidRPr="00662C43">
          <w:rPr>
            <w:rStyle w:val="Hyperlink"/>
            <w:noProof/>
          </w:rPr>
          <w:t>Deklaration besonders besorgniserregender Stoffe</w:t>
        </w:r>
        <w:r w:rsidR="00740B6E">
          <w:rPr>
            <w:noProof/>
            <w:webHidden/>
          </w:rPr>
          <w:tab/>
        </w:r>
        <w:r w:rsidR="00A44E1A">
          <w:rPr>
            <w:noProof/>
            <w:webHidden/>
          </w:rPr>
          <w:fldChar w:fldCharType="begin"/>
        </w:r>
        <w:r w:rsidR="00740B6E">
          <w:rPr>
            <w:noProof/>
            <w:webHidden/>
          </w:rPr>
          <w:instrText xml:space="preserve"> PAGEREF _Toc387306598 \h </w:instrText>
        </w:r>
        <w:r w:rsidR="00A44E1A">
          <w:rPr>
            <w:noProof/>
            <w:webHidden/>
          </w:rPr>
        </w:r>
        <w:r w:rsidR="00A44E1A">
          <w:rPr>
            <w:noProof/>
            <w:webHidden/>
          </w:rPr>
          <w:fldChar w:fldCharType="separate"/>
        </w:r>
        <w:r w:rsidR="0036011B">
          <w:rPr>
            <w:noProof/>
            <w:webHidden/>
          </w:rPr>
          <w:t>14</w:t>
        </w:r>
        <w:r w:rsidR="00A44E1A">
          <w:rPr>
            <w:noProof/>
            <w:webHidden/>
          </w:rPr>
          <w:fldChar w:fldCharType="end"/>
        </w:r>
      </w:hyperlink>
    </w:p>
    <w:p w:rsidR="00740B6E" w:rsidRDefault="00740EA3">
      <w:pPr>
        <w:pStyle w:val="Verzeichnis2"/>
        <w:tabs>
          <w:tab w:val="left" w:pos="660"/>
          <w:tab w:val="right" w:leader="dot" w:pos="9912"/>
        </w:tabs>
        <w:rPr>
          <w:rFonts w:ascii="Calibri" w:eastAsia="MS Mincho" w:hAnsi="Calibri" w:cs="Times New Roman"/>
          <w:noProof/>
          <w:sz w:val="22"/>
          <w:lang w:val="de-AT" w:eastAsia="de-AT"/>
        </w:rPr>
      </w:pPr>
      <w:hyperlink w:anchor="_Toc387306599" w:history="1">
        <w:r w:rsidR="00740B6E" w:rsidRPr="00662C43">
          <w:rPr>
            <w:rStyle w:val="Hyperlink"/>
            <w:noProof/>
            <w:lang w:val="de-AT"/>
          </w:rPr>
          <w:t>5.2</w:t>
        </w:r>
        <w:r w:rsidR="00740B6E">
          <w:rPr>
            <w:rFonts w:ascii="Calibri" w:eastAsia="MS Mincho" w:hAnsi="Calibri" w:cs="Times New Roman"/>
            <w:noProof/>
            <w:sz w:val="22"/>
            <w:lang w:val="de-AT" w:eastAsia="de-AT"/>
          </w:rPr>
          <w:tab/>
        </w:r>
        <w:r w:rsidR="00740B6E" w:rsidRPr="00662C43">
          <w:rPr>
            <w:rStyle w:val="Hyperlink"/>
            <w:noProof/>
            <w:lang w:val="de-AT"/>
          </w:rPr>
          <w:t>Radioaktivität</w:t>
        </w:r>
        <w:r w:rsidR="00740B6E">
          <w:rPr>
            <w:noProof/>
            <w:webHidden/>
          </w:rPr>
          <w:tab/>
        </w:r>
        <w:r w:rsidR="00A44E1A">
          <w:rPr>
            <w:noProof/>
            <w:webHidden/>
          </w:rPr>
          <w:fldChar w:fldCharType="begin"/>
        </w:r>
        <w:r w:rsidR="00740B6E">
          <w:rPr>
            <w:noProof/>
            <w:webHidden/>
          </w:rPr>
          <w:instrText xml:space="preserve"> PAGEREF _Toc387306599 \h </w:instrText>
        </w:r>
        <w:r w:rsidR="00A44E1A">
          <w:rPr>
            <w:noProof/>
            <w:webHidden/>
          </w:rPr>
        </w:r>
        <w:r w:rsidR="00A44E1A">
          <w:rPr>
            <w:noProof/>
            <w:webHidden/>
          </w:rPr>
          <w:fldChar w:fldCharType="separate"/>
        </w:r>
        <w:r w:rsidR="0036011B">
          <w:rPr>
            <w:noProof/>
            <w:webHidden/>
          </w:rPr>
          <w:t>15</w:t>
        </w:r>
        <w:r w:rsidR="00A44E1A">
          <w:rPr>
            <w:noProof/>
            <w:webHidden/>
          </w:rPr>
          <w:fldChar w:fldCharType="end"/>
        </w:r>
      </w:hyperlink>
    </w:p>
    <w:p w:rsidR="00740B6E" w:rsidRDefault="00740EA3">
      <w:pPr>
        <w:pStyle w:val="Verzeichnis1"/>
        <w:tabs>
          <w:tab w:val="left" w:pos="660"/>
          <w:tab w:val="right" w:leader="dot" w:pos="9912"/>
        </w:tabs>
        <w:rPr>
          <w:rFonts w:ascii="Calibri" w:eastAsia="MS Mincho" w:hAnsi="Calibri" w:cs="Times New Roman"/>
          <w:noProof/>
          <w:sz w:val="22"/>
          <w:lang w:val="de-AT" w:eastAsia="de-AT"/>
        </w:rPr>
      </w:pPr>
      <w:hyperlink w:anchor="_Toc387306600" w:history="1">
        <w:r w:rsidR="00740B6E" w:rsidRPr="00662C43">
          <w:rPr>
            <w:rStyle w:val="Hyperlink"/>
            <w:noProof/>
          </w:rPr>
          <w:t>6.</w:t>
        </w:r>
        <w:r w:rsidR="00740B6E">
          <w:rPr>
            <w:rFonts w:ascii="Calibri" w:eastAsia="MS Mincho" w:hAnsi="Calibri" w:cs="Times New Roman"/>
            <w:noProof/>
            <w:sz w:val="22"/>
            <w:lang w:val="de-AT" w:eastAsia="de-AT"/>
          </w:rPr>
          <w:tab/>
        </w:r>
        <w:r w:rsidR="00740B6E" w:rsidRPr="00662C43">
          <w:rPr>
            <w:rStyle w:val="Hyperlink"/>
            <w:noProof/>
          </w:rPr>
          <w:t>Literaturhinweise</w:t>
        </w:r>
        <w:r w:rsidR="00740B6E">
          <w:rPr>
            <w:noProof/>
            <w:webHidden/>
          </w:rPr>
          <w:tab/>
        </w:r>
        <w:r w:rsidR="00A44E1A">
          <w:rPr>
            <w:noProof/>
            <w:webHidden/>
          </w:rPr>
          <w:fldChar w:fldCharType="begin"/>
        </w:r>
        <w:r w:rsidR="00740B6E">
          <w:rPr>
            <w:noProof/>
            <w:webHidden/>
          </w:rPr>
          <w:instrText xml:space="preserve"> PAGEREF _Toc387306600 \h </w:instrText>
        </w:r>
        <w:r w:rsidR="00A44E1A">
          <w:rPr>
            <w:noProof/>
            <w:webHidden/>
          </w:rPr>
        </w:r>
        <w:r w:rsidR="00A44E1A">
          <w:rPr>
            <w:noProof/>
            <w:webHidden/>
          </w:rPr>
          <w:fldChar w:fldCharType="separate"/>
        </w:r>
        <w:r w:rsidR="0036011B">
          <w:rPr>
            <w:noProof/>
            <w:webHidden/>
          </w:rPr>
          <w:t>15</w:t>
        </w:r>
        <w:r w:rsidR="00A44E1A">
          <w:rPr>
            <w:noProof/>
            <w:webHidden/>
          </w:rPr>
          <w:fldChar w:fldCharType="end"/>
        </w:r>
      </w:hyperlink>
    </w:p>
    <w:p w:rsidR="00740B6E" w:rsidRDefault="00740EA3">
      <w:pPr>
        <w:pStyle w:val="Verzeichnis2"/>
        <w:tabs>
          <w:tab w:val="left" w:pos="660"/>
          <w:tab w:val="right" w:leader="dot" w:pos="9912"/>
        </w:tabs>
        <w:rPr>
          <w:rFonts w:ascii="Calibri" w:eastAsia="MS Mincho" w:hAnsi="Calibri" w:cs="Times New Roman"/>
          <w:noProof/>
          <w:sz w:val="22"/>
          <w:lang w:val="de-AT" w:eastAsia="de-AT"/>
        </w:rPr>
      </w:pPr>
      <w:hyperlink w:anchor="_Toc387306601" w:history="1">
        <w:r w:rsidR="00740B6E" w:rsidRPr="00662C43">
          <w:rPr>
            <w:rStyle w:val="Hyperlink"/>
            <w:noProof/>
          </w:rPr>
          <w:t>6.1</w:t>
        </w:r>
        <w:r w:rsidR="00740B6E">
          <w:rPr>
            <w:rFonts w:ascii="Calibri" w:eastAsia="MS Mincho" w:hAnsi="Calibri" w:cs="Times New Roman"/>
            <w:noProof/>
            <w:sz w:val="22"/>
            <w:lang w:val="de-AT" w:eastAsia="de-AT"/>
          </w:rPr>
          <w:tab/>
        </w:r>
        <w:r w:rsidR="00740B6E" w:rsidRPr="00662C43">
          <w:rPr>
            <w:rStyle w:val="Hyperlink"/>
            <w:noProof/>
          </w:rPr>
          <w:t>Literaturhinweise in der EPD</w:t>
        </w:r>
        <w:r w:rsidR="00740B6E">
          <w:rPr>
            <w:noProof/>
            <w:webHidden/>
          </w:rPr>
          <w:tab/>
        </w:r>
        <w:r w:rsidR="00A44E1A">
          <w:rPr>
            <w:noProof/>
            <w:webHidden/>
          </w:rPr>
          <w:fldChar w:fldCharType="begin"/>
        </w:r>
        <w:r w:rsidR="00740B6E">
          <w:rPr>
            <w:noProof/>
            <w:webHidden/>
          </w:rPr>
          <w:instrText xml:space="preserve"> PAGEREF _Toc387306601 \h </w:instrText>
        </w:r>
        <w:r w:rsidR="00A44E1A">
          <w:rPr>
            <w:noProof/>
            <w:webHidden/>
          </w:rPr>
        </w:r>
        <w:r w:rsidR="00A44E1A">
          <w:rPr>
            <w:noProof/>
            <w:webHidden/>
          </w:rPr>
          <w:fldChar w:fldCharType="separate"/>
        </w:r>
        <w:r w:rsidR="0036011B">
          <w:rPr>
            <w:noProof/>
            <w:webHidden/>
          </w:rPr>
          <w:t>15</w:t>
        </w:r>
        <w:r w:rsidR="00A44E1A">
          <w:rPr>
            <w:noProof/>
            <w:webHidden/>
          </w:rPr>
          <w:fldChar w:fldCharType="end"/>
        </w:r>
      </w:hyperlink>
    </w:p>
    <w:p w:rsidR="00FB5D78" w:rsidRPr="0064786C" w:rsidRDefault="00A44E1A" w:rsidP="00FB5D78">
      <w:pPr>
        <w:rPr>
          <w:rFonts w:ascii="Calibri" w:hAnsi="Calibri"/>
        </w:rPr>
      </w:pPr>
      <w:r w:rsidRPr="00167C84">
        <w:rPr>
          <w:rFonts w:ascii="Calibri" w:hAnsi="Calibri"/>
          <w:color w:val="0F243E"/>
        </w:rPr>
        <w:fldChar w:fldCharType="end"/>
      </w:r>
    </w:p>
    <w:p w:rsidR="003E2381" w:rsidRPr="0064786C" w:rsidRDefault="003E2381">
      <w:pPr>
        <w:spacing w:after="200"/>
        <w:jc w:val="left"/>
        <w:rPr>
          <w:rFonts w:ascii="Calibri" w:hAnsi="Calibri"/>
          <w:b/>
          <w:bCs/>
          <w:sz w:val="24"/>
          <w:szCs w:val="28"/>
        </w:rPr>
      </w:pPr>
      <w:r w:rsidRPr="0064786C">
        <w:rPr>
          <w:rFonts w:ascii="Calibri" w:hAnsi="Calibri"/>
        </w:rPr>
        <w:br w:type="page"/>
      </w:r>
    </w:p>
    <w:p w:rsidR="00264EB9" w:rsidRPr="002812A1" w:rsidRDefault="00264EB9" w:rsidP="002812A1">
      <w:pPr>
        <w:pStyle w:val="berschrift1"/>
      </w:pPr>
      <w:bookmarkStart w:id="1" w:name="_Toc387306574"/>
      <w:r w:rsidRPr="002812A1">
        <w:lastRenderedPageBreak/>
        <w:t>Geltungsbereich</w:t>
      </w:r>
      <w:bookmarkEnd w:id="1"/>
    </w:p>
    <w:p w:rsidR="0089170F" w:rsidRPr="0064786C" w:rsidRDefault="00264EB9" w:rsidP="00FB5D78">
      <w:pPr>
        <w:rPr>
          <w:rFonts w:ascii="Calibri" w:hAnsi="Calibri"/>
        </w:rPr>
      </w:pPr>
      <w:r w:rsidRPr="0064786C">
        <w:rPr>
          <w:rFonts w:ascii="Calibri" w:hAnsi="Calibri"/>
        </w:rPr>
        <w:t xml:space="preserve">Dieses Dokument enthält die </w:t>
      </w:r>
      <w:r w:rsidRPr="0064786C">
        <w:rPr>
          <w:rFonts w:ascii="Calibri" w:hAnsi="Calibri"/>
          <w:b/>
        </w:rPr>
        <w:t>Anforderungen an eine Umwelt-Produktdeklaration (EPD)</w:t>
      </w:r>
      <w:r w:rsidRPr="0064786C">
        <w:rPr>
          <w:rFonts w:ascii="Calibri" w:hAnsi="Calibri"/>
        </w:rPr>
        <w:t xml:space="preserve"> der Bau-EPD GmbH für Bauprodukte basierend auf der ÖNORM EN 15804. </w:t>
      </w:r>
    </w:p>
    <w:p w:rsidR="00BD43EA" w:rsidRPr="0064786C" w:rsidRDefault="00BD43EA" w:rsidP="00FB5D78">
      <w:pPr>
        <w:rPr>
          <w:rFonts w:ascii="Calibri" w:hAnsi="Calibri"/>
        </w:rPr>
      </w:pPr>
    </w:p>
    <w:p w:rsidR="00FB5D78" w:rsidRPr="0064786C" w:rsidRDefault="00FB5D78" w:rsidP="00FB5D78">
      <w:pPr>
        <w:rPr>
          <w:rFonts w:ascii="Calibri" w:hAnsi="Calibri"/>
        </w:rPr>
      </w:pPr>
      <w:r w:rsidRPr="0064786C">
        <w:rPr>
          <w:rFonts w:ascii="Calibri" w:hAnsi="Calibri"/>
        </w:rPr>
        <w:t xml:space="preserve">Dieses Dokument gilt für </w:t>
      </w:r>
      <w:r w:rsidR="00EA09AC" w:rsidRPr="0064786C">
        <w:rPr>
          <w:rFonts w:ascii="Calibri" w:hAnsi="Calibri"/>
        </w:rPr>
        <w:t>Gips</w:t>
      </w:r>
      <w:r w:rsidR="00D44841" w:rsidRPr="0064786C">
        <w:rPr>
          <w:rFonts w:ascii="Calibri" w:hAnsi="Calibri"/>
        </w:rPr>
        <w:t>karton-</w:t>
      </w:r>
      <w:r w:rsidR="005973F3" w:rsidRPr="0064786C">
        <w:rPr>
          <w:rFonts w:ascii="Calibri" w:hAnsi="Calibri"/>
        </w:rPr>
        <w:t xml:space="preserve"> und</w:t>
      </w:r>
      <w:r w:rsidR="00D44841" w:rsidRPr="0064786C">
        <w:rPr>
          <w:rFonts w:ascii="Calibri" w:hAnsi="Calibri"/>
        </w:rPr>
        <w:t xml:space="preserve"> Gipsfaserplatten</w:t>
      </w:r>
      <w:r w:rsidR="00D3012E" w:rsidRPr="0064786C">
        <w:rPr>
          <w:rFonts w:ascii="Calibri" w:hAnsi="Calibri"/>
        </w:rPr>
        <w:t xml:space="preserve"> </w:t>
      </w:r>
      <w:r w:rsidRPr="0064786C">
        <w:rPr>
          <w:rFonts w:ascii="Calibri" w:hAnsi="Calibri"/>
        </w:rPr>
        <w:t xml:space="preserve">gemäß </w:t>
      </w:r>
      <w:r w:rsidR="00EA633C" w:rsidRPr="0064786C">
        <w:rPr>
          <w:rFonts w:ascii="Calibri" w:hAnsi="Calibri"/>
        </w:rPr>
        <w:t>folgender ÖNORM</w:t>
      </w:r>
      <w:r w:rsidR="00D3012E" w:rsidRPr="0064786C">
        <w:rPr>
          <w:rFonts w:ascii="Calibri" w:hAnsi="Calibri"/>
        </w:rPr>
        <w:t>EN</w:t>
      </w:r>
      <w:r w:rsidR="00EA633C" w:rsidRPr="0064786C">
        <w:rPr>
          <w:rFonts w:ascii="Calibri" w:hAnsi="Calibri"/>
        </w:rPr>
        <w:t>:</w:t>
      </w:r>
    </w:p>
    <w:p w:rsidR="0077147A" w:rsidRPr="0064786C" w:rsidRDefault="00FB5D78" w:rsidP="00FE4D8F">
      <w:pPr>
        <w:pStyle w:val="Listenabsatz"/>
        <w:numPr>
          <w:ilvl w:val="0"/>
          <w:numId w:val="8"/>
        </w:numPr>
        <w:rPr>
          <w:rFonts w:ascii="Calibri" w:hAnsi="Calibri"/>
        </w:rPr>
      </w:pPr>
      <w:r w:rsidRPr="0064786C">
        <w:rPr>
          <w:rFonts w:ascii="Calibri" w:hAnsi="Calibri"/>
        </w:rPr>
        <w:t xml:space="preserve">ÖNORM EN </w:t>
      </w:r>
      <w:r w:rsidR="00FE4D8F" w:rsidRPr="0064786C">
        <w:rPr>
          <w:rFonts w:ascii="Calibri" w:hAnsi="Calibri"/>
        </w:rPr>
        <w:t>520</w:t>
      </w:r>
      <w:r w:rsidR="00CD7F8E" w:rsidRPr="0064786C">
        <w:rPr>
          <w:rFonts w:ascii="Calibri" w:hAnsi="Calibri"/>
        </w:rPr>
        <w:t xml:space="preserve"> </w:t>
      </w:r>
      <w:r w:rsidR="00FE4D8F" w:rsidRPr="0064786C">
        <w:rPr>
          <w:rFonts w:ascii="Calibri" w:hAnsi="Calibri"/>
        </w:rPr>
        <w:t>Gipsplatten ― Begriffe, Anforderungen und Prüfverfahren</w:t>
      </w:r>
    </w:p>
    <w:p w:rsidR="005908B1" w:rsidRPr="0064786C" w:rsidRDefault="005908B1" w:rsidP="0006781C">
      <w:pPr>
        <w:pStyle w:val="Listenabsatz"/>
        <w:numPr>
          <w:ilvl w:val="0"/>
          <w:numId w:val="8"/>
        </w:numPr>
        <w:rPr>
          <w:rFonts w:ascii="Calibri" w:hAnsi="Calibri"/>
        </w:rPr>
      </w:pPr>
      <w:r w:rsidRPr="0064786C">
        <w:rPr>
          <w:rFonts w:ascii="Calibri" w:hAnsi="Calibri"/>
        </w:rPr>
        <w:t xml:space="preserve">ÖNORM B 3410 </w:t>
      </w:r>
      <w:r w:rsidR="0006781C" w:rsidRPr="0064786C">
        <w:rPr>
          <w:rFonts w:ascii="Calibri" w:hAnsi="Calibri"/>
        </w:rPr>
        <w:t>Gipsplatten für Trockenbausysteme (Gipskartonplatten) - Arten, Anforderungen und Prüfungen</w:t>
      </w:r>
    </w:p>
    <w:p w:rsidR="008F6597" w:rsidRPr="0064786C" w:rsidRDefault="008F6597" w:rsidP="008F6597">
      <w:pPr>
        <w:pStyle w:val="Listenabsatz"/>
        <w:numPr>
          <w:ilvl w:val="0"/>
          <w:numId w:val="8"/>
        </w:numPr>
        <w:rPr>
          <w:rFonts w:ascii="Calibri" w:hAnsi="Calibri"/>
        </w:rPr>
      </w:pPr>
      <w:r w:rsidRPr="0064786C">
        <w:rPr>
          <w:rFonts w:ascii="Calibri" w:hAnsi="Calibri"/>
        </w:rPr>
        <w:t>ÖNORM EN 15283-2 Faserverstärkte Gipsplatten - Begriffe, Anforderungen und Prüfverfahren - Teil 2: Gipsfaserplatten</w:t>
      </w:r>
    </w:p>
    <w:p w:rsidR="00264EB9" w:rsidRPr="0064786C" w:rsidRDefault="00264EB9" w:rsidP="004400D8">
      <w:pPr>
        <w:pStyle w:val="StandardAbs"/>
        <w:rPr>
          <w:rFonts w:ascii="Calibri" w:hAnsi="Calibri"/>
        </w:rPr>
      </w:pPr>
      <w:r w:rsidRPr="0064786C">
        <w:rPr>
          <w:rFonts w:ascii="Calibri" w:hAnsi="Calibri"/>
        </w:rPr>
        <w:t>Die Anforderungen an die EPD umfassen:</w:t>
      </w:r>
    </w:p>
    <w:p w:rsidR="00264EB9" w:rsidRPr="00740B6E" w:rsidRDefault="00264EB9" w:rsidP="00740B6E">
      <w:pPr>
        <w:pStyle w:val="Listenabsatz"/>
        <w:numPr>
          <w:ilvl w:val="0"/>
          <w:numId w:val="8"/>
        </w:numPr>
        <w:rPr>
          <w:rFonts w:ascii="Calibri" w:hAnsi="Calibri"/>
        </w:rPr>
      </w:pPr>
      <w:r w:rsidRPr="00740B6E">
        <w:rPr>
          <w:rFonts w:ascii="Calibri" w:hAnsi="Calibri"/>
        </w:rPr>
        <w:t>Anforderungen aus der ÖNORM EN 15804 als Europäische Kern-EPD</w:t>
      </w:r>
    </w:p>
    <w:p w:rsidR="00264EB9" w:rsidRPr="0064786C" w:rsidRDefault="00264EB9" w:rsidP="00740B6E">
      <w:pPr>
        <w:pStyle w:val="Listenabsatz"/>
        <w:numPr>
          <w:ilvl w:val="0"/>
          <w:numId w:val="8"/>
        </w:numPr>
        <w:rPr>
          <w:rFonts w:ascii="Calibri" w:hAnsi="Calibri"/>
        </w:rPr>
      </w:pPr>
      <w:r w:rsidRPr="0064786C">
        <w:rPr>
          <w:rFonts w:ascii="Calibri" w:hAnsi="Calibri"/>
        </w:rPr>
        <w:t>Komplementäre Anforderungen an EPD der Bau EPD GmbH</w:t>
      </w:r>
    </w:p>
    <w:p w:rsidR="008A693E" w:rsidRPr="00740B6E" w:rsidRDefault="00264EB9" w:rsidP="00740B6E">
      <w:pPr>
        <w:spacing w:before="240"/>
        <w:rPr>
          <w:rFonts w:ascii="Calibri" w:hAnsi="Calibri"/>
          <w:szCs w:val="18"/>
          <w:lang w:val="de-AT"/>
        </w:rPr>
      </w:pPr>
      <w:r w:rsidRPr="00740B6E">
        <w:rPr>
          <w:rFonts w:ascii="Calibri" w:hAnsi="Calibri"/>
          <w:szCs w:val="18"/>
          <w:lang w:val="de-AT"/>
        </w:rPr>
        <w:t>Die Rechenregeln für die Ökobilanz und Anforderungen an den Hintergrundbericht sind im Dokument „Allgemeine Regeln für Ökobilanzen und Anforderungen an den Hintergrundbericht</w:t>
      </w:r>
      <w:r w:rsidR="0002418F" w:rsidRPr="00740B6E">
        <w:rPr>
          <w:rFonts w:ascii="Calibri" w:hAnsi="Calibri"/>
          <w:szCs w:val="18"/>
          <w:lang w:val="de-AT"/>
        </w:rPr>
        <w:t xml:space="preserve"> – PKR-Teil A</w:t>
      </w:r>
      <w:r w:rsidRPr="00740B6E">
        <w:rPr>
          <w:rFonts w:ascii="Calibri" w:hAnsi="Calibri"/>
          <w:szCs w:val="18"/>
          <w:lang w:val="de-AT"/>
        </w:rPr>
        <w:t>“ der Bau EPD GmbH festgelegt. Zusätzlich gilt das Basisdokument für das EPD-Programm der Bau EPD GmbH</w:t>
      </w:r>
      <w:r w:rsidR="001C696E" w:rsidRPr="00740B6E">
        <w:rPr>
          <w:rFonts w:ascii="Calibri" w:hAnsi="Calibri"/>
          <w:szCs w:val="18"/>
          <w:lang w:val="de-AT"/>
        </w:rPr>
        <w:t>.</w:t>
      </w:r>
    </w:p>
    <w:p w:rsidR="00E33F5E" w:rsidRPr="0064786C" w:rsidRDefault="00E33F5E" w:rsidP="00FB5D78">
      <w:pPr>
        <w:rPr>
          <w:rFonts w:ascii="Calibri" w:hAnsi="Calibri"/>
        </w:rPr>
      </w:pPr>
    </w:p>
    <w:p w:rsidR="00CB3C0B" w:rsidRDefault="00CB3C0B" w:rsidP="0064786C">
      <w:pPr>
        <w:pStyle w:val="berschrift1"/>
      </w:pPr>
      <w:bookmarkStart w:id="2" w:name="_Toc387306575"/>
      <w:r w:rsidRPr="0064786C">
        <w:t>Produkt- / Systembeschreibung</w:t>
      </w:r>
      <w:bookmarkEnd w:id="2"/>
    </w:p>
    <w:p w:rsidR="0064786C" w:rsidRPr="0064786C" w:rsidRDefault="0064786C" w:rsidP="0064786C"/>
    <w:p w:rsidR="00CB3C0B" w:rsidRPr="0064786C" w:rsidRDefault="00DE110E" w:rsidP="0064786C">
      <w:pPr>
        <w:pStyle w:val="berschrift2"/>
      </w:pPr>
      <w:bookmarkStart w:id="3" w:name="_Toc387306576"/>
      <w:r w:rsidRPr="0064786C">
        <w:t xml:space="preserve">Allgemeine </w:t>
      </w:r>
      <w:r w:rsidR="00CB3C0B" w:rsidRPr="0064786C">
        <w:t>Produktbeschreibung</w:t>
      </w:r>
      <w:bookmarkEnd w:id="3"/>
    </w:p>
    <w:p w:rsidR="0064786C" w:rsidRPr="0064786C" w:rsidRDefault="0064786C" w:rsidP="0064786C"/>
    <w:p w:rsidR="00FB5D78" w:rsidRPr="0064786C" w:rsidRDefault="00FB5D78" w:rsidP="00FB5D78">
      <w:pPr>
        <w:rPr>
          <w:rFonts w:ascii="Calibri" w:hAnsi="Calibri"/>
        </w:rPr>
      </w:pPr>
      <w:r w:rsidRPr="0064786C">
        <w:rPr>
          <w:rFonts w:ascii="Calibri" w:hAnsi="Calibri"/>
        </w:rPr>
        <w:t>Orientierungspunkte für die allgemeine Produktbeschreibung:</w:t>
      </w:r>
    </w:p>
    <w:p w:rsidR="00FB5D78" w:rsidRPr="0064786C" w:rsidRDefault="00FB5D78" w:rsidP="00FB5D78">
      <w:pPr>
        <w:pStyle w:val="Listenabsatz"/>
        <w:numPr>
          <w:ilvl w:val="0"/>
          <w:numId w:val="8"/>
        </w:numPr>
        <w:spacing w:before="0"/>
        <w:ind w:left="714" w:hanging="357"/>
        <w:rPr>
          <w:rFonts w:ascii="Calibri" w:hAnsi="Calibri"/>
        </w:rPr>
      </w:pPr>
      <w:r w:rsidRPr="0064786C">
        <w:rPr>
          <w:rFonts w:ascii="Calibri" w:hAnsi="Calibri"/>
        </w:rPr>
        <w:t xml:space="preserve">Getrennte Beschreibung der </w:t>
      </w:r>
      <w:r w:rsidR="008F6597" w:rsidRPr="0064786C">
        <w:rPr>
          <w:rFonts w:ascii="Calibri" w:hAnsi="Calibri"/>
        </w:rPr>
        <w:t>Produkte</w:t>
      </w:r>
      <w:r w:rsidRPr="0064786C">
        <w:rPr>
          <w:rFonts w:ascii="Calibri" w:hAnsi="Calibri"/>
        </w:rPr>
        <w:t xml:space="preserve"> gemäß der zutreffenden Produktnorm</w:t>
      </w:r>
      <w:r w:rsidR="006D6854" w:rsidRPr="0064786C">
        <w:rPr>
          <w:rFonts w:ascii="Calibri" w:hAnsi="Calibri"/>
        </w:rPr>
        <w:t xml:space="preserve"> unter Angabe der Typbezeichnung</w:t>
      </w:r>
      <w:r w:rsidR="005F0780" w:rsidRPr="0064786C">
        <w:rPr>
          <w:rFonts w:ascii="Calibri" w:hAnsi="Calibri"/>
        </w:rPr>
        <w:t>en</w:t>
      </w:r>
    </w:p>
    <w:p w:rsidR="00AF402F" w:rsidRDefault="00FB5D78" w:rsidP="00FB5D78">
      <w:pPr>
        <w:pStyle w:val="Listenabsatz"/>
        <w:numPr>
          <w:ilvl w:val="0"/>
          <w:numId w:val="8"/>
        </w:numPr>
        <w:rPr>
          <w:rFonts w:ascii="Calibri" w:hAnsi="Calibri"/>
        </w:rPr>
      </w:pPr>
      <w:r w:rsidRPr="0064786C">
        <w:rPr>
          <w:rFonts w:ascii="Calibri" w:hAnsi="Calibri"/>
        </w:rPr>
        <w:t xml:space="preserve">Beschreibung der charakteristischen Bestandteile </w:t>
      </w:r>
    </w:p>
    <w:p w:rsidR="002812A1" w:rsidRPr="0064786C" w:rsidRDefault="002812A1" w:rsidP="002812A1">
      <w:pPr>
        <w:pStyle w:val="Listenabsatz"/>
        <w:rPr>
          <w:rFonts w:ascii="Calibri" w:hAnsi="Calibri"/>
        </w:rPr>
      </w:pPr>
    </w:p>
    <w:p w:rsidR="00CB3C0B" w:rsidRPr="0064786C" w:rsidRDefault="00AC28E6" w:rsidP="002812A1">
      <w:pPr>
        <w:pStyle w:val="berschrift2"/>
        <w:tabs>
          <w:tab w:val="num" w:pos="360"/>
        </w:tabs>
        <w:ind w:left="0" w:firstLine="0"/>
      </w:pPr>
      <w:bookmarkStart w:id="4" w:name="_Toc387306577"/>
      <w:r w:rsidRPr="0064786C">
        <w:t xml:space="preserve">Inverkehrbringen und </w:t>
      </w:r>
      <w:r w:rsidR="00FB5D78" w:rsidRPr="0064786C">
        <w:t>Bereitstellung auf dem Markt</w:t>
      </w:r>
      <w:bookmarkEnd w:id="4"/>
    </w:p>
    <w:p w:rsidR="008F6597" w:rsidRPr="0064786C" w:rsidRDefault="00FB5D78" w:rsidP="00ED3C6E">
      <w:pPr>
        <w:pStyle w:val="Listenabsatz"/>
        <w:numPr>
          <w:ilvl w:val="0"/>
          <w:numId w:val="8"/>
        </w:numPr>
        <w:rPr>
          <w:rFonts w:ascii="Calibri" w:hAnsi="Calibri"/>
        </w:rPr>
      </w:pPr>
      <w:r w:rsidRPr="0064786C">
        <w:rPr>
          <w:rFonts w:ascii="Calibri" w:hAnsi="Calibri"/>
        </w:rPr>
        <w:t xml:space="preserve">Angabe der zutreffenden Norm (z.B.: </w:t>
      </w:r>
      <w:r w:rsidR="008F6597" w:rsidRPr="0064786C">
        <w:rPr>
          <w:rFonts w:ascii="Calibri" w:hAnsi="Calibri"/>
        </w:rPr>
        <w:t>ÖNORM EN 520 Gipsplatten ― Begriffe, Anforderungen und Prüfverfahren</w:t>
      </w:r>
      <w:r w:rsidR="00867A3D">
        <w:rPr>
          <w:rFonts w:ascii="Calibri" w:hAnsi="Calibri"/>
        </w:rPr>
        <w:t>)</w:t>
      </w:r>
    </w:p>
    <w:p w:rsidR="001E2E90" w:rsidRPr="0064786C" w:rsidRDefault="00FB5D78" w:rsidP="00ED3C6E">
      <w:pPr>
        <w:pStyle w:val="Listenabsatz"/>
        <w:numPr>
          <w:ilvl w:val="0"/>
          <w:numId w:val="8"/>
        </w:numPr>
        <w:rPr>
          <w:rFonts w:ascii="Calibri" w:hAnsi="Calibri"/>
        </w:rPr>
      </w:pPr>
      <w:r w:rsidRPr="0064786C">
        <w:rPr>
          <w:rFonts w:ascii="Calibri" w:hAnsi="Calibri"/>
        </w:rPr>
        <w:t>Leistungserklärung</w:t>
      </w:r>
    </w:p>
    <w:p w:rsidR="00D44841" w:rsidRPr="0064786C" w:rsidRDefault="00AC7903" w:rsidP="00AC7903">
      <w:pPr>
        <w:pStyle w:val="StandardAbs"/>
        <w:rPr>
          <w:rFonts w:ascii="Calibri" w:hAnsi="Calibri"/>
        </w:rPr>
      </w:pPr>
      <w:r w:rsidRPr="00CD7E0F">
        <w:rPr>
          <w:rFonts w:ascii="Calibri" w:hAnsi="Calibri"/>
        </w:rPr>
        <w:t>Optional: Vorliegende Nachweise für andere nationale Anforderungen wie z.B. für Deutschland die Allgemeine ba</w:t>
      </w:r>
      <w:r w:rsidR="00CD7E0F">
        <w:rPr>
          <w:rFonts w:ascii="Calibri" w:hAnsi="Calibri"/>
        </w:rPr>
        <w:t>uaufsichtliche Zulassungen des Deutschen Instituts für Bautechnik</w:t>
      </w:r>
      <w:r w:rsidRPr="00CD7E0F">
        <w:rPr>
          <w:rFonts w:ascii="Calibri" w:hAnsi="Calibri"/>
        </w:rPr>
        <w:t xml:space="preserve"> können unter Nennung der Zulassungsnummer angeführt werden.</w:t>
      </w:r>
      <w:r w:rsidR="005973F3" w:rsidRPr="0064786C">
        <w:rPr>
          <w:rFonts w:ascii="Calibri" w:hAnsi="Calibri"/>
        </w:rPr>
        <w:t xml:space="preserve"> </w:t>
      </w:r>
    </w:p>
    <w:p w:rsidR="00E33F5E" w:rsidRPr="0064786C" w:rsidRDefault="00E33F5E">
      <w:pPr>
        <w:spacing w:after="200"/>
        <w:jc w:val="left"/>
        <w:rPr>
          <w:rFonts w:ascii="Calibri" w:hAnsi="Calibri"/>
          <w:b/>
        </w:rPr>
      </w:pPr>
    </w:p>
    <w:p w:rsidR="00FB5D78" w:rsidRPr="0064786C" w:rsidRDefault="00FB5D78" w:rsidP="002812A1">
      <w:pPr>
        <w:pStyle w:val="berschrift2"/>
      </w:pPr>
      <w:bookmarkStart w:id="5" w:name="_Toc387306578"/>
      <w:r w:rsidRPr="0064786C">
        <w:t>Anwendungsbereiche</w:t>
      </w:r>
      <w:bookmarkEnd w:id="5"/>
    </w:p>
    <w:p w:rsidR="00AC7903" w:rsidRDefault="0023019B" w:rsidP="00AC7903">
      <w:pPr>
        <w:pStyle w:val="StandardAbs"/>
        <w:rPr>
          <w:rFonts w:ascii="Calibri" w:hAnsi="Calibri"/>
        </w:rPr>
      </w:pPr>
      <w:r w:rsidRPr="0064786C">
        <w:rPr>
          <w:rFonts w:ascii="Calibri" w:hAnsi="Calibri"/>
        </w:rPr>
        <w:t>Die Anwendungsbereiche der deklarierten Produkte sind, nach den Produktnormen getrennt, anzugeben.</w:t>
      </w:r>
    </w:p>
    <w:p w:rsidR="002812A1" w:rsidRPr="0064786C" w:rsidRDefault="002812A1" w:rsidP="00AC7903">
      <w:pPr>
        <w:pStyle w:val="StandardAbs"/>
        <w:rPr>
          <w:rFonts w:ascii="Calibri" w:hAnsi="Calibri"/>
        </w:rPr>
      </w:pPr>
    </w:p>
    <w:p w:rsidR="00CB3C0B" w:rsidRPr="0064786C" w:rsidRDefault="00CB3C0B" w:rsidP="002812A1">
      <w:pPr>
        <w:pStyle w:val="berschrift2"/>
      </w:pPr>
      <w:bookmarkStart w:id="6" w:name="_Toc387306579"/>
      <w:r w:rsidRPr="0064786C">
        <w:t>Technische Daten</w:t>
      </w:r>
      <w:bookmarkEnd w:id="6"/>
      <w:r w:rsidR="00CB5625" w:rsidRPr="0064786C">
        <w:t xml:space="preserve"> </w:t>
      </w:r>
    </w:p>
    <w:p w:rsidR="002812A1" w:rsidRDefault="002812A1" w:rsidP="00AC7903">
      <w:pPr>
        <w:rPr>
          <w:rFonts w:ascii="Calibri" w:hAnsi="Calibri"/>
        </w:rPr>
      </w:pPr>
      <w:bookmarkStart w:id="7" w:name="EPDEdit_2_3_techn_Daten_Intro"/>
      <w:bookmarkStart w:id="8" w:name="PCR_2_3_Bautechnische_Daten_Intro"/>
    </w:p>
    <w:p w:rsidR="00AC7903" w:rsidRPr="0064786C" w:rsidRDefault="00AC7903" w:rsidP="00AC7903">
      <w:pPr>
        <w:rPr>
          <w:rFonts w:ascii="Calibri" w:hAnsi="Calibri"/>
        </w:rPr>
      </w:pPr>
      <w:r w:rsidRPr="0064786C">
        <w:rPr>
          <w:rFonts w:ascii="Calibri" w:hAnsi="Calibri"/>
        </w:rPr>
        <w:t>D</w:t>
      </w:r>
      <w:r w:rsidR="00D203A1" w:rsidRPr="0064786C">
        <w:rPr>
          <w:rFonts w:ascii="Calibri" w:hAnsi="Calibri"/>
        </w:rPr>
        <w:t xml:space="preserve">ie </w:t>
      </w:r>
      <w:r w:rsidR="00D62E9E" w:rsidRPr="0064786C">
        <w:rPr>
          <w:rFonts w:ascii="Calibri" w:hAnsi="Calibri"/>
        </w:rPr>
        <w:t>in Tabelle 1 angeführten</w:t>
      </w:r>
      <w:r w:rsidR="00D203A1" w:rsidRPr="0064786C">
        <w:rPr>
          <w:rFonts w:ascii="Calibri" w:hAnsi="Calibri"/>
        </w:rPr>
        <w:t xml:space="preserve"> </w:t>
      </w:r>
      <w:r w:rsidR="0048292A" w:rsidRPr="0064786C">
        <w:rPr>
          <w:rFonts w:ascii="Calibri" w:hAnsi="Calibri"/>
        </w:rPr>
        <w:t>(</w:t>
      </w:r>
      <w:r w:rsidR="00D203A1" w:rsidRPr="0064786C">
        <w:rPr>
          <w:rFonts w:ascii="Calibri" w:hAnsi="Calibri"/>
        </w:rPr>
        <w:t xml:space="preserve">bau)technischen Daten </w:t>
      </w:r>
      <w:r w:rsidR="00D62E9E" w:rsidRPr="0064786C">
        <w:rPr>
          <w:rFonts w:ascii="Calibri" w:hAnsi="Calibri"/>
        </w:rPr>
        <w:t xml:space="preserve">sind, wenn zutreffend, </w:t>
      </w:r>
      <w:r w:rsidR="00D203A1" w:rsidRPr="0064786C">
        <w:rPr>
          <w:rFonts w:ascii="Calibri" w:hAnsi="Calibri"/>
        </w:rPr>
        <w:t xml:space="preserve">unter Verweis auf die Prüfnorm bzw. Kommissionsentscheidung </w:t>
      </w:r>
      <w:r w:rsidRPr="0064786C">
        <w:rPr>
          <w:rFonts w:ascii="Calibri" w:hAnsi="Calibri"/>
        </w:rPr>
        <w:t>anzuführen.</w:t>
      </w:r>
    </w:p>
    <w:p w:rsidR="00E170F3" w:rsidRPr="0064786C" w:rsidRDefault="00E170F3">
      <w:pPr>
        <w:spacing w:after="200"/>
        <w:jc w:val="left"/>
        <w:rPr>
          <w:rFonts w:ascii="Calibri" w:hAnsi="Calibri"/>
          <w:szCs w:val="18"/>
          <w:lang w:val="de-AT"/>
        </w:rPr>
      </w:pPr>
    </w:p>
    <w:p w:rsidR="00CD7E0F" w:rsidRDefault="00CD7E0F">
      <w:pPr>
        <w:spacing w:after="200"/>
        <w:jc w:val="left"/>
        <w:rPr>
          <w:rFonts w:ascii="Calibri" w:hAnsi="Calibri"/>
          <w:b/>
          <w:bCs/>
          <w:color w:val="17365D"/>
          <w:szCs w:val="18"/>
        </w:rPr>
      </w:pPr>
      <w:r>
        <w:rPr>
          <w:rFonts w:ascii="Calibri" w:hAnsi="Calibri"/>
          <w:color w:val="17365D"/>
        </w:rPr>
        <w:br w:type="page"/>
      </w:r>
    </w:p>
    <w:p w:rsidR="00AC7903" w:rsidRPr="0064786C" w:rsidRDefault="00E170F3" w:rsidP="00E170F3">
      <w:pPr>
        <w:pStyle w:val="Beschriftung"/>
        <w:rPr>
          <w:rFonts w:ascii="Calibri" w:hAnsi="Calibri"/>
          <w:color w:val="17365D"/>
        </w:rPr>
      </w:pPr>
      <w:r w:rsidRPr="0064786C">
        <w:rPr>
          <w:rFonts w:ascii="Calibri" w:hAnsi="Calibri"/>
          <w:color w:val="17365D"/>
        </w:rPr>
        <w:lastRenderedPageBreak/>
        <w:t xml:space="preserve">Tabelle </w:t>
      </w:r>
      <w:r w:rsidR="00A44E1A" w:rsidRPr="0064786C">
        <w:rPr>
          <w:rFonts w:ascii="Calibri" w:hAnsi="Calibri"/>
          <w:color w:val="17365D"/>
        </w:rPr>
        <w:fldChar w:fldCharType="begin"/>
      </w:r>
      <w:r w:rsidRPr="0064786C">
        <w:rPr>
          <w:rFonts w:ascii="Calibri" w:hAnsi="Calibri"/>
          <w:color w:val="17365D"/>
        </w:rPr>
        <w:instrText xml:space="preserve"> SEQ Tabelle \* ARABIC </w:instrText>
      </w:r>
      <w:r w:rsidR="00A44E1A" w:rsidRPr="0064786C">
        <w:rPr>
          <w:rFonts w:ascii="Calibri" w:hAnsi="Calibri"/>
          <w:color w:val="17365D"/>
        </w:rPr>
        <w:fldChar w:fldCharType="separate"/>
      </w:r>
      <w:r w:rsidR="0036011B">
        <w:rPr>
          <w:rFonts w:ascii="Calibri" w:hAnsi="Calibri"/>
          <w:noProof/>
          <w:color w:val="17365D"/>
        </w:rPr>
        <w:t>1</w:t>
      </w:r>
      <w:r w:rsidR="00A44E1A" w:rsidRPr="0064786C">
        <w:rPr>
          <w:rFonts w:ascii="Calibri" w:hAnsi="Calibri"/>
          <w:color w:val="17365D"/>
        </w:rPr>
        <w:fldChar w:fldCharType="end"/>
      </w:r>
      <w:r w:rsidRPr="0064786C">
        <w:rPr>
          <w:rFonts w:ascii="Calibri" w:hAnsi="Calibri"/>
          <w:color w:val="17365D"/>
        </w:rPr>
        <w:t xml:space="preserve">: </w:t>
      </w:r>
      <w:r w:rsidR="00AC7903" w:rsidRPr="0064786C">
        <w:rPr>
          <w:rFonts w:ascii="Calibri" w:hAnsi="Calibri"/>
          <w:color w:val="17365D"/>
        </w:rPr>
        <w:t>Technische Daten des deklarierten Bauproduktes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48"/>
        <w:gridCol w:w="1603"/>
        <w:gridCol w:w="1603"/>
      </w:tblGrid>
      <w:tr w:rsidR="00AC7903" w:rsidRPr="0064786C" w:rsidTr="00791D79">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rsidR="00791D79" w:rsidRPr="0064786C" w:rsidRDefault="00AC7903" w:rsidP="00791D79">
            <w:pPr>
              <w:spacing w:line="240" w:lineRule="auto"/>
              <w:ind w:left="147"/>
              <w:rPr>
                <w:rFonts w:ascii="Calibri" w:hAnsi="Calibri"/>
                <w:b/>
                <w:color w:val="000000"/>
              </w:rPr>
            </w:pPr>
            <w:r w:rsidRPr="0064786C">
              <w:rPr>
                <w:rFonts w:ascii="Calibri" w:hAnsi="Calibri"/>
                <w:b/>
                <w:color w:val="000000"/>
              </w:rPr>
              <w:t>Bezeichnung</w:t>
            </w:r>
          </w:p>
        </w:tc>
        <w:tc>
          <w:tcPr>
            <w:tcW w:w="14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rsidR="00AC7903" w:rsidRPr="0064786C" w:rsidRDefault="00AC7903" w:rsidP="00791D79">
            <w:pPr>
              <w:spacing w:line="240" w:lineRule="auto"/>
              <w:ind w:left="147"/>
              <w:rPr>
                <w:rFonts w:ascii="Calibri" w:hAnsi="Calibri"/>
                <w:b/>
                <w:color w:val="000000"/>
              </w:rPr>
            </w:pPr>
            <w:r w:rsidRPr="0064786C">
              <w:rPr>
                <w:rFonts w:ascii="Calibri" w:hAnsi="Calibri"/>
                <w:b/>
                <w:color w:val="000000"/>
              </w:rPr>
              <w:t>Wert</w:t>
            </w:r>
          </w:p>
        </w:tc>
        <w:tc>
          <w:tcPr>
            <w:tcW w:w="14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rsidR="00AC7903" w:rsidRPr="0064786C" w:rsidRDefault="00AC7903" w:rsidP="00791D79">
            <w:pPr>
              <w:spacing w:line="240" w:lineRule="auto"/>
              <w:ind w:left="147"/>
              <w:rPr>
                <w:rFonts w:ascii="Calibri" w:hAnsi="Calibri"/>
                <w:b/>
                <w:color w:val="000000"/>
              </w:rPr>
            </w:pPr>
            <w:r w:rsidRPr="0064786C">
              <w:rPr>
                <w:rFonts w:ascii="Calibri" w:hAnsi="Calibri"/>
                <w:b/>
                <w:color w:val="000000"/>
              </w:rPr>
              <w:t>Einheit</w:t>
            </w:r>
          </w:p>
        </w:tc>
      </w:tr>
      <w:tr w:rsidR="00870F88" w:rsidRPr="0064786C" w:rsidTr="00870F88">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70F88" w:rsidRPr="0064786C" w:rsidRDefault="00870F88" w:rsidP="00791D79">
            <w:pPr>
              <w:spacing w:line="240" w:lineRule="auto"/>
              <w:ind w:left="147"/>
              <w:rPr>
                <w:rFonts w:ascii="Calibri" w:hAnsi="Calibri"/>
                <w:color w:val="000000"/>
              </w:rPr>
            </w:pPr>
            <w:r w:rsidRPr="0064786C">
              <w:rPr>
                <w:rFonts w:ascii="Calibri" w:hAnsi="Calibri"/>
                <w:color w:val="000000"/>
              </w:rPr>
              <w:t>Scherfestigkeit</w:t>
            </w:r>
            <w:r w:rsidR="00E15442" w:rsidRPr="0064786C">
              <w:rPr>
                <w:rFonts w:ascii="Calibri" w:hAnsi="Calibri"/>
                <w:color w:val="000000"/>
              </w:rPr>
              <w:t xml:space="preserve"> (für Gipskartonplatten)</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70F88" w:rsidRPr="0064786C" w:rsidRDefault="00870F88" w:rsidP="00791D79">
            <w:pPr>
              <w:spacing w:line="240" w:lineRule="auto"/>
              <w:ind w:left="147"/>
              <w:rPr>
                <w:rFonts w:ascii="Calibri" w:hAnsi="Calibri"/>
                <w:color w:val="000000"/>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70F88" w:rsidRPr="0064786C" w:rsidRDefault="00870F88" w:rsidP="00791D79">
            <w:pPr>
              <w:spacing w:line="240" w:lineRule="auto"/>
              <w:ind w:left="147"/>
              <w:rPr>
                <w:rFonts w:ascii="Calibri" w:hAnsi="Calibri"/>
                <w:color w:val="000000"/>
              </w:rPr>
            </w:pPr>
            <w:r w:rsidRPr="0064786C">
              <w:rPr>
                <w:rFonts w:ascii="Calibri" w:hAnsi="Calibri"/>
                <w:color w:val="000000"/>
              </w:rPr>
              <w:t>N</w:t>
            </w:r>
          </w:p>
        </w:tc>
      </w:tr>
      <w:tr w:rsidR="004234E5" w:rsidRPr="0064786C" w:rsidTr="00870F88">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34E5" w:rsidRPr="0064786C" w:rsidRDefault="004234E5" w:rsidP="00791D79">
            <w:pPr>
              <w:spacing w:line="240" w:lineRule="auto"/>
              <w:ind w:left="147"/>
              <w:rPr>
                <w:rFonts w:ascii="Calibri" w:hAnsi="Calibri"/>
                <w:color w:val="000000"/>
              </w:rPr>
            </w:pPr>
            <w:r w:rsidRPr="0064786C">
              <w:rPr>
                <w:rFonts w:ascii="Calibri" w:hAnsi="Calibri"/>
                <w:color w:val="000000"/>
              </w:rPr>
              <w:t>Schubfestigkeit</w:t>
            </w:r>
            <w:r w:rsidR="006E559E" w:rsidRPr="0064786C">
              <w:rPr>
                <w:rFonts w:ascii="Calibri" w:hAnsi="Calibri"/>
                <w:color w:val="000000"/>
              </w:rPr>
              <w:t xml:space="preserve"> (für Gipsfaserplatten)</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34E5" w:rsidRPr="0064786C" w:rsidRDefault="004234E5" w:rsidP="00791D79">
            <w:pPr>
              <w:spacing w:line="240" w:lineRule="auto"/>
              <w:ind w:left="147"/>
              <w:rPr>
                <w:rFonts w:ascii="Calibri" w:hAnsi="Calibri"/>
                <w:color w:val="000000"/>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34E5" w:rsidRPr="0064786C" w:rsidRDefault="004234E5" w:rsidP="00791D79">
            <w:pPr>
              <w:spacing w:line="240" w:lineRule="auto"/>
              <w:ind w:left="147"/>
              <w:rPr>
                <w:rFonts w:ascii="Calibri" w:hAnsi="Calibri"/>
                <w:color w:val="000000"/>
              </w:rPr>
            </w:pPr>
            <w:r w:rsidRPr="0064786C">
              <w:rPr>
                <w:rFonts w:ascii="Calibri" w:hAnsi="Calibri"/>
                <w:color w:val="000000"/>
              </w:rPr>
              <w:t>N</w:t>
            </w:r>
          </w:p>
        </w:tc>
      </w:tr>
      <w:tr w:rsidR="00870F88" w:rsidRPr="0064786C" w:rsidTr="00870F88">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70F88" w:rsidRPr="0064786C" w:rsidRDefault="00656B9F" w:rsidP="006E559E">
            <w:pPr>
              <w:spacing w:line="240" w:lineRule="auto"/>
              <w:ind w:left="147"/>
              <w:rPr>
                <w:rFonts w:ascii="Calibri" w:hAnsi="Calibri"/>
                <w:color w:val="000000"/>
              </w:rPr>
            </w:pPr>
            <w:r w:rsidRPr="0064786C">
              <w:rPr>
                <w:rFonts w:ascii="Calibri" w:hAnsi="Calibri"/>
                <w:color w:val="000000"/>
              </w:rPr>
              <w:t xml:space="preserve">Biegefestigkeit </w:t>
            </w:r>
            <w:r w:rsidR="006E559E" w:rsidRPr="0064786C">
              <w:rPr>
                <w:rFonts w:ascii="Calibri" w:hAnsi="Calibri"/>
                <w:color w:val="000000"/>
              </w:rPr>
              <w:t xml:space="preserve">(für Gipsfaserplatten) - </w:t>
            </w:r>
            <w:r w:rsidRPr="0064786C">
              <w:rPr>
                <w:rFonts w:ascii="Calibri" w:hAnsi="Calibri"/>
                <w:color w:val="000000"/>
              </w:rPr>
              <w:t>Schwellenwert</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70F88" w:rsidRPr="0064786C" w:rsidRDefault="00870F88" w:rsidP="00791D79">
            <w:pPr>
              <w:spacing w:line="240" w:lineRule="auto"/>
              <w:ind w:left="147"/>
              <w:rPr>
                <w:rFonts w:ascii="Calibri" w:hAnsi="Calibri"/>
                <w:color w:val="000000"/>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70F88" w:rsidRPr="0064786C" w:rsidRDefault="00656B9F" w:rsidP="00791D79">
            <w:pPr>
              <w:spacing w:line="240" w:lineRule="auto"/>
              <w:ind w:left="147"/>
              <w:rPr>
                <w:rFonts w:ascii="Calibri" w:hAnsi="Calibri"/>
                <w:color w:val="000000"/>
              </w:rPr>
            </w:pPr>
            <w:r w:rsidRPr="0064786C">
              <w:rPr>
                <w:rFonts w:ascii="Calibri" w:hAnsi="Calibri"/>
                <w:color w:val="000000"/>
              </w:rPr>
              <w:t>N</w:t>
            </w:r>
            <w:r w:rsidR="006E559E" w:rsidRPr="0064786C">
              <w:rPr>
                <w:rFonts w:ascii="Calibri" w:hAnsi="Calibri"/>
                <w:color w:val="000000"/>
              </w:rPr>
              <w:t>/mm</w:t>
            </w:r>
            <w:r w:rsidR="006E559E" w:rsidRPr="0064786C">
              <w:rPr>
                <w:rFonts w:ascii="Calibri" w:hAnsi="Calibri"/>
                <w:color w:val="000000"/>
                <w:vertAlign w:val="superscript"/>
              </w:rPr>
              <w:t>2</w:t>
            </w:r>
          </w:p>
        </w:tc>
      </w:tr>
      <w:tr w:rsidR="00BB6FC4" w:rsidRPr="0064786C" w:rsidTr="00870F88">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B6FC4" w:rsidRPr="00CD7E0F" w:rsidRDefault="00BB6FC4" w:rsidP="006E559E">
            <w:pPr>
              <w:spacing w:line="240" w:lineRule="auto"/>
              <w:ind w:left="147"/>
              <w:rPr>
                <w:rFonts w:ascii="Calibri" w:hAnsi="Calibri"/>
              </w:rPr>
            </w:pPr>
            <w:r w:rsidRPr="00CD7E0F">
              <w:rPr>
                <w:rFonts w:ascii="Calibri" w:hAnsi="Calibri"/>
              </w:rPr>
              <w:t xml:space="preserve">Biegebruchlast (für Gipskartonplatten) – Schwellenwert </w:t>
            </w:r>
            <w:r w:rsidR="00CD7E0F" w:rsidRPr="00CD7E0F">
              <w:rPr>
                <w:rFonts w:ascii="Calibri" w:hAnsi="Calibri"/>
              </w:rPr>
              <w:t>(</w:t>
            </w:r>
            <w:r w:rsidR="00376109">
              <w:rPr>
                <w:rFonts w:ascii="Calibri" w:hAnsi="Calibri"/>
              </w:rPr>
              <w:t xml:space="preserve">ÖNORM </w:t>
            </w:r>
            <w:r w:rsidRPr="00CD7E0F">
              <w:rPr>
                <w:rFonts w:ascii="Calibri" w:hAnsi="Calibri"/>
              </w:rPr>
              <w:t>EN</w:t>
            </w:r>
            <w:r w:rsidR="00CD7E0F" w:rsidRPr="00CD7E0F">
              <w:rPr>
                <w:rFonts w:ascii="Calibri" w:hAnsi="Calibri"/>
              </w:rPr>
              <w:t xml:space="preserve"> 520)</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B6FC4" w:rsidRPr="0064786C" w:rsidRDefault="00BB6FC4" w:rsidP="00791D79">
            <w:pPr>
              <w:spacing w:line="240" w:lineRule="auto"/>
              <w:ind w:left="147"/>
              <w:rPr>
                <w:rFonts w:ascii="Calibri" w:hAnsi="Calibri"/>
                <w:color w:val="000000"/>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B6FC4" w:rsidRPr="0064786C" w:rsidRDefault="00BB6FC4" w:rsidP="00791D79">
            <w:pPr>
              <w:spacing w:line="240" w:lineRule="auto"/>
              <w:ind w:left="147"/>
              <w:rPr>
                <w:rFonts w:ascii="Calibri" w:hAnsi="Calibri"/>
                <w:color w:val="000000"/>
              </w:rPr>
            </w:pPr>
            <w:r w:rsidRPr="0064786C">
              <w:rPr>
                <w:rFonts w:ascii="Calibri" w:hAnsi="Calibri"/>
                <w:color w:val="000000"/>
              </w:rPr>
              <w:t>N</w:t>
            </w:r>
          </w:p>
        </w:tc>
      </w:tr>
      <w:tr w:rsidR="006E559E" w:rsidRPr="0064786C" w:rsidTr="00870F88">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6E559E" w:rsidRPr="00CD7E0F" w:rsidRDefault="006E559E" w:rsidP="00376109">
            <w:pPr>
              <w:spacing w:line="240" w:lineRule="auto"/>
              <w:ind w:left="147"/>
              <w:rPr>
                <w:rFonts w:ascii="Calibri" w:hAnsi="Calibri"/>
              </w:rPr>
            </w:pPr>
            <w:r w:rsidRPr="00CD7E0F">
              <w:rPr>
                <w:rFonts w:ascii="Calibri" w:hAnsi="Calibri"/>
              </w:rPr>
              <w:t xml:space="preserve">Biegebruchlast </w:t>
            </w:r>
            <w:r w:rsidR="003910B6" w:rsidRPr="00CD7E0F">
              <w:rPr>
                <w:rFonts w:ascii="Calibri" w:hAnsi="Calibri"/>
              </w:rPr>
              <w:t xml:space="preserve">in Längsrichtung </w:t>
            </w:r>
            <w:r w:rsidRPr="00CD7E0F">
              <w:rPr>
                <w:rFonts w:ascii="Calibri" w:hAnsi="Calibri"/>
              </w:rPr>
              <w:t>(für Gipskartonplatten</w:t>
            </w:r>
            <w:r w:rsidR="00CD7E0F" w:rsidRPr="00CD7E0F">
              <w:rPr>
                <w:rFonts w:ascii="Calibri" w:hAnsi="Calibri"/>
              </w:rPr>
              <w:t xml:space="preserve"> </w:t>
            </w:r>
            <w:r w:rsidR="00376109">
              <w:rPr>
                <w:rFonts w:ascii="Calibri" w:hAnsi="Calibri"/>
              </w:rPr>
              <w:t xml:space="preserve">- </w:t>
            </w:r>
            <w:r w:rsidR="00BB6FC4" w:rsidRPr="00CD7E0F">
              <w:rPr>
                <w:rFonts w:ascii="Calibri" w:hAnsi="Calibri"/>
              </w:rPr>
              <w:t>ÖNORM</w:t>
            </w:r>
            <w:r w:rsidR="00CD7E0F" w:rsidRPr="00CD7E0F">
              <w:rPr>
                <w:rFonts w:ascii="Calibri" w:hAnsi="Calibri"/>
              </w:rPr>
              <w:t xml:space="preserve"> B 3410)</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6E559E" w:rsidRPr="0064786C" w:rsidRDefault="006E559E" w:rsidP="00791D79">
            <w:pPr>
              <w:spacing w:line="240" w:lineRule="auto"/>
              <w:ind w:left="147"/>
              <w:rPr>
                <w:rFonts w:ascii="Calibri" w:hAnsi="Calibri"/>
                <w:color w:val="000000"/>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6E559E" w:rsidRPr="0064786C" w:rsidRDefault="006E559E" w:rsidP="00791D79">
            <w:pPr>
              <w:spacing w:line="240" w:lineRule="auto"/>
              <w:ind w:left="147"/>
              <w:rPr>
                <w:rFonts w:ascii="Calibri" w:hAnsi="Calibri"/>
                <w:color w:val="000000"/>
              </w:rPr>
            </w:pPr>
            <w:r w:rsidRPr="0064786C">
              <w:rPr>
                <w:rFonts w:ascii="Calibri" w:hAnsi="Calibri"/>
                <w:color w:val="000000"/>
              </w:rPr>
              <w:t>N</w:t>
            </w:r>
          </w:p>
        </w:tc>
      </w:tr>
      <w:tr w:rsidR="003910B6" w:rsidRPr="0064786C" w:rsidTr="00870F88">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910B6" w:rsidRPr="00CD7E0F" w:rsidRDefault="003910B6" w:rsidP="003910B6">
            <w:pPr>
              <w:spacing w:line="240" w:lineRule="auto"/>
              <w:ind w:left="147"/>
              <w:rPr>
                <w:rFonts w:ascii="Calibri" w:hAnsi="Calibri"/>
              </w:rPr>
            </w:pPr>
            <w:r w:rsidRPr="00CD7E0F">
              <w:rPr>
                <w:rFonts w:ascii="Calibri" w:hAnsi="Calibri"/>
              </w:rPr>
              <w:t xml:space="preserve">Biegebruchlast in Querrichtung </w:t>
            </w:r>
            <w:r w:rsidR="00CD7E0F" w:rsidRPr="00CD7E0F">
              <w:rPr>
                <w:rFonts w:ascii="Calibri" w:hAnsi="Calibri"/>
              </w:rPr>
              <w:t xml:space="preserve">(für Gipskartonplatten </w:t>
            </w:r>
            <w:r w:rsidR="00376109">
              <w:rPr>
                <w:rFonts w:ascii="Calibri" w:hAnsi="Calibri"/>
              </w:rPr>
              <w:t xml:space="preserve">- </w:t>
            </w:r>
            <w:r w:rsidR="00CD7E0F" w:rsidRPr="00CD7E0F">
              <w:rPr>
                <w:rFonts w:ascii="Calibri" w:hAnsi="Calibri"/>
              </w:rPr>
              <w:t>ÖNORM B 3410)</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910B6" w:rsidRPr="0064786C" w:rsidRDefault="003910B6" w:rsidP="00791D79">
            <w:pPr>
              <w:spacing w:line="240" w:lineRule="auto"/>
              <w:ind w:left="147"/>
              <w:rPr>
                <w:rFonts w:ascii="Calibri" w:hAnsi="Calibri"/>
                <w:color w:val="000000"/>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910B6" w:rsidRPr="0064786C" w:rsidRDefault="003910B6" w:rsidP="00791D79">
            <w:pPr>
              <w:spacing w:line="240" w:lineRule="auto"/>
              <w:ind w:left="147"/>
              <w:rPr>
                <w:rFonts w:ascii="Calibri" w:hAnsi="Calibri"/>
                <w:color w:val="000000"/>
              </w:rPr>
            </w:pPr>
            <w:r w:rsidRPr="0064786C">
              <w:rPr>
                <w:rFonts w:ascii="Calibri" w:hAnsi="Calibri"/>
                <w:color w:val="000000"/>
              </w:rPr>
              <w:t>N</w:t>
            </w:r>
          </w:p>
        </w:tc>
      </w:tr>
      <w:tr w:rsidR="00BB6FC4" w:rsidRPr="0064786C" w:rsidTr="00870F88">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B6FC4" w:rsidRPr="00CD7E0F" w:rsidRDefault="00BB6FC4" w:rsidP="003910B6">
            <w:pPr>
              <w:spacing w:line="240" w:lineRule="auto"/>
              <w:ind w:left="147"/>
              <w:rPr>
                <w:rFonts w:ascii="Calibri" w:hAnsi="Calibri"/>
              </w:rPr>
            </w:pPr>
            <w:r w:rsidRPr="00CD7E0F">
              <w:rPr>
                <w:rFonts w:ascii="Calibri" w:hAnsi="Calibri"/>
              </w:rPr>
              <w:t xml:space="preserve">Biege-Elastizitätsmodul in Längsrichtung </w:t>
            </w:r>
            <w:r w:rsidR="00CD7E0F" w:rsidRPr="00CD7E0F">
              <w:rPr>
                <w:rFonts w:ascii="Calibri" w:hAnsi="Calibri"/>
              </w:rPr>
              <w:t xml:space="preserve">(für Gipskartonplatten </w:t>
            </w:r>
            <w:r w:rsidR="00376109">
              <w:rPr>
                <w:rFonts w:ascii="Calibri" w:hAnsi="Calibri"/>
              </w:rPr>
              <w:t xml:space="preserve">- </w:t>
            </w:r>
            <w:r w:rsidR="00CD7E0F" w:rsidRPr="00CD7E0F">
              <w:rPr>
                <w:rFonts w:ascii="Calibri" w:hAnsi="Calibri"/>
              </w:rPr>
              <w:t>ÖNORM B 3410)</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B6FC4" w:rsidRPr="0064786C" w:rsidRDefault="00BB6FC4" w:rsidP="00791D79">
            <w:pPr>
              <w:spacing w:line="240" w:lineRule="auto"/>
              <w:ind w:left="147"/>
              <w:rPr>
                <w:rFonts w:ascii="Calibri" w:hAnsi="Calibri"/>
                <w:color w:val="000000"/>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B6FC4" w:rsidRPr="0064786C" w:rsidRDefault="00BB6FC4" w:rsidP="00791D79">
            <w:pPr>
              <w:spacing w:line="240" w:lineRule="auto"/>
              <w:ind w:left="147"/>
              <w:rPr>
                <w:rFonts w:ascii="Calibri" w:hAnsi="Calibri"/>
                <w:color w:val="000000"/>
              </w:rPr>
            </w:pPr>
            <w:r w:rsidRPr="0064786C">
              <w:rPr>
                <w:rFonts w:ascii="Calibri" w:hAnsi="Calibri"/>
                <w:color w:val="000000"/>
              </w:rPr>
              <w:t>N/mm</w:t>
            </w:r>
            <w:r w:rsidRPr="0064786C">
              <w:rPr>
                <w:rFonts w:ascii="Calibri" w:hAnsi="Calibri"/>
                <w:color w:val="000000"/>
                <w:vertAlign w:val="superscript"/>
              </w:rPr>
              <w:t>2</w:t>
            </w:r>
          </w:p>
        </w:tc>
      </w:tr>
      <w:tr w:rsidR="00BB6FC4" w:rsidRPr="0064786C" w:rsidTr="00870F88">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B6FC4" w:rsidRPr="00CD7E0F" w:rsidRDefault="00BB6FC4" w:rsidP="00BB6FC4">
            <w:pPr>
              <w:spacing w:line="240" w:lineRule="auto"/>
              <w:ind w:left="147"/>
              <w:rPr>
                <w:rFonts w:ascii="Calibri" w:hAnsi="Calibri"/>
              </w:rPr>
            </w:pPr>
            <w:r w:rsidRPr="00CD7E0F">
              <w:rPr>
                <w:rFonts w:ascii="Calibri" w:hAnsi="Calibri"/>
              </w:rPr>
              <w:t xml:space="preserve">Biege-Elastizitätsmodul in Querrichtung </w:t>
            </w:r>
            <w:r w:rsidR="00CD7E0F" w:rsidRPr="00CD7E0F">
              <w:rPr>
                <w:rFonts w:ascii="Calibri" w:hAnsi="Calibri"/>
              </w:rPr>
              <w:t xml:space="preserve">(für Gipskartonplatten </w:t>
            </w:r>
            <w:r w:rsidR="00376109">
              <w:rPr>
                <w:rFonts w:ascii="Calibri" w:hAnsi="Calibri"/>
              </w:rPr>
              <w:t xml:space="preserve">- </w:t>
            </w:r>
            <w:r w:rsidR="00CD7E0F" w:rsidRPr="00CD7E0F">
              <w:rPr>
                <w:rFonts w:ascii="Calibri" w:hAnsi="Calibri"/>
              </w:rPr>
              <w:t>ÖNORM B 3410)</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B6FC4" w:rsidRPr="0064786C" w:rsidRDefault="00BB6FC4" w:rsidP="00791D79">
            <w:pPr>
              <w:spacing w:line="240" w:lineRule="auto"/>
              <w:ind w:left="147"/>
              <w:rPr>
                <w:rFonts w:ascii="Calibri" w:hAnsi="Calibri"/>
                <w:color w:val="000000"/>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B6FC4" w:rsidRPr="0064786C" w:rsidRDefault="00BB6FC4" w:rsidP="00791D79">
            <w:pPr>
              <w:spacing w:line="240" w:lineRule="auto"/>
              <w:ind w:left="147"/>
              <w:rPr>
                <w:rFonts w:ascii="Calibri" w:hAnsi="Calibri"/>
                <w:color w:val="000000"/>
              </w:rPr>
            </w:pPr>
            <w:r w:rsidRPr="0064786C">
              <w:rPr>
                <w:rFonts w:ascii="Calibri" w:hAnsi="Calibri"/>
                <w:color w:val="000000"/>
              </w:rPr>
              <w:t>N/mm</w:t>
            </w:r>
            <w:r w:rsidRPr="0064786C">
              <w:rPr>
                <w:rFonts w:ascii="Calibri" w:hAnsi="Calibri"/>
                <w:color w:val="000000"/>
                <w:vertAlign w:val="superscript"/>
              </w:rPr>
              <w:t>2</w:t>
            </w:r>
          </w:p>
        </w:tc>
      </w:tr>
      <w:tr w:rsidR="00656B9F" w:rsidRPr="0064786C" w:rsidTr="00870F88">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656B9F" w:rsidRPr="0064786C" w:rsidRDefault="00656B9F" w:rsidP="00791D79">
            <w:pPr>
              <w:spacing w:line="240" w:lineRule="auto"/>
              <w:ind w:left="147"/>
              <w:rPr>
                <w:rFonts w:ascii="Calibri" w:hAnsi="Calibri"/>
                <w:color w:val="000000"/>
              </w:rPr>
            </w:pPr>
            <w:r w:rsidRPr="0064786C">
              <w:rPr>
                <w:rFonts w:ascii="Calibri" w:hAnsi="Calibri"/>
                <w:color w:val="000000"/>
              </w:rPr>
              <w:t>Stoßwiderstand (</w:t>
            </w:r>
            <w:r w:rsidR="005F0780" w:rsidRPr="0064786C">
              <w:rPr>
                <w:rFonts w:ascii="Calibri" w:hAnsi="Calibri"/>
                <w:color w:val="000000"/>
              </w:rPr>
              <w:t xml:space="preserve">nur </w:t>
            </w:r>
            <w:r w:rsidRPr="0064786C">
              <w:rPr>
                <w:rFonts w:ascii="Calibri" w:hAnsi="Calibri"/>
                <w:color w:val="000000"/>
              </w:rPr>
              <w:t>System)</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656B9F" w:rsidRPr="0064786C" w:rsidRDefault="00656B9F" w:rsidP="00791D79">
            <w:pPr>
              <w:spacing w:line="240" w:lineRule="auto"/>
              <w:ind w:left="147"/>
              <w:rPr>
                <w:rFonts w:ascii="Calibri" w:hAnsi="Calibri"/>
                <w:color w:val="000000"/>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656B9F" w:rsidRPr="0064786C" w:rsidRDefault="00656B9F" w:rsidP="00791D79">
            <w:pPr>
              <w:spacing w:line="240" w:lineRule="auto"/>
              <w:ind w:left="147"/>
              <w:rPr>
                <w:rFonts w:ascii="Calibri" w:hAnsi="Calibri"/>
                <w:color w:val="000000"/>
              </w:rPr>
            </w:pPr>
            <w:r w:rsidRPr="0064786C">
              <w:rPr>
                <w:rFonts w:ascii="Calibri" w:hAnsi="Calibri"/>
                <w:color w:val="000000"/>
              </w:rPr>
              <w:t>kJ</w:t>
            </w:r>
          </w:p>
        </w:tc>
      </w:tr>
      <w:tr w:rsidR="005F0780" w:rsidRPr="0064786C" w:rsidTr="00870F88">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F0780" w:rsidRPr="0064786C" w:rsidRDefault="0025638D" w:rsidP="00791D79">
            <w:pPr>
              <w:spacing w:line="240" w:lineRule="auto"/>
              <w:ind w:left="147"/>
              <w:rPr>
                <w:rFonts w:ascii="Calibri" w:hAnsi="Calibri"/>
                <w:color w:val="000000"/>
              </w:rPr>
            </w:pPr>
            <w:r w:rsidRPr="0064786C">
              <w:rPr>
                <w:rFonts w:ascii="Calibri" w:hAnsi="Calibri"/>
                <w:color w:val="000000"/>
              </w:rPr>
              <w:t>Luftschalldämmung (nur System)</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F0780" w:rsidRPr="0064786C" w:rsidRDefault="005F0780" w:rsidP="00791D79">
            <w:pPr>
              <w:spacing w:line="240" w:lineRule="auto"/>
              <w:ind w:left="147"/>
              <w:rPr>
                <w:rFonts w:ascii="Calibri" w:hAnsi="Calibri"/>
                <w:color w:val="000000"/>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F0780" w:rsidRPr="0064786C" w:rsidRDefault="0025638D" w:rsidP="00791D79">
            <w:pPr>
              <w:spacing w:line="240" w:lineRule="auto"/>
              <w:ind w:left="147"/>
              <w:rPr>
                <w:rFonts w:ascii="Calibri" w:hAnsi="Calibri"/>
                <w:color w:val="000000"/>
              </w:rPr>
            </w:pPr>
            <w:r w:rsidRPr="0064786C">
              <w:rPr>
                <w:rFonts w:ascii="Calibri" w:hAnsi="Calibri"/>
                <w:color w:val="000000"/>
              </w:rPr>
              <w:t>dB</w:t>
            </w:r>
          </w:p>
        </w:tc>
      </w:tr>
      <w:tr w:rsidR="0025638D" w:rsidRPr="0064786C" w:rsidTr="00870F88">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5638D" w:rsidRPr="0064786C" w:rsidRDefault="0025638D" w:rsidP="00791D79">
            <w:pPr>
              <w:spacing w:line="240" w:lineRule="auto"/>
              <w:ind w:left="147"/>
              <w:rPr>
                <w:rFonts w:ascii="Calibri" w:hAnsi="Calibri"/>
                <w:color w:val="000000"/>
              </w:rPr>
            </w:pPr>
            <w:r w:rsidRPr="0064786C">
              <w:rPr>
                <w:rFonts w:ascii="Calibri" w:hAnsi="Calibri"/>
                <w:color w:val="000000"/>
              </w:rPr>
              <w:t>Schallabsorption (nur System)</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5638D" w:rsidRPr="0064786C" w:rsidRDefault="0025638D" w:rsidP="00791D79">
            <w:pPr>
              <w:spacing w:line="240" w:lineRule="auto"/>
              <w:ind w:left="147"/>
              <w:rPr>
                <w:rFonts w:ascii="Calibri" w:hAnsi="Calibri"/>
                <w:color w:val="000000"/>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5638D" w:rsidRPr="0064786C" w:rsidRDefault="0025638D" w:rsidP="00791D79">
            <w:pPr>
              <w:spacing w:line="240" w:lineRule="auto"/>
              <w:ind w:left="147"/>
              <w:rPr>
                <w:rFonts w:ascii="Calibri" w:hAnsi="Calibri"/>
                <w:color w:val="000000"/>
              </w:rPr>
            </w:pPr>
            <w:r w:rsidRPr="0064786C">
              <w:rPr>
                <w:rFonts w:ascii="Calibri" w:hAnsi="Calibri"/>
                <w:color w:val="000000"/>
              </w:rPr>
              <w:t>-</w:t>
            </w:r>
          </w:p>
        </w:tc>
      </w:tr>
      <w:tr w:rsidR="0025638D" w:rsidRPr="0064786C" w:rsidTr="00870F88">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5638D" w:rsidRPr="0064786C" w:rsidRDefault="0025638D" w:rsidP="00791D79">
            <w:pPr>
              <w:spacing w:line="240" w:lineRule="auto"/>
              <w:ind w:left="147"/>
              <w:rPr>
                <w:rFonts w:ascii="Calibri" w:hAnsi="Calibri"/>
                <w:color w:val="000000"/>
              </w:rPr>
            </w:pPr>
            <w:r w:rsidRPr="0064786C">
              <w:rPr>
                <w:rFonts w:ascii="Calibri" w:hAnsi="Calibri"/>
                <w:color w:val="000000"/>
              </w:rPr>
              <w:t>Wärmeleitfähigkeit</w:t>
            </w:r>
            <w:r w:rsidR="00A25A04" w:rsidRPr="0064786C">
              <w:rPr>
                <w:rFonts w:ascii="Calibri" w:hAnsi="Calibri"/>
                <w:color w:val="000000"/>
              </w:rPr>
              <w:t xml:space="preserve"> </w:t>
            </w:r>
            <w:r w:rsidR="00E15442" w:rsidRPr="0064786C">
              <w:rPr>
                <w:rFonts w:ascii="Calibri" w:hAnsi="Calibri"/>
                <w:color w:val="000000"/>
                <w:vertAlign w:val="superscript"/>
              </w:rPr>
              <w:t>1)</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5638D" w:rsidRPr="0064786C" w:rsidRDefault="0025638D" w:rsidP="00791D79">
            <w:pPr>
              <w:spacing w:line="240" w:lineRule="auto"/>
              <w:ind w:left="147"/>
              <w:rPr>
                <w:rFonts w:ascii="Calibri" w:hAnsi="Calibri"/>
                <w:color w:val="000000"/>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5638D" w:rsidRPr="0064786C" w:rsidRDefault="0025638D" w:rsidP="00791D79">
            <w:pPr>
              <w:spacing w:line="240" w:lineRule="auto"/>
              <w:ind w:left="147"/>
              <w:rPr>
                <w:rFonts w:ascii="Calibri" w:hAnsi="Calibri"/>
                <w:color w:val="000000"/>
              </w:rPr>
            </w:pPr>
            <w:r w:rsidRPr="0064786C">
              <w:rPr>
                <w:rFonts w:ascii="Calibri" w:hAnsi="Calibri"/>
                <w:color w:val="000000"/>
              </w:rPr>
              <w:t>W/(m K)</w:t>
            </w:r>
          </w:p>
        </w:tc>
      </w:tr>
      <w:tr w:rsidR="0025638D" w:rsidRPr="0064786C" w:rsidTr="00870F88">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5638D" w:rsidRPr="0064786C" w:rsidRDefault="004234E5" w:rsidP="00791D79">
            <w:pPr>
              <w:spacing w:line="240" w:lineRule="auto"/>
              <w:ind w:left="147"/>
              <w:rPr>
                <w:rFonts w:ascii="Calibri" w:hAnsi="Calibri"/>
                <w:color w:val="000000"/>
              </w:rPr>
            </w:pPr>
            <w:r w:rsidRPr="0064786C">
              <w:rPr>
                <w:rFonts w:ascii="Calibri" w:hAnsi="Calibri"/>
                <w:color w:val="000000"/>
              </w:rPr>
              <w:t>Wasserdampf-Diffusionswiderstandszahl (für Typ E Schwellenwert)</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5638D" w:rsidRPr="0064786C" w:rsidRDefault="0025638D" w:rsidP="00791D79">
            <w:pPr>
              <w:spacing w:line="240" w:lineRule="auto"/>
              <w:ind w:left="147"/>
              <w:rPr>
                <w:rFonts w:ascii="Calibri" w:hAnsi="Calibri"/>
                <w:color w:val="000000"/>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5638D" w:rsidRPr="0064786C" w:rsidRDefault="0025638D" w:rsidP="00791D79">
            <w:pPr>
              <w:spacing w:line="240" w:lineRule="auto"/>
              <w:ind w:left="147"/>
              <w:rPr>
                <w:rFonts w:ascii="Calibri" w:hAnsi="Calibri"/>
                <w:color w:val="000000"/>
              </w:rPr>
            </w:pPr>
            <w:r w:rsidRPr="0064786C">
              <w:rPr>
                <w:rFonts w:ascii="Calibri" w:hAnsi="Calibri"/>
                <w:color w:val="000000"/>
              </w:rPr>
              <w:t>-</w:t>
            </w:r>
          </w:p>
        </w:tc>
      </w:tr>
      <w:tr w:rsidR="009C242C" w:rsidRPr="0064786C" w:rsidTr="009C242C">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C242C" w:rsidRPr="0064786C" w:rsidRDefault="00870F88" w:rsidP="009C242C">
            <w:pPr>
              <w:spacing w:line="240" w:lineRule="auto"/>
              <w:ind w:left="147"/>
              <w:rPr>
                <w:rFonts w:ascii="Calibri" w:hAnsi="Calibri"/>
                <w:color w:val="000000"/>
              </w:rPr>
            </w:pPr>
            <w:r w:rsidRPr="0064786C">
              <w:rPr>
                <w:rFonts w:ascii="Calibri" w:hAnsi="Calibri"/>
                <w:color w:val="000000"/>
              </w:rPr>
              <w:t>Klassifizierung des Brandverhaltens nach ÖNORM EN 13501-1</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C242C" w:rsidRPr="0064786C" w:rsidRDefault="009C242C" w:rsidP="00791D79">
            <w:pPr>
              <w:spacing w:line="240" w:lineRule="auto"/>
              <w:ind w:left="147"/>
              <w:rPr>
                <w:rFonts w:ascii="Calibri" w:hAnsi="Calibri"/>
                <w:b/>
                <w:color w:val="000000"/>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C242C" w:rsidRPr="0064786C" w:rsidRDefault="00D876A2" w:rsidP="00791D79">
            <w:pPr>
              <w:spacing w:line="240" w:lineRule="auto"/>
              <w:ind w:left="147"/>
              <w:rPr>
                <w:rFonts w:ascii="Calibri" w:hAnsi="Calibri"/>
                <w:b/>
                <w:color w:val="000000"/>
              </w:rPr>
            </w:pPr>
            <w:r>
              <w:rPr>
                <w:rFonts w:ascii="Calibri" w:hAnsi="Calibri"/>
                <w:b/>
                <w:color w:val="000000"/>
              </w:rPr>
              <w:t>-</w:t>
            </w:r>
          </w:p>
        </w:tc>
      </w:tr>
      <w:tr w:rsidR="00AC7903" w:rsidRPr="0064786C" w:rsidTr="00663484">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AC7903" w:rsidRPr="0064786C" w:rsidRDefault="00B47650" w:rsidP="00E15442">
            <w:pPr>
              <w:spacing w:line="240" w:lineRule="exact"/>
              <w:ind w:left="147"/>
              <w:rPr>
                <w:rFonts w:ascii="Calibri" w:hAnsi="Calibri"/>
              </w:rPr>
            </w:pPr>
            <w:r w:rsidRPr="0064786C">
              <w:rPr>
                <w:rFonts w:ascii="Calibri" w:hAnsi="Calibri"/>
                <w:spacing w:val="-4"/>
              </w:rPr>
              <w:t>Rohdichte</w:t>
            </w:r>
            <w:r w:rsidR="00AC7903" w:rsidRPr="0064786C">
              <w:rPr>
                <w:rFonts w:ascii="Calibri" w:hAnsi="Calibri"/>
                <w:spacing w:val="-4"/>
              </w:rPr>
              <w:t xml:space="preserve"> </w:t>
            </w:r>
            <w:r w:rsidR="00E15442" w:rsidRPr="0064786C">
              <w:rPr>
                <w:rFonts w:ascii="Calibri" w:hAnsi="Calibri"/>
                <w:b/>
                <w:spacing w:val="-4"/>
                <w:vertAlign w:val="superscript"/>
              </w:rPr>
              <w:t>2</w:t>
            </w:r>
            <w:r w:rsidR="00AC7903" w:rsidRPr="0064786C">
              <w:rPr>
                <w:rFonts w:ascii="Calibri" w:hAnsi="Calibri"/>
                <w:b/>
                <w:spacing w:val="-4"/>
                <w:vertAlign w:val="superscript"/>
              </w:rPr>
              <w:t>)</w:t>
            </w:r>
            <w:r w:rsidR="00AC7903" w:rsidRPr="0064786C">
              <w:rPr>
                <w:rFonts w:ascii="Calibri" w:hAnsi="Calibri"/>
                <w:spacing w:val="-4"/>
              </w:rPr>
              <w:t xml:space="preserve">  bzw. </w:t>
            </w:r>
            <w:r w:rsidRPr="0064786C">
              <w:rPr>
                <w:rFonts w:ascii="Calibri" w:hAnsi="Calibri"/>
                <w:spacing w:val="-4"/>
              </w:rPr>
              <w:t>Rohdichtebereich</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AC7903" w:rsidRPr="0064786C" w:rsidRDefault="00AC7903" w:rsidP="00791D79">
            <w:pPr>
              <w:ind w:left="147"/>
              <w:rPr>
                <w:rFonts w:ascii="Calibri" w:hAnsi="Calibri"/>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AC7903" w:rsidRPr="0064786C" w:rsidRDefault="00AC7903" w:rsidP="00B47650">
            <w:pPr>
              <w:ind w:left="147"/>
              <w:rPr>
                <w:rFonts w:ascii="Calibri" w:hAnsi="Calibri"/>
                <w:spacing w:val="-4"/>
              </w:rPr>
            </w:pPr>
            <w:r w:rsidRPr="0064786C">
              <w:rPr>
                <w:rFonts w:ascii="Calibri" w:hAnsi="Calibri"/>
              </w:rPr>
              <w:t>kg/m</w:t>
            </w:r>
            <w:r w:rsidR="00B47650" w:rsidRPr="0064786C">
              <w:rPr>
                <w:rFonts w:ascii="Calibri" w:hAnsi="Calibri"/>
                <w:vertAlign w:val="superscript"/>
              </w:rPr>
              <w:t>3</w:t>
            </w:r>
          </w:p>
        </w:tc>
      </w:tr>
    </w:tbl>
    <w:p w:rsidR="00E15442" w:rsidRPr="0064786C" w:rsidRDefault="00A25A04" w:rsidP="00E15442">
      <w:pPr>
        <w:pStyle w:val="Fussnote"/>
        <w:rPr>
          <w:rFonts w:ascii="Calibri" w:hAnsi="Calibri"/>
        </w:rPr>
      </w:pPr>
      <w:r w:rsidRPr="0064786C">
        <w:rPr>
          <w:rFonts w:ascii="Calibri" w:hAnsi="Calibri"/>
          <w:vertAlign w:val="superscript"/>
        </w:rPr>
        <w:t>1</w:t>
      </w:r>
      <w:r w:rsidR="00E15442" w:rsidRPr="0064786C">
        <w:rPr>
          <w:rFonts w:ascii="Calibri" w:hAnsi="Calibri"/>
          <w:vertAlign w:val="superscript"/>
        </w:rPr>
        <w:t>)</w:t>
      </w:r>
      <w:r w:rsidR="00E15442" w:rsidRPr="0064786C">
        <w:rPr>
          <w:rFonts w:ascii="Calibri" w:hAnsi="Calibri"/>
        </w:rPr>
        <w:t xml:space="preserve"> </w:t>
      </w:r>
      <w:r w:rsidR="00E15442" w:rsidRPr="0064786C">
        <w:rPr>
          <w:rFonts w:ascii="Calibri" w:hAnsi="Calibri"/>
        </w:rPr>
        <w:tab/>
      </w:r>
      <w:r w:rsidR="00A415F9" w:rsidRPr="0064786C">
        <w:rPr>
          <w:rFonts w:ascii="Calibri" w:hAnsi="Calibri"/>
        </w:rPr>
        <w:t>Sollte es sich nicht um den</w:t>
      </w:r>
      <w:r w:rsidRPr="0064786C">
        <w:rPr>
          <w:rFonts w:ascii="Calibri" w:hAnsi="Calibri"/>
        </w:rPr>
        <w:t xml:space="preserve"> Bemessungswert gemäß </w:t>
      </w:r>
      <w:r w:rsidR="00881C47" w:rsidRPr="0064786C">
        <w:rPr>
          <w:rFonts w:ascii="Calibri" w:hAnsi="Calibri"/>
        </w:rPr>
        <w:t xml:space="preserve">ÖNORM </w:t>
      </w:r>
      <w:r w:rsidRPr="0064786C">
        <w:rPr>
          <w:rFonts w:ascii="Calibri" w:hAnsi="Calibri"/>
        </w:rPr>
        <w:t xml:space="preserve">EN 12524 </w:t>
      </w:r>
      <w:r w:rsidR="00A415F9" w:rsidRPr="0064786C">
        <w:rPr>
          <w:rFonts w:ascii="Calibri" w:hAnsi="Calibri"/>
        </w:rPr>
        <w:t>handeln, sondern um einen</w:t>
      </w:r>
      <w:r w:rsidRPr="0064786C">
        <w:rPr>
          <w:rFonts w:ascii="Calibri" w:hAnsi="Calibri"/>
        </w:rPr>
        <w:t xml:space="preserve"> Messwert gemäß </w:t>
      </w:r>
      <w:r w:rsidR="00881C47" w:rsidRPr="0064786C">
        <w:rPr>
          <w:rFonts w:ascii="Calibri" w:hAnsi="Calibri"/>
        </w:rPr>
        <w:t xml:space="preserve">ÖNORM </w:t>
      </w:r>
      <w:r w:rsidRPr="0064786C">
        <w:rPr>
          <w:rFonts w:ascii="Calibri" w:hAnsi="Calibri"/>
        </w:rPr>
        <w:t xml:space="preserve">EN 12664 </w:t>
      </w:r>
      <w:r w:rsidR="00F41D0E" w:rsidRPr="0064786C">
        <w:rPr>
          <w:rFonts w:ascii="Calibri" w:hAnsi="Calibri"/>
        </w:rPr>
        <w:t xml:space="preserve">sind die Prüfbedingungen </w:t>
      </w:r>
      <w:r w:rsidR="00881C47" w:rsidRPr="0064786C">
        <w:rPr>
          <w:rFonts w:ascii="Calibri" w:hAnsi="Calibri"/>
        </w:rPr>
        <w:t xml:space="preserve">mit </w:t>
      </w:r>
      <w:r w:rsidR="00F41D0E" w:rsidRPr="0064786C">
        <w:rPr>
          <w:rFonts w:ascii="Calibri" w:hAnsi="Calibri"/>
        </w:rPr>
        <w:t>anzugeben (z.B</w:t>
      </w:r>
      <w:r w:rsidR="00D876A2">
        <w:rPr>
          <w:rFonts w:ascii="Calibri" w:hAnsi="Calibri"/>
        </w:rPr>
        <w:t>.</w:t>
      </w:r>
      <w:r w:rsidR="00F41D0E" w:rsidRPr="0064786C">
        <w:rPr>
          <w:rFonts w:ascii="Calibri" w:hAnsi="Calibri"/>
        </w:rPr>
        <w:t xml:space="preserve"> λ</w:t>
      </w:r>
      <w:r w:rsidR="00F41D0E" w:rsidRPr="0064786C">
        <w:rPr>
          <w:rFonts w:ascii="Calibri" w:hAnsi="Calibri"/>
          <w:vertAlign w:val="subscript"/>
        </w:rPr>
        <w:t>10, trocken</w:t>
      </w:r>
      <w:r w:rsidR="00881C47" w:rsidRPr="0064786C">
        <w:rPr>
          <w:rFonts w:ascii="Calibri" w:hAnsi="Calibri"/>
        </w:rPr>
        <w:t>)</w:t>
      </w:r>
    </w:p>
    <w:p w:rsidR="00AC7903" w:rsidRPr="0064786C" w:rsidRDefault="00E15442" w:rsidP="00AC7903">
      <w:pPr>
        <w:pStyle w:val="Fussnote"/>
        <w:rPr>
          <w:rFonts w:ascii="Calibri" w:hAnsi="Calibri"/>
        </w:rPr>
      </w:pPr>
      <w:r w:rsidRPr="0064786C">
        <w:rPr>
          <w:rFonts w:ascii="Calibri" w:hAnsi="Calibri"/>
          <w:vertAlign w:val="superscript"/>
        </w:rPr>
        <w:t>2</w:t>
      </w:r>
      <w:r w:rsidR="00AC7903" w:rsidRPr="0064786C">
        <w:rPr>
          <w:rFonts w:ascii="Calibri" w:hAnsi="Calibri"/>
          <w:vertAlign w:val="superscript"/>
        </w:rPr>
        <w:t>)</w:t>
      </w:r>
      <w:r w:rsidR="00AC7903" w:rsidRPr="0064786C">
        <w:rPr>
          <w:rFonts w:ascii="Calibri" w:hAnsi="Calibri"/>
        </w:rPr>
        <w:t xml:space="preserve"> </w:t>
      </w:r>
      <w:r w:rsidR="00AC7903" w:rsidRPr="0064786C">
        <w:rPr>
          <w:rFonts w:ascii="Calibri" w:hAnsi="Calibri"/>
        </w:rPr>
        <w:tab/>
        <w:t xml:space="preserve">Mittlere </w:t>
      </w:r>
      <w:r w:rsidR="00B47650" w:rsidRPr="0064786C">
        <w:rPr>
          <w:rFonts w:ascii="Calibri" w:hAnsi="Calibri"/>
        </w:rPr>
        <w:t>Rohdichte</w:t>
      </w:r>
    </w:p>
    <w:p w:rsidR="00AC7903" w:rsidRPr="0064786C" w:rsidRDefault="00AC7903" w:rsidP="00AC7903">
      <w:pPr>
        <w:rPr>
          <w:rFonts w:ascii="Calibri" w:hAnsi="Calibri"/>
        </w:rPr>
      </w:pPr>
    </w:p>
    <w:p w:rsidR="00AC28E6" w:rsidRPr="0064786C" w:rsidRDefault="00AC28E6" w:rsidP="00FB5D78">
      <w:pPr>
        <w:rPr>
          <w:rFonts w:ascii="Calibri" w:hAnsi="Calibri"/>
        </w:rPr>
      </w:pPr>
      <w:r w:rsidRPr="0064786C">
        <w:rPr>
          <w:rFonts w:ascii="Calibri" w:hAnsi="Calibri"/>
        </w:rPr>
        <w:t xml:space="preserve">Anmerkung: </w:t>
      </w:r>
    </w:p>
    <w:p w:rsidR="00A43ADA" w:rsidRPr="0064786C" w:rsidRDefault="00A43ADA" w:rsidP="00FB5D78">
      <w:pPr>
        <w:rPr>
          <w:rFonts w:ascii="Calibri" w:hAnsi="Calibri"/>
        </w:rPr>
      </w:pPr>
    </w:p>
    <w:p w:rsidR="00AC28E6" w:rsidRPr="0064786C" w:rsidRDefault="00AC28E6" w:rsidP="00FB5D78">
      <w:pPr>
        <w:rPr>
          <w:rFonts w:ascii="Calibri" w:hAnsi="Calibri"/>
        </w:rPr>
      </w:pPr>
      <w:r w:rsidRPr="0064786C">
        <w:rPr>
          <w:rFonts w:ascii="Calibri" w:hAnsi="Calibri"/>
        </w:rPr>
        <w:t>Für Einzel-EPDs sind die technischen Daten des Produktes</w:t>
      </w:r>
      <w:r w:rsidRPr="0064786C">
        <w:rPr>
          <w:rFonts w:ascii="Calibri" w:hAnsi="Calibri"/>
          <w:color w:val="FF00FF"/>
        </w:rPr>
        <w:t xml:space="preserve"> </w:t>
      </w:r>
      <w:r w:rsidRPr="0064786C">
        <w:rPr>
          <w:rFonts w:ascii="Calibri" w:hAnsi="Calibri"/>
        </w:rPr>
        <w:t xml:space="preserve">wie in Tabelle 1 </w:t>
      </w:r>
      <w:r w:rsidRPr="00CD7E0F">
        <w:rPr>
          <w:rFonts w:ascii="Calibri" w:hAnsi="Calibri"/>
        </w:rPr>
        <w:t>gefordert anzuführen</w:t>
      </w:r>
      <w:r w:rsidRPr="0064786C">
        <w:rPr>
          <w:rFonts w:ascii="Calibri" w:hAnsi="Calibri"/>
        </w:rPr>
        <w:t>.</w:t>
      </w:r>
    </w:p>
    <w:p w:rsidR="00AC28E6" w:rsidRPr="0064786C" w:rsidRDefault="00AC28E6" w:rsidP="00FB5D78">
      <w:pPr>
        <w:rPr>
          <w:rFonts w:ascii="Calibri" w:hAnsi="Calibri"/>
        </w:rPr>
      </w:pPr>
      <w:r w:rsidRPr="0064786C">
        <w:rPr>
          <w:rFonts w:ascii="Calibri" w:hAnsi="Calibri"/>
        </w:rPr>
        <w:t>Für Branchen-EPDs</w:t>
      </w:r>
      <w:r w:rsidR="002569DE" w:rsidRPr="0064786C">
        <w:rPr>
          <w:rFonts w:ascii="Calibri" w:hAnsi="Calibri"/>
        </w:rPr>
        <w:t xml:space="preserve"> ist die Tabelle auszufüllen, wobei jedoch ein Durchschnitt angegeben werden kann oder mit „siehe Produktdatenblätter“ ein Hinweis auf die einzelnen technischen Produktdatenblättern gegeben werden kann, die</w:t>
      </w:r>
      <w:r w:rsidRPr="0064786C">
        <w:rPr>
          <w:rFonts w:ascii="Calibri" w:hAnsi="Calibri"/>
        </w:rPr>
        <w:t xml:space="preserve"> technischen Daten </w:t>
      </w:r>
      <w:r w:rsidR="002569DE" w:rsidRPr="0064786C">
        <w:rPr>
          <w:rFonts w:ascii="Calibri" w:hAnsi="Calibri"/>
        </w:rPr>
        <w:t xml:space="preserve">sind </w:t>
      </w:r>
      <w:r w:rsidRPr="0064786C">
        <w:rPr>
          <w:rFonts w:ascii="Calibri" w:hAnsi="Calibri"/>
        </w:rPr>
        <w:t xml:space="preserve">bei den Herstellern abzufragen. Die Hersteller haben dafür zu sorgen, dass die relevanten Daten verfügbar sind und der </w:t>
      </w:r>
      <w:proofErr w:type="spellStart"/>
      <w:r w:rsidRPr="0064786C">
        <w:rPr>
          <w:rFonts w:ascii="Calibri" w:hAnsi="Calibri"/>
        </w:rPr>
        <w:t>Bilanzierer</w:t>
      </w:r>
      <w:proofErr w:type="spellEnd"/>
      <w:r w:rsidRPr="0064786C">
        <w:rPr>
          <w:rFonts w:ascii="Calibri" w:hAnsi="Calibri"/>
        </w:rPr>
        <w:t xml:space="preserve"> muss im EPD-Dokument die Bezugs</w:t>
      </w:r>
      <w:r w:rsidR="004E2ADF" w:rsidRPr="0064786C">
        <w:rPr>
          <w:rFonts w:ascii="Calibri" w:hAnsi="Calibri"/>
        </w:rPr>
        <w:t>qu</w:t>
      </w:r>
      <w:r w:rsidRPr="0064786C">
        <w:rPr>
          <w:rFonts w:ascii="Calibri" w:hAnsi="Calibri"/>
        </w:rPr>
        <w:t>ellen anführen, unter welchen die technischen Daten abrufbar sind.</w:t>
      </w:r>
    </w:p>
    <w:bookmarkEnd w:id="7"/>
    <w:bookmarkEnd w:id="8"/>
    <w:p w:rsidR="00CB3C0B" w:rsidRPr="0064786C" w:rsidRDefault="00CB3C0B" w:rsidP="00FB5D78">
      <w:pPr>
        <w:rPr>
          <w:rFonts w:ascii="Calibri" w:hAnsi="Calibri"/>
        </w:rPr>
      </w:pPr>
    </w:p>
    <w:p w:rsidR="00691E00" w:rsidRPr="0064786C" w:rsidRDefault="00691E00" w:rsidP="00FB5D78">
      <w:pPr>
        <w:rPr>
          <w:rFonts w:ascii="Calibri" w:hAnsi="Calibri"/>
        </w:rPr>
      </w:pPr>
      <w:r w:rsidRPr="0064786C">
        <w:rPr>
          <w:rFonts w:ascii="Calibri" w:hAnsi="Calibri"/>
        </w:rPr>
        <w:t>Optional können weitere technische Kenndaten angeführt werden, wenn diese für die Unterscheidung bzw. die Spezifizierung der/des Produkte/s erforderlich sind.</w:t>
      </w:r>
    </w:p>
    <w:p w:rsidR="004E2ADF" w:rsidRPr="0064786C" w:rsidRDefault="004E2ADF" w:rsidP="00FB5D78">
      <w:pPr>
        <w:rPr>
          <w:rFonts w:ascii="Calibri" w:hAnsi="Calibri"/>
        </w:rPr>
      </w:pPr>
    </w:p>
    <w:p w:rsidR="00CB3C0B" w:rsidRPr="0064786C" w:rsidRDefault="00CB3C0B" w:rsidP="00FB5D78">
      <w:pPr>
        <w:rPr>
          <w:rFonts w:ascii="Calibri" w:hAnsi="Calibri"/>
        </w:rPr>
      </w:pPr>
      <w:r w:rsidRPr="0064786C">
        <w:rPr>
          <w:rFonts w:ascii="Calibri" w:hAnsi="Calibri"/>
        </w:rPr>
        <w:t xml:space="preserve">Ergänzend ist an dieser Stelle – falls relevant – das Verhalten des deklarierten Produktes bei außergewöhnlichen Einwirkungen wie </w:t>
      </w:r>
      <w:r w:rsidR="004E2ADF" w:rsidRPr="0064786C">
        <w:rPr>
          <w:rFonts w:ascii="Calibri" w:hAnsi="Calibri"/>
        </w:rPr>
        <w:t xml:space="preserve">Brand, </w:t>
      </w:r>
      <w:r w:rsidRPr="0064786C">
        <w:rPr>
          <w:rFonts w:ascii="Calibri" w:hAnsi="Calibri"/>
        </w:rPr>
        <w:t>Wasser und mechanische</w:t>
      </w:r>
      <w:r w:rsidR="007D180C" w:rsidRPr="0064786C">
        <w:rPr>
          <w:rFonts w:ascii="Calibri" w:hAnsi="Calibri"/>
        </w:rPr>
        <w:t>r</w:t>
      </w:r>
      <w:r w:rsidRPr="0064786C">
        <w:rPr>
          <w:rFonts w:ascii="Calibri" w:hAnsi="Calibri"/>
        </w:rPr>
        <w:t xml:space="preserve"> Zerstörung einschließlich möglicher Umweltauswirkungen zu beschreiben.</w:t>
      </w:r>
      <w:r w:rsidR="003C35D8" w:rsidRPr="0064786C">
        <w:rPr>
          <w:rFonts w:ascii="Calibri" w:hAnsi="Calibri"/>
        </w:rPr>
        <w:t xml:space="preserve"> </w:t>
      </w:r>
    </w:p>
    <w:p w:rsidR="00AC28E6" w:rsidRDefault="00AC28E6" w:rsidP="00FB5D78">
      <w:pPr>
        <w:rPr>
          <w:rFonts w:ascii="Calibri" w:hAnsi="Calibri"/>
        </w:rPr>
      </w:pPr>
    </w:p>
    <w:p w:rsidR="002812A1" w:rsidRDefault="002812A1" w:rsidP="00FB5D78">
      <w:pPr>
        <w:rPr>
          <w:rFonts w:ascii="Calibri" w:hAnsi="Calibri"/>
        </w:rPr>
      </w:pPr>
    </w:p>
    <w:p w:rsidR="002812A1" w:rsidRPr="0064786C" w:rsidRDefault="002812A1" w:rsidP="00FB5D78">
      <w:pPr>
        <w:rPr>
          <w:rFonts w:ascii="Calibri" w:hAnsi="Calibri"/>
        </w:rPr>
      </w:pPr>
    </w:p>
    <w:p w:rsidR="00AC28E6" w:rsidRPr="0064786C" w:rsidRDefault="00CB3C0B" w:rsidP="002812A1">
      <w:pPr>
        <w:pStyle w:val="berschrift2"/>
      </w:pPr>
      <w:bookmarkStart w:id="9" w:name="_Toc387306580"/>
      <w:r w:rsidRPr="0064786C">
        <w:t>Lieferbedingungen</w:t>
      </w:r>
      <w:bookmarkEnd w:id="9"/>
    </w:p>
    <w:p w:rsidR="008222FA" w:rsidRPr="0064786C" w:rsidRDefault="008222FA" w:rsidP="008222FA">
      <w:pPr>
        <w:rPr>
          <w:rFonts w:ascii="Calibri" w:hAnsi="Calibri"/>
        </w:rPr>
      </w:pPr>
    </w:p>
    <w:p w:rsidR="00CD7E0F" w:rsidRDefault="008222FA" w:rsidP="008222FA">
      <w:pPr>
        <w:rPr>
          <w:rFonts w:ascii="Calibri" w:hAnsi="Calibri"/>
        </w:rPr>
      </w:pPr>
      <w:r w:rsidRPr="0064786C">
        <w:rPr>
          <w:rFonts w:ascii="Calibri" w:hAnsi="Calibri"/>
        </w:rPr>
        <w:t>Textliche Beschreibung zum Lieferzustand, den Liefereinheiten, Abmessungen sowie den Lagererfordernissen, die für das/die dekla</w:t>
      </w:r>
      <w:r w:rsidR="007D180C" w:rsidRPr="0064786C">
        <w:rPr>
          <w:rFonts w:ascii="Calibri" w:hAnsi="Calibri"/>
        </w:rPr>
        <w:t>rierte/n Produkt/e wichtig sind</w:t>
      </w:r>
      <w:r w:rsidR="005C76B9" w:rsidRPr="0064786C">
        <w:rPr>
          <w:rFonts w:ascii="Calibri" w:hAnsi="Calibri"/>
        </w:rPr>
        <w:t>.</w:t>
      </w:r>
    </w:p>
    <w:p w:rsidR="00CD7E0F" w:rsidRDefault="00CD7E0F">
      <w:pPr>
        <w:spacing w:after="200"/>
        <w:jc w:val="left"/>
        <w:rPr>
          <w:rFonts w:ascii="Calibri" w:hAnsi="Calibri"/>
        </w:rPr>
      </w:pPr>
      <w:r>
        <w:rPr>
          <w:rFonts w:ascii="Calibri" w:hAnsi="Calibri"/>
        </w:rPr>
        <w:br w:type="page"/>
      </w:r>
    </w:p>
    <w:p w:rsidR="00007EB9" w:rsidRPr="0064786C" w:rsidRDefault="00007EB9" w:rsidP="002812A1">
      <w:pPr>
        <w:pStyle w:val="berschrift1"/>
      </w:pPr>
      <w:bookmarkStart w:id="10" w:name="_Toc387306581"/>
      <w:bookmarkStart w:id="11" w:name="EPDEdit_ibu_2_5_Inverkehrbringung"/>
      <w:r w:rsidRPr="0064786C">
        <w:lastRenderedPageBreak/>
        <w:t>Lebenszyklusbeschreibung</w:t>
      </w:r>
      <w:bookmarkEnd w:id="10"/>
    </w:p>
    <w:p w:rsidR="009328B5" w:rsidRPr="0064786C" w:rsidRDefault="009328B5" w:rsidP="009328B5">
      <w:pPr>
        <w:rPr>
          <w:rFonts w:ascii="Calibri" w:hAnsi="Calibri"/>
        </w:rPr>
      </w:pPr>
    </w:p>
    <w:p w:rsidR="00CB3C0B" w:rsidRPr="0064786C" w:rsidRDefault="00EE1EFA" w:rsidP="0064786C">
      <w:pPr>
        <w:pStyle w:val="berschrift2"/>
      </w:pPr>
      <w:bookmarkStart w:id="12" w:name="_Toc387306582"/>
      <w:bookmarkEnd w:id="11"/>
      <w:r w:rsidRPr="0064786C">
        <w:t>Grundstoffe</w:t>
      </w:r>
      <w:r w:rsidR="006A7583" w:rsidRPr="0064786C">
        <w:t xml:space="preserve"> (</w:t>
      </w:r>
      <w:r w:rsidRPr="0064786C">
        <w:t>Hauptkomponenten und Hilfsstoffe</w:t>
      </w:r>
      <w:r w:rsidR="00E33F5E" w:rsidRPr="0064786C">
        <w:t>)</w:t>
      </w:r>
      <w:bookmarkEnd w:id="12"/>
    </w:p>
    <w:p w:rsidR="009328B5" w:rsidRPr="0064786C" w:rsidRDefault="009328B5" w:rsidP="009328B5">
      <w:pPr>
        <w:rPr>
          <w:rFonts w:ascii="Calibri" w:hAnsi="Calibri"/>
        </w:rPr>
      </w:pPr>
    </w:p>
    <w:p w:rsidR="00CB3C0B" w:rsidRPr="0064786C" w:rsidRDefault="00CB3C0B" w:rsidP="00FB5D78">
      <w:pPr>
        <w:rPr>
          <w:rFonts w:ascii="Calibri" w:eastAsia="Times New Roman" w:hAnsi="Calibri"/>
        </w:rPr>
      </w:pPr>
      <w:r w:rsidRPr="0064786C">
        <w:rPr>
          <w:rFonts w:ascii="Calibri" w:hAnsi="Calibri"/>
        </w:rPr>
        <w:t xml:space="preserve">Die Produktkomponenten und/oder </w:t>
      </w:r>
      <w:r w:rsidR="00691E00" w:rsidRPr="0064786C">
        <w:rPr>
          <w:rFonts w:ascii="Calibri" w:hAnsi="Calibri"/>
        </w:rPr>
        <w:t>Inhaltss</w:t>
      </w:r>
      <w:r w:rsidRPr="0064786C">
        <w:rPr>
          <w:rFonts w:ascii="Calibri" w:hAnsi="Calibri"/>
        </w:rPr>
        <w:t>toffe sind in Masse-% anzugeben, um den Nutzer der EPD zu befähigen, die Zusammensetzung des Produkts im Lieferzustand zu verstehen. Diese Angaben sollen auch die Sicherheit und Effizienz bei Einbau, Nutzung und Entso</w:t>
      </w:r>
      <w:bookmarkStart w:id="13" w:name="PCR_2_6_Angabe_M_Prozent"/>
      <w:r w:rsidRPr="0064786C">
        <w:rPr>
          <w:rFonts w:ascii="Calibri" w:hAnsi="Calibri"/>
        </w:rPr>
        <w:t>rgung des Produkts unterstützen</w:t>
      </w:r>
      <w:r w:rsidRPr="0064786C">
        <w:rPr>
          <w:rFonts w:ascii="Calibri" w:eastAsia="Times New Roman" w:hAnsi="Calibri"/>
        </w:rPr>
        <w:t>.</w:t>
      </w:r>
      <w:bookmarkEnd w:id="13"/>
    </w:p>
    <w:p w:rsidR="009328B5" w:rsidRPr="0064786C" w:rsidRDefault="009328B5" w:rsidP="00FB5D78">
      <w:pPr>
        <w:rPr>
          <w:rFonts w:ascii="Calibri" w:eastAsia="Times New Roman" w:hAnsi="Calibri"/>
        </w:rPr>
      </w:pPr>
    </w:p>
    <w:p w:rsidR="009328B5" w:rsidRPr="0064786C" w:rsidRDefault="009328B5" w:rsidP="00FB5D78">
      <w:pPr>
        <w:rPr>
          <w:rFonts w:ascii="Calibri" w:eastAsia="Times New Roman" w:hAnsi="Calibri"/>
        </w:rPr>
      </w:pPr>
      <w:r w:rsidRPr="0064786C">
        <w:rPr>
          <w:rFonts w:ascii="Calibri" w:eastAsia="Times New Roman" w:hAnsi="Calibri"/>
        </w:rPr>
        <w:t>Die Angabe der Masse-% kann genau oder als Bereich analog zu REACH</w:t>
      </w:r>
      <w:r w:rsidR="00D876A2">
        <w:rPr>
          <w:rStyle w:val="Funotenzeichen"/>
          <w:rFonts w:ascii="Calibri" w:eastAsia="Times New Roman" w:hAnsi="Calibri"/>
        </w:rPr>
        <w:footnoteReference w:id="1"/>
      </w:r>
      <w:r w:rsidRPr="0064786C">
        <w:rPr>
          <w:rFonts w:ascii="Calibri" w:eastAsia="Times New Roman" w:hAnsi="Calibri"/>
        </w:rPr>
        <w:t xml:space="preserve"> erfolgen. Die Menge an Stoffen, die unter 1 Masse-% im Gesamtprodukt ausmachen, kann mit „&lt; 1 Masse-%“ angeführt werden.</w:t>
      </w:r>
    </w:p>
    <w:p w:rsidR="00691E00" w:rsidRPr="0064786C" w:rsidRDefault="00691E00" w:rsidP="003C35D8">
      <w:pPr>
        <w:pStyle w:val="StandardAbs"/>
        <w:rPr>
          <w:rFonts w:ascii="Calibri" w:hAnsi="Calibri"/>
        </w:rPr>
      </w:pPr>
      <w:r w:rsidRPr="0064786C">
        <w:rPr>
          <w:rFonts w:ascii="Calibri" w:hAnsi="Calibri"/>
        </w:rPr>
        <w:t>Die Produktkomponenten sind so</w:t>
      </w:r>
      <w:r w:rsidR="003C35D8" w:rsidRPr="0064786C">
        <w:rPr>
          <w:rFonts w:ascii="Calibri" w:hAnsi="Calibri"/>
        </w:rPr>
        <w:t xml:space="preserve"> </w:t>
      </w:r>
      <w:r w:rsidRPr="0064786C">
        <w:rPr>
          <w:rFonts w:ascii="Calibri" w:hAnsi="Calibri"/>
        </w:rPr>
        <w:t xml:space="preserve">weit zu definieren, dass </w:t>
      </w:r>
      <w:r w:rsidR="00691260" w:rsidRPr="0064786C">
        <w:rPr>
          <w:rFonts w:ascii="Calibri" w:hAnsi="Calibri"/>
        </w:rPr>
        <w:t>ihre Art</w:t>
      </w:r>
      <w:r w:rsidRPr="0064786C">
        <w:rPr>
          <w:rFonts w:ascii="Calibri" w:hAnsi="Calibri"/>
        </w:rPr>
        <w:t xml:space="preserve"> </w:t>
      </w:r>
      <w:r w:rsidR="00691260" w:rsidRPr="0064786C">
        <w:rPr>
          <w:rFonts w:ascii="Calibri" w:hAnsi="Calibri"/>
        </w:rPr>
        <w:t>klar erkennbar ist, aber Firmengeheimnisse nicht offen</w:t>
      </w:r>
      <w:r w:rsidR="003C35D8" w:rsidRPr="0064786C">
        <w:rPr>
          <w:rFonts w:ascii="Calibri" w:hAnsi="Calibri"/>
        </w:rPr>
        <w:t>ge</w:t>
      </w:r>
      <w:r w:rsidR="00691260" w:rsidRPr="0064786C">
        <w:rPr>
          <w:rFonts w:ascii="Calibri" w:hAnsi="Calibri"/>
        </w:rPr>
        <w:t>leg</w:t>
      </w:r>
      <w:r w:rsidR="003C35D8" w:rsidRPr="0064786C">
        <w:rPr>
          <w:rFonts w:ascii="Calibri" w:hAnsi="Calibri"/>
        </w:rPr>
        <w:t>t werd</w:t>
      </w:r>
      <w:r w:rsidR="00691260" w:rsidRPr="0064786C">
        <w:rPr>
          <w:rFonts w:ascii="Calibri" w:hAnsi="Calibri"/>
        </w:rPr>
        <w:t>en.</w:t>
      </w:r>
      <w:r w:rsidR="009328B5" w:rsidRPr="0064786C">
        <w:rPr>
          <w:rFonts w:ascii="Calibri" w:hAnsi="Calibri"/>
        </w:rPr>
        <w:t xml:space="preserve"> Für die Additive sind mindestens die Funktion und die Substanzklasse</w:t>
      </w:r>
      <w:r w:rsidR="00AF402F">
        <w:rPr>
          <w:rFonts w:ascii="Calibri" w:hAnsi="Calibri"/>
        </w:rPr>
        <w:t xml:space="preserve"> bzw. chemische Gruppe</w:t>
      </w:r>
      <w:r w:rsidR="009328B5" w:rsidRPr="0064786C">
        <w:rPr>
          <w:rFonts w:ascii="Calibri" w:hAnsi="Calibri"/>
        </w:rPr>
        <w:t xml:space="preserve"> (z.B. Hydrophobierungsmittel auf Paraffinbasis) anzugeben.</w:t>
      </w:r>
    </w:p>
    <w:p w:rsidR="009328B5" w:rsidRPr="0064786C" w:rsidRDefault="009328B5" w:rsidP="003C35D8">
      <w:pPr>
        <w:pStyle w:val="StandardAbs"/>
        <w:rPr>
          <w:rFonts w:ascii="Calibri" w:hAnsi="Calibri"/>
        </w:rPr>
      </w:pPr>
    </w:p>
    <w:p w:rsidR="00E170F3" w:rsidRPr="0064786C" w:rsidRDefault="00E170F3" w:rsidP="00E170F3">
      <w:pPr>
        <w:pStyle w:val="Beschriftung"/>
        <w:rPr>
          <w:rFonts w:ascii="Calibri" w:hAnsi="Calibri"/>
          <w:color w:val="17365D"/>
        </w:rPr>
      </w:pPr>
      <w:r w:rsidRPr="0064786C">
        <w:rPr>
          <w:rFonts w:ascii="Calibri" w:hAnsi="Calibri"/>
          <w:color w:val="17365D"/>
        </w:rPr>
        <w:t xml:space="preserve">Tabelle </w:t>
      </w:r>
      <w:r w:rsidR="00A44E1A" w:rsidRPr="0064786C">
        <w:rPr>
          <w:rFonts w:ascii="Calibri" w:hAnsi="Calibri"/>
          <w:color w:val="17365D"/>
        </w:rPr>
        <w:fldChar w:fldCharType="begin"/>
      </w:r>
      <w:r w:rsidRPr="0064786C">
        <w:rPr>
          <w:rFonts w:ascii="Calibri" w:hAnsi="Calibri"/>
          <w:color w:val="17365D"/>
        </w:rPr>
        <w:instrText xml:space="preserve"> SEQ Tabelle \* ARABIC </w:instrText>
      </w:r>
      <w:r w:rsidR="00A44E1A" w:rsidRPr="0064786C">
        <w:rPr>
          <w:rFonts w:ascii="Calibri" w:hAnsi="Calibri"/>
          <w:color w:val="17365D"/>
        </w:rPr>
        <w:fldChar w:fldCharType="separate"/>
      </w:r>
      <w:r w:rsidR="0036011B">
        <w:rPr>
          <w:rFonts w:ascii="Calibri" w:hAnsi="Calibri"/>
          <w:noProof/>
          <w:color w:val="17365D"/>
        </w:rPr>
        <w:t>2</w:t>
      </w:r>
      <w:r w:rsidR="00A44E1A" w:rsidRPr="0064786C">
        <w:rPr>
          <w:rFonts w:ascii="Calibri" w:hAnsi="Calibri"/>
          <w:color w:val="17365D"/>
        </w:rPr>
        <w:fldChar w:fldCharType="end"/>
      </w:r>
      <w:r w:rsidRPr="0064786C">
        <w:rPr>
          <w:rFonts w:ascii="Calibri" w:hAnsi="Calibri"/>
          <w:color w:val="17365D"/>
        </w:rPr>
        <w:t>: Grundstoffe</w:t>
      </w:r>
    </w:p>
    <w:tbl>
      <w:tblPr>
        <w:tblW w:w="6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551"/>
        <w:gridCol w:w="1418"/>
      </w:tblGrid>
      <w:tr w:rsidR="001910F7" w:rsidRPr="0064786C" w:rsidTr="0091278B">
        <w:trPr>
          <w:trHeight w:val="340"/>
        </w:trPr>
        <w:tc>
          <w:tcPr>
            <w:tcW w:w="2376" w:type="dxa"/>
            <w:shd w:val="clear" w:color="auto" w:fill="8DB3E2"/>
            <w:vAlign w:val="center"/>
          </w:tcPr>
          <w:p w:rsidR="001910F7" w:rsidRPr="0091278B" w:rsidRDefault="001910F7" w:rsidP="0091278B">
            <w:pPr>
              <w:spacing w:line="240" w:lineRule="auto"/>
              <w:rPr>
                <w:rFonts w:ascii="Calibri" w:hAnsi="Calibri"/>
                <w:b/>
                <w:color w:val="000000"/>
              </w:rPr>
            </w:pPr>
            <w:r w:rsidRPr="0091278B">
              <w:rPr>
                <w:rFonts w:ascii="Calibri" w:hAnsi="Calibri"/>
                <w:b/>
                <w:color w:val="000000"/>
              </w:rPr>
              <w:t>Bestandteile:</w:t>
            </w:r>
          </w:p>
          <w:p w:rsidR="001910F7" w:rsidRPr="0091278B" w:rsidRDefault="001910F7" w:rsidP="0091278B">
            <w:pPr>
              <w:spacing w:line="240" w:lineRule="auto"/>
              <w:rPr>
                <w:rFonts w:ascii="Calibri" w:hAnsi="Calibri"/>
                <w:b/>
                <w:color w:val="000000"/>
              </w:rPr>
            </w:pPr>
            <w:r w:rsidRPr="0091278B">
              <w:rPr>
                <w:rFonts w:ascii="Calibri" w:hAnsi="Calibri"/>
                <w:b/>
                <w:color w:val="000000"/>
              </w:rPr>
              <w:t>(Charakterisierung)</w:t>
            </w:r>
          </w:p>
        </w:tc>
        <w:tc>
          <w:tcPr>
            <w:tcW w:w="2551" w:type="dxa"/>
            <w:shd w:val="clear" w:color="auto" w:fill="8DB3E2"/>
            <w:vAlign w:val="center"/>
          </w:tcPr>
          <w:p w:rsidR="001910F7" w:rsidRPr="0091278B" w:rsidRDefault="001910F7" w:rsidP="0091278B">
            <w:pPr>
              <w:spacing w:line="240" w:lineRule="auto"/>
              <w:rPr>
                <w:rFonts w:ascii="Calibri" w:hAnsi="Calibri"/>
                <w:b/>
                <w:color w:val="000000"/>
              </w:rPr>
            </w:pPr>
            <w:r w:rsidRPr="0091278B">
              <w:rPr>
                <w:rFonts w:ascii="Calibri" w:hAnsi="Calibri"/>
                <w:b/>
                <w:color w:val="000000"/>
              </w:rPr>
              <w:t>Funktion</w:t>
            </w:r>
          </w:p>
        </w:tc>
        <w:tc>
          <w:tcPr>
            <w:tcW w:w="1418" w:type="dxa"/>
            <w:shd w:val="clear" w:color="auto" w:fill="8DB3E2"/>
            <w:vAlign w:val="center"/>
          </w:tcPr>
          <w:p w:rsidR="001910F7" w:rsidRPr="0091278B" w:rsidRDefault="001910F7" w:rsidP="0091278B">
            <w:pPr>
              <w:spacing w:line="240" w:lineRule="auto"/>
              <w:rPr>
                <w:rFonts w:ascii="Calibri" w:hAnsi="Calibri"/>
                <w:b/>
                <w:color w:val="000000"/>
              </w:rPr>
            </w:pPr>
            <w:r w:rsidRPr="0091278B">
              <w:rPr>
                <w:rFonts w:ascii="Calibri" w:hAnsi="Calibri"/>
                <w:b/>
                <w:color w:val="000000"/>
              </w:rPr>
              <w:t>Massen %</w:t>
            </w:r>
          </w:p>
        </w:tc>
      </w:tr>
      <w:tr w:rsidR="001910F7" w:rsidRPr="0064786C" w:rsidTr="0091278B">
        <w:trPr>
          <w:trHeight w:val="340"/>
        </w:trPr>
        <w:tc>
          <w:tcPr>
            <w:tcW w:w="2376" w:type="dxa"/>
            <w:vAlign w:val="center"/>
          </w:tcPr>
          <w:p w:rsidR="001910F7" w:rsidRPr="0091278B" w:rsidRDefault="001910F7" w:rsidP="0091278B">
            <w:pPr>
              <w:spacing w:line="240" w:lineRule="auto"/>
              <w:rPr>
                <w:rFonts w:ascii="Calibri" w:hAnsi="Calibri"/>
              </w:rPr>
            </w:pPr>
            <w:r w:rsidRPr="0091278B">
              <w:rPr>
                <w:rFonts w:ascii="Calibri" w:hAnsi="Calibri"/>
              </w:rPr>
              <w:t xml:space="preserve">Bezeichnung </w:t>
            </w:r>
            <w:r w:rsidRPr="0091278B">
              <w:rPr>
                <w:rFonts w:ascii="Calibri" w:hAnsi="Calibri"/>
                <w:b/>
                <w:vertAlign w:val="superscript"/>
              </w:rPr>
              <w:t>1)</w:t>
            </w:r>
          </w:p>
        </w:tc>
        <w:tc>
          <w:tcPr>
            <w:tcW w:w="2551" w:type="dxa"/>
            <w:vAlign w:val="center"/>
          </w:tcPr>
          <w:p w:rsidR="001910F7" w:rsidRPr="0091278B" w:rsidRDefault="001910F7" w:rsidP="0091278B">
            <w:pPr>
              <w:spacing w:line="240" w:lineRule="auto"/>
              <w:rPr>
                <w:rFonts w:ascii="Calibri" w:hAnsi="Calibri"/>
              </w:rPr>
            </w:pPr>
            <w:r w:rsidRPr="0091278B">
              <w:rPr>
                <w:rFonts w:ascii="Calibri" w:hAnsi="Calibri"/>
              </w:rPr>
              <w:t>z.B. Fließmittel</w:t>
            </w:r>
          </w:p>
        </w:tc>
        <w:tc>
          <w:tcPr>
            <w:tcW w:w="1418" w:type="dxa"/>
            <w:vAlign w:val="center"/>
          </w:tcPr>
          <w:p w:rsidR="001910F7" w:rsidRPr="0091278B" w:rsidRDefault="001910F7" w:rsidP="0091278B">
            <w:pPr>
              <w:spacing w:line="240" w:lineRule="auto"/>
              <w:rPr>
                <w:rFonts w:ascii="Calibri" w:hAnsi="Calibri"/>
              </w:rPr>
            </w:pPr>
          </w:p>
        </w:tc>
      </w:tr>
      <w:tr w:rsidR="001910F7" w:rsidRPr="0064786C" w:rsidTr="0091278B">
        <w:trPr>
          <w:trHeight w:val="340"/>
        </w:trPr>
        <w:tc>
          <w:tcPr>
            <w:tcW w:w="2376" w:type="dxa"/>
            <w:vAlign w:val="center"/>
          </w:tcPr>
          <w:p w:rsidR="001910F7" w:rsidRPr="0091278B" w:rsidRDefault="001910F7" w:rsidP="0091278B">
            <w:pPr>
              <w:spacing w:line="240" w:lineRule="auto"/>
              <w:rPr>
                <w:rFonts w:ascii="Calibri" w:hAnsi="Calibri"/>
              </w:rPr>
            </w:pPr>
          </w:p>
        </w:tc>
        <w:tc>
          <w:tcPr>
            <w:tcW w:w="2551" w:type="dxa"/>
            <w:vAlign w:val="center"/>
          </w:tcPr>
          <w:p w:rsidR="001910F7" w:rsidRPr="0091278B" w:rsidRDefault="001910F7" w:rsidP="0091278B">
            <w:pPr>
              <w:spacing w:line="240" w:lineRule="auto"/>
              <w:rPr>
                <w:rFonts w:ascii="Calibri" w:hAnsi="Calibri"/>
              </w:rPr>
            </w:pPr>
          </w:p>
        </w:tc>
        <w:tc>
          <w:tcPr>
            <w:tcW w:w="1418" w:type="dxa"/>
            <w:vAlign w:val="center"/>
          </w:tcPr>
          <w:p w:rsidR="001910F7" w:rsidRPr="0091278B" w:rsidRDefault="001910F7" w:rsidP="0091278B">
            <w:pPr>
              <w:spacing w:line="240" w:lineRule="auto"/>
              <w:rPr>
                <w:rFonts w:ascii="Calibri" w:hAnsi="Calibri"/>
              </w:rPr>
            </w:pPr>
          </w:p>
        </w:tc>
      </w:tr>
    </w:tbl>
    <w:p w:rsidR="00E170F3" w:rsidRPr="0064786C" w:rsidRDefault="00E170F3" w:rsidP="00FB5D78">
      <w:pPr>
        <w:rPr>
          <w:rFonts w:ascii="Calibri" w:hAnsi="Calibri"/>
          <w:b/>
          <w:sz w:val="16"/>
        </w:rPr>
      </w:pPr>
    </w:p>
    <w:p w:rsidR="008222FA" w:rsidRPr="0064786C" w:rsidRDefault="002B1CB0" w:rsidP="00FB5D78">
      <w:pPr>
        <w:rPr>
          <w:rFonts w:ascii="Calibri" w:hAnsi="Calibri"/>
          <w:b/>
          <w:sz w:val="16"/>
        </w:rPr>
      </w:pPr>
      <w:r w:rsidRPr="0064786C">
        <w:rPr>
          <w:rFonts w:ascii="Calibri" w:hAnsi="Calibri"/>
          <w:b/>
          <w:sz w:val="16"/>
          <w:vertAlign w:val="superscript"/>
        </w:rPr>
        <w:t>1)</w:t>
      </w:r>
      <w:r w:rsidRPr="0064786C">
        <w:rPr>
          <w:rFonts w:ascii="Calibri" w:hAnsi="Calibri"/>
          <w:b/>
          <w:sz w:val="16"/>
        </w:rPr>
        <w:t xml:space="preserve"> Fußnote zu jedem Bestandteil mit kurzer Erklärung zu Stoff und Rohstoffgewinnung (Recycling, etc</w:t>
      </w:r>
      <w:r w:rsidR="003C35D8" w:rsidRPr="0064786C">
        <w:rPr>
          <w:rFonts w:ascii="Calibri" w:hAnsi="Calibri"/>
          <w:b/>
          <w:sz w:val="16"/>
        </w:rPr>
        <w:t>.</w:t>
      </w:r>
      <w:r w:rsidRPr="0064786C">
        <w:rPr>
          <w:rFonts w:ascii="Calibri" w:hAnsi="Calibri"/>
          <w:b/>
          <w:sz w:val="16"/>
        </w:rPr>
        <w:t>)</w:t>
      </w:r>
    </w:p>
    <w:p w:rsidR="005D2065" w:rsidRDefault="005D2065" w:rsidP="005D2065">
      <w:pPr>
        <w:pStyle w:val="StandardAbs"/>
        <w:rPr>
          <w:rFonts w:ascii="Calibri" w:hAnsi="Calibri"/>
        </w:rPr>
      </w:pPr>
      <w:bookmarkStart w:id="14" w:name="IBUEPD_2_7_Herstellung"/>
      <w:r w:rsidRPr="0064786C">
        <w:rPr>
          <w:rFonts w:ascii="Calibri" w:hAnsi="Calibri"/>
        </w:rPr>
        <w:t xml:space="preserve">Bezüglich der „Deklaration besonders besorgniserregender Stoffe“ (SVHC) und </w:t>
      </w:r>
      <w:r w:rsidR="00AE2EA4" w:rsidRPr="0064786C">
        <w:rPr>
          <w:rFonts w:ascii="Calibri" w:hAnsi="Calibri"/>
        </w:rPr>
        <w:t>„</w:t>
      </w:r>
      <w:r w:rsidRPr="0064786C">
        <w:rPr>
          <w:rFonts w:ascii="Calibri" w:hAnsi="Calibri"/>
        </w:rPr>
        <w:t>gefährlicher Stoffe</w:t>
      </w:r>
      <w:r w:rsidR="00BA2F27" w:rsidRPr="0064786C">
        <w:rPr>
          <w:rFonts w:ascii="Calibri" w:hAnsi="Calibri"/>
        </w:rPr>
        <w:t>“</w:t>
      </w:r>
      <w:r w:rsidRPr="0064786C">
        <w:rPr>
          <w:rFonts w:ascii="Calibri" w:hAnsi="Calibri"/>
        </w:rPr>
        <w:t xml:space="preserve"> gemäß REACH / CLP</w:t>
      </w:r>
      <w:r w:rsidR="00BA2F27">
        <w:rPr>
          <w:rStyle w:val="Funotenzeichen"/>
          <w:rFonts w:ascii="Calibri" w:hAnsi="Calibri"/>
        </w:rPr>
        <w:footnoteReference w:id="2"/>
      </w:r>
      <w:r w:rsidRPr="0064786C">
        <w:rPr>
          <w:rFonts w:ascii="Calibri" w:hAnsi="Calibri"/>
        </w:rPr>
        <w:t xml:space="preserve">, deren Gehalt die Grenzwerte für ihre Registrierung durch die Europäische Chemikalienagentur überschreitet, siehe </w:t>
      </w:r>
      <w:r w:rsidR="00BA2F27">
        <w:rPr>
          <w:rFonts w:ascii="Calibri" w:hAnsi="Calibri"/>
        </w:rPr>
        <w:t>Punkt 5.1 „Deklaration besonders besorg</w:t>
      </w:r>
      <w:r w:rsidR="00165F69">
        <w:rPr>
          <w:rFonts w:ascii="Calibri" w:hAnsi="Calibri"/>
        </w:rPr>
        <w:t>ni</w:t>
      </w:r>
      <w:r w:rsidR="00BA2F27">
        <w:rPr>
          <w:rFonts w:ascii="Calibri" w:hAnsi="Calibri"/>
        </w:rPr>
        <w:t>serregender Stoffe“</w:t>
      </w:r>
    </w:p>
    <w:p w:rsidR="002812A1" w:rsidRPr="0064786C" w:rsidRDefault="002812A1" w:rsidP="005D2065">
      <w:pPr>
        <w:pStyle w:val="StandardAbs"/>
        <w:rPr>
          <w:rFonts w:ascii="Calibri" w:hAnsi="Calibri"/>
        </w:rPr>
      </w:pPr>
    </w:p>
    <w:p w:rsidR="00CB3C0B" w:rsidRPr="0064786C" w:rsidRDefault="00CB3C0B" w:rsidP="002812A1">
      <w:pPr>
        <w:pStyle w:val="berschrift2"/>
      </w:pPr>
      <w:bookmarkStart w:id="15" w:name="_Toc387306583"/>
      <w:r w:rsidRPr="0064786C">
        <w:t>Herstellung</w:t>
      </w:r>
      <w:bookmarkEnd w:id="15"/>
      <w:r w:rsidR="00E8033B" w:rsidRPr="0064786C">
        <w:t xml:space="preserve"> </w:t>
      </w:r>
    </w:p>
    <w:p w:rsidR="00D675B8" w:rsidRPr="0064786C" w:rsidRDefault="00CB3C0B" w:rsidP="00D675B8">
      <w:pPr>
        <w:spacing w:before="240"/>
        <w:rPr>
          <w:rFonts w:ascii="Calibri" w:hAnsi="Calibri"/>
        </w:rPr>
      </w:pPr>
      <w:r w:rsidRPr="0064786C">
        <w:rPr>
          <w:rFonts w:ascii="Calibri" w:hAnsi="Calibri"/>
        </w:rPr>
        <w:t>Der Herstellungsprozess muss beschrieben und kann mit einer einfa</w:t>
      </w:r>
      <w:r w:rsidR="007023D4" w:rsidRPr="0064786C">
        <w:rPr>
          <w:rFonts w:ascii="Calibri" w:hAnsi="Calibri"/>
        </w:rPr>
        <w:t>chen Grafik illustriert werden.</w:t>
      </w:r>
      <w:r w:rsidR="00EB3672" w:rsidRPr="0064786C">
        <w:rPr>
          <w:rFonts w:ascii="Calibri" w:hAnsi="Calibri"/>
        </w:rPr>
        <w:t xml:space="preserve"> </w:t>
      </w:r>
      <w:r w:rsidRPr="0064786C">
        <w:rPr>
          <w:rFonts w:ascii="Calibri" w:hAnsi="Calibri"/>
        </w:rPr>
        <w:t>Qualitätsmanagementsysteme</w:t>
      </w:r>
      <w:r w:rsidR="002B1CB0" w:rsidRPr="0064786C">
        <w:rPr>
          <w:rFonts w:ascii="Calibri" w:hAnsi="Calibri"/>
        </w:rPr>
        <w:t xml:space="preserve">, Umweltmanagementsystem o.ä. </w:t>
      </w:r>
      <w:r w:rsidRPr="0064786C">
        <w:rPr>
          <w:rFonts w:ascii="Calibri" w:hAnsi="Calibri"/>
        </w:rPr>
        <w:t>können genannt werden.</w:t>
      </w:r>
      <w:bookmarkEnd w:id="14"/>
    </w:p>
    <w:p w:rsidR="00D675B8" w:rsidRPr="0064786C" w:rsidRDefault="00D675B8" w:rsidP="00D675B8">
      <w:pPr>
        <w:spacing w:before="240"/>
        <w:rPr>
          <w:rFonts w:ascii="Calibri" w:hAnsi="Calibri"/>
        </w:rPr>
      </w:pPr>
    </w:p>
    <w:p w:rsidR="005C76B9" w:rsidRPr="0064786C" w:rsidRDefault="00320955" w:rsidP="002812A1">
      <w:pPr>
        <w:pStyle w:val="berschrift2"/>
        <w:rPr>
          <w:lang w:val="de-AT"/>
        </w:rPr>
      </w:pPr>
      <w:bookmarkStart w:id="16" w:name="_Toc387306584"/>
      <w:r w:rsidRPr="0064786C">
        <w:rPr>
          <w:lang w:val="de-AT"/>
        </w:rPr>
        <w:t>Verpackung</w:t>
      </w:r>
      <w:bookmarkStart w:id="17" w:name="IBUEPD_2_9_Produktverarbeitung"/>
      <w:bookmarkEnd w:id="16"/>
    </w:p>
    <w:p w:rsidR="002B1CB0" w:rsidRPr="0064786C" w:rsidRDefault="002B1CB0" w:rsidP="005C76B9">
      <w:pPr>
        <w:spacing w:before="240"/>
        <w:rPr>
          <w:rFonts w:ascii="Calibri" w:hAnsi="Calibri"/>
        </w:rPr>
      </w:pPr>
      <w:r w:rsidRPr="0064786C">
        <w:rPr>
          <w:rFonts w:ascii="Calibri" w:hAnsi="Calibri"/>
        </w:rPr>
        <w:t xml:space="preserve">Angaben zu jedem Verpackungsbestandteil: </w:t>
      </w:r>
    </w:p>
    <w:p w:rsidR="002B1CB0" w:rsidRPr="0064786C" w:rsidRDefault="002B1CB0" w:rsidP="002B1CB0">
      <w:pPr>
        <w:pStyle w:val="Listenabsatz"/>
        <w:numPr>
          <w:ilvl w:val="0"/>
          <w:numId w:val="26"/>
        </w:numPr>
        <w:spacing w:before="0" w:line="320" w:lineRule="exact"/>
        <w:jc w:val="left"/>
        <w:rPr>
          <w:rFonts w:ascii="Calibri" w:hAnsi="Calibri"/>
        </w:rPr>
      </w:pPr>
      <w:r w:rsidRPr="0064786C">
        <w:rPr>
          <w:rFonts w:ascii="Calibri" w:hAnsi="Calibri"/>
        </w:rPr>
        <w:t xml:space="preserve">Art (Folie, Palette, etc.), </w:t>
      </w:r>
    </w:p>
    <w:p w:rsidR="002B1CB0" w:rsidRPr="0064786C" w:rsidRDefault="002B1CB0" w:rsidP="002B1CB0">
      <w:pPr>
        <w:pStyle w:val="Listenabsatz"/>
        <w:numPr>
          <w:ilvl w:val="0"/>
          <w:numId w:val="26"/>
        </w:numPr>
        <w:spacing w:before="0" w:line="320" w:lineRule="exact"/>
        <w:jc w:val="left"/>
        <w:rPr>
          <w:rFonts w:ascii="Calibri" w:hAnsi="Calibri"/>
        </w:rPr>
      </w:pPr>
      <w:r w:rsidRPr="0064786C">
        <w:rPr>
          <w:rFonts w:ascii="Calibri" w:hAnsi="Calibri"/>
        </w:rPr>
        <w:t xml:space="preserve">Material (Papier, Polyethylen,…; ggf. inkl. Herkunft, z.B. Altpapier) und </w:t>
      </w:r>
    </w:p>
    <w:p w:rsidR="002B1CB0" w:rsidRDefault="002B1CB0" w:rsidP="002B1CB0">
      <w:pPr>
        <w:pStyle w:val="Listenabsatz"/>
        <w:numPr>
          <w:ilvl w:val="0"/>
          <w:numId w:val="26"/>
        </w:numPr>
        <w:spacing w:before="0" w:line="320" w:lineRule="exact"/>
        <w:jc w:val="left"/>
        <w:rPr>
          <w:rFonts w:ascii="Calibri" w:hAnsi="Calibri"/>
        </w:rPr>
      </w:pPr>
      <w:r w:rsidRPr="0064786C">
        <w:rPr>
          <w:rFonts w:ascii="Calibri" w:hAnsi="Calibri"/>
        </w:rPr>
        <w:t xml:space="preserve">mögliche Nachnutzung (z.B. Mehrweg-Paletten). </w:t>
      </w:r>
    </w:p>
    <w:p w:rsidR="00434501" w:rsidRPr="00434501" w:rsidRDefault="00434501" w:rsidP="00434501">
      <w:pPr>
        <w:spacing w:line="320" w:lineRule="exact"/>
        <w:ind w:left="360"/>
        <w:jc w:val="left"/>
        <w:rPr>
          <w:rFonts w:ascii="Calibri" w:hAnsi="Calibri"/>
        </w:rPr>
      </w:pPr>
    </w:p>
    <w:p w:rsidR="002812A1" w:rsidRPr="0064786C" w:rsidRDefault="002812A1" w:rsidP="002812A1">
      <w:pPr>
        <w:pStyle w:val="Listenabsatz"/>
        <w:spacing w:before="0" w:line="320" w:lineRule="exact"/>
        <w:jc w:val="left"/>
        <w:rPr>
          <w:rFonts w:ascii="Calibri" w:hAnsi="Calibri"/>
        </w:rPr>
      </w:pPr>
    </w:p>
    <w:p w:rsidR="00320955" w:rsidRPr="0064786C" w:rsidRDefault="00320955" w:rsidP="002812A1">
      <w:pPr>
        <w:pStyle w:val="berschrift2"/>
      </w:pPr>
      <w:bookmarkStart w:id="18" w:name="_Toc387306585"/>
      <w:r w:rsidRPr="0064786C">
        <w:lastRenderedPageBreak/>
        <w:t>Transporte</w:t>
      </w:r>
      <w:bookmarkEnd w:id="18"/>
    </w:p>
    <w:p w:rsidR="002812A1" w:rsidRDefault="002812A1" w:rsidP="00FB5D78">
      <w:pPr>
        <w:rPr>
          <w:rFonts w:ascii="Calibri" w:hAnsi="Calibri"/>
        </w:rPr>
      </w:pPr>
    </w:p>
    <w:p w:rsidR="00320955" w:rsidRPr="0064786C" w:rsidRDefault="002B1CB0" w:rsidP="00FB5D78">
      <w:pPr>
        <w:rPr>
          <w:rFonts w:ascii="Calibri" w:hAnsi="Calibri"/>
        </w:rPr>
      </w:pPr>
      <w:r w:rsidRPr="0064786C">
        <w:rPr>
          <w:rFonts w:ascii="Calibri" w:hAnsi="Calibri"/>
        </w:rPr>
        <w:t>Beschreibung der Auslieferung</w:t>
      </w:r>
      <w:r w:rsidR="00AE2EA4" w:rsidRPr="0064786C">
        <w:rPr>
          <w:rFonts w:ascii="Calibri" w:hAnsi="Calibri"/>
        </w:rPr>
        <w:t>:</w:t>
      </w:r>
    </w:p>
    <w:p w:rsidR="00AE2EA4" w:rsidRDefault="00AE2EA4" w:rsidP="00AE2EA4">
      <w:pPr>
        <w:pStyle w:val="Listenabsatz"/>
        <w:numPr>
          <w:ilvl w:val="0"/>
          <w:numId w:val="26"/>
        </w:numPr>
        <w:spacing w:before="0" w:line="320" w:lineRule="exact"/>
        <w:jc w:val="left"/>
        <w:rPr>
          <w:rFonts w:ascii="Calibri" w:hAnsi="Calibri"/>
        </w:rPr>
      </w:pPr>
      <w:r w:rsidRPr="0064786C">
        <w:rPr>
          <w:rFonts w:ascii="Calibri" w:hAnsi="Calibri"/>
        </w:rPr>
        <w:t>Wege und Transportmittel</w:t>
      </w:r>
    </w:p>
    <w:p w:rsidR="00376109" w:rsidRPr="00376109" w:rsidRDefault="00376109" w:rsidP="00376109">
      <w:pPr>
        <w:spacing w:line="320" w:lineRule="exact"/>
        <w:ind w:left="360"/>
        <w:jc w:val="left"/>
        <w:rPr>
          <w:rFonts w:ascii="Calibri" w:hAnsi="Calibri"/>
        </w:rPr>
      </w:pPr>
    </w:p>
    <w:p w:rsidR="00CB3C0B" w:rsidRDefault="00CB3C0B" w:rsidP="002812A1">
      <w:pPr>
        <w:pStyle w:val="berschrift2"/>
      </w:pPr>
      <w:bookmarkStart w:id="19" w:name="_Toc387306586"/>
      <w:r w:rsidRPr="0064786C">
        <w:t>Produktverarbeitung und Installation</w:t>
      </w:r>
      <w:bookmarkEnd w:id="19"/>
    </w:p>
    <w:p w:rsidR="002812A1" w:rsidRPr="002812A1" w:rsidRDefault="002812A1" w:rsidP="002812A1"/>
    <w:p w:rsidR="00CB3C0B" w:rsidRPr="0064786C" w:rsidRDefault="00CB3C0B" w:rsidP="00FB5D78">
      <w:pPr>
        <w:rPr>
          <w:rFonts w:ascii="Calibri" w:hAnsi="Calibri"/>
        </w:rPr>
      </w:pPr>
      <w:r w:rsidRPr="0064786C">
        <w:rPr>
          <w:rFonts w:ascii="Calibri" w:hAnsi="Calibri"/>
        </w:rPr>
        <w:t>Beschreibung der Art der Bearbeitung, der einzusetzenden M</w:t>
      </w:r>
      <w:r w:rsidR="00580991" w:rsidRPr="0064786C">
        <w:rPr>
          <w:rFonts w:ascii="Calibri" w:hAnsi="Calibri"/>
        </w:rPr>
        <w:t>aschinen, Werkzeuge, Staubabsau</w:t>
      </w:r>
      <w:r w:rsidRPr="0064786C">
        <w:rPr>
          <w:rFonts w:ascii="Calibri" w:hAnsi="Calibri"/>
        </w:rPr>
        <w:t>gung, etc., der Hilfsstoffe, sowie der Maßnahmen zur Lärmminderung.</w:t>
      </w:r>
    </w:p>
    <w:p w:rsidR="00CB3C0B" w:rsidRPr="0064786C" w:rsidRDefault="00CB3C0B" w:rsidP="00FB5D78">
      <w:pPr>
        <w:rPr>
          <w:rFonts w:ascii="Calibri" w:hAnsi="Calibri"/>
        </w:rPr>
      </w:pPr>
      <w:r w:rsidRPr="0064786C">
        <w:rPr>
          <w:rFonts w:ascii="Calibri" w:hAnsi="Calibri"/>
        </w:rPr>
        <w:t>Hinweise auf Regeln der Technik und des Arbeits- und Umweltschutzes sind möglich.</w:t>
      </w:r>
      <w:bookmarkEnd w:id="17"/>
    </w:p>
    <w:p w:rsidR="002B1CB0" w:rsidRDefault="002B1CB0" w:rsidP="002B1CB0">
      <w:pPr>
        <w:pStyle w:val="StandardAbs"/>
        <w:rPr>
          <w:rFonts w:ascii="Calibri" w:hAnsi="Calibri"/>
        </w:rPr>
      </w:pPr>
      <w:r w:rsidRPr="0064786C">
        <w:rPr>
          <w:rFonts w:ascii="Calibri" w:hAnsi="Calibri"/>
        </w:rPr>
        <w:t>Verweise auf detaillierte Verarbeitungsrichtlinien und Hinweise zur sicheren Verarbeitung (</w:t>
      </w:r>
      <w:proofErr w:type="spellStart"/>
      <w:r w:rsidRPr="0064786C">
        <w:rPr>
          <w:rFonts w:ascii="Calibri" w:hAnsi="Calibri"/>
        </w:rPr>
        <w:t>safe</w:t>
      </w:r>
      <w:proofErr w:type="spellEnd"/>
      <w:r w:rsidRPr="0064786C">
        <w:rPr>
          <w:rFonts w:ascii="Calibri" w:hAnsi="Calibri"/>
        </w:rPr>
        <w:t xml:space="preserve"> </w:t>
      </w:r>
      <w:proofErr w:type="spellStart"/>
      <w:r w:rsidRPr="0064786C">
        <w:rPr>
          <w:rFonts w:ascii="Calibri" w:hAnsi="Calibri"/>
        </w:rPr>
        <w:t>use</w:t>
      </w:r>
      <w:proofErr w:type="spellEnd"/>
      <w:r w:rsidRPr="0064786C">
        <w:rPr>
          <w:rFonts w:ascii="Calibri" w:hAnsi="Calibri"/>
        </w:rPr>
        <w:t xml:space="preserve"> </w:t>
      </w:r>
      <w:proofErr w:type="spellStart"/>
      <w:r w:rsidRPr="0064786C">
        <w:rPr>
          <w:rFonts w:ascii="Calibri" w:hAnsi="Calibri"/>
        </w:rPr>
        <w:t>instruction</w:t>
      </w:r>
      <w:proofErr w:type="spellEnd"/>
      <w:r w:rsidRPr="0064786C">
        <w:rPr>
          <w:rFonts w:ascii="Calibri" w:hAnsi="Calibri"/>
        </w:rPr>
        <w:t xml:space="preserve"> </w:t>
      </w:r>
      <w:proofErr w:type="spellStart"/>
      <w:r w:rsidRPr="0064786C">
        <w:rPr>
          <w:rFonts w:ascii="Calibri" w:hAnsi="Calibri"/>
        </w:rPr>
        <w:t>sheet</w:t>
      </w:r>
      <w:proofErr w:type="spellEnd"/>
      <w:r w:rsidRPr="0064786C">
        <w:rPr>
          <w:rFonts w:ascii="Calibri" w:hAnsi="Calibri"/>
        </w:rPr>
        <w:t>) des Herstellers sind erwünscht.</w:t>
      </w:r>
    </w:p>
    <w:p w:rsidR="00434501" w:rsidRDefault="00434501" w:rsidP="00434501">
      <w:pPr>
        <w:spacing w:line="320" w:lineRule="exact"/>
        <w:ind w:left="360"/>
        <w:jc w:val="left"/>
        <w:rPr>
          <w:rFonts w:ascii="Calibri" w:hAnsi="Calibri"/>
        </w:rPr>
      </w:pPr>
    </w:p>
    <w:p w:rsidR="00CB3C0B" w:rsidRPr="0064786C" w:rsidRDefault="00CB3C0B" w:rsidP="002812A1">
      <w:pPr>
        <w:pStyle w:val="berschrift2"/>
      </w:pPr>
      <w:bookmarkStart w:id="20" w:name="_Toc387306587"/>
      <w:r w:rsidRPr="0064786C">
        <w:t>Nutzungs</w:t>
      </w:r>
      <w:r w:rsidR="00320955" w:rsidRPr="0064786C">
        <w:t>phase</w:t>
      </w:r>
      <w:bookmarkEnd w:id="20"/>
    </w:p>
    <w:p w:rsidR="002B1CB0" w:rsidRPr="0064786C" w:rsidRDefault="002B1CB0" w:rsidP="00E77DE3">
      <w:pPr>
        <w:pStyle w:val="GeheimeUeberschrift2"/>
        <w:keepNext/>
        <w:rPr>
          <w:rFonts w:ascii="Calibri" w:hAnsi="Calibri"/>
        </w:rPr>
      </w:pPr>
      <w:r w:rsidRPr="0064786C">
        <w:rPr>
          <w:rFonts w:ascii="Calibri" w:hAnsi="Calibri"/>
        </w:rPr>
        <w:t>3.6.1</w:t>
      </w:r>
      <w:r w:rsidRPr="0064786C">
        <w:rPr>
          <w:rFonts w:ascii="Calibri" w:hAnsi="Calibri"/>
        </w:rPr>
        <w:tab/>
        <w:t>Nutzungszustand</w:t>
      </w:r>
    </w:p>
    <w:p w:rsidR="002B1CB0" w:rsidRPr="0064786C" w:rsidRDefault="002B1CB0" w:rsidP="00E77DE3">
      <w:pPr>
        <w:keepNext/>
        <w:rPr>
          <w:rFonts w:ascii="Calibri" w:hAnsi="Calibri"/>
        </w:rPr>
      </w:pPr>
      <w:r w:rsidRPr="0064786C">
        <w:rPr>
          <w:rFonts w:ascii="Calibri" w:hAnsi="Calibri"/>
        </w:rPr>
        <w:t xml:space="preserve">Bei </w:t>
      </w:r>
      <w:r w:rsidR="00417C7A" w:rsidRPr="0064786C">
        <w:rPr>
          <w:rFonts w:ascii="Calibri" w:hAnsi="Calibri"/>
        </w:rPr>
        <w:t>Gipsplatten und Gipsfaserplatten</w:t>
      </w:r>
      <w:r w:rsidRPr="0064786C">
        <w:rPr>
          <w:rFonts w:ascii="Calibri" w:hAnsi="Calibri"/>
        </w:rPr>
        <w:t xml:space="preserve"> treten bei </w:t>
      </w:r>
      <w:r w:rsidR="00F44732" w:rsidRPr="0064786C">
        <w:rPr>
          <w:rFonts w:ascii="Calibri" w:hAnsi="Calibri"/>
        </w:rPr>
        <w:t xml:space="preserve">ordnungsgemäßer Planung, </w:t>
      </w:r>
      <w:r w:rsidRPr="0064786C">
        <w:rPr>
          <w:rFonts w:ascii="Calibri" w:hAnsi="Calibri"/>
        </w:rPr>
        <w:t>sach- und fachgerechtem Einbau und störungsfreier Nutzung keine Änderungen der stofflichen Zusammensetzung über den Zeitraum der Nutzung auf.</w:t>
      </w:r>
    </w:p>
    <w:p w:rsidR="00CB3C0B" w:rsidRPr="0064786C" w:rsidRDefault="002B1CB0" w:rsidP="00D25240">
      <w:pPr>
        <w:pStyle w:val="GeheimeUeberschrift2"/>
        <w:rPr>
          <w:rFonts w:ascii="Calibri" w:hAnsi="Calibri"/>
        </w:rPr>
      </w:pPr>
      <w:bookmarkStart w:id="21" w:name="IBUEPD_2_12_Umwelt_Nutzung"/>
      <w:r w:rsidRPr="0064786C">
        <w:rPr>
          <w:rFonts w:ascii="Calibri" w:hAnsi="Calibri"/>
        </w:rPr>
        <w:t>3.6.2</w:t>
      </w:r>
      <w:r w:rsidRPr="0064786C">
        <w:rPr>
          <w:rFonts w:ascii="Calibri" w:hAnsi="Calibri"/>
        </w:rPr>
        <w:tab/>
      </w:r>
      <w:r w:rsidR="00CB3C0B" w:rsidRPr="0064786C">
        <w:rPr>
          <w:rFonts w:ascii="Calibri" w:hAnsi="Calibri"/>
        </w:rPr>
        <w:t>Umwelt &amp; Gesundheit während der Nutzung</w:t>
      </w:r>
    </w:p>
    <w:bookmarkEnd w:id="21"/>
    <w:p w:rsidR="00007EB9" w:rsidRPr="0064786C" w:rsidRDefault="002B1CB0" w:rsidP="00FB5D78">
      <w:pPr>
        <w:rPr>
          <w:rFonts w:ascii="Calibri" w:hAnsi="Calibri"/>
        </w:rPr>
      </w:pPr>
      <w:r w:rsidRPr="0064786C">
        <w:rPr>
          <w:rFonts w:ascii="Calibri" w:hAnsi="Calibri"/>
        </w:rPr>
        <w:t xml:space="preserve">Verweis auf </w:t>
      </w:r>
      <w:r w:rsidR="00D33D86" w:rsidRPr="0064786C">
        <w:rPr>
          <w:rFonts w:ascii="Calibri" w:hAnsi="Calibri"/>
        </w:rPr>
        <w:t xml:space="preserve">Ergebnisse der </w:t>
      </w:r>
      <w:r w:rsidR="0002535C" w:rsidRPr="0064786C">
        <w:rPr>
          <w:rFonts w:ascii="Calibri" w:hAnsi="Calibri"/>
        </w:rPr>
        <w:t xml:space="preserve">Bestimmung der </w:t>
      </w:r>
      <w:r w:rsidR="00B47650" w:rsidRPr="0064786C">
        <w:rPr>
          <w:rFonts w:ascii="Calibri" w:hAnsi="Calibri"/>
        </w:rPr>
        <w:t>VOC</w:t>
      </w:r>
      <w:r w:rsidR="0002535C" w:rsidRPr="0064786C">
        <w:rPr>
          <w:rFonts w:ascii="Calibri" w:hAnsi="Calibri"/>
        </w:rPr>
        <w:t>-Emissionen</w:t>
      </w:r>
      <w:r w:rsidRPr="0064786C">
        <w:rPr>
          <w:rFonts w:ascii="Calibri" w:hAnsi="Calibri"/>
        </w:rPr>
        <w:t xml:space="preserve"> </w:t>
      </w:r>
      <w:r w:rsidR="00D33D86" w:rsidRPr="0064786C">
        <w:rPr>
          <w:rFonts w:ascii="Calibri" w:hAnsi="Calibri"/>
        </w:rPr>
        <w:t xml:space="preserve">(Kapitel </w:t>
      </w:r>
      <w:r w:rsidR="0002535C" w:rsidRPr="0064786C">
        <w:rPr>
          <w:rFonts w:ascii="Calibri" w:hAnsi="Calibri"/>
        </w:rPr>
        <w:t>5.2</w:t>
      </w:r>
      <w:r w:rsidR="00D33D86" w:rsidRPr="0064786C">
        <w:rPr>
          <w:rFonts w:ascii="Calibri" w:hAnsi="Calibri"/>
        </w:rPr>
        <w:t>)</w:t>
      </w:r>
      <w:r w:rsidR="0002535C" w:rsidRPr="0064786C">
        <w:rPr>
          <w:rFonts w:ascii="Calibri" w:hAnsi="Calibri"/>
        </w:rPr>
        <w:t xml:space="preserve"> und der Radioaktivitätsmessungen (Kapitel 5.3).</w:t>
      </w:r>
    </w:p>
    <w:p w:rsidR="00CB3C0B" w:rsidRPr="0064786C" w:rsidRDefault="002B1CB0" w:rsidP="00D25240">
      <w:pPr>
        <w:pStyle w:val="GeheimeUeberschrift2"/>
        <w:rPr>
          <w:rFonts w:ascii="Calibri" w:hAnsi="Calibri"/>
        </w:rPr>
      </w:pPr>
      <w:r w:rsidRPr="0064786C">
        <w:rPr>
          <w:rFonts w:ascii="Calibri" w:hAnsi="Calibri"/>
        </w:rPr>
        <w:t>3.6.3</w:t>
      </w:r>
      <w:r w:rsidRPr="0064786C">
        <w:rPr>
          <w:rFonts w:ascii="Calibri" w:hAnsi="Calibri"/>
        </w:rPr>
        <w:tab/>
      </w:r>
      <w:r w:rsidR="00CB3C0B" w:rsidRPr="0064786C">
        <w:rPr>
          <w:rFonts w:ascii="Calibri" w:hAnsi="Calibri"/>
        </w:rPr>
        <w:t>Referenznutzungsdauer (RSL)</w:t>
      </w:r>
    </w:p>
    <w:p w:rsidR="00E2283D" w:rsidRPr="00E2283D" w:rsidRDefault="00E2283D" w:rsidP="00E2283D">
      <w:pPr>
        <w:rPr>
          <w:rFonts w:ascii="Calibri" w:hAnsi="Calibri"/>
        </w:rPr>
      </w:pPr>
      <w:r w:rsidRPr="00E2283D">
        <w:rPr>
          <w:rFonts w:ascii="Calibri" w:hAnsi="Calibri"/>
        </w:rPr>
        <w:t>Allgemeine Angaben zur Nutzungsdauer und Annahmen, auf denen diese beruht, z.B.:</w:t>
      </w:r>
    </w:p>
    <w:p w:rsidR="00007EB9" w:rsidRDefault="002B1CB0" w:rsidP="00FB5D78">
      <w:pPr>
        <w:rPr>
          <w:rFonts w:ascii="Calibri" w:hAnsi="Calibri"/>
        </w:rPr>
      </w:pPr>
      <w:r w:rsidRPr="0064786C">
        <w:rPr>
          <w:rFonts w:ascii="Calibri" w:hAnsi="Calibri"/>
        </w:rPr>
        <w:t>Die Funktion de</w:t>
      </w:r>
      <w:r w:rsidR="00B47650" w:rsidRPr="0064786C">
        <w:rPr>
          <w:rFonts w:ascii="Calibri" w:hAnsi="Calibri"/>
        </w:rPr>
        <w:t>r</w:t>
      </w:r>
      <w:r w:rsidRPr="0064786C">
        <w:rPr>
          <w:rFonts w:ascii="Calibri" w:hAnsi="Calibri"/>
        </w:rPr>
        <w:t xml:space="preserve"> </w:t>
      </w:r>
      <w:r w:rsidR="00B47650" w:rsidRPr="0064786C">
        <w:rPr>
          <w:rFonts w:ascii="Calibri" w:hAnsi="Calibri"/>
        </w:rPr>
        <w:t>Platten</w:t>
      </w:r>
      <w:r w:rsidRPr="0064786C">
        <w:rPr>
          <w:rFonts w:ascii="Calibri" w:hAnsi="Calibri"/>
        </w:rPr>
        <w:t xml:space="preserve"> bleibt bei sach- und fachgerechtem Einbau und störungsfreier Nutzung über die Nutzungsdauer uneingeschränkt erhalten.</w:t>
      </w:r>
      <w:r w:rsidR="00E2283D" w:rsidRPr="00E2283D">
        <w:rPr>
          <w:rFonts w:ascii="Calibri" w:hAnsi="Calibri"/>
        </w:rPr>
        <w:t xml:space="preserve"> </w:t>
      </w:r>
    </w:p>
    <w:p w:rsidR="00E2283D" w:rsidRPr="00E2283D" w:rsidRDefault="00E2283D" w:rsidP="00E2283D">
      <w:pPr>
        <w:rPr>
          <w:rFonts w:ascii="Calibri" w:hAnsi="Calibri"/>
        </w:rPr>
      </w:pPr>
      <w:r w:rsidRPr="00E2283D">
        <w:rPr>
          <w:rFonts w:ascii="Calibri" w:hAnsi="Calibri"/>
        </w:rPr>
        <w:t xml:space="preserve">Die für die Ökobilanz herangezogene RSL ist in Kap. 4.3 Angaben zum Lebenszyklus für die Ökobilanz anzugeben.  </w:t>
      </w:r>
    </w:p>
    <w:p w:rsidR="00E2283D" w:rsidRDefault="00E2283D" w:rsidP="00FB5D78">
      <w:pPr>
        <w:rPr>
          <w:rFonts w:ascii="Calibri" w:hAnsi="Calibri"/>
        </w:rPr>
      </w:pPr>
    </w:p>
    <w:p w:rsidR="002812A1" w:rsidRPr="0064786C" w:rsidRDefault="002812A1" w:rsidP="00FB5D78">
      <w:pPr>
        <w:rPr>
          <w:rFonts w:ascii="Calibri" w:hAnsi="Calibri"/>
        </w:rPr>
      </w:pPr>
    </w:p>
    <w:p w:rsidR="00CB3C0B" w:rsidRPr="0064786C" w:rsidRDefault="00CB3C0B" w:rsidP="002812A1">
      <w:pPr>
        <w:pStyle w:val="berschrift2"/>
      </w:pPr>
      <w:bookmarkStart w:id="22" w:name="_Toc387306588"/>
      <w:bookmarkStart w:id="23" w:name="IBUEPD_2_15_Nachnutzungsphase"/>
      <w:r w:rsidRPr="0064786C">
        <w:t>Nachnutzungsphase</w:t>
      </w:r>
      <w:bookmarkEnd w:id="22"/>
    </w:p>
    <w:bookmarkEnd w:id="23"/>
    <w:p w:rsidR="000C7B32" w:rsidRPr="0064786C" w:rsidRDefault="006D1DAD" w:rsidP="00D25240">
      <w:pPr>
        <w:pStyle w:val="GeheimeUeberschrift2"/>
        <w:rPr>
          <w:rFonts w:ascii="Calibri" w:hAnsi="Calibri"/>
        </w:rPr>
      </w:pPr>
      <w:r w:rsidRPr="0064786C">
        <w:rPr>
          <w:rFonts w:ascii="Calibri" w:hAnsi="Calibri"/>
        </w:rPr>
        <w:t>3.7.1</w:t>
      </w:r>
      <w:r w:rsidRPr="0064786C">
        <w:rPr>
          <w:rFonts w:ascii="Calibri" w:hAnsi="Calibri"/>
        </w:rPr>
        <w:tab/>
      </w:r>
      <w:r w:rsidR="000C7B32" w:rsidRPr="0064786C">
        <w:rPr>
          <w:rFonts w:ascii="Calibri" w:hAnsi="Calibri"/>
        </w:rPr>
        <w:t>Wiederverwendung und Recycling</w:t>
      </w:r>
    </w:p>
    <w:p w:rsidR="000C7B32" w:rsidRPr="0064786C" w:rsidRDefault="000C7B32" w:rsidP="00FB5D78">
      <w:pPr>
        <w:rPr>
          <w:rFonts w:ascii="Calibri" w:hAnsi="Calibri"/>
        </w:rPr>
      </w:pPr>
      <w:r w:rsidRPr="0064786C">
        <w:rPr>
          <w:rFonts w:ascii="Calibri" w:hAnsi="Calibri"/>
        </w:rPr>
        <w:t xml:space="preserve">Möglichkeiten der Wiederverwendung und </w:t>
      </w:r>
      <w:r w:rsidR="00B47650" w:rsidRPr="0064786C">
        <w:rPr>
          <w:rFonts w:ascii="Calibri" w:hAnsi="Calibri"/>
        </w:rPr>
        <w:t xml:space="preserve">des </w:t>
      </w:r>
      <w:r w:rsidRPr="0064786C">
        <w:rPr>
          <w:rFonts w:ascii="Calibri" w:hAnsi="Calibri"/>
        </w:rPr>
        <w:t>Recycling</w:t>
      </w:r>
      <w:r w:rsidR="00B47650" w:rsidRPr="0064786C">
        <w:rPr>
          <w:rFonts w:ascii="Calibri" w:hAnsi="Calibri"/>
        </w:rPr>
        <w:t>s</w:t>
      </w:r>
      <w:r w:rsidRPr="0064786C">
        <w:rPr>
          <w:rFonts w:ascii="Calibri" w:hAnsi="Calibri"/>
        </w:rPr>
        <w:t xml:space="preserve"> sind zu beschreiben. </w:t>
      </w:r>
    </w:p>
    <w:p w:rsidR="000C7B32" w:rsidRPr="0064786C" w:rsidRDefault="006D1DAD" w:rsidP="00D25240">
      <w:pPr>
        <w:pStyle w:val="GeheimeUeberschrift2"/>
        <w:rPr>
          <w:rFonts w:ascii="Calibri" w:hAnsi="Calibri"/>
        </w:rPr>
      </w:pPr>
      <w:r w:rsidRPr="0064786C">
        <w:rPr>
          <w:rFonts w:ascii="Calibri" w:hAnsi="Calibri"/>
        </w:rPr>
        <w:t>3.7.2</w:t>
      </w:r>
      <w:r w:rsidRPr="0064786C">
        <w:rPr>
          <w:rFonts w:ascii="Calibri" w:hAnsi="Calibri"/>
        </w:rPr>
        <w:tab/>
      </w:r>
      <w:r w:rsidR="000C7B32" w:rsidRPr="0064786C">
        <w:rPr>
          <w:rFonts w:ascii="Calibri" w:hAnsi="Calibri"/>
        </w:rPr>
        <w:t>Thermische Verwertung</w:t>
      </w:r>
    </w:p>
    <w:p w:rsidR="000C7B32" w:rsidRPr="0064786C" w:rsidRDefault="000C7B32" w:rsidP="00FB5D78">
      <w:pPr>
        <w:rPr>
          <w:rFonts w:ascii="Calibri" w:hAnsi="Calibri"/>
        </w:rPr>
      </w:pPr>
      <w:r w:rsidRPr="0064786C">
        <w:rPr>
          <w:rFonts w:ascii="Calibri" w:hAnsi="Calibri"/>
        </w:rPr>
        <w:t xml:space="preserve">Eine thermische Verwertung von </w:t>
      </w:r>
      <w:r w:rsidR="00B47650" w:rsidRPr="0064786C">
        <w:rPr>
          <w:rFonts w:ascii="Calibri" w:hAnsi="Calibri"/>
        </w:rPr>
        <w:t xml:space="preserve">Gipsplatten und Gipsfaserplatten </w:t>
      </w:r>
      <w:r w:rsidRPr="0064786C">
        <w:rPr>
          <w:rFonts w:ascii="Calibri" w:hAnsi="Calibri"/>
        </w:rPr>
        <w:t>ist auf Grund des geringen Heizwerts nicht angebracht.</w:t>
      </w:r>
    </w:p>
    <w:p w:rsidR="000C7B32" w:rsidRPr="0064786C" w:rsidRDefault="006D1DAD" w:rsidP="00D25240">
      <w:pPr>
        <w:pStyle w:val="GeheimeUeberschrift2"/>
        <w:rPr>
          <w:rFonts w:ascii="Calibri" w:hAnsi="Calibri"/>
        </w:rPr>
      </w:pPr>
      <w:r w:rsidRPr="0064786C">
        <w:rPr>
          <w:rFonts w:ascii="Calibri" w:hAnsi="Calibri"/>
        </w:rPr>
        <w:t>3.7.3</w:t>
      </w:r>
      <w:r w:rsidRPr="0064786C">
        <w:rPr>
          <w:rFonts w:ascii="Calibri" w:hAnsi="Calibri"/>
        </w:rPr>
        <w:tab/>
      </w:r>
      <w:r w:rsidR="000C7B32" w:rsidRPr="0064786C">
        <w:rPr>
          <w:rFonts w:ascii="Calibri" w:hAnsi="Calibri"/>
        </w:rPr>
        <w:t>Entsorgung</w:t>
      </w:r>
    </w:p>
    <w:p w:rsidR="000C7B32" w:rsidRPr="0064786C" w:rsidRDefault="000C7B32" w:rsidP="00FB5D78">
      <w:pPr>
        <w:rPr>
          <w:rFonts w:ascii="Calibri" w:hAnsi="Calibri"/>
        </w:rPr>
      </w:pPr>
      <w:r w:rsidRPr="0064786C">
        <w:rPr>
          <w:rFonts w:ascii="Calibri" w:hAnsi="Calibri"/>
        </w:rPr>
        <w:t>Die möglichen Entsorgungswege sind zu nennen.</w:t>
      </w:r>
    </w:p>
    <w:p w:rsidR="000C7B32" w:rsidRPr="0064786C" w:rsidRDefault="000C7B32" w:rsidP="00FB5D78">
      <w:pPr>
        <w:rPr>
          <w:rFonts w:ascii="Calibri" w:hAnsi="Calibri"/>
        </w:rPr>
      </w:pPr>
      <w:r w:rsidRPr="0064786C">
        <w:rPr>
          <w:rFonts w:ascii="Calibri" w:hAnsi="Calibri"/>
        </w:rPr>
        <w:t>Die EAK-Abfallschlüsselnummer (Abfallcode nach europäischem Abfallverzeichnis) ist anzugeben.</w:t>
      </w:r>
    </w:p>
    <w:p w:rsidR="000C7B32" w:rsidRPr="0064786C" w:rsidRDefault="000C7B32" w:rsidP="00FB5D78">
      <w:pPr>
        <w:rPr>
          <w:rFonts w:ascii="Calibri" w:hAnsi="Calibri"/>
        </w:rPr>
      </w:pPr>
    </w:p>
    <w:p w:rsidR="000C7B32" w:rsidRDefault="000C7B32" w:rsidP="0064786C">
      <w:pPr>
        <w:pStyle w:val="berschrift2"/>
      </w:pPr>
      <w:bookmarkStart w:id="24" w:name="_Toc387306589"/>
      <w:r w:rsidRPr="0064786C">
        <w:t>Weitere Informationen</w:t>
      </w:r>
      <w:bookmarkEnd w:id="24"/>
    </w:p>
    <w:p w:rsidR="002812A1" w:rsidRPr="002812A1" w:rsidRDefault="002812A1" w:rsidP="002812A1"/>
    <w:p w:rsidR="006D1DAD" w:rsidRPr="0064786C" w:rsidRDefault="006D1DAD" w:rsidP="006D1DAD">
      <w:pPr>
        <w:rPr>
          <w:rFonts w:ascii="Calibri" w:hAnsi="Calibri"/>
        </w:rPr>
      </w:pPr>
      <w:r w:rsidRPr="0064786C">
        <w:rPr>
          <w:rFonts w:ascii="Calibri" w:hAnsi="Calibri"/>
        </w:rPr>
        <w:t>Optionale Angabe der Bezugsqu</w:t>
      </w:r>
      <w:r w:rsidR="007023D4" w:rsidRPr="0064786C">
        <w:rPr>
          <w:rFonts w:ascii="Calibri" w:hAnsi="Calibri"/>
        </w:rPr>
        <w:t>elle von weiteren Informationen</w:t>
      </w:r>
      <w:r w:rsidRPr="0064786C">
        <w:rPr>
          <w:rFonts w:ascii="Calibri" w:hAnsi="Calibri"/>
        </w:rPr>
        <w:t xml:space="preserve"> z.B. Homepage</w:t>
      </w:r>
    </w:p>
    <w:p w:rsidR="0021525F" w:rsidRPr="0064786C" w:rsidRDefault="0021525F">
      <w:pPr>
        <w:spacing w:after="200"/>
        <w:jc w:val="left"/>
        <w:rPr>
          <w:rFonts w:ascii="Calibri" w:hAnsi="Calibri"/>
          <w:b/>
          <w:bCs/>
          <w:sz w:val="24"/>
          <w:szCs w:val="28"/>
        </w:rPr>
      </w:pPr>
      <w:r w:rsidRPr="0064786C">
        <w:rPr>
          <w:rFonts w:ascii="Calibri" w:hAnsi="Calibri"/>
        </w:rPr>
        <w:br w:type="page"/>
      </w:r>
    </w:p>
    <w:p w:rsidR="00CB3C0B" w:rsidRDefault="0007515B" w:rsidP="00787C1F">
      <w:pPr>
        <w:pStyle w:val="berschrift1"/>
      </w:pPr>
      <w:bookmarkStart w:id="25" w:name="_Toc387306590"/>
      <w:r w:rsidRPr="0064786C">
        <w:lastRenderedPageBreak/>
        <w:t>Ökobilanz</w:t>
      </w:r>
      <w:bookmarkEnd w:id="25"/>
    </w:p>
    <w:p w:rsidR="00787C1F" w:rsidRPr="00787C1F" w:rsidRDefault="00787C1F" w:rsidP="00787C1F"/>
    <w:p w:rsidR="00661647" w:rsidRPr="0064786C" w:rsidRDefault="00D70748" w:rsidP="00787C1F">
      <w:pPr>
        <w:pStyle w:val="berschrift2"/>
      </w:pPr>
      <w:bookmarkStart w:id="26" w:name="_Toc387306591"/>
      <w:r w:rsidRPr="0064786C">
        <w:t>Methodische Annahmen</w:t>
      </w:r>
      <w:bookmarkEnd w:id="26"/>
      <w:r w:rsidRPr="0064786C">
        <w:t xml:space="preserve"> </w:t>
      </w:r>
    </w:p>
    <w:p w:rsidR="00D70748" w:rsidRPr="0064786C" w:rsidRDefault="006D1DAD" w:rsidP="00D25240">
      <w:pPr>
        <w:pStyle w:val="GeheimeUeberschrift2"/>
        <w:rPr>
          <w:rFonts w:ascii="Calibri" w:hAnsi="Calibri"/>
        </w:rPr>
      </w:pPr>
      <w:r w:rsidRPr="0064786C">
        <w:rPr>
          <w:rFonts w:ascii="Calibri" w:hAnsi="Calibri"/>
        </w:rPr>
        <w:t>4.1.1</w:t>
      </w:r>
      <w:r w:rsidRPr="0064786C">
        <w:rPr>
          <w:rFonts w:ascii="Calibri" w:hAnsi="Calibri"/>
        </w:rPr>
        <w:tab/>
      </w:r>
      <w:r w:rsidR="00D70748" w:rsidRPr="0064786C">
        <w:rPr>
          <w:rFonts w:ascii="Calibri" w:hAnsi="Calibri"/>
        </w:rPr>
        <w:t xml:space="preserve">Spezielle Regeln für die Ökobilanz von </w:t>
      </w:r>
      <w:r w:rsidR="00094132" w:rsidRPr="0064786C">
        <w:rPr>
          <w:rFonts w:ascii="Calibri" w:hAnsi="Calibri"/>
        </w:rPr>
        <w:t>Gipsplatten</w:t>
      </w:r>
    </w:p>
    <w:p w:rsidR="006D1DAD" w:rsidRPr="0064786C" w:rsidRDefault="006D1DAD" w:rsidP="006D1DAD">
      <w:pPr>
        <w:rPr>
          <w:rFonts w:ascii="Calibri" w:hAnsi="Calibri"/>
        </w:rPr>
      </w:pPr>
    </w:p>
    <w:p w:rsidR="006D1DAD" w:rsidRPr="0064786C" w:rsidRDefault="006D1DAD" w:rsidP="006D1DAD">
      <w:pPr>
        <w:rPr>
          <w:rFonts w:ascii="Calibri" w:hAnsi="Calibri"/>
          <w:b/>
        </w:rPr>
      </w:pPr>
      <w:r w:rsidRPr="0064786C">
        <w:rPr>
          <w:rFonts w:ascii="Calibri" w:hAnsi="Calibri"/>
          <w:b/>
        </w:rPr>
        <w:t>A1-A3</w:t>
      </w:r>
    </w:p>
    <w:p w:rsidR="00787C1F" w:rsidRPr="0064786C" w:rsidRDefault="00094132" w:rsidP="00787C1F">
      <w:pPr>
        <w:pStyle w:val="Aufzhlung"/>
        <w:ind w:left="700"/>
        <w:rPr>
          <w:rFonts w:ascii="Calibri" w:hAnsi="Calibri"/>
        </w:rPr>
      </w:pPr>
      <w:r w:rsidRPr="00787C1F">
        <w:rPr>
          <w:rFonts w:ascii="Calibri" w:hAnsi="Calibri"/>
        </w:rPr>
        <w:t>Bilanzierung von Rohstoffen (Karton):</w:t>
      </w:r>
      <w:r w:rsidR="00787C1F" w:rsidRPr="00787C1F">
        <w:rPr>
          <w:rFonts w:ascii="Calibri" w:hAnsi="Calibri"/>
        </w:rPr>
        <w:t xml:space="preserve"> </w:t>
      </w:r>
    </w:p>
    <w:p w:rsidR="005A4FF1" w:rsidRDefault="0059777E" w:rsidP="00787C1F">
      <w:pPr>
        <w:pStyle w:val="Aufzhlung"/>
        <w:numPr>
          <w:ilvl w:val="0"/>
          <w:numId w:val="0"/>
        </w:numPr>
        <w:ind w:left="1080"/>
        <w:rPr>
          <w:rFonts w:ascii="Calibri" w:hAnsi="Calibri"/>
        </w:rPr>
      </w:pPr>
      <w:r>
        <w:rPr>
          <w:rFonts w:ascii="Calibri" w:hAnsi="Calibri"/>
        </w:rPr>
        <w:t xml:space="preserve">Wenn das Vorprodukt </w:t>
      </w:r>
      <w:r w:rsidRPr="0064786C">
        <w:rPr>
          <w:rFonts w:ascii="Calibri" w:hAnsi="Calibri"/>
        </w:rPr>
        <w:t>Karton</w:t>
      </w:r>
      <w:r>
        <w:rPr>
          <w:rFonts w:ascii="Calibri" w:hAnsi="Calibri"/>
        </w:rPr>
        <w:t xml:space="preserve"> </w:t>
      </w:r>
      <w:r w:rsidRPr="0064786C">
        <w:rPr>
          <w:rFonts w:ascii="Calibri" w:hAnsi="Calibri"/>
        </w:rPr>
        <w:t>mehr als 10 %</w:t>
      </w:r>
      <w:r>
        <w:rPr>
          <w:rFonts w:ascii="Calibri" w:hAnsi="Calibri"/>
        </w:rPr>
        <w:t xml:space="preserve"> Anteil </w:t>
      </w:r>
      <w:r w:rsidR="001D0493" w:rsidRPr="0064786C">
        <w:rPr>
          <w:rFonts w:ascii="Calibri" w:hAnsi="Calibri"/>
        </w:rPr>
        <w:t>an den berechneten Wirkungskategorien</w:t>
      </w:r>
      <w:r w:rsidR="001D0493">
        <w:rPr>
          <w:rFonts w:ascii="Calibri" w:hAnsi="Calibri"/>
        </w:rPr>
        <w:t xml:space="preserve"> hat, </w:t>
      </w:r>
      <w:r w:rsidR="00094132" w:rsidRPr="0064786C">
        <w:rPr>
          <w:rFonts w:ascii="Calibri" w:hAnsi="Calibri"/>
        </w:rPr>
        <w:t xml:space="preserve">sollten spezifische Daten für das Vorprodukt erhoben werden. </w:t>
      </w:r>
      <w:r w:rsidR="009952B9" w:rsidRPr="0064786C">
        <w:rPr>
          <w:rFonts w:ascii="Calibri" w:hAnsi="Calibri"/>
        </w:rPr>
        <w:t xml:space="preserve">Ist dies z.B. wegen wechselnder Lieferanten oder mangelnder Kooperationsbereitschaft der Kartonherstellers nicht möglich, sind die Gründe im Projektbericht zu dokumentieren. Für die generischen Daten muss entweder eine ausgezeichnete Repräsentativität für das spezifische System nachgewiesen oder ein </w:t>
      </w:r>
      <w:proofErr w:type="spellStart"/>
      <w:r w:rsidR="009952B9" w:rsidRPr="0064786C">
        <w:rPr>
          <w:rFonts w:ascii="Calibri" w:hAnsi="Calibri"/>
        </w:rPr>
        <w:t>worst</w:t>
      </w:r>
      <w:proofErr w:type="spellEnd"/>
      <w:r w:rsidR="009952B9" w:rsidRPr="0064786C">
        <w:rPr>
          <w:rFonts w:ascii="Calibri" w:hAnsi="Calibri"/>
        </w:rPr>
        <w:t>-</w:t>
      </w:r>
      <w:proofErr w:type="spellStart"/>
      <w:r w:rsidR="009952B9" w:rsidRPr="0064786C">
        <w:rPr>
          <w:rFonts w:ascii="Calibri" w:hAnsi="Calibri"/>
        </w:rPr>
        <w:t>case</w:t>
      </w:r>
      <w:proofErr w:type="spellEnd"/>
      <w:r w:rsidR="009952B9" w:rsidRPr="0064786C">
        <w:rPr>
          <w:rFonts w:ascii="Calibri" w:hAnsi="Calibri"/>
        </w:rPr>
        <w:t>-</w:t>
      </w:r>
      <w:proofErr w:type="spellStart"/>
      <w:r w:rsidR="009952B9" w:rsidRPr="0064786C">
        <w:rPr>
          <w:rFonts w:ascii="Calibri" w:hAnsi="Calibri"/>
        </w:rPr>
        <w:t>scenario</w:t>
      </w:r>
      <w:proofErr w:type="spellEnd"/>
      <w:r w:rsidR="009952B9" w:rsidRPr="0064786C">
        <w:rPr>
          <w:rFonts w:ascii="Calibri" w:hAnsi="Calibri"/>
        </w:rPr>
        <w:t xml:space="preserve"> angesetzt werden. </w:t>
      </w:r>
      <w:r w:rsidR="00B62891" w:rsidRPr="0064786C">
        <w:rPr>
          <w:rFonts w:ascii="Calibri" w:hAnsi="Calibri"/>
        </w:rPr>
        <w:t xml:space="preserve">Als Entscheidungsgrundlage sollen </w:t>
      </w:r>
      <w:r w:rsidR="00434501">
        <w:rPr>
          <w:rFonts w:ascii="Calibri" w:hAnsi="Calibri"/>
        </w:rPr>
        <w:t xml:space="preserve">das </w:t>
      </w:r>
      <w:r w:rsidR="00B62891" w:rsidRPr="0064786C">
        <w:rPr>
          <w:rFonts w:ascii="Calibri" w:hAnsi="Calibri"/>
        </w:rPr>
        <w:t>Produktdatenblatt und eine Beschreibung des Produktionsprozess</w:t>
      </w:r>
      <w:r w:rsidR="00540DBE" w:rsidRPr="0064786C">
        <w:rPr>
          <w:rFonts w:ascii="Calibri" w:hAnsi="Calibri"/>
        </w:rPr>
        <w:t>es</w:t>
      </w:r>
      <w:r w:rsidR="00B62891" w:rsidRPr="0064786C">
        <w:rPr>
          <w:rFonts w:ascii="Calibri" w:hAnsi="Calibri"/>
        </w:rPr>
        <w:t xml:space="preserve"> </w:t>
      </w:r>
      <w:r w:rsidR="009952B9" w:rsidRPr="0064786C">
        <w:rPr>
          <w:rFonts w:ascii="Calibri" w:hAnsi="Calibri"/>
        </w:rPr>
        <w:t xml:space="preserve">des Kartons </w:t>
      </w:r>
      <w:r w:rsidR="00B62891" w:rsidRPr="0064786C">
        <w:rPr>
          <w:rFonts w:ascii="Calibri" w:hAnsi="Calibri"/>
        </w:rPr>
        <w:t xml:space="preserve">beigelegt werden. </w:t>
      </w:r>
      <w:r w:rsidR="009952B9" w:rsidRPr="0064786C">
        <w:rPr>
          <w:rFonts w:ascii="Calibri" w:hAnsi="Calibri"/>
        </w:rPr>
        <w:t>D</w:t>
      </w:r>
      <w:r w:rsidR="007B2D36" w:rsidRPr="0064786C">
        <w:rPr>
          <w:rFonts w:ascii="Calibri" w:hAnsi="Calibri"/>
        </w:rPr>
        <w:t>ie Energieströme</w:t>
      </w:r>
      <w:r w:rsidR="00094132" w:rsidRPr="0064786C">
        <w:rPr>
          <w:rFonts w:ascii="Calibri" w:hAnsi="Calibri"/>
        </w:rPr>
        <w:t xml:space="preserve"> </w:t>
      </w:r>
      <w:r w:rsidR="007B2D36" w:rsidRPr="0064786C">
        <w:rPr>
          <w:rFonts w:ascii="Calibri" w:hAnsi="Calibri"/>
        </w:rPr>
        <w:t xml:space="preserve">im generischen Datensatz müssen mit dem Energiemix des </w:t>
      </w:r>
      <w:r w:rsidR="00094132" w:rsidRPr="0064786C">
        <w:rPr>
          <w:rFonts w:ascii="Calibri" w:hAnsi="Calibri"/>
        </w:rPr>
        <w:t>Landes</w:t>
      </w:r>
      <w:r w:rsidR="007B2D36" w:rsidRPr="0064786C">
        <w:rPr>
          <w:rFonts w:ascii="Calibri" w:hAnsi="Calibri"/>
        </w:rPr>
        <w:t xml:space="preserve"> / der Länder,</w:t>
      </w:r>
      <w:r w:rsidR="00094132" w:rsidRPr="0064786C">
        <w:rPr>
          <w:rFonts w:ascii="Calibri" w:hAnsi="Calibri"/>
        </w:rPr>
        <w:t xml:space="preserve"> in dem</w:t>
      </w:r>
      <w:r w:rsidR="007B2D36" w:rsidRPr="0064786C">
        <w:rPr>
          <w:rFonts w:ascii="Calibri" w:hAnsi="Calibri"/>
        </w:rPr>
        <w:t xml:space="preserve"> / denen</w:t>
      </w:r>
      <w:r w:rsidR="00094132" w:rsidRPr="0064786C">
        <w:rPr>
          <w:rFonts w:ascii="Calibri" w:hAnsi="Calibri"/>
        </w:rPr>
        <w:t xml:space="preserve"> der Karton produziert wird</w:t>
      </w:r>
      <w:r w:rsidR="007B2D36" w:rsidRPr="0064786C">
        <w:rPr>
          <w:rFonts w:ascii="Calibri" w:hAnsi="Calibri"/>
        </w:rPr>
        <w:t>,</w:t>
      </w:r>
      <w:r w:rsidR="00094132" w:rsidRPr="0064786C">
        <w:rPr>
          <w:rFonts w:ascii="Calibri" w:hAnsi="Calibri"/>
        </w:rPr>
        <w:t xml:space="preserve"> </w:t>
      </w:r>
      <w:r w:rsidR="006230B9" w:rsidRPr="0064786C">
        <w:rPr>
          <w:rFonts w:ascii="Calibri" w:hAnsi="Calibri"/>
        </w:rPr>
        <w:t xml:space="preserve">modelliert </w:t>
      </w:r>
      <w:r w:rsidR="00094132" w:rsidRPr="0064786C">
        <w:rPr>
          <w:rFonts w:ascii="Calibri" w:hAnsi="Calibri"/>
        </w:rPr>
        <w:t xml:space="preserve">werden. </w:t>
      </w:r>
    </w:p>
    <w:p w:rsidR="00787C1F" w:rsidRPr="0064786C" w:rsidRDefault="00787C1F" w:rsidP="00787C1F">
      <w:pPr>
        <w:pStyle w:val="Aufzhlung"/>
        <w:numPr>
          <w:ilvl w:val="0"/>
          <w:numId w:val="0"/>
        </w:numPr>
        <w:ind w:left="1080"/>
        <w:rPr>
          <w:rFonts w:ascii="Calibri" w:hAnsi="Calibri"/>
        </w:rPr>
      </w:pPr>
    </w:p>
    <w:p w:rsidR="00094132" w:rsidRPr="0064786C" w:rsidRDefault="00094132" w:rsidP="00787C1F">
      <w:pPr>
        <w:pStyle w:val="Aufzhlung"/>
        <w:ind w:left="709" w:hanging="425"/>
        <w:rPr>
          <w:rFonts w:ascii="Calibri" w:hAnsi="Calibri"/>
        </w:rPr>
      </w:pPr>
      <w:r w:rsidRPr="0064786C">
        <w:rPr>
          <w:rFonts w:ascii="Calibri" w:hAnsi="Calibri"/>
        </w:rPr>
        <w:t>Bilanzierung von Sekundärrohstoffen (Industriegips)</w:t>
      </w:r>
      <w:r w:rsidR="00787C1F">
        <w:rPr>
          <w:rFonts w:ascii="Calibri" w:hAnsi="Calibri"/>
        </w:rPr>
        <w:t>:</w:t>
      </w:r>
      <w:r w:rsidRPr="0064786C">
        <w:rPr>
          <w:rFonts w:ascii="Calibri" w:hAnsi="Calibri"/>
        </w:rPr>
        <w:t xml:space="preserve"> </w:t>
      </w:r>
    </w:p>
    <w:p w:rsidR="00094132" w:rsidRDefault="00094132" w:rsidP="00787C1F">
      <w:pPr>
        <w:pStyle w:val="Aufzhlung"/>
        <w:numPr>
          <w:ilvl w:val="0"/>
          <w:numId w:val="0"/>
        </w:numPr>
        <w:ind w:left="1080"/>
        <w:rPr>
          <w:rFonts w:ascii="Calibri" w:hAnsi="Calibri"/>
          <w:lang w:val="de-AT"/>
        </w:rPr>
      </w:pPr>
      <w:r w:rsidRPr="0064786C">
        <w:rPr>
          <w:rFonts w:ascii="Calibri" w:hAnsi="Calibri"/>
          <w:lang w:val="de-AT"/>
        </w:rPr>
        <w:t xml:space="preserve">Der bei der Rauchgasentschwefelung anfallende </w:t>
      </w:r>
      <w:proofErr w:type="spellStart"/>
      <w:r w:rsidRPr="0064786C">
        <w:rPr>
          <w:rFonts w:ascii="Calibri" w:hAnsi="Calibri"/>
          <w:lang w:val="de-AT"/>
        </w:rPr>
        <w:t>Sulfatschlamm</w:t>
      </w:r>
      <w:proofErr w:type="spellEnd"/>
      <w:r w:rsidRPr="0064786C">
        <w:rPr>
          <w:rFonts w:ascii="Calibri" w:hAnsi="Calibri"/>
          <w:lang w:val="de-AT"/>
        </w:rPr>
        <w:t xml:space="preserve"> wird nicht als Koppelprodukt der Stromerzeugung betrachtet, da er selbst kein verwertbares Produkt ist. Er wird erst durch seine spezielle Aufbereitung als REA-Gips verwertbar. </w:t>
      </w:r>
      <w:r w:rsidR="009952B9" w:rsidRPr="0064786C">
        <w:rPr>
          <w:rFonts w:ascii="Calibri" w:hAnsi="Calibri"/>
          <w:lang w:val="de-AT"/>
        </w:rPr>
        <w:t xml:space="preserve">Der </w:t>
      </w:r>
      <w:proofErr w:type="spellStart"/>
      <w:r w:rsidR="009952B9" w:rsidRPr="0064786C">
        <w:rPr>
          <w:rFonts w:ascii="Calibri" w:hAnsi="Calibri"/>
          <w:lang w:val="de-AT"/>
        </w:rPr>
        <w:t>Sulfatschlamm</w:t>
      </w:r>
      <w:proofErr w:type="spellEnd"/>
      <w:r w:rsidR="009952B9" w:rsidRPr="0064786C">
        <w:rPr>
          <w:rFonts w:ascii="Calibri" w:hAnsi="Calibri"/>
          <w:lang w:val="de-AT"/>
        </w:rPr>
        <w:t xml:space="preserve"> wird deshalb aufwendungsneutral am Anfallsort an das Produktsystem „Gipskartonplatte“ übergeben. </w:t>
      </w:r>
      <w:r w:rsidR="007B2D36" w:rsidRPr="0064786C">
        <w:rPr>
          <w:rFonts w:ascii="Calibri" w:hAnsi="Calibri"/>
          <w:lang w:val="de-AT"/>
        </w:rPr>
        <w:t>D</w:t>
      </w:r>
      <w:r w:rsidR="0059777E">
        <w:rPr>
          <w:rFonts w:ascii="Calibri" w:hAnsi="Calibri"/>
          <w:lang w:val="de-AT"/>
        </w:rPr>
        <w:t>er</w:t>
      </w:r>
      <w:r w:rsidR="009952B9" w:rsidRPr="0064786C">
        <w:rPr>
          <w:rFonts w:ascii="Calibri" w:hAnsi="Calibri"/>
          <w:lang w:val="de-AT"/>
        </w:rPr>
        <w:t xml:space="preserve"> Transport vom Anfallsort zur Aufbereitungsstelle </w:t>
      </w:r>
      <w:r w:rsidR="007B2D36" w:rsidRPr="0064786C">
        <w:rPr>
          <w:rFonts w:ascii="Calibri" w:hAnsi="Calibri"/>
          <w:lang w:val="de-AT"/>
        </w:rPr>
        <w:t xml:space="preserve">sowie die Aufbereitung des </w:t>
      </w:r>
      <w:proofErr w:type="spellStart"/>
      <w:r w:rsidR="007B2D36" w:rsidRPr="0064786C">
        <w:rPr>
          <w:rFonts w:ascii="Calibri" w:hAnsi="Calibri"/>
          <w:lang w:val="de-AT"/>
        </w:rPr>
        <w:t>Sulfatschlamms</w:t>
      </w:r>
      <w:proofErr w:type="spellEnd"/>
      <w:r w:rsidR="007B2D36" w:rsidRPr="0064786C">
        <w:rPr>
          <w:rFonts w:ascii="Calibri" w:hAnsi="Calibri"/>
          <w:lang w:val="de-AT"/>
        </w:rPr>
        <w:t xml:space="preserve"> </w:t>
      </w:r>
      <w:r w:rsidRPr="0064786C">
        <w:rPr>
          <w:rFonts w:ascii="Calibri" w:hAnsi="Calibri"/>
          <w:lang w:val="de-AT"/>
        </w:rPr>
        <w:t>(Energieverbrauch d. Vakuumbandfiltern, etc.)</w:t>
      </w:r>
      <w:r w:rsidR="007B2D36" w:rsidRPr="0064786C">
        <w:rPr>
          <w:rFonts w:ascii="Calibri" w:hAnsi="Calibri"/>
          <w:lang w:val="de-AT"/>
        </w:rPr>
        <w:t xml:space="preserve"> sind zu berücksichtigen</w:t>
      </w:r>
      <w:r w:rsidRPr="0064786C">
        <w:rPr>
          <w:rFonts w:ascii="Calibri" w:hAnsi="Calibri"/>
          <w:lang w:val="de-AT"/>
        </w:rPr>
        <w:t>.</w:t>
      </w:r>
    </w:p>
    <w:p w:rsidR="00787C1F" w:rsidRPr="0064786C" w:rsidRDefault="00787C1F" w:rsidP="00787C1F">
      <w:pPr>
        <w:pStyle w:val="Aufzhlung"/>
        <w:numPr>
          <w:ilvl w:val="0"/>
          <w:numId w:val="0"/>
        </w:numPr>
        <w:ind w:left="1080"/>
        <w:rPr>
          <w:rFonts w:ascii="Calibri" w:hAnsi="Calibri"/>
        </w:rPr>
      </w:pPr>
    </w:p>
    <w:p w:rsidR="00094132" w:rsidRPr="0064786C" w:rsidRDefault="00094132" w:rsidP="00787C1F">
      <w:pPr>
        <w:pStyle w:val="Aufzhlung"/>
        <w:ind w:left="709" w:hanging="425"/>
        <w:rPr>
          <w:rFonts w:ascii="Calibri" w:hAnsi="Calibri"/>
        </w:rPr>
      </w:pPr>
      <w:r w:rsidRPr="0064786C">
        <w:rPr>
          <w:rFonts w:ascii="Calibri" w:hAnsi="Calibri"/>
        </w:rPr>
        <w:t xml:space="preserve">Co-Produkt-Allokation: </w:t>
      </w:r>
    </w:p>
    <w:p w:rsidR="006D1DAD" w:rsidRPr="0064786C" w:rsidRDefault="007B2D36" w:rsidP="00787C1F">
      <w:pPr>
        <w:pStyle w:val="Aufzhlung"/>
        <w:numPr>
          <w:ilvl w:val="0"/>
          <w:numId w:val="0"/>
        </w:numPr>
        <w:ind w:left="1080"/>
        <w:rPr>
          <w:rFonts w:ascii="Calibri" w:hAnsi="Calibri"/>
        </w:rPr>
      </w:pPr>
      <w:r w:rsidRPr="0064786C">
        <w:rPr>
          <w:rFonts w:ascii="Calibri" w:hAnsi="Calibri"/>
          <w:lang w:val="de-AT"/>
        </w:rPr>
        <w:t xml:space="preserve">Bei der </w:t>
      </w:r>
      <w:r w:rsidR="00094132" w:rsidRPr="0064786C">
        <w:rPr>
          <w:rFonts w:ascii="Calibri" w:hAnsi="Calibri"/>
          <w:lang w:val="de-AT"/>
        </w:rPr>
        <w:t xml:space="preserve">Herstellung von Gipsplatten entstehen in der Regel keine Nebenprodukte, ansonsten </w:t>
      </w:r>
      <w:r w:rsidRPr="0064786C">
        <w:rPr>
          <w:rFonts w:ascii="Calibri" w:hAnsi="Calibri"/>
          <w:lang w:val="de-AT"/>
        </w:rPr>
        <w:t>gelten die</w:t>
      </w:r>
      <w:r w:rsidR="00094132" w:rsidRPr="0064786C">
        <w:rPr>
          <w:rFonts w:ascii="Calibri" w:hAnsi="Calibri"/>
          <w:lang w:val="de-AT"/>
        </w:rPr>
        <w:t xml:space="preserve"> allgemeinen </w:t>
      </w:r>
      <w:r w:rsidRPr="0064786C">
        <w:rPr>
          <w:rFonts w:ascii="Calibri" w:hAnsi="Calibri"/>
          <w:lang w:val="de-AT"/>
        </w:rPr>
        <w:t xml:space="preserve">Regeln </w:t>
      </w:r>
      <w:r w:rsidR="00094132" w:rsidRPr="0064786C">
        <w:rPr>
          <w:rFonts w:ascii="Calibri" w:hAnsi="Calibri"/>
          <w:lang w:val="de-AT"/>
        </w:rPr>
        <w:t>für die Ökobilanz</w:t>
      </w:r>
      <w:r w:rsidR="006D1DAD" w:rsidRPr="0064786C">
        <w:rPr>
          <w:rFonts w:ascii="Calibri" w:hAnsi="Calibri"/>
        </w:rPr>
        <w:t>.</w:t>
      </w:r>
    </w:p>
    <w:p w:rsidR="006D1DAD" w:rsidRPr="0064786C" w:rsidRDefault="006D1DAD" w:rsidP="00E77DE3">
      <w:pPr>
        <w:pStyle w:val="StandardAbs"/>
        <w:rPr>
          <w:rFonts w:ascii="Calibri" w:hAnsi="Calibri"/>
          <w:b/>
        </w:rPr>
      </w:pPr>
      <w:r w:rsidRPr="0064786C">
        <w:rPr>
          <w:rFonts w:ascii="Calibri" w:hAnsi="Calibri"/>
          <w:b/>
        </w:rPr>
        <w:t>A4-A5</w:t>
      </w:r>
    </w:p>
    <w:p w:rsidR="00094132" w:rsidRPr="0064786C" w:rsidRDefault="00094132" w:rsidP="00094132">
      <w:pPr>
        <w:pStyle w:val="Aufzhlung"/>
        <w:rPr>
          <w:rFonts w:ascii="Calibri" w:hAnsi="Calibri"/>
        </w:rPr>
      </w:pPr>
      <w:r w:rsidRPr="0064786C">
        <w:rPr>
          <w:rFonts w:ascii="Calibri" w:hAnsi="Calibri"/>
        </w:rPr>
        <w:t>Beschreibung der Art der Bearbeitung, der einzusetzenden Maschinen, Werkzeuge, Staubabsaugung</w:t>
      </w:r>
      <w:r w:rsidR="00342B4D" w:rsidRPr="0064786C">
        <w:rPr>
          <w:rFonts w:ascii="Calibri" w:hAnsi="Calibri"/>
        </w:rPr>
        <w:t xml:space="preserve"> </w:t>
      </w:r>
      <w:r w:rsidRPr="0064786C">
        <w:rPr>
          <w:rFonts w:ascii="Calibri" w:hAnsi="Calibri"/>
        </w:rPr>
        <w:t xml:space="preserve">etc., Verbrauch an </w:t>
      </w:r>
      <w:r w:rsidR="00342B4D" w:rsidRPr="0064786C">
        <w:rPr>
          <w:rFonts w:ascii="Calibri" w:hAnsi="Calibri"/>
        </w:rPr>
        <w:t>B</w:t>
      </w:r>
      <w:r w:rsidRPr="0064786C">
        <w:rPr>
          <w:rFonts w:ascii="Calibri" w:hAnsi="Calibri"/>
        </w:rPr>
        <w:t>efestigungsmaterialien</w:t>
      </w:r>
      <w:r w:rsidR="00342B4D" w:rsidRPr="0064786C">
        <w:rPr>
          <w:rFonts w:ascii="Calibri" w:hAnsi="Calibri"/>
        </w:rPr>
        <w:t xml:space="preserve"> und</w:t>
      </w:r>
      <w:r w:rsidRPr="0064786C">
        <w:rPr>
          <w:rFonts w:ascii="Calibri" w:hAnsi="Calibri"/>
        </w:rPr>
        <w:t xml:space="preserve"> Hilfsstoffe</w:t>
      </w:r>
      <w:r w:rsidR="00342B4D" w:rsidRPr="0064786C">
        <w:rPr>
          <w:rFonts w:ascii="Calibri" w:hAnsi="Calibri"/>
        </w:rPr>
        <w:t>n</w:t>
      </w:r>
      <w:r w:rsidRPr="0064786C">
        <w:rPr>
          <w:rFonts w:ascii="Calibri" w:hAnsi="Calibri"/>
        </w:rPr>
        <w:t xml:space="preserve"> sowie der Maßnahmen zur Lärmminderung.</w:t>
      </w:r>
    </w:p>
    <w:p w:rsidR="00094132" w:rsidRPr="0064786C" w:rsidRDefault="00094132" w:rsidP="00094132">
      <w:pPr>
        <w:pStyle w:val="Aufzhlung"/>
        <w:rPr>
          <w:rFonts w:ascii="Calibri" w:hAnsi="Calibri"/>
        </w:rPr>
      </w:pPr>
      <w:r w:rsidRPr="0064786C">
        <w:rPr>
          <w:rFonts w:ascii="Calibri" w:hAnsi="Calibri"/>
        </w:rPr>
        <w:t>Mindestvorgaben für Materialverluste</w:t>
      </w:r>
    </w:p>
    <w:p w:rsidR="00094132" w:rsidRPr="0064786C" w:rsidRDefault="00094132" w:rsidP="00094132">
      <w:pPr>
        <w:pStyle w:val="Aufzhlung"/>
        <w:numPr>
          <w:ilvl w:val="1"/>
          <w:numId w:val="2"/>
        </w:numPr>
        <w:rPr>
          <w:rFonts w:ascii="Calibri" w:hAnsi="Calibri"/>
          <w:lang w:val="de-AT"/>
        </w:rPr>
      </w:pPr>
      <w:r w:rsidRPr="0064786C">
        <w:rPr>
          <w:rFonts w:ascii="Calibri" w:hAnsi="Calibri"/>
          <w:lang w:val="de-AT"/>
        </w:rPr>
        <w:t xml:space="preserve">mind. </w:t>
      </w:r>
      <w:r w:rsidR="00440057" w:rsidRPr="0064786C">
        <w:rPr>
          <w:rFonts w:ascii="Calibri" w:hAnsi="Calibri"/>
          <w:lang w:val="de-AT"/>
        </w:rPr>
        <w:t xml:space="preserve">5 </w:t>
      </w:r>
      <w:r w:rsidRPr="0064786C">
        <w:rPr>
          <w:rFonts w:ascii="Calibri" w:hAnsi="Calibri"/>
          <w:lang w:val="de-AT"/>
        </w:rPr>
        <w:t>% Verlust für Wandbekleidung, Deckenmontage, Trockenputz, Trennwände, Dach</w:t>
      </w:r>
      <w:r w:rsidR="00342B4D" w:rsidRPr="0064786C">
        <w:rPr>
          <w:rFonts w:ascii="Calibri" w:hAnsi="Calibri"/>
          <w:lang w:val="de-AT"/>
        </w:rPr>
        <w:softHyphen/>
      </w:r>
      <w:r w:rsidRPr="0064786C">
        <w:rPr>
          <w:rFonts w:ascii="Calibri" w:hAnsi="Calibri"/>
          <w:lang w:val="de-AT"/>
        </w:rPr>
        <w:t xml:space="preserve">geschoßausbau etc. </w:t>
      </w:r>
    </w:p>
    <w:p w:rsidR="00094132" w:rsidRPr="0064786C" w:rsidRDefault="00094132" w:rsidP="00094132">
      <w:pPr>
        <w:pStyle w:val="Aufzhlung"/>
        <w:numPr>
          <w:ilvl w:val="1"/>
          <w:numId w:val="2"/>
        </w:numPr>
        <w:rPr>
          <w:rFonts w:ascii="Calibri" w:hAnsi="Calibri"/>
        </w:rPr>
      </w:pPr>
      <w:r w:rsidRPr="0064786C">
        <w:rPr>
          <w:rFonts w:ascii="Calibri" w:hAnsi="Calibri"/>
        </w:rPr>
        <w:t>Wenn niedrigere Werte angesetzt werden sollen, muss der Hersteller einen Nachweis dafür vorlegen.</w:t>
      </w:r>
    </w:p>
    <w:p w:rsidR="006D1DAD" w:rsidRPr="0064786C" w:rsidRDefault="006D1DAD" w:rsidP="00E77DE3">
      <w:pPr>
        <w:pStyle w:val="StandardAbs"/>
        <w:rPr>
          <w:rFonts w:ascii="Calibri" w:hAnsi="Calibri"/>
          <w:b/>
        </w:rPr>
      </w:pPr>
      <w:r w:rsidRPr="0064786C">
        <w:rPr>
          <w:rFonts w:ascii="Calibri" w:hAnsi="Calibri"/>
          <w:b/>
        </w:rPr>
        <w:t>B1-B7</w:t>
      </w:r>
    </w:p>
    <w:p w:rsidR="006D1DAD" w:rsidRPr="0064786C" w:rsidRDefault="00851739" w:rsidP="00E77DE3">
      <w:pPr>
        <w:pStyle w:val="Aufzhlung"/>
        <w:rPr>
          <w:rFonts w:ascii="Calibri" w:hAnsi="Calibri"/>
        </w:rPr>
      </w:pPr>
      <w:r w:rsidRPr="0064786C">
        <w:rPr>
          <w:rFonts w:ascii="Calibri" w:hAnsi="Calibri"/>
        </w:rPr>
        <w:t xml:space="preserve">Für die </w:t>
      </w:r>
      <w:r w:rsidR="006D1DAD" w:rsidRPr="0064786C">
        <w:rPr>
          <w:rFonts w:ascii="Calibri" w:hAnsi="Calibri"/>
        </w:rPr>
        <w:t xml:space="preserve">Stadien B1 Nutzung, B2 Instandhaltung und B3 </w:t>
      </w:r>
      <w:r w:rsidR="00FC18A3">
        <w:rPr>
          <w:rFonts w:ascii="Calibri" w:hAnsi="Calibri"/>
        </w:rPr>
        <w:t xml:space="preserve">Reparatur </w:t>
      </w:r>
      <w:r w:rsidR="00642E13">
        <w:rPr>
          <w:rFonts w:ascii="Calibri" w:hAnsi="Calibri"/>
        </w:rPr>
        <w:t>werden keine Szenarien entwickelt, da der Verbrauch von Reparaturmaterialien</w:t>
      </w:r>
      <w:r w:rsidR="00FC18A3">
        <w:rPr>
          <w:rFonts w:ascii="Calibri" w:hAnsi="Calibri"/>
        </w:rPr>
        <w:t xml:space="preserve"> </w:t>
      </w:r>
      <w:r w:rsidR="00FC18A3" w:rsidRPr="000A7B7F">
        <w:rPr>
          <w:rFonts w:ascii="Calibri" w:hAnsi="Calibri"/>
        </w:rPr>
        <w:t>und Energie</w:t>
      </w:r>
      <w:r w:rsidR="00642E13">
        <w:rPr>
          <w:rFonts w:ascii="Calibri" w:hAnsi="Calibri"/>
        </w:rPr>
        <w:t xml:space="preserve"> </w:t>
      </w:r>
      <w:r w:rsidR="00FB2281">
        <w:rPr>
          <w:rFonts w:ascii="Calibri" w:hAnsi="Calibri"/>
        </w:rPr>
        <w:t xml:space="preserve">nach Herstellerangaben </w:t>
      </w:r>
      <w:r w:rsidR="00642E13">
        <w:rPr>
          <w:rFonts w:ascii="Calibri" w:hAnsi="Calibri"/>
        </w:rPr>
        <w:t xml:space="preserve">vernachlässigbar </w:t>
      </w:r>
      <w:r w:rsidR="00FC18A3" w:rsidRPr="000A7B7F">
        <w:rPr>
          <w:rFonts w:ascii="Calibri" w:hAnsi="Calibri"/>
        </w:rPr>
        <w:t>erscheint</w:t>
      </w:r>
      <w:r w:rsidR="00642E13">
        <w:rPr>
          <w:rFonts w:ascii="Calibri" w:hAnsi="Calibri"/>
        </w:rPr>
        <w:t>.</w:t>
      </w:r>
      <w:r w:rsidR="006D1DAD" w:rsidRPr="0064786C">
        <w:rPr>
          <w:rFonts w:ascii="Calibri" w:hAnsi="Calibri"/>
        </w:rPr>
        <w:t xml:space="preserve"> Das Stadium B4 Ersatz ist gleichbedeutend mit dem Produktlebensende. Es fallen keine Stoff- und Energieflüsse bei der Entnahme des Produkts an. Die Stadien B5 Umbau/Erneuerung, B6 Energieeinsatz und B7 Wassereinsatz sind auf </w:t>
      </w:r>
      <w:r w:rsidR="002838C4" w:rsidRPr="0064786C">
        <w:rPr>
          <w:rFonts w:ascii="Calibri" w:hAnsi="Calibri"/>
        </w:rPr>
        <w:t>Produktebene</w:t>
      </w:r>
      <w:r w:rsidR="006D1DAD" w:rsidRPr="0064786C">
        <w:rPr>
          <w:rFonts w:ascii="Calibri" w:hAnsi="Calibri"/>
        </w:rPr>
        <w:t xml:space="preserve"> nicht anwendbar. </w:t>
      </w:r>
    </w:p>
    <w:p w:rsidR="006D1DAD" w:rsidRPr="0064786C" w:rsidRDefault="006D1DAD" w:rsidP="00E77DE3">
      <w:pPr>
        <w:pStyle w:val="Aufzhlung"/>
        <w:rPr>
          <w:rFonts w:ascii="Calibri" w:hAnsi="Calibri"/>
        </w:rPr>
      </w:pPr>
      <w:r w:rsidRPr="0064786C">
        <w:rPr>
          <w:rFonts w:ascii="Calibri" w:hAnsi="Calibri"/>
        </w:rPr>
        <w:t>Daher: Keine produktgruppenspezifischen Regeln</w:t>
      </w:r>
    </w:p>
    <w:p w:rsidR="006D1DAD" w:rsidRPr="0064786C" w:rsidRDefault="00E77DE3" w:rsidP="00E77DE3">
      <w:pPr>
        <w:pStyle w:val="StandardAbs"/>
        <w:rPr>
          <w:rFonts w:ascii="Calibri" w:hAnsi="Calibri"/>
          <w:b/>
        </w:rPr>
      </w:pPr>
      <w:r w:rsidRPr="0064786C">
        <w:rPr>
          <w:rFonts w:ascii="Calibri" w:hAnsi="Calibri"/>
          <w:b/>
        </w:rPr>
        <w:t xml:space="preserve">C1 - </w:t>
      </w:r>
      <w:r w:rsidR="006D1DAD" w:rsidRPr="0064786C">
        <w:rPr>
          <w:rFonts w:ascii="Calibri" w:hAnsi="Calibri"/>
          <w:b/>
        </w:rPr>
        <w:t>C4 und D</w:t>
      </w:r>
    </w:p>
    <w:p w:rsidR="006D1DAD" w:rsidRDefault="006D1DAD" w:rsidP="00E77DE3">
      <w:pPr>
        <w:pStyle w:val="Aufzhlung"/>
        <w:rPr>
          <w:rFonts w:ascii="Calibri" w:hAnsi="Calibri"/>
        </w:rPr>
      </w:pPr>
      <w:r w:rsidRPr="00CB2BDA">
        <w:rPr>
          <w:rFonts w:ascii="Calibri" w:hAnsi="Calibri"/>
        </w:rPr>
        <w:t xml:space="preserve">Wird die </w:t>
      </w:r>
      <w:r w:rsidRPr="00BE682C">
        <w:rPr>
          <w:rFonts w:ascii="Calibri" w:hAnsi="Calibri"/>
        </w:rPr>
        <w:t xml:space="preserve">Entsorgungsphase bilanziert, muss mindestens ein Szenario die Deponierung </w:t>
      </w:r>
      <w:r w:rsidR="00342B4D" w:rsidRPr="00BE682C">
        <w:rPr>
          <w:rFonts w:ascii="Calibri" w:hAnsi="Calibri"/>
        </w:rPr>
        <w:t xml:space="preserve">der Gipsplatten </w:t>
      </w:r>
      <w:r w:rsidRPr="0064786C">
        <w:rPr>
          <w:rFonts w:ascii="Calibri" w:hAnsi="Calibri"/>
        </w:rPr>
        <w:t>enthalten. Es können weitere Szenarien für Recycling gemacht werden.</w:t>
      </w:r>
    </w:p>
    <w:p w:rsidR="00642E13" w:rsidRDefault="00642E13" w:rsidP="00642E13">
      <w:pPr>
        <w:pStyle w:val="Aufzhlung"/>
        <w:numPr>
          <w:ilvl w:val="0"/>
          <w:numId w:val="0"/>
        </w:numPr>
        <w:ind w:left="1211" w:hanging="360"/>
        <w:rPr>
          <w:rFonts w:ascii="Calibri" w:hAnsi="Calibri"/>
        </w:rPr>
      </w:pPr>
    </w:p>
    <w:p w:rsidR="00642E13" w:rsidRPr="0064786C" w:rsidRDefault="00642E13" w:rsidP="00642E13">
      <w:pPr>
        <w:pStyle w:val="Aufzhlung"/>
        <w:numPr>
          <w:ilvl w:val="0"/>
          <w:numId w:val="0"/>
        </w:numPr>
        <w:ind w:left="1211" w:hanging="360"/>
        <w:rPr>
          <w:rFonts w:ascii="Calibri" w:hAnsi="Calibri"/>
        </w:rPr>
      </w:pPr>
    </w:p>
    <w:p w:rsidR="00661647" w:rsidRPr="0064786C" w:rsidRDefault="00661647" w:rsidP="00642E13">
      <w:pPr>
        <w:pStyle w:val="berschrift2"/>
      </w:pPr>
      <w:bookmarkStart w:id="27" w:name="_Toc387306592"/>
      <w:r w:rsidRPr="0064786C">
        <w:t>Deklaration der methodische Annahmen</w:t>
      </w:r>
      <w:bookmarkEnd w:id="27"/>
    </w:p>
    <w:p w:rsidR="00661647" w:rsidRPr="0064786C" w:rsidRDefault="00422BF7" w:rsidP="00D25240">
      <w:pPr>
        <w:pStyle w:val="GeheimeUeberschrift2"/>
        <w:rPr>
          <w:rFonts w:ascii="Calibri" w:hAnsi="Calibri"/>
        </w:rPr>
      </w:pPr>
      <w:r w:rsidRPr="0064786C">
        <w:rPr>
          <w:rFonts w:ascii="Calibri" w:hAnsi="Calibri"/>
        </w:rPr>
        <w:t>4.2.1</w:t>
      </w:r>
      <w:r w:rsidRPr="0064786C">
        <w:rPr>
          <w:rFonts w:ascii="Calibri" w:hAnsi="Calibri"/>
        </w:rPr>
        <w:tab/>
      </w:r>
      <w:r w:rsidR="00661647" w:rsidRPr="0064786C">
        <w:rPr>
          <w:rFonts w:ascii="Calibri" w:hAnsi="Calibri"/>
        </w:rPr>
        <w:t>Typ der EPD, Systemgrenze</w:t>
      </w:r>
    </w:p>
    <w:p w:rsidR="00422BF7" w:rsidRPr="0064786C" w:rsidRDefault="00422BF7" w:rsidP="00422BF7">
      <w:pPr>
        <w:rPr>
          <w:rFonts w:ascii="Calibri" w:hAnsi="Calibri"/>
        </w:rPr>
      </w:pPr>
      <w:bookmarkStart w:id="28" w:name="EPDEdit_3_2_Systemgrenze"/>
      <w:r w:rsidRPr="0064786C">
        <w:rPr>
          <w:rFonts w:ascii="Calibri" w:hAnsi="Calibri"/>
        </w:rPr>
        <w:t xml:space="preserve">Typ der EPD: Es ist auszuwählen zwischen: </w:t>
      </w:r>
    </w:p>
    <w:p w:rsidR="00422BF7" w:rsidRPr="0064786C" w:rsidRDefault="00C967F2" w:rsidP="00422BF7">
      <w:pPr>
        <w:pStyle w:val="Aufzhlung"/>
        <w:rPr>
          <w:rFonts w:ascii="Calibri" w:hAnsi="Calibri"/>
        </w:rPr>
      </w:pPr>
      <w:r>
        <w:rPr>
          <w:rFonts w:ascii="Calibri" w:hAnsi="Calibri"/>
        </w:rPr>
        <w:t xml:space="preserve">Von der </w:t>
      </w:r>
      <w:r w:rsidR="00422BF7" w:rsidRPr="0064786C">
        <w:rPr>
          <w:rFonts w:ascii="Calibri" w:hAnsi="Calibri"/>
        </w:rPr>
        <w:t xml:space="preserve">Wiege bis </w:t>
      </w:r>
      <w:r w:rsidR="00481A9A" w:rsidRPr="0064786C">
        <w:rPr>
          <w:rFonts w:ascii="Calibri" w:hAnsi="Calibri"/>
        </w:rPr>
        <w:t xml:space="preserve">zum </w:t>
      </w:r>
      <w:r w:rsidR="00422BF7" w:rsidRPr="0064786C">
        <w:rPr>
          <w:rFonts w:ascii="Calibri" w:hAnsi="Calibri"/>
        </w:rPr>
        <w:t>Werkstor</w:t>
      </w:r>
    </w:p>
    <w:p w:rsidR="00422BF7" w:rsidRPr="0064786C" w:rsidRDefault="00C967F2" w:rsidP="00422BF7">
      <w:pPr>
        <w:pStyle w:val="Aufzhlung"/>
        <w:rPr>
          <w:rFonts w:ascii="Calibri" w:hAnsi="Calibri"/>
        </w:rPr>
      </w:pPr>
      <w:r>
        <w:rPr>
          <w:rFonts w:ascii="Calibri" w:hAnsi="Calibri"/>
        </w:rPr>
        <w:t xml:space="preserve">Von der </w:t>
      </w:r>
      <w:r w:rsidR="00422BF7" w:rsidRPr="0064786C">
        <w:rPr>
          <w:rFonts w:ascii="Calibri" w:hAnsi="Calibri"/>
        </w:rPr>
        <w:t xml:space="preserve">Wiege bis </w:t>
      </w:r>
      <w:r w:rsidR="00481A9A" w:rsidRPr="0064786C">
        <w:rPr>
          <w:rFonts w:ascii="Calibri" w:hAnsi="Calibri"/>
        </w:rPr>
        <w:t xml:space="preserve">zum </w:t>
      </w:r>
      <w:r w:rsidR="00422BF7" w:rsidRPr="0064786C">
        <w:rPr>
          <w:rFonts w:ascii="Calibri" w:hAnsi="Calibri"/>
        </w:rPr>
        <w:t>Werkstor - mit Optionen</w:t>
      </w:r>
    </w:p>
    <w:p w:rsidR="00422BF7" w:rsidRPr="0064786C" w:rsidRDefault="00C967F2" w:rsidP="00422BF7">
      <w:pPr>
        <w:pStyle w:val="Aufzhlung"/>
        <w:rPr>
          <w:rFonts w:ascii="Calibri" w:hAnsi="Calibri"/>
        </w:rPr>
      </w:pPr>
      <w:r>
        <w:rPr>
          <w:rFonts w:ascii="Calibri" w:hAnsi="Calibri"/>
        </w:rPr>
        <w:t xml:space="preserve">Von der </w:t>
      </w:r>
      <w:r w:rsidR="00422BF7" w:rsidRPr="0064786C">
        <w:rPr>
          <w:rFonts w:ascii="Calibri" w:hAnsi="Calibri"/>
        </w:rPr>
        <w:t xml:space="preserve">Wiege bis </w:t>
      </w:r>
      <w:r w:rsidR="00481A9A" w:rsidRPr="0064786C">
        <w:rPr>
          <w:rFonts w:ascii="Calibri" w:hAnsi="Calibri"/>
        </w:rPr>
        <w:t xml:space="preserve">zur </w:t>
      </w:r>
      <w:r w:rsidR="00422BF7" w:rsidRPr="0064786C">
        <w:rPr>
          <w:rFonts w:ascii="Calibri" w:hAnsi="Calibri"/>
        </w:rPr>
        <w:t>Bahre</w:t>
      </w:r>
    </w:p>
    <w:bookmarkEnd w:id="28"/>
    <w:p w:rsidR="00CB3C0B" w:rsidRPr="0064786C" w:rsidRDefault="00422BF7" w:rsidP="00D25240">
      <w:pPr>
        <w:pStyle w:val="GeheimeUeberschrift2"/>
        <w:rPr>
          <w:rFonts w:ascii="Calibri" w:hAnsi="Calibri"/>
        </w:rPr>
      </w:pPr>
      <w:r w:rsidRPr="0064786C">
        <w:rPr>
          <w:rFonts w:ascii="Calibri" w:hAnsi="Calibri"/>
        </w:rPr>
        <w:lastRenderedPageBreak/>
        <w:t>4.2.2</w:t>
      </w:r>
      <w:r w:rsidRPr="0064786C">
        <w:rPr>
          <w:rFonts w:ascii="Calibri" w:hAnsi="Calibri"/>
        </w:rPr>
        <w:tab/>
      </w:r>
      <w:r w:rsidR="00CB3C0B" w:rsidRPr="0064786C">
        <w:rPr>
          <w:rFonts w:ascii="Calibri" w:hAnsi="Calibri"/>
        </w:rPr>
        <w:t>Deklarierte Einheit</w:t>
      </w:r>
    </w:p>
    <w:p w:rsidR="00422BF7" w:rsidRPr="0064786C" w:rsidRDefault="00623DB8" w:rsidP="00FB5D78">
      <w:pPr>
        <w:rPr>
          <w:rFonts w:ascii="Calibri" w:hAnsi="Calibri"/>
        </w:rPr>
      </w:pPr>
      <w:bookmarkStart w:id="29" w:name="EPDEdit_3_1_dekl_Einheit_Intro"/>
      <w:r w:rsidRPr="0064786C">
        <w:rPr>
          <w:rFonts w:ascii="Calibri" w:hAnsi="Calibri"/>
        </w:rPr>
        <w:t xml:space="preserve">Die deklarierte Einheit ist 1 </w:t>
      </w:r>
      <w:bookmarkStart w:id="30" w:name="PCR_3_1_Deklarierte_Einheit"/>
      <w:r w:rsidR="00B47650" w:rsidRPr="0064786C">
        <w:rPr>
          <w:rFonts w:ascii="Calibri" w:hAnsi="Calibri"/>
        </w:rPr>
        <w:t>m</w:t>
      </w:r>
      <w:r w:rsidR="00B47650" w:rsidRPr="0064786C">
        <w:rPr>
          <w:rFonts w:ascii="Calibri" w:hAnsi="Calibri"/>
          <w:vertAlign w:val="superscript"/>
        </w:rPr>
        <w:t>2</w:t>
      </w:r>
      <w:r w:rsidR="00B47650" w:rsidRPr="0064786C">
        <w:rPr>
          <w:rFonts w:ascii="Calibri" w:hAnsi="Calibri"/>
        </w:rPr>
        <w:t xml:space="preserve"> Gipsplatte oder Gipsfaserplatte</w:t>
      </w:r>
      <w:r w:rsidR="00422BF7" w:rsidRPr="0064786C">
        <w:rPr>
          <w:rFonts w:ascii="Calibri" w:hAnsi="Calibri"/>
        </w:rPr>
        <w:t>.</w:t>
      </w:r>
    </w:p>
    <w:p w:rsidR="00422BF7" w:rsidRPr="0064786C" w:rsidRDefault="00422BF7" w:rsidP="00FB5D78">
      <w:pPr>
        <w:rPr>
          <w:rFonts w:ascii="Calibri" w:hAnsi="Calibri"/>
        </w:rPr>
      </w:pPr>
    </w:p>
    <w:p w:rsidR="00DD4DAC" w:rsidRPr="0064786C" w:rsidRDefault="00E170F3" w:rsidP="00E170F3">
      <w:pPr>
        <w:pStyle w:val="Beschriftung"/>
        <w:keepNext/>
        <w:rPr>
          <w:rFonts w:ascii="Calibri" w:hAnsi="Calibri"/>
          <w:color w:val="17365D"/>
        </w:rPr>
      </w:pPr>
      <w:bookmarkStart w:id="31" w:name="PCRLCA_3_1_dekl_Einheit"/>
      <w:bookmarkEnd w:id="29"/>
      <w:bookmarkEnd w:id="30"/>
      <w:r w:rsidRPr="0064786C">
        <w:rPr>
          <w:rFonts w:ascii="Calibri" w:hAnsi="Calibri"/>
          <w:color w:val="17365D"/>
        </w:rPr>
        <w:t xml:space="preserve">Tabelle </w:t>
      </w:r>
      <w:r w:rsidR="00A44E1A" w:rsidRPr="0064786C">
        <w:rPr>
          <w:rFonts w:ascii="Calibri" w:hAnsi="Calibri"/>
          <w:color w:val="17365D"/>
        </w:rPr>
        <w:fldChar w:fldCharType="begin"/>
      </w:r>
      <w:r w:rsidRPr="0064786C">
        <w:rPr>
          <w:rFonts w:ascii="Calibri" w:hAnsi="Calibri"/>
          <w:color w:val="17365D"/>
        </w:rPr>
        <w:instrText xml:space="preserve"> SEQ Tabelle \* ARABIC </w:instrText>
      </w:r>
      <w:r w:rsidR="00A44E1A" w:rsidRPr="0064786C">
        <w:rPr>
          <w:rFonts w:ascii="Calibri" w:hAnsi="Calibri"/>
          <w:color w:val="17365D"/>
        </w:rPr>
        <w:fldChar w:fldCharType="separate"/>
      </w:r>
      <w:r w:rsidR="0036011B">
        <w:rPr>
          <w:rFonts w:ascii="Calibri" w:hAnsi="Calibri"/>
          <w:noProof/>
          <w:color w:val="17365D"/>
        </w:rPr>
        <w:t>3</w:t>
      </w:r>
      <w:r w:rsidR="00A44E1A" w:rsidRPr="0064786C">
        <w:rPr>
          <w:rFonts w:ascii="Calibri" w:hAnsi="Calibri"/>
          <w:color w:val="17365D"/>
        </w:rPr>
        <w:fldChar w:fldCharType="end"/>
      </w:r>
      <w:r w:rsidRPr="0064786C">
        <w:rPr>
          <w:rFonts w:ascii="Calibri" w:hAnsi="Calibri"/>
          <w:color w:val="17365D"/>
        </w:rPr>
        <w:t xml:space="preserve">: </w:t>
      </w:r>
      <w:r w:rsidR="00CB3C0B" w:rsidRPr="0064786C">
        <w:rPr>
          <w:rFonts w:ascii="Calibri" w:hAnsi="Calibri"/>
          <w:color w:val="17365D"/>
        </w:rPr>
        <w:t>Deklarierte Einheit</w:t>
      </w:r>
      <w:r w:rsidR="00615142" w:rsidRPr="0064786C">
        <w:rPr>
          <w:rFonts w:ascii="Calibri" w:hAnsi="Calibri"/>
          <w:color w:val="17365D"/>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2"/>
        <w:gridCol w:w="2009"/>
        <w:gridCol w:w="1841"/>
      </w:tblGrid>
      <w:tr w:rsidR="00CB3C0B" w:rsidRPr="0064786C" w:rsidTr="00EB3672">
        <w:trPr>
          <w:trHeight w:val="340"/>
        </w:trPr>
        <w:tc>
          <w:tcPr>
            <w:tcW w:w="318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rsidR="00CB3C0B" w:rsidRPr="0064786C" w:rsidRDefault="00CB3C0B" w:rsidP="00791D79">
            <w:pPr>
              <w:ind w:left="147"/>
              <w:rPr>
                <w:rFonts w:ascii="Calibri" w:hAnsi="Calibri"/>
                <w:b/>
                <w:color w:val="000000"/>
              </w:rPr>
            </w:pPr>
            <w:r w:rsidRPr="0064786C">
              <w:rPr>
                <w:rFonts w:ascii="Calibri" w:hAnsi="Calibri"/>
                <w:b/>
                <w:color w:val="000000"/>
              </w:rPr>
              <w:t>Bezeichnung</w:t>
            </w:r>
          </w:p>
        </w:tc>
        <w:tc>
          <w:tcPr>
            <w:tcW w:w="181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rsidR="00CB3C0B" w:rsidRPr="0064786C" w:rsidRDefault="00CB3C0B" w:rsidP="00791D79">
            <w:pPr>
              <w:ind w:left="147"/>
              <w:jc w:val="center"/>
              <w:rPr>
                <w:rFonts w:ascii="Calibri" w:hAnsi="Calibri"/>
                <w:b/>
                <w:color w:val="000000"/>
              </w:rPr>
            </w:pPr>
            <w:r w:rsidRPr="0064786C">
              <w:rPr>
                <w:rFonts w:ascii="Calibri" w:hAnsi="Calibri"/>
                <w:b/>
                <w:color w:val="000000"/>
              </w:rPr>
              <w:t>Wert</w:t>
            </w:r>
          </w:p>
        </w:tc>
        <w:tc>
          <w:tcPr>
            <w:tcW w:w="166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rsidR="00CB3C0B" w:rsidRPr="0064786C" w:rsidRDefault="00CB3C0B" w:rsidP="00791D79">
            <w:pPr>
              <w:ind w:left="147"/>
              <w:jc w:val="center"/>
              <w:rPr>
                <w:rFonts w:ascii="Calibri" w:hAnsi="Calibri"/>
                <w:b/>
                <w:color w:val="000000"/>
              </w:rPr>
            </w:pPr>
            <w:r w:rsidRPr="0064786C">
              <w:rPr>
                <w:rFonts w:ascii="Calibri" w:hAnsi="Calibri"/>
                <w:b/>
                <w:color w:val="000000"/>
              </w:rPr>
              <w:t>Einheit</w:t>
            </w:r>
          </w:p>
        </w:tc>
      </w:tr>
      <w:tr w:rsidR="004C33B1" w:rsidRPr="0064786C" w:rsidTr="00EB3672">
        <w:trPr>
          <w:trHeight w:val="340"/>
        </w:trPr>
        <w:tc>
          <w:tcPr>
            <w:tcW w:w="31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CB3C0B" w:rsidRPr="0064786C" w:rsidRDefault="00CB3C0B" w:rsidP="00791D79">
            <w:pPr>
              <w:ind w:left="147"/>
              <w:rPr>
                <w:rFonts w:ascii="Calibri" w:hAnsi="Calibri"/>
                <w:b/>
                <w:bCs/>
              </w:rPr>
            </w:pPr>
            <w:r w:rsidRPr="0064786C">
              <w:rPr>
                <w:rFonts w:ascii="Calibri" w:hAnsi="Calibri"/>
              </w:rPr>
              <w:t>Deklarierte Einheit</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CB3C0B" w:rsidRPr="0064786C" w:rsidRDefault="00422BF7" w:rsidP="00791D79">
            <w:pPr>
              <w:ind w:left="147"/>
              <w:jc w:val="center"/>
              <w:rPr>
                <w:rFonts w:ascii="Calibri" w:hAnsi="Calibri"/>
              </w:rPr>
            </w:pPr>
            <w:r w:rsidRPr="0064786C">
              <w:rPr>
                <w:rFonts w:ascii="Calibri" w:hAnsi="Calibri"/>
              </w:rPr>
              <w:t>1</w:t>
            </w:r>
          </w:p>
        </w:tc>
        <w:tc>
          <w:tcPr>
            <w:tcW w:w="16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CB3C0B" w:rsidRPr="0064786C" w:rsidRDefault="00422BF7" w:rsidP="00B47650">
            <w:pPr>
              <w:ind w:left="147"/>
              <w:jc w:val="center"/>
              <w:rPr>
                <w:rFonts w:ascii="Calibri" w:hAnsi="Calibri"/>
                <w:spacing w:val="-4"/>
              </w:rPr>
            </w:pPr>
            <w:r w:rsidRPr="0064786C">
              <w:rPr>
                <w:rFonts w:ascii="Calibri" w:hAnsi="Calibri"/>
              </w:rPr>
              <w:t>m</w:t>
            </w:r>
            <w:r w:rsidR="00B47650" w:rsidRPr="0064786C">
              <w:rPr>
                <w:rFonts w:ascii="Calibri" w:hAnsi="Calibri"/>
                <w:vertAlign w:val="superscript"/>
              </w:rPr>
              <w:t>2</w:t>
            </w:r>
          </w:p>
        </w:tc>
      </w:tr>
      <w:tr w:rsidR="00587617" w:rsidRPr="0064786C" w:rsidTr="00EB3672">
        <w:trPr>
          <w:trHeight w:val="340"/>
        </w:trPr>
        <w:tc>
          <w:tcPr>
            <w:tcW w:w="31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87617" w:rsidRPr="0064786C" w:rsidRDefault="00587617" w:rsidP="00791D79">
            <w:pPr>
              <w:ind w:left="147"/>
              <w:rPr>
                <w:rFonts w:ascii="Calibri" w:hAnsi="Calibri"/>
              </w:rPr>
            </w:pPr>
            <w:r w:rsidRPr="0064786C">
              <w:rPr>
                <w:rFonts w:ascii="Calibri" w:hAnsi="Calibri"/>
              </w:rPr>
              <w:t>Dicke</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87617" w:rsidRPr="0064786C" w:rsidRDefault="00587617" w:rsidP="00791D79">
            <w:pPr>
              <w:ind w:left="147"/>
              <w:jc w:val="center"/>
              <w:rPr>
                <w:rFonts w:ascii="Calibri" w:hAnsi="Calibri"/>
              </w:rPr>
            </w:pPr>
          </w:p>
        </w:tc>
        <w:tc>
          <w:tcPr>
            <w:tcW w:w="16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87617" w:rsidRPr="0064786C" w:rsidRDefault="00587617" w:rsidP="00B47650">
            <w:pPr>
              <w:ind w:left="147"/>
              <w:jc w:val="center"/>
              <w:rPr>
                <w:rFonts w:ascii="Calibri" w:hAnsi="Calibri"/>
              </w:rPr>
            </w:pPr>
            <w:r w:rsidRPr="0064786C">
              <w:rPr>
                <w:rFonts w:ascii="Calibri" w:hAnsi="Calibri"/>
              </w:rPr>
              <w:t>mm</w:t>
            </w:r>
          </w:p>
        </w:tc>
      </w:tr>
      <w:tr w:rsidR="004C33B1" w:rsidRPr="0064786C" w:rsidTr="00EB3672">
        <w:trPr>
          <w:trHeight w:val="340"/>
        </w:trPr>
        <w:tc>
          <w:tcPr>
            <w:tcW w:w="31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CB3C0B" w:rsidRPr="0064786C" w:rsidRDefault="00CB3C0B" w:rsidP="00791D79">
            <w:pPr>
              <w:ind w:left="147"/>
              <w:rPr>
                <w:rFonts w:ascii="Calibri" w:hAnsi="Calibri"/>
              </w:rPr>
            </w:pPr>
            <w:r w:rsidRPr="0064786C">
              <w:rPr>
                <w:rFonts w:ascii="Calibri" w:hAnsi="Calibri"/>
              </w:rPr>
              <w:t>Rohdichte</w:t>
            </w:r>
            <w:r w:rsidR="00422BF7" w:rsidRPr="0064786C">
              <w:rPr>
                <w:rFonts w:ascii="Calibri" w:hAnsi="Calibri"/>
              </w:rPr>
              <w:t xml:space="preserve"> für Umrechnung in kg</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CB3C0B" w:rsidRPr="0064786C" w:rsidRDefault="00CB3C0B" w:rsidP="00791D79">
            <w:pPr>
              <w:ind w:left="147"/>
              <w:jc w:val="center"/>
              <w:rPr>
                <w:rFonts w:ascii="Calibri" w:hAnsi="Calibri"/>
              </w:rPr>
            </w:pPr>
          </w:p>
        </w:tc>
        <w:tc>
          <w:tcPr>
            <w:tcW w:w="16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CB3C0B" w:rsidRPr="0064786C" w:rsidRDefault="00422BF7" w:rsidP="00791D79">
            <w:pPr>
              <w:ind w:left="147"/>
              <w:jc w:val="center"/>
              <w:rPr>
                <w:rFonts w:ascii="Calibri" w:hAnsi="Calibri"/>
                <w:spacing w:val="-4"/>
              </w:rPr>
            </w:pPr>
            <w:r w:rsidRPr="0064786C">
              <w:rPr>
                <w:rFonts w:ascii="Calibri" w:hAnsi="Calibri"/>
              </w:rPr>
              <w:t>kg</w:t>
            </w:r>
            <w:r w:rsidR="00CB3C0B" w:rsidRPr="0064786C">
              <w:rPr>
                <w:rFonts w:ascii="Calibri" w:hAnsi="Calibri"/>
              </w:rPr>
              <w:t>/m</w:t>
            </w:r>
            <w:r w:rsidR="00CB3C0B" w:rsidRPr="0064786C">
              <w:rPr>
                <w:rFonts w:ascii="Calibri" w:hAnsi="Calibri"/>
                <w:vertAlign w:val="superscript"/>
              </w:rPr>
              <w:t>3</w:t>
            </w:r>
          </w:p>
        </w:tc>
      </w:tr>
    </w:tbl>
    <w:p w:rsidR="00661647" w:rsidRPr="0064786C" w:rsidRDefault="00422BF7" w:rsidP="00D25240">
      <w:pPr>
        <w:pStyle w:val="GeheimeUeberschrift2"/>
        <w:rPr>
          <w:rFonts w:ascii="Calibri" w:hAnsi="Calibri"/>
        </w:rPr>
      </w:pPr>
      <w:r w:rsidRPr="0064786C">
        <w:rPr>
          <w:rFonts w:ascii="Calibri" w:hAnsi="Calibri"/>
        </w:rPr>
        <w:t>4.2.3</w:t>
      </w:r>
      <w:r w:rsidRPr="0064786C">
        <w:rPr>
          <w:rFonts w:ascii="Calibri" w:hAnsi="Calibri"/>
        </w:rPr>
        <w:tab/>
      </w:r>
      <w:r w:rsidR="00661647" w:rsidRPr="0064786C">
        <w:rPr>
          <w:rFonts w:ascii="Calibri" w:hAnsi="Calibri"/>
        </w:rPr>
        <w:t>Durchschnittsbildung</w:t>
      </w:r>
    </w:p>
    <w:p w:rsidR="00661647" w:rsidRPr="0064786C" w:rsidRDefault="00661647" w:rsidP="00FB5D78">
      <w:pPr>
        <w:rPr>
          <w:rFonts w:ascii="Calibri" w:hAnsi="Calibri"/>
          <w:b/>
        </w:rPr>
      </w:pPr>
      <w:r w:rsidRPr="0064786C">
        <w:rPr>
          <w:rFonts w:ascii="Calibri" w:hAnsi="Calibri"/>
        </w:rPr>
        <w:t>Falls Durchschnitte über verschiedene Produkte deklariert werden, ist die Durchschnittsbildung zu erläutern.</w:t>
      </w:r>
      <w:r w:rsidR="00FE6BF7" w:rsidRPr="0064786C">
        <w:rPr>
          <w:rFonts w:ascii="Calibri" w:hAnsi="Calibri"/>
        </w:rPr>
        <w:t xml:space="preserve"> </w:t>
      </w:r>
      <w:r w:rsidR="00B62D93" w:rsidRPr="0064786C">
        <w:rPr>
          <w:rFonts w:ascii="Calibri" w:hAnsi="Calibri"/>
        </w:rPr>
        <w:t xml:space="preserve">Vorgabe aus PKR A </w:t>
      </w:r>
      <w:r w:rsidR="002D0DF7" w:rsidRPr="0064786C">
        <w:rPr>
          <w:rFonts w:ascii="Calibri" w:hAnsi="Calibri"/>
        </w:rPr>
        <w:t>„Allgemeine Regeln für Ökobilanzen und Anforderungen an den Hintergrundbericht“:</w:t>
      </w:r>
      <w:r w:rsidR="00B62D93" w:rsidRPr="0064786C">
        <w:rPr>
          <w:rFonts w:ascii="Calibri" w:hAnsi="Calibri"/>
        </w:rPr>
        <w:t xml:space="preserve"> Die Daten werden für die Durchschnitts-EPD entsprechend der Produktionsmengen auf Indikatorebene gemittelt.</w:t>
      </w:r>
    </w:p>
    <w:p w:rsidR="00CB3C0B" w:rsidRPr="0064786C" w:rsidRDefault="00422BF7" w:rsidP="00D25240">
      <w:pPr>
        <w:pStyle w:val="GeheimeUeberschrift2"/>
        <w:rPr>
          <w:rFonts w:ascii="Calibri" w:hAnsi="Calibri"/>
        </w:rPr>
      </w:pPr>
      <w:r w:rsidRPr="0064786C">
        <w:rPr>
          <w:rFonts w:ascii="Calibri" w:hAnsi="Calibri"/>
        </w:rPr>
        <w:t>4.2.4</w:t>
      </w:r>
      <w:r w:rsidRPr="0064786C">
        <w:rPr>
          <w:rFonts w:ascii="Calibri" w:hAnsi="Calibri"/>
        </w:rPr>
        <w:tab/>
      </w:r>
      <w:r w:rsidR="00CB3C0B" w:rsidRPr="0064786C">
        <w:rPr>
          <w:rFonts w:ascii="Calibri" w:hAnsi="Calibri"/>
        </w:rPr>
        <w:t>Abschätzungen und Annahmen</w:t>
      </w:r>
    </w:p>
    <w:p w:rsidR="00E932CD" w:rsidRPr="0064786C" w:rsidRDefault="00E932CD" w:rsidP="00FB5D78">
      <w:pPr>
        <w:rPr>
          <w:rFonts w:ascii="Calibri" w:hAnsi="Calibri"/>
        </w:rPr>
      </w:pPr>
      <w:r w:rsidRPr="0064786C">
        <w:rPr>
          <w:rFonts w:ascii="Calibri" w:hAnsi="Calibri"/>
        </w:rPr>
        <w:t>Hier sind die für die Interpretation der Ökobilanz wichtigen Annahmen und Abschätzungen anzuführen, die nicht in anderen Punkten bereits abgehandelt sind.</w:t>
      </w:r>
    </w:p>
    <w:p w:rsidR="00CB3C0B" w:rsidRPr="0064786C" w:rsidRDefault="00422BF7" w:rsidP="00D25240">
      <w:pPr>
        <w:pStyle w:val="GeheimeUeberschrift2"/>
        <w:rPr>
          <w:rFonts w:ascii="Calibri" w:hAnsi="Calibri"/>
        </w:rPr>
      </w:pPr>
      <w:bookmarkStart w:id="32" w:name="IBUEPD_3_4_Abschneideregeln"/>
      <w:r w:rsidRPr="0064786C">
        <w:rPr>
          <w:rFonts w:ascii="Calibri" w:hAnsi="Calibri"/>
        </w:rPr>
        <w:t>4.2.5</w:t>
      </w:r>
      <w:r w:rsidRPr="0064786C">
        <w:rPr>
          <w:rFonts w:ascii="Calibri" w:hAnsi="Calibri"/>
        </w:rPr>
        <w:tab/>
      </w:r>
      <w:proofErr w:type="spellStart"/>
      <w:r w:rsidR="008059B8" w:rsidRPr="0064786C">
        <w:rPr>
          <w:rFonts w:ascii="Calibri" w:hAnsi="Calibri"/>
        </w:rPr>
        <w:t>Abschneidekriterien</w:t>
      </w:r>
      <w:proofErr w:type="spellEnd"/>
    </w:p>
    <w:p w:rsidR="00CB3C0B" w:rsidRPr="0064786C" w:rsidRDefault="00CB3C0B" w:rsidP="00FB5D78">
      <w:pPr>
        <w:rPr>
          <w:rFonts w:ascii="Calibri" w:hAnsi="Calibri"/>
        </w:rPr>
      </w:pPr>
      <w:r w:rsidRPr="0064786C">
        <w:rPr>
          <w:rFonts w:ascii="Calibri" w:hAnsi="Calibri"/>
        </w:rPr>
        <w:t xml:space="preserve">Die Anwendung der </w:t>
      </w:r>
      <w:proofErr w:type="spellStart"/>
      <w:r w:rsidRPr="0064786C">
        <w:rPr>
          <w:rFonts w:ascii="Calibri" w:hAnsi="Calibri"/>
        </w:rPr>
        <w:t>Abschneidekriterien</w:t>
      </w:r>
      <w:proofErr w:type="spellEnd"/>
      <w:r w:rsidRPr="0064786C">
        <w:rPr>
          <w:rFonts w:ascii="Calibri" w:hAnsi="Calibri"/>
        </w:rPr>
        <w:t xml:space="preserve"> gemäß P</w:t>
      </w:r>
      <w:r w:rsidR="00481A9A" w:rsidRPr="0064786C">
        <w:rPr>
          <w:rFonts w:ascii="Calibri" w:hAnsi="Calibri"/>
        </w:rPr>
        <w:t>K</w:t>
      </w:r>
      <w:r w:rsidRPr="0064786C">
        <w:rPr>
          <w:rFonts w:ascii="Calibri" w:hAnsi="Calibri"/>
        </w:rPr>
        <w:t xml:space="preserve">R </w:t>
      </w:r>
      <w:r w:rsidR="00481A9A" w:rsidRPr="0064786C">
        <w:rPr>
          <w:rFonts w:ascii="Calibri" w:hAnsi="Calibri"/>
        </w:rPr>
        <w:t xml:space="preserve">- </w:t>
      </w:r>
      <w:r w:rsidR="00642E13">
        <w:rPr>
          <w:rFonts w:ascii="Calibri" w:hAnsi="Calibri"/>
        </w:rPr>
        <w:t xml:space="preserve">Teil A </w:t>
      </w:r>
      <w:r w:rsidR="00481A9A" w:rsidRPr="0064786C">
        <w:rPr>
          <w:rFonts w:ascii="Calibri" w:hAnsi="Calibri"/>
        </w:rPr>
        <w:t>„Allgemeine Regeln für Ökobilanzen und Anforder</w:t>
      </w:r>
      <w:r w:rsidR="00642E13">
        <w:rPr>
          <w:rFonts w:ascii="Calibri" w:hAnsi="Calibri"/>
        </w:rPr>
        <w:t>ungen an den Hintergrundbericht</w:t>
      </w:r>
      <w:r w:rsidRPr="0064786C">
        <w:rPr>
          <w:rFonts w:ascii="Calibri" w:hAnsi="Calibri"/>
        </w:rPr>
        <w:t>“ sind hier zu dokumentieren.</w:t>
      </w:r>
    </w:p>
    <w:p w:rsidR="00CB3C0B" w:rsidRPr="0064786C" w:rsidRDefault="00422BF7" w:rsidP="00D25240">
      <w:pPr>
        <w:pStyle w:val="GeheimeUeberschrift2"/>
        <w:rPr>
          <w:rFonts w:ascii="Calibri" w:hAnsi="Calibri"/>
        </w:rPr>
      </w:pPr>
      <w:bookmarkStart w:id="33" w:name="IBUEPD_3_6_Datenqualitaet"/>
      <w:bookmarkEnd w:id="32"/>
      <w:r w:rsidRPr="0064786C">
        <w:rPr>
          <w:rFonts w:ascii="Calibri" w:hAnsi="Calibri"/>
        </w:rPr>
        <w:t>4.2.6</w:t>
      </w:r>
      <w:r w:rsidRPr="0064786C">
        <w:rPr>
          <w:rFonts w:ascii="Calibri" w:hAnsi="Calibri"/>
        </w:rPr>
        <w:tab/>
      </w:r>
      <w:r w:rsidR="00C938D7" w:rsidRPr="0064786C">
        <w:rPr>
          <w:rFonts w:ascii="Calibri" w:hAnsi="Calibri"/>
        </w:rPr>
        <w:t>Daten</w:t>
      </w:r>
    </w:p>
    <w:p w:rsidR="00422BF7" w:rsidRPr="0064786C" w:rsidRDefault="00422BF7" w:rsidP="00FB5D78">
      <w:pPr>
        <w:rPr>
          <w:rFonts w:ascii="Calibri" w:hAnsi="Calibri"/>
        </w:rPr>
      </w:pPr>
      <w:r w:rsidRPr="0064786C">
        <w:rPr>
          <w:rFonts w:ascii="Calibri" w:hAnsi="Calibri"/>
        </w:rPr>
        <w:t>Die Qualität der erhobenen Daten ist zu beschreiben.</w:t>
      </w:r>
    </w:p>
    <w:p w:rsidR="00C938D7" w:rsidRPr="0064786C" w:rsidRDefault="00C938D7" w:rsidP="00422BF7">
      <w:pPr>
        <w:pStyle w:val="StandardAbs"/>
        <w:rPr>
          <w:rFonts w:ascii="Calibri" w:hAnsi="Calibri"/>
        </w:rPr>
      </w:pPr>
      <w:r w:rsidRPr="0064786C">
        <w:rPr>
          <w:rFonts w:ascii="Calibri" w:hAnsi="Calibri"/>
        </w:rPr>
        <w:t>Die Quellen der Hintergrunddaten sind anzuführen und ggf. notwendige Ergänzungen zur Qualität der verwende</w:t>
      </w:r>
      <w:r w:rsidR="00422BF7" w:rsidRPr="0064786C">
        <w:rPr>
          <w:rFonts w:ascii="Calibri" w:hAnsi="Calibri"/>
        </w:rPr>
        <w:softHyphen/>
      </w:r>
      <w:r w:rsidRPr="0064786C">
        <w:rPr>
          <w:rFonts w:ascii="Calibri" w:hAnsi="Calibri"/>
        </w:rPr>
        <w:t>ten Daten zu machen (Abschätzung). Dabei ist das Alter des verwendeten Datenmaterials anzugeben.</w:t>
      </w:r>
    </w:p>
    <w:p w:rsidR="00CB3C0B" w:rsidRPr="0064786C" w:rsidRDefault="00422BF7" w:rsidP="00D25240">
      <w:pPr>
        <w:pStyle w:val="GeheimeUeberschrift2"/>
        <w:rPr>
          <w:rFonts w:ascii="Calibri" w:hAnsi="Calibri"/>
        </w:rPr>
      </w:pPr>
      <w:bookmarkStart w:id="34" w:name="IBUEPD_3_7_Betrachtungszeitraum"/>
      <w:bookmarkEnd w:id="33"/>
      <w:r w:rsidRPr="0064786C">
        <w:rPr>
          <w:rFonts w:ascii="Calibri" w:hAnsi="Calibri"/>
        </w:rPr>
        <w:t>4.2.</w:t>
      </w:r>
      <w:r w:rsidR="00F72A9A" w:rsidRPr="0064786C">
        <w:rPr>
          <w:rFonts w:ascii="Calibri" w:hAnsi="Calibri"/>
        </w:rPr>
        <w:t>7</w:t>
      </w:r>
      <w:r w:rsidRPr="0064786C">
        <w:rPr>
          <w:rFonts w:ascii="Calibri" w:hAnsi="Calibri"/>
        </w:rPr>
        <w:tab/>
      </w:r>
      <w:r w:rsidR="00661647" w:rsidRPr="0064786C">
        <w:rPr>
          <w:rFonts w:ascii="Calibri" w:hAnsi="Calibri"/>
        </w:rPr>
        <w:t>Betrachtungszeitraum</w:t>
      </w:r>
    </w:p>
    <w:p w:rsidR="00CB3C0B" w:rsidRPr="0064786C" w:rsidRDefault="00CB3C0B" w:rsidP="00FB5D78">
      <w:pPr>
        <w:rPr>
          <w:rFonts w:ascii="Calibri" w:hAnsi="Calibri"/>
        </w:rPr>
      </w:pPr>
      <w:r w:rsidRPr="0064786C">
        <w:rPr>
          <w:rFonts w:ascii="Calibri" w:hAnsi="Calibri"/>
        </w:rPr>
        <w:t>Der Betrachtungszeitraum und die daraus resultierenden Durchschnitte müssen dokumentiert werden.</w:t>
      </w:r>
    </w:p>
    <w:p w:rsidR="00CB3C0B" w:rsidRPr="0064786C" w:rsidRDefault="00422BF7" w:rsidP="00D25240">
      <w:pPr>
        <w:pStyle w:val="GeheimeUeberschrift2"/>
        <w:rPr>
          <w:rFonts w:ascii="Calibri" w:hAnsi="Calibri"/>
        </w:rPr>
      </w:pPr>
      <w:bookmarkStart w:id="35" w:name="IBUEPD_3_8_Allokation"/>
      <w:bookmarkEnd w:id="34"/>
      <w:r w:rsidRPr="0064786C">
        <w:rPr>
          <w:rFonts w:ascii="Calibri" w:hAnsi="Calibri"/>
        </w:rPr>
        <w:t>4.2.</w:t>
      </w:r>
      <w:r w:rsidR="00F72A9A" w:rsidRPr="0064786C">
        <w:rPr>
          <w:rFonts w:ascii="Calibri" w:hAnsi="Calibri"/>
        </w:rPr>
        <w:t>8</w:t>
      </w:r>
      <w:r w:rsidRPr="0064786C">
        <w:rPr>
          <w:rFonts w:ascii="Calibri" w:hAnsi="Calibri"/>
        </w:rPr>
        <w:tab/>
      </w:r>
      <w:r w:rsidR="00CB3C0B" w:rsidRPr="0064786C">
        <w:rPr>
          <w:rFonts w:ascii="Calibri" w:hAnsi="Calibri"/>
        </w:rPr>
        <w:t>Allokation</w:t>
      </w:r>
    </w:p>
    <w:p w:rsidR="00CB3C0B" w:rsidRPr="0064786C" w:rsidRDefault="00CB3C0B" w:rsidP="00FB5D78">
      <w:pPr>
        <w:rPr>
          <w:rFonts w:ascii="Calibri" w:hAnsi="Calibri"/>
        </w:rPr>
      </w:pPr>
      <w:r w:rsidRPr="0064786C">
        <w:rPr>
          <w:rFonts w:ascii="Calibri" w:hAnsi="Calibri"/>
        </w:rPr>
        <w:t>Die für die Berechnung relevanten Allokationen (Verteilungen von Aufwendungen auf unterschiedliche Produkte) sind zu nennen, mindestens:</w:t>
      </w:r>
    </w:p>
    <w:p w:rsidR="00CB3C0B" w:rsidRPr="0064786C" w:rsidRDefault="00CB3C0B" w:rsidP="00F72A9A">
      <w:pPr>
        <w:pStyle w:val="Aufzhlung"/>
        <w:rPr>
          <w:rFonts w:ascii="Calibri" w:hAnsi="Calibri"/>
        </w:rPr>
      </w:pPr>
      <w:r w:rsidRPr="0064786C">
        <w:rPr>
          <w:rFonts w:ascii="Calibri" w:hAnsi="Calibri"/>
        </w:rPr>
        <w:t xml:space="preserve">Allokation beim Einsatz von </w:t>
      </w:r>
      <w:proofErr w:type="spellStart"/>
      <w:r w:rsidRPr="0064786C">
        <w:rPr>
          <w:rFonts w:ascii="Calibri" w:hAnsi="Calibri"/>
        </w:rPr>
        <w:t>Rezyklat</w:t>
      </w:r>
      <w:proofErr w:type="spellEnd"/>
      <w:r w:rsidRPr="0064786C">
        <w:rPr>
          <w:rFonts w:ascii="Calibri" w:hAnsi="Calibri"/>
        </w:rPr>
        <w:t xml:space="preserve"> bzw. Sekundärrohstoffen</w:t>
      </w:r>
    </w:p>
    <w:p w:rsidR="00CB3C0B" w:rsidRPr="0064786C" w:rsidRDefault="00CB3C0B" w:rsidP="00F72A9A">
      <w:pPr>
        <w:pStyle w:val="Aufzhlung"/>
        <w:rPr>
          <w:rFonts w:ascii="Calibri" w:hAnsi="Calibri"/>
        </w:rPr>
      </w:pPr>
      <w:r w:rsidRPr="0064786C">
        <w:rPr>
          <w:rFonts w:ascii="Calibri" w:hAnsi="Calibri"/>
        </w:rPr>
        <w:t>Allokation von eingesetzte</w:t>
      </w:r>
      <w:r w:rsidR="004C0E14" w:rsidRPr="0064786C">
        <w:rPr>
          <w:rFonts w:ascii="Calibri" w:hAnsi="Calibri"/>
        </w:rPr>
        <w:t>n</w:t>
      </w:r>
      <w:r w:rsidRPr="0064786C">
        <w:rPr>
          <w:rFonts w:ascii="Calibri" w:hAnsi="Calibri"/>
        </w:rPr>
        <w:t xml:space="preserve"> Energien, Hilfs- und Betriebsstoffe zu den e</w:t>
      </w:r>
      <w:r w:rsidR="00495634" w:rsidRPr="0064786C">
        <w:rPr>
          <w:rFonts w:ascii="Calibri" w:hAnsi="Calibri"/>
        </w:rPr>
        <w:t>inzelnen Produkten eines Werkes</w:t>
      </w:r>
    </w:p>
    <w:p w:rsidR="00CB3C0B" w:rsidRPr="0064786C" w:rsidRDefault="00CB3C0B" w:rsidP="00F72A9A">
      <w:pPr>
        <w:pStyle w:val="Aufzhlung"/>
        <w:rPr>
          <w:rFonts w:ascii="Calibri" w:hAnsi="Calibri"/>
        </w:rPr>
      </w:pPr>
      <w:r w:rsidRPr="0064786C">
        <w:rPr>
          <w:rFonts w:ascii="Calibri" w:hAnsi="Calibri"/>
        </w:rPr>
        <w:t>Gutschriften aus dem Recycling und/oder der thermischen Verwertung von Verpackungsmaterialien und Produktionsabfällen</w:t>
      </w:r>
    </w:p>
    <w:p w:rsidR="00CB3C0B" w:rsidRPr="0064786C" w:rsidRDefault="00CB3C0B" w:rsidP="00F72A9A">
      <w:pPr>
        <w:pStyle w:val="Aufzhlung"/>
        <w:rPr>
          <w:rFonts w:ascii="Calibri" w:hAnsi="Calibri"/>
        </w:rPr>
      </w:pPr>
      <w:r w:rsidRPr="0064786C">
        <w:rPr>
          <w:rFonts w:ascii="Calibri" w:hAnsi="Calibri"/>
        </w:rPr>
        <w:t xml:space="preserve">Gutschriften aus dem Recycling </w:t>
      </w:r>
      <w:r w:rsidR="00495634" w:rsidRPr="0064786C">
        <w:rPr>
          <w:rFonts w:ascii="Calibri" w:hAnsi="Calibri"/>
        </w:rPr>
        <w:t>des rückgebauten Produktes</w:t>
      </w:r>
    </w:p>
    <w:p w:rsidR="00CB3C0B" w:rsidRDefault="00CB3C0B" w:rsidP="00FB5D78">
      <w:pPr>
        <w:rPr>
          <w:rFonts w:ascii="Calibri" w:hAnsi="Calibri"/>
        </w:rPr>
      </w:pPr>
      <w:r w:rsidRPr="0064786C">
        <w:rPr>
          <w:rFonts w:ascii="Calibri" w:hAnsi="Calibri"/>
        </w:rPr>
        <w:t>Dabei ist auf die Module Bezug zu nehmen, in denen die Allokationen erfolgen.</w:t>
      </w:r>
    </w:p>
    <w:p w:rsidR="00851ABB" w:rsidRDefault="00851ABB" w:rsidP="00FB5D78">
      <w:pPr>
        <w:rPr>
          <w:rFonts w:ascii="Calibri" w:hAnsi="Calibri"/>
        </w:rPr>
      </w:pPr>
    </w:p>
    <w:p w:rsidR="00D74BE4" w:rsidRDefault="00D74BE4" w:rsidP="00FB5D78">
      <w:pPr>
        <w:rPr>
          <w:rFonts w:ascii="Calibri" w:hAnsi="Calibri"/>
        </w:rPr>
      </w:pPr>
    </w:p>
    <w:p w:rsidR="00D74BE4" w:rsidRDefault="00D74BE4" w:rsidP="00FB5D78">
      <w:pPr>
        <w:rPr>
          <w:rFonts w:ascii="Calibri" w:hAnsi="Calibri"/>
        </w:rPr>
      </w:pPr>
    </w:p>
    <w:p w:rsidR="00D74BE4" w:rsidRDefault="00D74BE4" w:rsidP="00FB5D78">
      <w:pPr>
        <w:rPr>
          <w:rFonts w:ascii="Calibri" w:hAnsi="Calibri"/>
        </w:rPr>
      </w:pPr>
    </w:p>
    <w:p w:rsidR="00D74BE4" w:rsidRDefault="00D74BE4" w:rsidP="00FB5D78">
      <w:pPr>
        <w:rPr>
          <w:rFonts w:ascii="Calibri" w:hAnsi="Calibri"/>
        </w:rPr>
      </w:pPr>
    </w:p>
    <w:p w:rsidR="00D74BE4" w:rsidRDefault="00D74BE4" w:rsidP="00FB5D78">
      <w:pPr>
        <w:rPr>
          <w:rFonts w:ascii="Calibri" w:hAnsi="Calibri"/>
        </w:rPr>
      </w:pPr>
    </w:p>
    <w:p w:rsidR="00D74BE4" w:rsidRDefault="00D74BE4" w:rsidP="00FB5D78">
      <w:pPr>
        <w:rPr>
          <w:rFonts w:ascii="Calibri" w:hAnsi="Calibri"/>
        </w:rPr>
      </w:pPr>
    </w:p>
    <w:p w:rsidR="00857126" w:rsidRDefault="00857126" w:rsidP="00FB5D78">
      <w:pPr>
        <w:rPr>
          <w:rFonts w:ascii="Calibri" w:hAnsi="Calibri"/>
        </w:rPr>
      </w:pPr>
    </w:p>
    <w:p w:rsidR="00857126" w:rsidRDefault="00857126" w:rsidP="00FB5D78">
      <w:pPr>
        <w:rPr>
          <w:rFonts w:ascii="Calibri" w:hAnsi="Calibri"/>
        </w:rPr>
      </w:pPr>
    </w:p>
    <w:p w:rsidR="00E172B4" w:rsidRDefault="00E172B4" w:rsidP="00FB5D78">
      <w:pPr>
        <w:rPr>
          <w:rFonts w:ascii="Calibri" w:hAnsi="Calibri"/>
        </w:rPr>
      </w:pPr>
    </w:p>
    <w:p w:rsidR="00D74BE4" w:rsidRPr="0064786C" w:rsidRDefault="00D74BE4" w:rsidP="00FB5D78">
      <w:pPr>
        <w:rPr>
          <w:rFonts w:ascii="Calibri" w:hAnsi="Calibri"/>
        </w:rPr>
      </w:pPr>
    </w:p>
    <w:p w:rsidR="00B0164C" w:rsidRDefault="00AC6D7D" w:rsidP="00851ABB">
      <w:pPr>
        <w:pStyle w:val="berschrift2"/>
      </w:pPr>
      <w:bookmarkStart w:id="36" w:name="_Toc387306593"/>
      <w:bookmarkEnd w:id="31"/>
      <w:bookmarkEnd w:id="35"/>
      <w:r w:rsidRPr="0064786C">
        <w:lastRenderedPageBreak/>
        <w:t>Angaben zum Lebenszyklus für die Ökobilanz</w:t>
      </w:r>
      <w:bookmarkEnd w:id="36"/>
    </w:p>
    <w:p w:rsidR="00851ABB" w:rsidRPr="00851ABB" w:rsidRDefault="00851ABB" w:rsidP="00851ABB"/>
    <w:p w:rsidR="00B0164C" w:rsidRPr="0064786C" w:rsidRDefault="00F72A9A" w:rsidP="00FB5D78">
      <w:pPr>
        <w:rPr>
          <w:rFonts w:ascii="Calibri" w:hAnsi="Calibri"/>
        </w:rPr>
      </w:pPr>
      <w:r w:rsidRPr="0064786C">
        <w:rPr>
          <w:rFonts w:ascii="Calibri" w:hAnsi="Calibri"/>
        </w:rPr>
        <w:t>Die betrachteten Lebensphasen sind in folgende Grafik einzutragen:</w:t>
      </w:r>
    </w:p>
    <w:p w:rsidR="00B0164C" w:rsidRPr="0064786C" w:rsidRDefault="00E170F3" w:rsidP="00E170F3">
      <w:pPr>
        <w:pStyle w:val="Beschriftung"/>
        <w:keepNext/>
        <w:rPr>
          <w:rFonts w:ascii="Calibri" w:hAnsi="Calibri"/>
          <w:color w:val="17365D"/>
        </w:rPr>
      </w:pPr>
      <w:r w:rsidRPr="0064786C">
        <w:rPr>
          <w:rFonts w:ascii="Calibri" w:hAnsi="Calibri"/>
          <w:color w:val="17365D"/>
        </w:rPr>
        <w:t xml:space="preserve">Tabelle </w:t>
      </w:r>
      <w:r w:rsidR="00A44E1A" w:rsidRPr="0064786C">
        <w:rPr>
          <w:rFonts w:ascii="Calibri" w:hAnsi="Calibri"/>
          <w:color w:val="17365D"/>
        </w:rPr>
        <w:fldChar w:fldCharType="begin"/>
      </w:r>
      <w:r w:rsidRPr="0064786C">
        <w:rPr>
          <w:rFonts w:ascii="Calibri" w:hAnsi="Calibri"/>
          <w:color w:val="17365D"/>
        </w:rPr>
        <w:instrText xml:space="preserve"> SEQ Tabelle \* ARABIC </w:instrText>
      </w:r>
      <w:r w:rsidR="00A44E1A" w:rsidRPr="0064786C">
        <w:rPr>
          <w:rFonts w:ascii="Calibri" w:hAnsi="Calibri"/>
          <w:color w:val="17365D"/>
        </w:rPr>
        <w:fldChar w:fldCharType="separate"/>
      </w:r>
      <w:r w:rsidR="0036011B">
        <w:rPr>
          <w:rFonts w:ascii="Calibri" w:hAnsi="Calibri"/>
          <w:noProof/>
          <w:color w:val="17365D"/>
        </w:rPr>
        <w:t>4</w:t>
      </w:r>
      <w:r w:rsidR="00A44E1A" w:rsidRPr="0064786C">
        <w:rPr>
          <w:rFonts w:ascii="Calibri" w:hAnsi="Calibri"/>
          <w:color w:val="17365D"/>
        </w:rPr>
        <w:fldChar w:fldCharType="end"/>
      </w:r>
      <w:r w:rsidRPr="0064786C">
        <w:rPr>
          <w:rFonts w:ascii="Calibri" w:hAnsi="Calibri"/>
          <w:color w:val="17365D"/>
        </w:rPr>
        <w:t xml:space="preserve">: </w:t>
      </w:r>
      <w:r w:rsidR="00B0164C" w:rsidRPr="0064786C">
        <w:rPr>
          <w:rFonts w:ascii="Calibri" w:hAnsi="Calibri"/>
          <w:color w:val="17365D"/>
        </w:rPr>
        <w:t>Deklarierte Lebenszyklusphasen</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C6D7D" w:rsidRPr="0064786C" w:rsidTr="0091278B">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8DB3E2"/>
            <w:vAlign w:val="center"/>
            <w:hideMark/>
          </w:tcPr>
          <w:p w:rsidR="00AC6D7D" w:rsidRPr="0091278B" w:rsidRDefault="00AC6D7D" w:rsidP="0091278B">
            <w:pPr>
              <w:spacing w:line="240" w:lineRule="auto"/>
              <w:jc w:val="center"/>
              <w:rPr>
                <w:rFonts w:ascii="Calibri" w:hAnsi="Calibri"/>
                <w:b/>
                <w:color w:val="000000"/>
                <w:lang w:eastAsia="de-DE"/>
              </w:rPr>
            </w:pPr>
            <w:r w:rsidRPr="0091278B">
              <w:rPr>
                <w:rFonts w:ascii="Calibri" w:hAnsi="Calibri"/>
                <w:b/>
                <w:color w:val="000000"/>
              </w:rPr>
              <w:t>HERSTEL-</w:t>
            </w:r>
          </w:p>
          <w:p w:rsidR="00AC6D7D" w:rsidRPr="0091278B" w:rsidRDefault="00AC6D7D" w:rsidP="0091278B">
            <w:pPr>
              <w:spacing w:line="240" w:lineRule="auto"/>
              <w:jc w:val="center"/>
              <w:rPr>
                <w:rFonts w:ascii="Calibri" w:hAnsi="Calibri"/>
                <w:b/>
                <w:color w:val="000000"/>
              </w:rPr>
            </w:pPr>
            <w:r w:rsidRPr="0091278B">
              <w:rPr>
                <w:rFonts w:ascii="Calibri" w:hAnsi="Calibri"/>
                <w:b/>
                <w:color w:val="000000"/>
              </w:rPr>
              <w:t>LUNGS-</w:t>
            </w:r>
          </w:p>
          <w:p w:rsidR="00AC6D7D" w:rsidRPr="0091278B" w:rsidRDefault="00AC6D7D" w:rsidP="0091278B">
            <w:pPr>
              <w:spacing w:line="240" w:lineRule="auto"/>
              <w:jc w:val="center"/>
              <w:rPr>
                <w:rFonts w:ascii="Calibri" w:hAnsi="Calibri"/>
                <w:b/>
                <w:color w:val="000000"/>
                <w:szCs w:val="18"/>
                <w:lang w:eastAsia="de-DE"/>
              </w:rPr>
            </w:pPr>
            <w:r w:rsidRPr="0091278B">
              <w:rPr>
                <w:rFonts w:ascii="Calibri" w:hAnsi="Calibri"/>
                <w:b/>
                <w:color w:val="000000"/>
              </w:rPr>
              <w:t>PHASE</w:t>
            </w:r>
          </w:p>
        </w:tc>
        <w:tc>
          <w:tcPr>
            <w:tcW w:w="1020" w:type="dxa"/>
            <w:gridSpan w:val="2"/>
            <w:tcBorders>
              <w:top w:val="single" w:sz="4" w:space="0" w:color="auto"/>
              <w:left w:val="single" w:sz="4" w:space="0" w:color="auto"/>
              <w:bottom w:val="single" w:sz="4" w:space="0" w:color="auto"/>
              <w:right w:val="single" w:sz="4" w:space="0" w:color="auto"/>
            </w:tcBorders>
            <w:shd w:val="clear" w:color="auto" w:fill="8DB3E2"/>
            <w:vAlign w:val="center"/>
            <w:hideMark/>
          </w:tcPr>
          <w:p w:rsidR="00AC6D7D" w:rsidRPr="0091278B" w:rsidRDefault="00AC6D7D" w:rsidP="0091278B">
            <w:pPr>
              <w:spacing w:line="240" w:lineRule="auto"/>
              <w:jc w:val="center"/>
              <w:rPr>
                <w:rFonts w:ascii="Calibri" w:hAnsi="Calibri"/>
                <w:b/>
                <w:color w:val="000000"/>
                <w:lang w:eastAsia="de-DE"/>
              </w:rPr>
            </w:pPr>
            <w:r w:rsidRPr="0091278B">
              <w:rPr>
                <w:rFonts w:ascii="Calibri" w:hAnsi="Calibri"/>
                <w:b/>
                <w:color w:val="000000"/>
              </w:rPr>
              <w:t>ERRICH-</w:t>
            </w:r>
          </w:p>
          <w:p w:rsidR="00AC6D7D" w:rsidRPr="0091278B" w:rsidRDefault="00AC6D7D" w:rsidP="0091278B">
            <w:pPr>
              <w:spacing w:line="240" w:lineRule="auto"/>
              <w:jc w:val="center"/>
              <w:rPr>
                <w:rFonts w:ascii="Calibri" w:hAnsi="Calibri"/>
                <w:b/>
                <w:color w:val="000000"/>
              </w:rPr>
            </w:pPr>
            <w:r w:rsidRPr="0091278B">
              <w:rPr>
                <w:rFonts w:ascii="Calibri" w:hAnsi="Calibri"/>
                <w:b/>
                <w:color w:val="000000"/>
              </w:rPr>
              <w:t>TUNGS-</w:t>
            </w:r>
          </w:p>
          <w:p w:rsidR="00AC6D7D" w:rsidRPr="0091278B" w:rsidRDefault="00AC6D7D" w:rsidP="0091278B">
            <w:pPr>
              <w:spacing w:line="240" w:lineRule="auto"/>
              <w:jc w:val="center"/>
              <w:rPr>
                <w:rFonts w:ascii="Calibri" w:hAnsi="Calibri"/>
                <w:b/>
                <w:color w:val="000000"/>
                <w:lang w:eastAsia="de-DE"/>
              </w:rPr>
            </w:pPr>
            <w:r w:rsidRPr="0091278B">
              <w:rPr>
                <w:rFonts w:ascii="Calibri" w:hAnsi="Calibri"/>
                <w:b/>
                <w:color w:val="000000"/>
              </w:rPr>
              <w:t>PHASE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8DB3E2"/>
            <w:vAlign w:val="center"/>
            <w:hideMark/>
          </w:tcPr>
          <w:p w:rsidR="00AC6D7D" w:rsidRPr="0091278B" w:rsidRDefault="00AC6D7D" w:rsidP="0091278B">
            <w:pPr>
              <w:spacing w:line="240" w:lineRule="auto"/>
              <w:jc w:val="center"/>
              <w:rPr>
                <w:rFonts w:ascii="Calibri" w:hAnsi="Calibri"/>
                <w:b/>
                <w:color w:val="000000"/>
                <w:szCs w:val="18"/>
                <w:lang w:eastAsia="de-DE"/>
              </w:rPr>
            </w:pPr>
            <w:r w:rsidRPr="0091278B">
              <w:rPr>
                <w:rFonts w:ascii="Calibri" w:hAnsi="Calibri"/>
                <w:b/>
                <w:color w:val="000000"/>
              </w:rPr>
              <w:t>NUTZUNGSPHASE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8DB3E2"/>
            <w:vAlign w:val="center"/>
            <w:hideMark/>
          </w:tcPr>
          <w:p w:rsidR="00AC6D7D" w:rsidRPr="0091278B" w:rsidRDefault="00AC6D7D" w:rsidP="0091278B">
            <w:pPr>
              <w:spacing w:line="240" w:lineRule="auto"/>
              <w:jc w:val="center"/>
              <w:rPr>
                <w:rFonts w:ascii="Calibri" w:hAnsi="Calibri"/>
                <w:b/>
                <w:color w:val="000000"/>
                <w:lang w:eastAsia="de-DE"/>
              </w:rPr>
            </w:pPr>
            <w:r w:rsidRPr="0091278B">
              <w:rPr>
                <w:rFonts w:ascii="Calibri" w:hAnsi="Calibri"/>
                <w:b/>
                <w:color w:val="000000"/>
              </w:rPr>
              <w:t>ENTSORGUNGS-</w:t>
            </w:r>
          </w:p>
          <w:p w:rsidR="00AC6D7D" w:rsidRPr="0091278B" w:rsidRDefault="00AC6D7D" w:rsidP="0091278B">
            <w:pPr>
              <w:spacing w:line="240" w:lineRule="auto"/>
              <w:jc w:val="center"/>
              <w:rPr>
                <w:rFonts w:ascii="Calibri" w:hAnsi="Calibri"/>
                <w:b/>
                <w:color w:val="000000"/>
                <w:szCs w:val="18"/>
                <w:lang w:eastAsia="de-DE"/>
              </w:rPr>
            </w:pPr>
            <w:r w:rsidRPr="0091278B">
              <w:rPr>
                <w:rFonts w:ascii="Calibri" w:hAnsi="Calibri"/>
                <w:b/>
                <w:color w:val="000000"/>
              </w:rPr>
              <w:t>PHASE</w:t>
            </w:r>
          </w:p>
        </w:tc>
        <w:tc>
          <w:tcPr>
            <w:tcW w:w="1305"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A43ADA" w:rsidRPr="0091278B" w:rsidRDefault="00AC6D7D" w:rsidP="0091278B">
            <w:pPr>
              <w:spacing w:line="240" w:lineRule="auto"/>
              <w:jc w:val="center"/>
              <w:rPr>
                <w:rFonts w:ascii="Calibri" w:hAnsi="Calibri"/>
                <w:b/>
                <w:color w:val="000000"/>
              </w:rPr>
            </w:pPr>
            <w:r w:rsidRPr="0091278B">
              <w:rPr>
                <w:rFonts w:ascii="Calibri" w:hAnsi="Calibri"/>
                <w:b/>
                <w:color w:val="000000"/>
              </w:rPr>
              <w:t>GUT-SCHRIFTEN UND</w:t>
            </w:r>
          </w:p>
          <w:p w:rsidR="00AC6D7D" w:rsidRPr="0091278B" w:rsidRDefault="00AC6D7D" w:rsidP="0091278B">
            <w:pPr>
              <w:spacing w:line="240" w:lineRule="auto"/>
              <w:jc w:val="center"/>
              <w:rPr>
                <w:rFonts w:ascii="Calibri" w:hAnsi="Calibri"/>
                <w:b/>
                <w:color w:val="000000"/>
                <w:szCs w:val="18"/>
                <w:lang w:eastAsia="de-DE"/>
              </w:rPr>
            </w:pPr>
            <w:r w:rsidRPr="0091278B">
              <w:rPr>
                <w:rFonts w:ascii="Calibri" w:hAnsi="Calibri"/>
                <w:b/>
                <w:color w:val="000000"/>
              </w:rPr>
              <w:t>LASTEN</w:t>
            </w:r>
          </w:p>
        </w:tc>
      </w:tr>
      <w:tr w:rsidR="00AC6D7D" w:rsidRPr="0064786C" w:rsidTr="00857126">
        <w:trPr>
          <w:trHeight w:val="340"/>
        </w:trPr>
        <w:tc>
          <w:tcPr>
            <w:tcW w:w="508" w:type="dxa"/>
            <w:tcBorders>
              <w:top w:val="single" w:sz="4" w:space="0" w:color="auto"/>
              <w:left w:val="single" w:sz="4" w:space="0" w:color="auto"/>
              <w:bottom w:val="single" w:sz="4" w:space="0" w:color="auto"/>
              <w:right w:val="single" w:sz="4" w:space="0" w:color="auto"/>
            </w:tcBorders>
            <w:vAlign w:val="center"/>
            <w:hideMark/>
          </w:tcPr>
          <w:p w:rsidR="00AC6D7D" w:rsidRPr="0091278B" w:rsidRDefault="00AC6D7D" w:rsidP="0091278B">
            <w:pPr>
              <w:spacing w:line="240" w:lineRule="auto"/>
              <w:jc w:val="center"/>
              <w:rPr>
                <w:rFonts w:ascii="Calibri" w:hAnsi="Calibri"/>
                <w:lang w:eastAsia="de-DE"/>
              </w:rPr>
            </w:pPr>
            <w:r w:rsidRPr="0091278B">
              <w:rPr>
                <w:rFonts w:ascii="Calibri" w:hAnsi="Calibri"/>
              </w:rPr>
              <w:t>A1</w:t>
            </w:r>
          </w:p>
        </w:tc>
        <w:tc>
          <w:tcPr>
            <w:tcW w:w="508" w:type="dxa"/>
            <w:tcBorders>
              <w:top w:val="single" w:sz="4" w:space="0" w:color="auto"/>
              <w:left w:val="single" w:sz="4" w:space="0" w:color="auto"/>
              <w:bottom w:val="single" w:sz="4" w:space="0" w:color="auto"/>
              <w:right w:val="single" w:sz="4" w:space="0" w:color="auto"/>
            </w:tcBorders>
            <w:vAlign w:val="center"/>
            <w:hideMark/>
          </w:tcPr>
          <w:p w:rsidR="00AC6D7D" w:rsidRPr="0091278B" w:rsidRDefault="00AC6D7D" w:rsidP="0091278B">
            <w:pPr>
              <w:spacing w:line="240" w:lineRule="auto"/>
              <w:jc w:val="center"/>
              <w:rPr>
                <w:rFonts w:ascii="Calibri" w:hAnsi="Calibri"/>
                <w:lang w:eastAsia="de-DE"/>
              </w:rPr>
            </w:pPr>
            <w:r w:rsidRPr="0091278B">
              <w:rPr>
                <w:rFonts w:ascii="Calibri" w:hAnsi="Calibri"/>
              </w:rPr>
              <w:t>A2</w:t>
            </w:r>
          </w:p>
        </w:tc>
        <w:tc>
          <w:tcPr>
            <w:tcW w:w="510" w:type="dxa"/>
            <w:tcBorders>
              <w:top w:val="single" w:sz="4" w:space="0" w:color="auto"/>
              <w:left w:val="single" w:sz="4" w:space="0" w:color="auto"/>
              <w:bottom w:val="single" w:sz="4" w:space="0" w:color="auto"/>
              <w:right w:val="single" w:sz="4" w:space="0" w:color="auto"/>
            </w:tcBorders>
            <w:vAlign w:val="center"/>
            <w:hideMark/>
          </w:tcPr>
          <w:p w:rsidR="00AC6D7D" w:rsidRPr="0091278B" w:rsidRDefault="00AC6D7D" w:rsidP="0091278B">
            <w:pPr>
              <w:spacing w:line="240" w:lineRule="auto"/>
              <w:jc w:val="center"/>
              <w:rPr>
                <w:rFonts w:ascii="Calibri" w:hAnsi="Calibri"/>
                <w:lang w:eastAsia="de-DE"/>
              </w:rPr>
            </w:pPr>
            <w:r w:rsidRPr="0091278B">
              <w:rPr>
                <w:rFonts w:ascii="Calibri" w:hAnsi="Calibri"/>
              </w:rPr>
              <w:t>A3</w:t>
            </w:r>
          </w:p>
        </w:tc>
        <w:tc>
          <w:tcPr>
            <w:tcW w:w="510" w:type="dxa"/>
            <w:tcBorders>
              <w:top w:val="single" w:sz="4" w:space="0" w:color="auto"/>
              <w:left w:val="single" w:sz="4" w:space="0" w:color="auto"/>
              <w:bottom w:val="single" w:sz="4" w:space="0" w:color="auto"/>
              <w:right w:val="single" w:sz="4" w:space="0" w:color="auto"/>
            </w:tcBorders>
            <w:vAlign w:val="center"/>
            <w:hideMark/>
          </w:tcPr>
          <w:p w:rsidR="00AC6D7D" w:rsidRPr="0091278B" w:rsidRDefault="00AC6D7D" w:rsidP="0091278B">
            <w:pPr>
              <w:spacing w:line="240" w:lineRule="auto"/>
              <w:jc w:val="center"/>
              <w:rPr>
                <w:rFonts w:ascii="Calibri" w:hAnsi="Calibri"/>
                <w:lang w:eastAsia="de-DE"/>
              </w:rPr>
            </w:pPr>
            <w:r w:rsidRPr="0091278B">
              <w:rPr>
                <w:rFonts w:ascii="Calibri" w:hAnsi="Calibri"/>
              </w:rPr>
              <w:t>A4</w:t>
            </w:r>
          </w:p>
        </w:tc>
        <w:tc>
          <w:tcPr>
            <w:tcW w:w="510" w:type="dxa"/>
            <w:tcBorders>
              <w:top w:val="single" w:sz="4" w:space="0" w:color="auto"/>
              <w:left w:val="single" w:sz="4" w:space="0" w:color="auto"/>
              <w:bottom w:val="single" w:sz="4" w:space="0" w:color="auto"/>
              <w:right w:val="single" w:sz="4" w:space="0" w:color="auto"/>
            </w:tcBorders>
            <w:vAlign w:val="center"/>
            <w:hideMark/>
          </w:tcPr>
          <w:p w:rsidR="00AC6D7D" w:rsidRPr="0091278B" w:rsidRDefault="00AC6D7D" w:rsidP="0091278B">
            <w:pPr>
              <w:spacing w:line="240" w:lineRule="auto"/>
              <w:jc w:val="center"/>
              <w:rPr>
                <w:rFonts w:ascii="Calibri" w:hAnsi="Calibri"/>
                <w:lang w:eastAsia="de-DE"/>
              </w:rPr>
            </w:pPr>
            <w:r w:rsidRPr="0091278B">
              <w:rPr>
                <w:rFonts w:ascii="Calibri" w:hAnsi="Calibri"/>
              </w:rPr>
              <w:t>A5</w:t>
            </w:r>
          </w:p>
        </w:tc>
        <w:tc>
          <w:tcPr>
            <w:tcW w:w="510" w:type="dxa"/>
            <w:tcBorders>
              <w:top w:val="single" w:sz="4" w:space="0" w:color="auto"/>
              <w:left w:val="single" w:sz="4" w:space="0" w:color="auto"/>
              <w:bottom w:val="single" w:sz="4" w:space="0" w:color="auto"/>
              <w:right w:val="single" w:sz="4" w:space="0" w:color="auto"/>
            </w:tcBorders>
            <w:vAlign w:val="center"/>
            <w:hideMark/>
          </w:tcPr>
          <w:p w:rsidR="00AC6D7D" w:rsidRPr="0091278B" w:rsidRDefault="00AC6D7D" w:rsidP="0091278B">
            <w:pPr>
              <w:spacing w:line="240" w:lineRule="auto"/>
              <w:jc w:val="center"/>
              <w:rPr>
                <w:rFonts w:ascii="Calibri" w:hAnsi="Calibri"/>
                <w:lang w:eastAsia="de-DE"/>
              </w:rPr>
            </w:pPr>
            <w:r w:rsidRPr="0091278B">
              <w:rPr>
                <w:rFonts w:ascii="Calibri" w:hAnsi="Calibri"/>
              </w:rPr>
              <w:t>B1</w:t>
            </w:r>
          </w:p>
        </w:tc>
        <w:tc>
          <w:tcPr>
            <w:tcW w:w="510" w:type="dxa"/>
            <w:tcBorders>
              <w:top w:val="single" w:sz="4" w:space="0" w:color="auto"/>
              <w:left w:val="single" w:sz="4" w:space="0" w:color="auto"/>
              <w:bottom w:val="single" w:sz="4" w:space="0" w:color="auto"/>
              <w:right w:val="single" w:sz="4" w:space="0" w:color="auto"/>
            </w:tcBorders>
            <w:vAlign w:val="center"/>
            <w:hideMark/>
          </w:tcPr>
          <w:p w:rsidR="00AC6D7D" w:rsidRPr="0091278B" w:rsidRDefault="00AC6D7D" w:rsidP="0091278B">
            <w:pPr>
              <w:spacing w:line="240" w:lineRule="auto"/>
              <w:jc w:val="center"/>
              <w:rPr>
                <w:rFonts w:ascii="Calibri" w:hAnsi="Calibri"/>
                <w:lang w:eastAsia="de-DE"/>
              </w:rPr>
            </w:pPr>
            <w:r w:rsidRPr="0091278B">
              <w:rPr>
                <w:rFonts w:ascii="Calibri" w:hAnsi="Calibri"/>
              </w:rPr>
              <w:t>B2</w:t>
            </w:r>
          </w:p>
        </w:tc>
        <w:tc>
          <w:tcPr>
            <w:tcW w:w="510" w:type="dxa"/>
            <w:tcBorders>
              <w:top w:val="single" w:sz="4" w:space="0" w:color="auto"/>
              <w:left w:val="single" w:sz="4" w:space="0" w:color="auto"/>
              <w:bottom w:val="single" w:sz="4" w:space="0" w:color="auto"/>
              <w:right w:val="single" w:sz="4" w:space="0" w:color="auto"/>
            </w:tcBorders>
            <w:vAlign w:val="center"/>
            <w:hideMark/>
          </w:tcPr>
          <w:p w:rsidR="00AC6D7D" w:rsidRPr="0091278B" w:rsidRDefault="00AC6D7D" w:rsidP="0091278B">
            <w:pPr>
              <w:spacing w:line="240" w:lineRule="auto"/>
              <w:jc w:val="center"/>
              <w:rPr>
                <w:rFonts w:ascii="Calibri" w:hAnsi="Calibri"/>
                <w:lang w:eastAsia="de-DE"/>
              </w:rPr>
            </w:pPr>
            <w:r w:rsidRPr="0091278B">
              <w:rPr>
                <w:rFonts w:ascii="Calibri" w:hAnsi="Calibri"/>
              </w:rPr>
              <w:t>B3</w:t>
            </w:r>
          </w:p>
        </w:tc>
        <w:tc>
          <w:tcPr>
            <w:tcW w:w="510" w:type="dxa"/>
            <w:tcBorders>
              <w:top w:val="single" w:sz="4" w:space="0" w:color="auto"/>
              <w:left w:val="single" w:sz="4" w:space="0" w:color="auto"/>
              <w:bottom w:val="single" w:sz="4" w:space="0" w:color="auto"/>
              <w:right w:val="single" w:sz="4" w:space="0" w:color="auto"/>
            </w:tcBorders>
            <w:vAlign w:val="center"/>
            <w:hideMark/>
          </w:tcPr>
          <w:p w:rsidR="00AC6D7D" w:rsidRPr="0091278B" w:rsidRDefault="00AC6D7D" w:rsidP="0091278B">
            <w:pPr>
              <w:spacing w:line="240" w:lineRule="auto"/>
              <w:jc w:val="center"/>
              <w:rPr>
                <w:rFonts w:ascii="Calibri" w:hAnsi="Calibri"/>
                <w:lang w:eastAsia="de-DE"/>
              </w:rPr>
            </w:pPr>
            <w:r w:rsidRPr="0091278B">
              <w:rPr>
                <w:rFonts w:ascii="Calibri" w:hAnsi="Calibri"/>
              </w:rPr>
              <w:t>B4</w:t>
            </w:r>
          </w:p>
        </w:tc>
        <w:tc>
          <w:tcPr>
            <w:tcW w:w="510" w:type="dxa"/>
            <w:tcBorders>
              <w:top w:val="single" w:sz="4" w:space="0" w:color="auto"/>
              <w:left w:val="single" w:sz="4" w:space="0" w:color="auto"/>
              <w:bottom w:val="single" w:sz="4" w:space="0" w:color="auto"/>
              <w:right w:val="single" w:sz="4" w:space="0" w:color="auto"/>
            </w:tcBorders>
            <w:vAlign w:val="center"/>
            <w:hideMark/>
          </w:tcPr>
          <w:p w:rsidR="00AC6D7D" w:rsidRPr="0091278B" w:rsidRDefault="00AC6D7D" w:rsidP="0091278B">
            <w:pPr>
              <w:spacing w:line="240" w:lineRule="auto"/>
              <w:jc w:val="center"/>
              <w:rPr>
                <w:rFonts w:ascii="Calibri" w:hAnsi="Calibri"/>
                <w:lang w:eastAsia="de-DE"/>
              </w:rPr>
            </w:pPr>
            <w:r w:rsidRPr="0091278B">
              <w:rPr>
                <w:rFonts w:ascii="Calibri" w:hAnsi="Calibri"/>
              </w:rPr>
              <w:t>B5</w:t>
            </w:r>
          </w:p>
        </w:tc>
        <w:tc>
          <w:tcPr>
            <w:tcW w:w="510" w:type="dxa"/>
            <w:tcBorders>
              <w:top w:val="single" w:sz="4" w:space="0" w:color="auto"/>
              <w:left w:val="single" w:sz="4" w:space="0" w:color="auto"/>
              <w:bottom w:val="single" w:sz="4" w:space="0" w:color="auto"/>
              <w:right w:val="single" w:sz="4" w:space="0" w:color="auto"/>
            </w:tcBorders>
            <w:vAlign w:val="center"/>
            <w:hideMark/>
          </w:tcPr>
          <w:p w:rsidR="00AC6D7D" w:rsidRPr="0091278B" w:rsidRDefault="00AC6D7D" w:rsidP="0091278B">
            <w:pPr>
              <w:spacing w:line="240" w:lineRule="auto"/>
              <w:jc w:val="center"/>
              <w:rPr>
                <w:rFonts w:ascii="Calibri" w:hAnsi="Calibri"/>
                <w:lang w:eastAsia="de-DE"/>
              </w:rPr>
            </w:pPr>
            <w:r w:rsidRPr="0091278B">
              <w:rPr>
                <w:rFonts w:ascii="Calibri" w:hAnsi="Calibri"/>
              </w:rPr>
              <w:t>B6</w:t>
            </w:r>
          </w:p>
        </w:tc>
        <w:tc>
          <w:tcPr>
            <w:tcW w:w="512" w:type="dxa"/>
            <w:tcBorders>
              <w:top w:val="single" w:sz="4" w:space="0" w:color="auto"/>
              <w:left w:val="single" w:sz="4" w:space="0" w:color="auto"/>
              <w:bottom w:val="single" w:sz="4" w:space="0" w:color="auto"/>
              <w:right w:val="single" w:sz="4" w:space="0" w:color="auto"/>
            </w:tcBorders>
            <w:vAlign w:val="center"/>
            <w:hideMark/>
          </w:tcPr>
          <w:p w:rsidR="00AC6D7D" w:rsidRPr="0091278B" w:rsidRDefault="00AC6D7D" w:rsidP="0091278B">
            <w:pPr>
              <w:spacing w:line="240" w:lineRule="auto"/>
              <w:jc w:val="center"/>
              <w:rPr>
                <w:rFonts w:ascii="Calibri" w:hAnsi="Calibri"/>
                <w:lang w:eastAsia="de-DE"/>
              </w:rPr>
            </w:pPr>
            <w:r w:rsidRPr="0091278B">
              <w:rPr>
                <w:rFonts w:ascii="Calibri" w:hAnsi="Calibri"/>
              </w:rPr>
              <w:t>B7</w:t>
            </w:r>
          </w:p>
        </w:tc>
        <w:tc>
          <w:tcPr>
            <w:tcW w:w="510" w:type="dxa"/>
            <w:tcBorders>
              <w:top w:val="single" w:sz="4" w:space="0" w:color="auto"/>
              <w:left w:val="single" w:sz="4" w:space="0" w:color="auto"/>
              <w:bottom w:val="single" w:sz="4" w:space="0" w:color="auto"/>
              <w:right w:val="single" w:sz="4" w:space="0" w:color="auto"/>
            </w:tcBorders>
            <w:vAlign w:val="center"/>
            <w:hideMark/>
          </w:tcPr>
          <w:p w:rsidR="00AC6D7D" w:rsidRPr="0091278B" w:rsidRDefault="00AC6D7D" w:rsidP="0091278B">
            <w:pPr>
              <w:spacing w:line="240" w:lineRule="auto"/>
              <w:jc w:val="center"/>
              <w:rPr>
                <w:rFonts w:ascii="Calibri" w:hAnsi="Calibri"/>
                <w:lang w:eastAsia="de-DE"/>
              </w:rPr>
            </w:pPr>
            <w:r w:rsidRPr="0091278B">
              <w:rPr>
                <w:rFonts w:ascii="Calibri" w:hAnsi="Calibri"/>
              </w:rPr>
              <w:t>C1</w:t>
            </w:r>
          </w:p>
        </w:tc>
        <w:tc>
          <w:tcPr>
            <w:tcW w:w="510" w:type="dxa"/>
            <w:tcBorders>
              <w:top w:val="single" w:sz="4" w:space="0" w:color="auto"/>
              <w:left w:val="single" w:sz="4" w:space="0" w:color="auto"/>
              <w:bottom w:val="single" w:sz="4" w:space="0" w:color="auto"/>
              <w:right w:val="single" w:sz="4" w:space="0" w:color="auto"/>
            </w:tcBorders>
            <w:vAlign w:val="center"/>
            <w:hideMark/>
          </w:tcPr>
          <w:p w:rsidR="00AC6D7D" w:rsidRPr="0091278B" w:rsidRDefault="00AC6D7D" w:rsidP="0091278B">
            <w:pPr>
              <w:spacing w:line="240" w:lineRule="auto"/>
              <w:jc w:val="center"/>
              <w:rPr>
                <w:rFonts w:ascii="Calibri" w:hAnsi="Calibri"/>
                <w:lang w:eastAsia="de-DE"/>
              </w:rPr>
            </w:pPr>
            <w:r w:rsidRPr="0091278B">
              <w:rPr>
                <w:rFonts w:ascii="Calibri" w:hAnsi="Calibri"/>
              </w:rPr>
              <w:t>C2</w:t>
            </w:r>
          </w:p>
        </w:tc>
        <w:tc>
          <w:tcPr>
            <w:tcW w:w="510" w:type="dxa"/>
            <w:tcBorders>
              <w:top w:val="single" w:sz="4" w:space="0" w:color="auto"/>
              <w:left w:val="single" w:sz="4" w:space="0" w:color="auto"/>
              <w:bottom w:val="single" w:sz="4" w:space="0" w:color="auto"/>
              <w:right w:val="single" w:sz="4" w:space="0" w:color="auto"/>
            </w:tcBorders>
            <w:vAlign w:val="center"/>
            <w:hideMark/>
          </w:tcPr>
          <w:p w:rsidR="00AC6D7D" w:rsidRPr="0091278B" w:rsidRDefault="00AC6D7D" w:rsidP="0091278B">
            <w:pPr>
              <w:spacing w:line="240" w:lineRule="auto"/>
              <w:jc w:val="center"/>
              <w:rPr>
                <w:rFonts w:ascii="Calibri" w:hAnsi="Calibri"/>
                <w:lang w:eastAsia="de-DE"/>
              </w:rPr>
            </w:pPr>
            <w:r w:rsidRPr="0091278B">
              <w:rPr>
                <w:rFonts w:ascii="Calibri" w:hAnsi="Calibri"/>
              </w:rPr>
              <w:t>C3</w:t>
            </w:r>
          </w:p>
        </w:tc>
        <w:tc>
          <w:tcPr>
            <w:tcW w:w="511" w:type="dxa"/>
            <w:tcBorders>
              <w:top w:val="single" w:sz="4" w:space="0" w:color="auto"/>
              <w:left w:val="single" w:sz="4" w:space="0" w:color="auto"/>
              <w:bottom w:val="single" w:sz="4" w:space="0" w:color="auto"/>
              <w:right w:val="single" w:sz="4" w:space="0" w:color="auto"/>
            </w:tcBorders>
            <w:vAlign w:val="center"/>
            <w:hideMark/>
          </w:tcPr>
          <w:p w:rsidR="00AC6D7D" w:rsidRPr="0091278B" w:rsidRDefault="00AC6D7D" w:rsidP="0091278B">
            <w:pPr>
              <w:spacing w:line="240" w:lineRule="auto"/>
              <w:jc w:val="center"/>
              <w:rPr>
                <w:rFonts w:ascii="Calibri" w:hAnsi="Calibri"/>
                <w:lang w:eastAsia="de-DE"/>
              </w:rPr>
            </w:pPr>
            <w:r w:rsidRPr="0091278B">
              <w:rPr>
                <w:rFonts w:ascii="Calibri" w:hAnsi="Calibri"/>
              </w:rPr>
              <w:t>C4</w:t>
            </w:r>
          </w:p>
        </w:tc>
        <w:tc>
          <w:tcPr>
            <w:tcW w:w="1305" w:type="dxa"/>
            <w:tcBorders>
              <w:top w:val="single" w:sz="4" w:space="0" w:color="auto"/>
              <w:left w:val="single" w:sz="4" w:space="0" w:color="auto"/>
              <w:bottom w:val="single" w:sz="4" w:space="0" w:color="auto"/>
              <w:right w:val="single" w:sz="4" w:space="0" w:color="auto"/>
            </w:tcBorders>
            <w:vAlign w:val="center"/>
            <w:hideMark/>
          </w:tcPr>
          <w:p w:rsidR="00AC6D7D" w:rsidRPr="0091278B" w:rsidRDefault="00AC6D7D" w:rsidP="0091278B">
            <w:pPr>
              <w:spacing w:line="240" w:lineRule="auto"/>
              <w:jc w:val="center"/>
              <w:rPr>
                <w:rFonts w:ascii="Calibri" w:hAnsi="Calibri"/>
                <w:lang w:eastAsia="de-DE"/>
              </w:rPr>
            </w:pPr>
            <w:r w:rsidRPr="0091278B">
              <w:rPr>
                <w:rFonts w:ascii="Calibri" w:hAnsi="Calibri"/>
              </w:rPr>
              <w:t>D</w:t>
            </w:r>
          </w:p>
        </w:tc>
      </w:tr>
      <w:tr w:rsidR="00AC6D7D" w:rsidRPr="0064786C" w:rsidTr="0091278B">
        <w:trPr>
          <w:cantSplit/>
          <w:trHeight w:val="2551"/>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AC6D7D" w:rsidRPr="0091278B" w:rsidRDefault="00AC6D7D" w:rsidP="0091278B">
            <w:pPr>
              <w:spacing w:line="240" w:lineRule="auto"/>
              <w:rPr>
                <w:rFonts w:ascii="Calibri" w:hAnsi="Calibri"/>
                <w:lang w:eastAsia="de-DE"/>
              </w:rPr>
            </w:pPr>
            <w:r w:rsidRPr="0091278B">
              <w:rPr>
                <w:rFonts w:ascii="Calibri" w:hAnsi="Calibri"/>
              </w:rPr>
              <w:t>Rohstoffbereitstellung</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AC6D7D" w:rsidRPr="0091278B" w:rsidRDefault="00AC6D7D" w:rsidP="0091278B">
            <w:pPr>
              <w:spacing w:line="240" w:lineRule="auto"/>
              <w:rPr>
                <w:rFonts w:ascii="Calibri" w:hAnsi="Calibri"/>
                <w:lang w:eastAsia="de-DE"/>
              </w:rPr>
            </w:pPr>
            <w:r w:rsidRPr="0091278B">
              <w:rPr>
                <w:rFonts w:ascii="Calibri" w:hAnsi="Calibri"/>
              </w:rPr>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rsidR="00AC6D7D" w:rsidRPr="0091278B" w:rsidRDefault="00AC6D7D" w:rsidP="0091278B">
            <w:pPr>
              <w:spacing w:line="240" w:lineRule="auto"/>
              <w:rPr>
                <w:rFonts w:ascii="Calibri" w:hAnsi="Calibri"/>
                <w:lang w:eastAsia="de-DE"/>
              </w:rPr>
            </w:pPr>
            <w:r w:rsidRPr="0091278B">
              <w:rPr>
                <w:rFonts w:ascii="Calibri" w:hAnsi="Calibri"/>
              </w:rPr>
              <w:t>Herstellung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rsidR="00AC6D7D" w:rsidRPr="0091278B" w:rsidRDefault="00AC6D7D" w:rsidP="0091278B">
            <w:pPr>
              <w:spacing w:line="240" w:lineRule="auto"/>
              <w:rPr>
                <w:rFonts w:ascii="Calibri" w:hAnsi="Calibri"/>
                <w:lang w:eastAsia="de-DE"/>
              </w:rPr>
            </w:pPr>
            <w:r w:rsidRPr="0091278B">
              <w:rPr>
                <w:rFonts w:ascii="Calibri" w:hAnsi="Calibri"/>
              </w:rPr>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rsidR="00AC6D7D" w:rsidRPr="0091278B" w:rsidRDefault="00AC6D7D" w:rsidP="0091278B">
            <w:pPr>
              <w:spacing w:line="240" w:lineRule="auto"/>
              <w:rPr>
                <w:rFonts w:ascii="Calibri" w:hAnsi="Calibri"/>
                <w:lang w:eastAsia="de-DE"/>
              </w:rPr>
            </w:pPr>
            <w:r w:rsidRPr="0091278B">
              <w:rPr>
                <w:rFonts w:ascii="Calibri" w:hAnsi="Calibri"/>
              </w:rPr>
              <w:t>Bau / Einbau</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rsidR="00AC6D7D" w:rsidRPr="0091278B" w:rsidRDefault="00AC6D7D" w:rsidP="0091278B">
            <w:pPr>
              <w:spacing w:line="240" w:lineRule="auto"/>
              <w:rPr>
                <w:rFonts w:ascii="Calibri" w:hAnsi="Calibri"/>
                <w:lang w:eastAsia="de-DE"/>
              </w:rPr>
            </w:pPr>
            <w:r w:rsidRPr="0091278B">
              <w:rPr>
                <w:rFonts w:ascii="Calibri" w:hAnsi="Calibri"/>
              </w:rPr>
              <w:t>Nutzung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rsidR="00AC6D7D" w:rsidRPr="0091278B" w:rsidRDefault="00AC6D7D" w:rsidP="0091278B">
            <w:pPr>
              <w:spacing w:line="240" w:lineRule="auto"/>
              <w:rPr>
                <w:rFonts w:ascii="Calibri" w:hAnsi="Calibri"/>
                <w:lang w:eastAsia="de-DE"/>
              </w:rPr>
            </w:pPr>
            <w:r w:rsidRPr="0091278B">
              <w:rPr>
                <w:rFonts w:ascii="Calibri" w:hAnsi="Calibri"/>
              </w:rPr>
              <w:t>Instandhaltung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rsidR="00AC6D7D" w:rsidRPr="0091278B" w:rsidRDefault="00AC6D7D" w:rsidP="0091278B">
            <w:pPr>
              <w:spacing w:line="240" w:lineRule="auto"/>
              <w:rPr>
                <w:rFonts w:ascii="Calibri" w:hAnsi="Calibri"/>
                <w:lang w:eastAsia="de-DE"/>
              </w:rPr>
            </w:pPr>
            <w:r w:rsidRPr="0091278B">
              <w:rPr>
                <w:rFonts w:ascii="Calibri" w:hAnsi="Calibri"/>
              </w:rPr>
              <w:t>Reparatur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rsidR="00AC6D7D" w:rsidRPr="0091278B" w:rsidRDefault="00AC6D7D" w:rsidP="0091278B">
            <w:pPr>
              <w:spacing w:line="240" w:lineRule="auto"/>
              <w:rPr>
                <w:rFonts w:ascii="Calibri" w:hAnsi="Calibri"/>
                <w:lang w:eastAsia="de-DE"/>
              </w:rPr>
            </w:pPr>
            <w:r w:rsidRPr="0091278B">
              <w:rPr>
                <w:rFonts w:ascii="Calibri" w:hAnsi="Calibri"/>
              </w:rPr>
              <w:t>Ersatz</w:t>
            </w:r>
          </w:p>
        </w:tc>
        <w:tc>
          <w:tcPr>
            <w:tcW w:w="510" w:type="dxa"/>
            <w:tcBorders>
              <w:top w:val="single" w:sz="4" w:space="0" w:color="auto"/>
              <w:left w:val="single" w:sz="4" w:space="0" w:color="auto"/>
              <w:bottom w:val="single" w:sz="4" w:space="0" w:color="auto"/>
              <w:right w:val="single" w:sz="4" w:space="0" w:color="auto"/>
            </w:tcBorders>
            <w:textDirection w:val="btLr"/>
            <w:hideMark/>
          </w:tcPr>
          <w:p w:rsidR="00AC6D7D" w:rsidRPr="0091278B" w:rsidRDefault="00AC6D7D" w:rsidP="0091278B">
            <w:pPr>
              <w:spacing w:line="240" w:lineRule="auto"/>
              <w:rPr>
                <w:rFonts w:ascii="Calibri" w:hAnsi="Calibri"/>
                <w:lang w:eastAsia="de-DE"/>
              </w:rPr>
            </w:pPr>
            <w:r w:rsidRPr="0091278B">
              <w:rPr>
                <w:rFonts w:ascii="Calibri" w:hAnsi="Calibri"/>
              </w:rPr>
              <w:t>Umbau, Erneuerung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rsidR="00AC6D7D" w:rsidRPr="0091278B" w:rsidRDefault="00AC6D7D" w:rsidP="0091278B">
            <w:pPr>
              <w:spacing w:line="240" w:lineRule="auto"/>
              <w:rPr>
                <w:rFonts w:ascii="Calibri" w:hAnsi="Calibri"/>
                <w:lang w:eastAsia="de-DE"/>
              </w:rPr>
            </w:pPr>
            <w:r w:rsidRPr="0091278B">
              <w:rPr>
                <w:rFonts w:ascii="Calibri" w:hAnsi="Calibri"/>
              </w:rPr>
              <w:t>betrieblicher Energieeinsatz</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rsidR="00AC6D7D" w:rsidRPr="0091278B" w:rsidRDefault="00AC6D7D" w:rsidP="0091278B">
            <w:pPr>
              <w:spacing w:line="240" w:lineRule="auto"/>
              <w:rPr>
                <w:rFonts w:ascii="Calibri" w:hAnsi="Calibri"/>
                <w:lang w:eastAsia="de-DE"/>
              </w:rPr>
            </w:pPr>
            <w:r w:rsidRPr="0091278B">
              <w:rPr>
                <w:rFonts w:ascii="Calibri" w:hAnsi="Calibri"/>
              </w:rPr>
              <w:t>betrieblicher Wassereinsatz</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rsidR="00AC6D7D" w:rsidRPr="0091278B" w:rsidRDefault="00AC6D7D" w:rsidP="0091278B">
            <w:pPr>
              <w:spacing w:line="240" w:lineRule="auto"/>
              <w:rPr>
                <w:rFonts w:ascii="Calibri" w:hAnsi="Calibri"/>
                <w:lang w:eastAsia="de-DE"/>
              </w:rPr>
            </w:pPr>
            <w:r w:rsidRPr="0091278B">
              <w:rPr>
                <w:rFonts w:ascii="Calibri" w:hAnsi="Calibri"/>
              </w:rPr>
              <w:t>Abbruch</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rsidR="00AC6D7D" w:rsidRPr="0091278B" w:rsidRDefault="00AC6D7D" w:rsidP="0091278B">
            <w:pPr>
              <w:spacing w:line="240" w:lineRule="auto"/>
              <w:rPr>
                <w:rFonts w:ascii="Calibri" w:hAnsi="Calibri"/>
                <w:lang w:eastAsia="de-DE"/>
              </w:rPr>
            </w:pPr>
            <w:r w:rsidRPr="0091278B">
              <w:rPr>
                <w:rFonts w:ascii="Calibri" w:hAnsi="Calibri"/>
              </w:rPr>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rsidR="00AC6D7D" w:rsidRPr="0091278B" w:rsidRDefault="00AC6D7D" w:rsidP="0091278B">
            <w:pPr>
              <w:spacing w:line="240" w:lineRule="auto"/>
              <w:rPr>
                <w:rFonts w:ascii="Calibri" w:hAnsi="Calibri"/>
                <w:lang w:eastAsia="de-DE"/>
              </w:rPr>
            </w:pPr>
            <w:r w:rsidRPr="0091278B">
              <w:rPr>
                <w:rFonts w:ascii="Calibri" w:hAnsi="Calibri"/>
              </w:rPr>
              <w:t>Abfallbewirtschaftung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rsidR="00AC6D7D" w:rsidRPr="0091278B" w:rsidRDefault="00AC6D7D" w:rsidP="0091278B">
            <w:pPr>
              <w:spacing w:line="240" w:lineRule="auto"/>
              <w:rPr>
                <w:rFonts w:ascii="Calibri" w:hAnsi="Calibri"/>
                <w:lang w:eastAsia="de-DE"/>
              </w:rPr>
            </w:pPr>
            <w:r w:rsidRPr="0091278B">
              <w:rPr>
                <w:rFonts w:ascii="Calibri" w:hAnsi="Calibri"/>
              </w:rPr>
              <w:t>Deponierung</w:t>
            </w:r>
          </w:p>
        </w:tc>
        <w:tc>
          <w:tcPr>
            <w:tcW w:w="1305" w:type="dxa"/>
            <w:tcBorders>
              <w:top w:val="single" w:sz="4" w:space="0" w:color="auto"/>
              <w:left w:val="single" w:sz="4" w:space="0" w:color="auto"/>
              <w:bottom w:val="single" w:sz="4" w:space="0" w:color="auto"/>
              <w:right w:val="single" w:sz="4" w:space="0" w:color="auto"/>
            </w:tcBorders>
            <w:textDirection w:val="btLr"/>
            <w:vAlign w:val="center"/>
            <w:hideMark/>
          </w:tcPr>
          <w:p w:rsidR="00AC6D7D" w:rsidRPr="0091278B" w:rsidRDefault="00AC6D7D" w:rsidP="0091278B">
            <w:pPr>
              <w:spacing w:line="240" w:lineRule="auto"/>
              <w:rPr>
                <w:rFonts w:ascii="Calibri" w:hAnsi="Calibri"/>
                <w:lang w:eastAsia="de-DE"/>
              </w:rPr>
            </w:pPr>
            <w:r w:rsidRPr="0091278B">
              <w:rPr>
                <w:rFonts w:ascii="Calibri" w:hAnsi="Calibri"/>
              </w:rPr>
              <w:t>Wiederverwendungs-, Rückgewinnungs-,</w:t>
            </w:r>
          </w:p>
          <w:p w:rsidR="00AC6D7D" w:rsidRPr="0091278B" w:rsidRDefault="00AC6D7D" w:rsidP="0091278B">
            <w:pPr>
              <w:spacing w:line="240" w:lineRule="auto"/>
              <w:rPr>
                <w:rFonts w:ascii="Calibri" w:hAnsi="Calibri"/>
                <w:lang w:eastAsia="de-DE"/>
              </w:rPr>
            </w:pPr>
            <w:r w:rsidRPr="0091278B">
              <w:rPr>
                <w:rFonts w:ascii="Calibri" w:hAnsi="Calibri"/>
              </w:rPr>
              <w:t>Recyclingpotential</w:t>
            </w:r>
          </w:p>
        </w:tc>
      </w:tr>
      <w:tr w:rsidR="00AC6D7D" w:rsidRPr="0064786C" w:rsidTr="00857126">
        <w:trPr>
          <w:cantSplit/>
          <w:trHeight w:val="340"/>
        </w:trPr>
        <w:tc>
          <w:tcPr>
            <w:tcW w:w="508" w:type="dxa"/>
            <w:tcBorders>
              <w:top w:val="single" w:sz="4" w:space="0" w:color="auto"/>
              <w:left w:val="single" w:sz="4" w:space="0" w:color="auto"/>
              <w:bottom w:val="single" w:sz="4" w:space="0" w:color="auto"/>
              <w:right w:val="single" w:sz="4" w:space="0" w:color="auto"/>
            </w:tcBorders>
            <w:vAlign w:val="center"/>
          </w:tcPr>
          <w:p w:rsidR="00AC6D7D" w:rsidRPr="0091278B" w:rsidRDefault="00AC6D7D" w:rsidP="0091278B">
            <w:pPr>
              <w:spacing w:line="240" w:lineRule="auto"/>
              <w:rPr>
                <w:rFonts w:ascii="Calibri" w:hAnsi="Calibri"/>
              </w:rPr>
            </w:pPr>
          </w:p>
        </w:tc>
        <w:tc>
          <w:tcPr>
            <w:tcW w:w="508" w:type="dxa"/>
            <w:tcBorders>
              <w:top w:val="single" w:sz="4" w:space="0" w:color="auto"/>
              <w:left w:val="single" w:sz="4" w:space="0" w:color="auto"/>
              <w:bottom w:val="single" w:sz="4" w:space="0" w:color="auto"/>
              <w:right w:val="single" w:sz="4" w:space="0" w:color="auto"/>
            </w:tcBorders>
            <w:vAlign w:val="center"/>
          </w:tcPr>
          <w:p w:rsidR="00AC6D7D" w:rsidRPr="0091278B" w:rsidRDefault="00AC6D7D" w:rsidP="0091278B">
            <w:pPr>
              <w:spacing w:line="240" w:lineRule="auto"/>
              <w:rPr>
                <w:rFonts w:ascii="Calibri" w:hAnsi="Calibri"/>
              </w:rPr>
            </w:pPr>
          </w:p>
        </w:tc>
        <w:tc>
          <w:tcPr>
            <w:tcW w:w="510" w:type="dxa"/>
            <w:tcBorders>
              <w:top w:val="single" w:sz="4" w:space="0" w:color="auto"/>
              <w:left w:val="single" w:sz="4" w:space="0" w:color="auto"/>
              <w:bottom w:val="single" w:sz="4" w:space="0" w:color="auto"/>
              <w:right w:val="single" w:sz="4" w:space="0" w:color="auto"/>
            </w:tcBorders>
            <w:vAlign w:val="center"/>
          </w:tcPr>
          <w:p w:rsidR="00AC6D7D" w:rsidRPr="0091278B" w:rsidRDefault="00AC6D7D" w:rsidP="0091278B">
            <w:pPr>
              <w:spacing w:line="240" w:lineRule="auto"/>
              <w:rPr>
                <w:rFonts w:ascii="Calibri" w:hAnsi="Calibri"/>
              </w:rPr>
            </w:pPr>
          </w:p>
        </w:tc>
        <w:tc>
          <w:tcPr>
            <w:tcW w:w="510" w:type="dxa"/>
            <w:tcBorders>
              <w:top w:val="single" w:sz="4" w:space="0" w:color="auto"/>
              <w:left w:val="single" w:sz="4" w:space="0" w:color="auto"/>
              <w:bottom w:val="single" w:sz="4" w:space="0" w:color="auto"/>
              <w:right w:val="single" w:sz="4" w:space="0" w:color="auto"/>
            </w:tcBorders>
            <w:vAlign w:val="center"/>
          </w:tcPr>
          <w:p w:rsidR="00AC6D7D" w:rsidRPr="0091278B" w:rsidRDefault="00AC6D7D" w:rsidP="0091278B">
            <w:pPr>
              <w:spacing w:line="240" w:lineRule="auto"/>
              <w:rPr>
                <w:rFonts w:ascii="Calibri" w:hAnsi="Calibri"/>
              </w:rPr>
            </w:pPr>
          </w:p>
        </w:tc>
        <w:tc>
          <w:tcPr>
            <w:tcW w:w="510" w:type="dxa"/>
            <w:tcBorders>
              <w:top w:val="single" w:sz="4" w:space="0" w:color="auto"/>
              <w:left w:val="single" w:sz="4" w:space="0" w:color="auto"/>
              <w:bottom w:val="single" w:sz="4" w:space="0" w:color="auto"/>
              <w:right w:val="single" w:sz="4" w:space="0" w:color="auto"/>
            </w:tcBorders>
            <w:vAlign w:val="center"/>
          </w:tcPr>
          <w:p w:rsidR="00AC6D7D" w:rsidRPr="0091278B" w:rsidRDefault="00AC6D7D" w:rsidP="0091278B">
            <w:pPr>
              <w:spacing w:line="240" w:lineRule="auto"/>
              <w:rPr>
                <w:rFonts w:ascii="Calibri" w:hAnsi="Calibri"/>
              </w:rPr>
            </w:pPr>
          </w:p>
        </w:tc>
        <w:tc>
          <w:tcPr>
            <w:tcW w:w="510" w:type="dxa"/>
            <w:tcBorders>
              <w:top w:val="single" w:sz="4" w:space="0" w:color="auto"/>
              <w:left w:val="single" w:sz="4" w:space="0" w:color="auto"/>
              <w:bottom w:val="single" w:sz="4" w:space="0" w:color="auto"/>
              <w:right w:val="single" w:sz="4" w:space="0" w:color="auto"/>
            </w:tcBorders>
            <w:vAlign w:val="center"/>
          </w:tcPr>
          <w:p w:rsidR="00AC6D7D" w:rsidRPr="0091278B" w:rsidRDefault="00AC6D7D" w:rsidP="0091278B">
            <w:pPr>
              <w:spacing w:line="240" w:lineRule="auto"/>
              <w:rPr>
                <w:rFonts w:ascii="Calibri" w:hAnsi="Calibri"/>
              </w:rPr>
            </w:pPr>
          </w:p>
        </w:tc>
        <w:tc>
          <w:tcPr>
            <w:tcW w:w="510" w:type="dxa"/>
            <w:tcBorders>
              <w:top w:val="single" w:sz="4" w:space="0" w:color="auto"/>
              <w:left w:val="single" w:sz="4" w:space="0" w:color="auto"/>
              <w:bottom w:val="single" w:sz="4" w:space="0" w:color="auto"/>
              <w:right w:val="single" w:sz="4" w:space="0" w:color="auto"/>
            </w:tcBorders>
            <w:vAlign w:val="center"/>
          </w:tcPr>
          <w:p w:rsidR="00AC6D7D" w:rsidRPr="0091278B" w:rsidRDefault="00AC6D7D" w:rsidP="0091278B">
            <w:pPr>
              <w:spacing w:line="240" w:lineRule="auto"/>
              <w:rPr>
                <w:rFonts w:ascii="Calibri" w:hAnsi="Calibri"/>
              </w:rPr>
            </w:pPr>
          </w:p>
        </w:tc>
        <w:tc>
          <w:tcPr>
            <w:tcW w:w="510" w:type="dxa"/>
            <w:tcBorders>
              <w:top w:val="single" w:sz="4" w:space="0" w:color="auto"/>
              <w:left w:val="single" w:sz="4" w:space="0" w:color="auto"/>
              <w:bottom w:val="single" w:sz="4" w:space="0" w:color="auto"/>
              <w:right w:val="single" w:sz="4" w:space="0" w:color="auto"/>
            </w:tcBorders>
            <w:vAlign w:val="center"/>
          </w:tcPr>
          <w:p w:rsidR="00AC6D7D" w:rsidRPr="0091278B" w:rsidRDefault="00AC6D7D" w:rsidP="0091278B">
            <w:pPr>
              <w:spacing w:line="240" w:lineRule="auto"/>
              <w:rPr>
                <w:rFonts w:ascii="Calibri" w:hAnsi="Calibri"/>
              </w:rPr>
            </w:pPr>
          </w:p>
        </w:tc>
        <w:tc>
          <w:tcPr>
            <w:tcW w:w="510" w:type="dxa"/>
            <w:tcBorders>
              <w:top w:val="single" w:sz="4" w:space="0" w:color="auto"/>
              <w:left w:val="single" w:sz="4" w:space="0" w:color="auto"/>
              <w:bottom w:val="single" w:sz="4" w:space="0" w:color="auto"/>
              <w:right w:val="single" w:sz="4" w:space="0" w:color="auto"/>
            </w:tcBorders>
            <w:vAlign w:val="center"/>
          </w:tcPr>
          <w:p w:rsidR="00AC6D7D" w:rsidRPr="0091278B" w:rsidRDefault="00AC6D7D" w:rsidP="0091278B">
            <w:pPr>
              <w:spacing w:line="240" w:lineRule="auto"/>
              <w:rPr>
                <w:rFonts w:ascii="Calibri" w:hAnsi="Calibri"/>
              </w:rPr>
            </w:pPr>
          </w:p>
        </w:tc>
        <w:tc>
          <w:tcPr>
            <w:tcW w:w="510" w:type="dxa"/>
            <w:tcBorders>
              <w:top w:val="single" w:sz="4" w:space="0" w:color="auto"/>
              <w:left w:val="single" w:sz="4" w:space="0" w:color="auto"/>
              <w:bottom w:val="single" w:sz="4" w:space="0" w:color="auto"/>
              <w:right w:val="single" w:sz="4" w:space="0" w:color="auto"/>
            </w:tcBorders>
            <w:vAlign w:val="center"/>
          </w:tcPr>
          <w:p w:rsidR="00AC6D7D" w:rsidRPr="0091278B" w:rsidRDefault="00AC6D7D" w:rsidP="0091278B">
            <w:pPr>
              <w:spacing w:line="240" w:lineRule="auto"/>
              <w:jc w:val="center"/>
              <w:rPr>
                <w:rFonts w:ascii="Calibri" w:hAnsi="Calibri"/>
              </w:rPr>
            </w:pPr>
          </w:p>
        </w:tc>
        <w:tc>
          <w:tcPr>
            <w:tcW w:w="510" w:type="dxa"/>
            <w:tcBorders>
              <w:top w:val="single" w:sz="4" w:space="0" w:color="auto"/>
              <w:left w:val="single" w:sz="4" w:space="0" w:color="auto"/>
              <w:bottom w:val="single" w:sz="4" w:space="0" w:color="auto"/>
              <w:right w:val="single" w:sz="4" w:space="0" w:color="auto"/>
            </w:tcBorders>
            <w:vAlign w:val="center"/>
          </w:tcPr>
          <w:p w:rsidR="00AC6D7D" w:rsidRPr="0091278B" w:rsidRDefault="00AC6D7D" w:rsidP="0091278B">
            <w:pPr>
              <w:spacing w:line="240" w:lineRule="auto"/>
              <w:rPr>
                <w:rFonts w:ascii="Calibri" w:hAnsi="Calibri"/>
              </w:rPr>
            </w:pPr>
          </w:p>
        </w:tc>
        <w:tc>
          <w:tcPr>
            <w:tcW w:w="512" w:type="dxa"/>
            <w:tcBorders>
              <w:top w:val="single" w:sz="4" w:space="0" w:color="auto"/>
              <w:left w:val="single" w:sz="4" w:space="0" w:color="auto"/>
              <w:bottom w:val="single" w:sz="4" w:space="0" w:color="auto"/>
              <w:right w:val="single" w:sz="4" w:space="0" w:color="auto"/>
            </w:tcBorders>
            <w:vAlign w:val="center"/>
          </w:tcPr>
          <w:p w:rsidR="00AC6D7D" w:rsidRPr="0091278B" w:rsidRDefault="00AC6D7D" w:rsidP="0091278B">
            <w:pPr>
              <w:spacing w:line="240" w:lineRule="auto"/>
              <w:rPr>
                <w:rFonts w:ascii="Calibri" w:hAnsi="Calibri"/>
              </w:rPr>
            </w:pPr>
          </w:p>
        </w:tc>
        <w:tc>
          <w:tcPr>
            <w:tcW w:w="510" w:type="dxa"/>
            <w:tcBorders>
              <w:top w:val="single" w:sz="4" w:space="0" w:color="auto"/>
              <w:left w:val="single" w:sz="4" w:space="0" w:color="auto"/>
              <w:bottom w:val="single" w:sz="4" w:space="0" w:color="auto"/>
              <w:right w:val="single" w:sz="4" w:space="0" w:color="auto"/>
            </w:tcBorders>
            <w:vAlign w:val="center"/>
          </w:tcPr>
          <w:p w:rsidR="00AC6D7D" w:rsidRPr="0091278B" w:rsidRDefault="00AC6D7D" w:rsidP="0091278B">
            <w:pPr>
              <w:spacing w:line="240" w:lineRule="auto"/>
              <w:rPr>
                <w:rFonts w:ascii="Calibri" w:hAnsi="Calibri"/>
              </w:rPr>
            </w:pPr>
          </w:p>
        </w:tc>
        <w:tc>
          <w:tcPr>
            <w:tcW w:w="510" w:type="dxa"/>
            <w:tcBorders>
              <w:top w:val="single" w:sz="4" w:space="0" w:color="auto"/>
              <w:left w:val="single" w:sz="4" w:space="0" w:color="auto"/>
              <w:bottom w:val="single" w:sz="4" w:space="0" w:color="auto"/>
              <w:right w:val="single" w:sz="4" w:space="0" w:color="auto"/>
            </w:tcBorders>
            <w:vAlign w:val="center"/>
          </w:tcPr>
          <w:p w:rsidR="00AC6D7D" w:rsidRPr="0091278B" w:rsidRDefault="00AC6D7D" w:rsidP="0091278B">
            <w:pPr>
              <w:spacing w:line="240" w:lineRule="auto"/>
              <w:rPr>
                <w:rFonts w:ascii="Calibri" w:hAnsi="Calibri"/>
              </w:rPr>
            </w:pPr>
          </w:p>
        </w:tc>
        <w:tc>
          <w:tcPr>
            <w:tcW w:w="510" w:type="dxa"/>
            <w:tcBorders>
              <w:top w:val="single" w:sz="4" w:space="0" w:color="auto"/>
              <w:left w:val="single" w:sz="4" w:space="0" w:color="auto"/>
              <w:bottom w:val="single" w:sz="4" w:space="0" w:color="auto"/>
              <w:right w:val="single" w:sz="4" w:space="0" w:color="auto"/>
            </w:tcBorders>
            <w:vAlign w:val="center"/>
          </w:tcPr>
          <w:p w:rsidR="00AC6D7D" w:rsidRPr="0091278B" w:rsidRDefault="00AC6D7D" w:rsidP="0091278B">
            <w:pPr>
              <w:spacing w:line="240" w:lineRule="auto"/>
              <w:rPr>
                <w:rFonts w:ascii="Calibri" w:hAnsi="Calibri"/>
              </w:rPr>
            </w:pPr>
          </w:p>
        </w:tc>
        <w:tc>
          <w:tcPr>
            <w:tcW w:w="511" w:type="dxa"/>
            <w:tcBorders>
              <w:top w:val="single" w:sz="4" w:space="0" w:color="auto"/>
              <w:left w:val="single" w:sz="4" w:space="0" w:color="auto"/>
              <w:bottom w:val="single" w:sz="4" w:space="0" w:color="auto"/>
              <w:right w:val="single" w:sz="4" w:space="0" w:color="auto"/>
            </w:tcBorders>
            <w:vAlign w:val="center"/>
          </w:tcPr>
          <w:p w:rsidR="00AC6D7D" w:rsidRPr="0091278B" w:rsidRDefault="00AC6D7D" w:rsidP="0091278B">
            <w:pPr>
              <w:spacing w:line="240" w:lineRule="auto"/>
              <w:rPr>
                <w:rFonts w:ascii="Calibri" w:hAnsi="Calibri"/>
              </w:rPr>
            </w:pPr>
          </w:p>
        </w:tc>
        <w:tc>
          <w:tcPr>
            <w:tcW w:w="1305" w:type="dxa"/>
            <w:tcBorders>
              <w:top w:val="single" w:sz="4" w:space="0" w:color="auto"/>
              <w:left w:val="single" w:sz="4" w:space="0" w:color="auto"/>
              <w:bottom w:val="single" w:sz="4" w:space="0" w:color="auto"/>
              <w:right w:val="single" w:sz="4" w:space="0" w:color="auto"/>
            </w:tcBorders>
            <w:vAlign w:val="center"/>
          </w:tcPr>
          <w:p w:rsidR="00AC6D7D" w:rsidRPr="0091278B" w:rsidRDefault="00AC6D7D" w:rsidP="0091278B">
            <w:pPr>
              <w:spacing w:line="240" w:lineRule="auto"/>
              <w:rPr>
                <w:rFonts w:ascii="Calibri" w:hAnsi="Calibri"/>
              </w:rPr>
            </w:pPr>
          </w:p>
        </w:tc>
      </w:tr>
    </w:tbl>
    <w:p w:rsidR="00AC6D7D" w:rsidRPr="0064786C" w:rsidRDefault="00590411" w:rsidP="00AC7903">
      <w:pPr>
        <w:pStyle w:val="StandardAbs"/>
        <w:rPr>
          <w:rFonts w:ascii="Calibri" w:hAnsi="Calibri"/>
        </w:rPr>
      </w:pPr>
      <w:r w:rsidRPr="0064786C">
        <w:rPr>
          <w:rFonts w:ascii="Calibri" w:hAnsi="Calibri"/>
        </w:rPr>
        <w:t>X</w:t>
      </w:r>
      <w:r w:rsidR="00AC6D7D" w:rsidRPr="0064786C">
        <w:rPr>
          <w:rFonts w:ascii="Calibri" w:hAnsi="Calibri"/>
        </w:rPr>
        <w:t xml:space="preserve"> = in Ökobilanz enthalten; MND = Modul nicht deklariert</w:t>
      </w:r>
    </w:p>
    <w:p w:rsidR="00D95AAD" w:rsidRPr="0064786C" w:rsidRDefault="00D95AAD" w:rsidP="00D95AAD">
      <w:pPr>
        <w:pStyle w:val="StandardAbs"/>
        <w:rPr>
          <w:rFonts w:ascii="Calibri" w:hAnsi="Calibri"/>
        </w:rPr>
      </w:pPr>
      <w:r w:rsidRPr="0064786C">
        <w:rPr>
          <w:rFonts w:ascii="Calibri" w:hAnsi="Calibri"/>
        </w:rPr>
        <w:t xml:space="preserve">Folgende Angaben sind für deklarierte Module zwingend, für nicht deklarierte Module optional. Module, für die keine Informationen deklariert werden, können gelöscht werden; bei Bedarf können zusätzlich weitere Angaben aufgeführt werden. </w:t>
      </w:r>
    </w:p>
    <w:p w:rsidR="0054565F" w:rsidRPr="0064786C" w:rsidRDefault="00D95AAD" w:rsidP="00D95AAD">
      <w:pPr>
        <w:rPr>
          <w:rFonts w:ascii="Calibri" w:hAnsi="Calibri"/>
        </w:rPr>
      </w:pPr>
      <w:r w:rsidRPr="0064786C">
        <w:rPr>
          <w:rFonts w:ascii="Calibri" w:hAnsi="Calibri"/>
        </w:rPr>
        <w:t>Beispielhafte Einleitung: „Die folgenden technischen Informationen sind Grundlage für die deklarierten Module oder können für die Entwicklung von spezifischen Szenarien im Kontext einer Gebäudebewertung genutzt werden, wenn Module nicht deklariert werden (MND).“</w:t>
      </w:r>
    </w:p>
    <w:p w:rsidR="0054565F" w:rsidRPr="0064786C" w:rsidRDefault="0054565F" w:rsidP="0054565F">
      <w:pPr>
        <w:pStyle w:val="GeheimeUeberschrift2"/>
        <w:rPr>
          <w:rFonts w:ascii="Calibri" w:hAnsi="Calibri"/>
        </w:rPr>
      </w:pPr>
      <w:r w:rsidRPr="0064786C">
        <w:rPr>
          <w:rFonts w:ascii="Calibri" w:hAnsi="Calibri"/>
        </w:rPr>
        <w:t>Begründung für das Weglassen nicht deklarierter Module</w:t>
      </w:r>
    </w:p>
    <w:p w:rsidR="00D95AAD" w:rsidRPr="0064786C" w:rsidRDefault="0054565F" w:rsidP="0054565F">
      <w:pPr>
        <w:rPr>
          <w:rFonts w:ascii="Calibri" w:hAnsi="Calibri"/>
        </w:rPr>
      </w:pPr>
      <w:r w:rsidRPr="0064786C">
        <w:rPr>
          <w:rFonts w:ascii="Calibri" w:hAnsi="Calibri"/>
        </w:rPr>
        <w:t>Das Nichtdeklarieren von Modulen (A4 bis C4) ist schlüssig zu begründen und darzulegen.</w:t>
      </w:r>
    </w:p>
    <w:p w:rsidR="00D95AAD" w:rsidRPr="0064786C" w:rsidRDefault="0054565F" w:rsidP="0054565F">
      <w:pPr>
        <w:pStyle w:val="GeheimeUeberschrift"/>
        <w:rPr>
          <w:rFonts w:ascii="Calibri" w:hAnsi="Calibri"/>
        </w:rPr>
      </w:pPr>
      <w:bookmarkStart w:id="37" w:name="_Toc387306594"/>
      <w:r w:rsidRPr="0064786C">
        <w:rPr>
          <w:rFonts w:ascii="Calibri" w:hAnsi="Calibri"/>
        </w:rPr>
        <w:t xml:space="preserve">4.3.1 </w:t>
      </w:r>
      <w:r w:rsidR="00D95AAD" w:rsidRPr="0064786C">
        <w:rPr>
          <w:rFonts w:ascii="Calibri" w:hAnsi="Calibri"/>
        </w:rPr>
        <w:t>Referenz Nutzungsdauer (RSL</w:t>
      </w:r>
      <w:r w:rsidR="00FC18A3">
        <w:rPr>
          <w:rFonts w:ascii="Calibri" w:hAnsi="Calibri"/>
        </w:rPr>
        <w:t>)</w:t>
      </w:r>
      <w:bookmarkEnd w:id="37"/>
    </w:p>
    <w:p w:rsidR="00E2283D" w:rsidRPr="00E2283D" w:rsidRDefault="00E2283D" w:rsidP="00E2283D">
      <w:pPr>
        <w:rPr>
          <w:rFonts w:asciiTheme="minorHAnsi" w:hAnsiTheme="minorHAnsi"/>
        </w:rPr>
      </w:pPr>
      <w:r w:rsidRPr="00E2283D">
        <w:rPr>
          <w:rFonts w:asciiTheme="minorHAnsi" w:hAnsiTheme="minorHAnsi"/>
        </w:rPr>
        <w:t>Die Angabe der Referenz-Nutzungsdauer (RSL) ist zwingend für EPDs, welche mit der Ökobilanz die gesamte Nutzungsphase (Module B1-B7) abdecken oder ein Nutzungs</w:t>
      </w:r>
      <w:r w:rsidRPr="00E2283D">
        <w:rPr>
          <w:rFonts w:asciiTheme="minorHAnsi" w:hAnsiTheme="minorHAnsi"/>
        </w:rPr>
        <w:softHyphen/>
        <w:t>szenario enthalten, das sich auf die Lebensdauer des Produktes bezieht („von der Wiege bis zur Bahre“).</w:t>
      </w:r>
    </w:p>
    <w:p w:rsidR="00E2283D" w:rsidRPr="00E2283D" w:rsidRDefault="00E2283D" w:rsidP="00E2283D">
      <w:pPr>
        <w:rPr>
          <w:rFonts w:asciiTheme="minorHAnsi" w:hAnsiTheme="minorHAnsi"/>
        </w:rPr>
      </w:pPr>
      <w:bookmarkStart w:id="38" w:name="_GoBack"/>
      <w:bookmarkEnd w:id="38"/>
      <w:r w:rsidRPr="00E2283D">
        <w:rPr>
          <w:rFonts w:asciiTheme="minorHAnsi" w:hAnsiTheme="minorHAnsi"/>
        </w:rPr>
        <w:t>Die RSL muss sich auf die deklarierte technische und funktionale Qualität des Produkts im Gebäude beziehen. Sie muss in Überein</w:t>
      </w:r>
      <w:r w:rsidRPr="00E2283D">
        <w:rPr>
          <w:rFonts w:asciiTheme="minorHAnsi" w:hAnsiTheme="minorHAnsi"/>
        </w:rPr>
        <w:softHyphen/>
        <w:t xml:space="preserve">stimmung mit jeglichen spezifischen Regeln, die in den Europäischen Produktnormen bestehen, etabliert werden und muss die ISO 15686-1, -2, -7 und -8 berücksichtigen. Wenn Angaben zur Ableitung von RSL aus Europäischen Produktnormen vorliegen, dann haben solche Angaben Priorität. </w:t>
      </w:r>
    </w:p>
    <w:p w:rsidR="00E2283D" w:rsidRPr="00E2283D" w:rsidRDefault="00E2283D" w:rsidP="00E2283D">
      <w:pPr>
        <w:rPr>
          <w:rFonts w:asciiTheme="minorHAnsi" w:hAnsiTheme="minorHAnsi"/>
        </w:rPr>
      </w:pPr>
      <w:r w:rsidRPr="00E2283D">
        <w:rPr>
          <w:rFonts w:asciiTheme="minorHAnsi" w:hAnsiTheme="minorHAnsi"/>
        </w:rPr>
        <w:t>Gemäß EN 15804 sind die RSL-Informationen von den Herstellern bereitzustellen. Wenn die Hersteller keine den europäischen Normen entsprechenden Daten zur Verfügung stellen können, sind für die Erstellung von österreichischen EPDs zur Berechnung der Ökobilanz die Werte aus dem Nutzungsdauerkatalog der Bau-EPD GmbH</w:t>
      </w:r>
      <w:r w:rsidRPr="00E2283D">
        <w:rPr>
          <w:rFonts w:asciiTheme="minorHAnsi" w:hAnsiTheme="minorHAnsi"/>
          <w:vertAlign w:val="superscript"/>
        </w:rPr>
        <w:t>1</w:t>
      </w:r>
      <w:r w:rsidRPr="00E2283D">
        <w:rPr>
          <w:rFonts w:asciiTheme="minorHAnsi" w:hAnsiTheme="minorHAnsi"/>
        </w:rPr>
        <w:t xml:space="preserve"> zu übernehmen</w:t>
      </w:r>
      <w:r w:rsidRPr="00E2283D">
        <w:rPr>
          <w:rStyle w:val="Funotenzeichen"/>
          <w:rFonts w:asciiTheme="minorHAnsi" w:hAnsiTheme="minorHAnsi"/>
        </w:rPr>
        <w:footnoteReference w:id="3"/>
      </w:r>
      <w:r w:rsidRPr="00E2283D">
        <w:rPr>
          <w:rFonts w:asciiTheme="minorHAnsi" w:hAnsiTheme="minorHAnsi"/>
        </w:rPr>
        <w:t xml:space="preserve">. Diese Nutzungsdauern gehen vom österreichischen Referenzklima, einem sach- und fachgerechten Einbau sowie einer störungsfreien Nutzung </w:t>
      </w:r>
      <w:r w:rsidRPr="00E2283D">
        <w:rPr>
          <w:rFonts w:asciiTheme="minorHAnsi" w:hAnsiTheme="minorHAnsi"/>
          <w:lang w:val="de-AT"/>
        </w:rPr>
        <w:t xml:space="preserve">über die Nutzungsdauer </w:t>
      </w:r>
      <w:r w:rsidRPr="00E2283D">
        <w:rPr>
          <w:rFonts w:asciiTheme="minorHAnsi" w:hAnsiTheme="minorHAnsi"/>
        </w:rPr>
        <w:t>aus.</w:t>
      </w:r>
    </w:p>
    <w:p w:rsidR="00E170F3" w:rsidRPr="0064786C" w:rsidRDefault="00E170F3" w:rsidP="00684686">
      <w:pPr>
        <w:rPr>
          <w:rFonts w:ascii="Calibri" w:hAnsi="Calibri"/>
        </w:rPr>
      </w:pPr>
    </w:p>
    <w:p w:rsidR="00E170F3" w:rsidRPr="0064786C" w:rsidRDefault="00E170F3" w:rsidP="00E170F3">
      <w:pPr>
        <w:pStyle w:val="Beschriftung"/>
        <w:keepNext/>
        <w:rPr>
          <w:rFonts w:ascii="Calibri" w:hAnsi="Calibri"/>
          <w:color w:val="17365D"/>
        </w:rPr>
      </w:pPr>
      <w:r w:rsidRPr="0064786C">
        <w:rPr>
          <w:rFonts w:ascii="Calibri" w:hAnsi="Calibri"/>
          <w:color w:val="17365D"/>
        </w:rPr>
        <w:t xml:space="preserve">Tabelle </w:t>
      </w:r>
      <w:r w:rsidR="00A44E1A" w:rsidRPr="0064786C">
        <w:rPr>
          <w:rFonts w:ascii="Calibri" w:hAnsi="Calibri"/>
          <w:color w:val="17365D"/>
        </w:rPr>
        <w:fldChar w:fldCharType="begin"/>
      </w:r>
      <w:r w:rsidRPr="0064786C">
        <w:rPr>
          <w:rFonts w:ascii="Calibri" w:hAnsi="Calibri"/>
          <w:color w:val="17365D"/>
        </w:rPr>
        <w:instrText xml:space="preserve"> SEQ Tabelle \* ARABIC </w:instrText>
      </w:r>
      <w:r w:rsidR="00A44E1A" w:rsidRPr="0064786C">
        <w:rPr>
          <w:rFonts w:ascii="Calibri" w:hAnsi="Calibri"/>
          <w:color w:val="17365D"/>
        </w:rPr>
        <w:fldChar w:fldCharType="separate"/>
      </w:r>
      <w:r w:rsidR="0036011B">
        <w:rPr>
          <w:rFonts w:ascii="Calibri" w:hAnsi="Calibri"/>
          <w:noProof/>
          <w:color w:val="17365D"/>
        </w:rPr>
        <w:t>5</w:t>
      </w:r>
      <w:r w:rsidR="00A44E1A" w:rsidRPr="0064786C">
        <w:rPr>
          <w:rFonts w:ascii="Calibri" w:hAnsi="Calibri"/>
          <w:color w:val="17365D"/>
        </w:rPr>
        <w:fldChar w:fldCharType="end"/>
      </w:r>
      <w:r w:rsidRPr="0064786C">
        <w:rPr>
          <w:rFonts w:ascii="Calibri" w:hAnsi="Calibri"/>
          <w:color w:val="17365D"/>
        </w:rPr>
        <w:t>:</w:t>
      </w:r>
      <w:r w:rsidR="00684686" w:rsidRPr="0064786C">
        <w:rPr>
          <w:rFonts w:ascii="Calibri" w:hAnsi="Calibri"/>
          <w:color w:val="17365D"/>
        </w:rPr>
        <w:t xml:space="preserve"> </w:t>
      </w:r>
      <w:r w:rsidR="00D95AAD" w:rsidRPr="0064786C">
        <w:rPr>
          <w:rFonts w:ascii="Calibri" w:hAnsi="Calibri"/>
          <w:color w:val="17365D"/>
        </w:rPr>
        <w:t xml:space="preserve">Nutzungsdauer für </w:t>
      </w:r>
      <w:r w:rsidR="00587617" w:rsidRPr="0064786C">
        <w:rPr>
          <w:rFonts w:ascii="Calibri" w:hAnsi="Calibri"/>
          <w:color w:val="17365D"/>
        </w:rPr>
        <w:t>Gipsplatten und Gipsfaserplatten</w:t>
      </w:r>
      <w:r w:rsidR="00D95AAD" w:rsidRPr="0064786C">
        <w:rPr>
          <w:rFonts w:ascii="Calibri" w:hAnsi="Calibri"/>
          <w:color w:val="17365D"/>
        </w:rPr>
        <w:t xml:space="preserve"> </w:t>
      </w:r>
      <w:r w:rsidR="004F78AA" w:rsidRPr="0064786C">
        <w:rPr>
          <w:rFonts w:ascii="Calibri" w:hAnsi="Calibri"/>
          <w:color w:val="17365D"/>
        </w:rPr>
        <w:t>in der</w:t>
      </w:r>
      <w:r w:rsidR="00E77DE3" w:rsidRPr="0064786C">
        <w:rPr>
          <w:rFonts w:ascii="Calibri" w:hAnsi="Calibri"/>
          <w:color w:val="17365D"/>
        </w:rPr>
        <w:t xml:space="preserve"> Ökobilanz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6"/>
        <w:gridCol w:w="1610"/>
        <w:gridCol w:w="1688"/>
      </w:tblGrid>
      <w:tr w:rsidR="00D95AAD" w:rsidRPr="0064786C" w:rsidTr="00E2283D">
        <w:tc>
          <w:tcPr>
            <w:tcW w:w="675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rsidR="00D95AAD" w:rsidRPr="0064786C" w:rsidRDefault="00D95AAD" w:rsidP="00791D79">
            <w:pPr>
              <w:pBdr>
                <w:top w:val="nil"/>
                <w:left w:val="nil"/>
                <w:bottom w:val="nil"/>
                <w:right w:val="nil"/>
                <w:between w:val="nil"/>
                <w:bar w:val="nil"/>
              </w:pBdr>
              <w:ind w:left="147"/>
              <w:rPr>
                <w:rFonts w:ascii="Calibri" w:eastAsia="Times New Roman" w:hAnsi="Calibri" w:cs="Times New Roman"/>
                <w:color w:val="000000"/>
              </w:rPr>
            </w:pPr>
            <w:r w:rsidRPr="0064786C">
              <w:rPr>
                <w:rFonts w:ascii="Calibri" w:eastAsia="Times New Roman" w:hAnsi="Calibri"/>
                <w:b/>
                <w:bCs/>
                <w:color w:val="000000"/>
              </w:rPr>
              <w:t>Bezeichnung</w:t>
            </w:r>
          </w:p>
        </w:tc>
        <w:tc>
          <w:tcPr>
            <w:tcW w:w="1610"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rsidR="00D95AAD" w:rsidRPr="0064786C" w:rsidRDefault="00D95AAD" w:rsidP="00791D79">
            <w:pPr>
              <w:pBdr>
                <w:top w:val="nil"/>
                <w:left w:val="nil"/>
                <w:bottom w:val="nil"/>
                <w:right w:val="nil"/>
                <w:between w:val="nil"/>
                <w:bar w:val="nil"/>
              </w:pBdr>
              <w:ind w:left="147"/>
              <w:jc w:val="center"/>
              <w:rPr>
                <w:rFonts w:ascii="Calibri" w:eastAsia="Times New Roman" w:hAnsi="Calibri"/>
                <w:b/>
                <w:bCs/>
                <w:color w:val="000000"/>
              </w:rPr>
            </w:pPr>
            <w:r w:rsidRPr="0064786C">
              <w:rPr>
                <w:rFonts w:ascii="Calibri" w:eastAsia="Times New Roman" w:hAnsi="Calibri"/>
                <w:b/>
                <w:bCs/>
                <w:color w:val="000000"/>
              </w:rPr>
              <w:t>Wert</w:t>
            </w:r>
          </w:p>
        </w:tc>
        <w:tc>
          <w:tcPr>
            <w:tcW w:w="168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rsidR="00D95AAD" w:rsidRPr="0064786C" w:rsidRDefault="00D95AAD" w:rsidP="00791D79">
            <w:pPr>
              <w:pBdr>
                <w:top w:val="nil"/>
                <w:left w:val="nil"/>
                <w:bottom w:val="nil"/>
                <w:right w:val="nil"/>
                <w:between w:val="nil"/>
                <w:bar w:val="nil"/>
              </w:pBdr>
              <w:ind w:left="147"/>
              <w:jc w:val="center"/>
              <w:rPr>
                <w:rFonts w:ascii="Calibri" w:eastAsia="Times New Roman" w:hAnsi="Calibri"/>
                <w:b/>
                <w:bCs/>
                <w:color w:val="000000"/>
              </w:rPr>
            </w:pPr>
            <w:r w:rsidRPr="0064786C">
              <w:rPr>
                <w:rFonts w:ascii="Calibri" w:eastAsia="Times New Roman" w:hAnsi="Calibri"/>
                <w:b/>
                <w:bCs/>
                <w:color w:val="000000"/>
              </w:rPr>
              <w:t>Einheit</w:t>
            </w:r>
          </w:p>
        </w:tc>
      </w:tr>
      <w:tr w:rsidR="00D95AAD" w:rsidRPr="0064786C" w:rsidTr="00E2283D">
        <w:tc>
          <w:tcPr>
            <w:tcW w:w="675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95AAD" w:rsidRPr="0064786C" w:rsidRDefault="003F558E" w:rsidP="00610A39">
            <w:pPr>
              <w:pBdr>
                <w:top w:val="nil"/>
                <w:left w:val="nil"/>
                <w:bottom w:val="nil"/>
                <w:right w:val="nil"/>
                <w:between w:val="nil"/>
                <w:bar w:val="nil"/>
              </w:pBdr>
              <w:ind w:left="147"/>
              <w:rPr>
                <w:rFonts w:ascii="Calibri" w:eastAsia="Times New Roman" w:hAnsi="Calibri"/>
                <w:spacing w:val="-4"/>
              </w:rPr>
            </w:pPr>
            <w:r w:rsidRPr="0064786C">
              <w:rPr>
                <w:rFonts w:ascii="Calibri" w:eastAsia="Times New Roman" w:hAnsi="Calibri"/>
                <w:spacing w:val="-4"/>
              </w:rPr>
              <w:t>Gips</w:t>
            </w:r>
            <w:r w:rsidR="005A4D8F" w:rsidRPr="0064786C">
              <w:rPr>
                <w:rFonts w:ascii="Calibri" w:eastAsia="Times New Roman" w:hAnsi="Calibri"/>
                <w:spacing w:val="-4"/>
              </w:rPr>
              <w:t>karton- und Gipsfaser</w:t>
            </w:r>
            <w:r w:rsidRPr="0064786C">
              <w:rPr>
                <w:rFonts w:ascii="Calibri" w:eastAsia="Times New Roman" w:hAnsi="Calibri"/>
                <w:spacing w:val="-4"/>
              </w:rPr>
              <w:t>platten in allen Anwendungen</w:t>
            </w:r>
          </w:p>
        </w:tc>
        <w:tc>
          <w:tcPr>
            <w:tcW w:w="161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95AAD" w:rsidRPr="0064786C" w:rsidRDefault="00D95AAD" w:rsidP="00F2177D">
            <w:pPr>
              <w:pBdr>
                <w:top w:val="nil"/>
                <w:left w:val="nil"/>
                <w:bottom w:val="nil"/>
                <w:right w:val="nil"/>
                <w:between w:val="nil"/>
                <w:bar w:val="nil"/>
              </w:pBdr>
              <w:ind w:left="147"/>
              <w:jc w:val="center"/>
              <w:rPr>
                <w:rFonts w:ascii="Calibri" w:eastAsia="Times New Roman" w:hAnsi="Calibri"/>
                <w:spacing w:val="-4"/>
              </w:rPr>
            </w:pPr>
          </w:p>
        </w:tc>
        <w:tc>
          <w:tcPr>
            <w:tcW w:w="168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95AAD" w:rsidRPr="0064786C" w:rsidRDefault="00D95AAD" w:rsidP="00791D79">
            <w:pPr>
              <w:pBdr>
                <w:top w:val="nil"/>
                <w:left w:val="nil"/>
                <w:bottom w:val="nil"/>
                <w:right w:val="nil"/>
                <w:between w:val="nil"/>
                <w:bar w:val="nil"/>
              </w:pBdr>
              <w:ind w:left="147"/>
              <w:jc w:val="center"/>
              <w:rPr>
                <w:rFonts w:ascii="Calibri" w:eastAsia="Times New Roman" w:hAnsi="Calibri"/>
              </w:rPr>
            </w:pPr>
            <w:r w:rsidRPr="0064786C">
              <w:rPr>
                <w:rFonts w:ascii="Calibri" w:eastAsia="Times New Roman" w:hAnsi="Calibri"/>
              </w:rPr>
              <w:t>Jahre</w:t>
            </w:r>
          </w:p>
        </w:tc>
      </w:tr>
    </w:tbl>
    <w:p w:rsidR="00E2283D" w:rsidRPr="00E2283D" w:rsidRDefault="00E2283D" w:rsidP="00E2283D">
      <w:pPr>
        <w:rPr>
          <w:rFonts w:asciiTheme="minorHAnsi" w:hAnsiTheme="minorHAnsi"/>
        </w:rPr>
      </w:pPr>
      <w:r w:rsidRPr="00E2283D">
        <w:rPr>
          <w:rFonts w:asciiTheme="minorHAnsi" w:hAnsiTheme="minorHAnsi"/>
        </w:rPr>
        <w:t xml:space="preserve">Quelle und Annahmen, auf denen die Bestimmung der Referenz-Nutzungsdauer beruht; z.B. </w:t>
      </w:r>
    </w:p>
    <w:p w:rsidR="00E2283D" w:rsidRPr="00857126" w:rsidRDefault="00740EA3" w:rsidP="00E2283D">
      <w:pPr>
        <w:rPr>
          <w:rStyle w:val="Hyperlink"/>
          <w:rFonts w:asciiTheme="minorHAnsi" w:hAnsiTheme="minorHAnsi"/>
          <w:color w:val="auto"/>
          <w:u w:val="none"/>
        </w:rPr>
      </w:pPr>
      <w:hyperlink r:id="rId11" w:history="1">
        <w:r w:rsidR="00E2283D" w:rsidRPr="00E2283D">
          <w:rPr>
            <w:rStyle w:val="Hyperlink"/>
            <w:rFonts w:asciiTheme="minorHAnsi" w:hAnsiTheme="minorHAnsi"/>
          </w:rPr>
          <w:t>Nutzungsdauerkatalog</w:t>
        </w:r>
      </w:hyperlink>
      <w:r w:rsidR="00E2283D" w:rsidRPr="00E2283D">
        <w:rPr>
          <w:rStyle w:val="Hyperlink"/>
          <w:rFonts w:asciiTheme="minorHAnsi" w:hAnsiTheme="minorHAnsi"/>
        </w:rPr>
        <w:t xml:space="preserve"> der Bau-EPD GmbH</w:t>
      </w:r>
      <w:r w:rsidR="00E2283D" w:rsidRPr="00E2283D">
        <w:rPr>
          <w:rStyle w:val="Funotenzeichen"/>
          <w:rFonts w:asciiTheme="minorHAnsi" w:hAnsiTheme="minorHAnsi"/>
          <w:b/>
          <w:color w:val="0000FF"/>
          <w:u w:val="single"/>
        </w:rPr>
        <w:footnoteReference w:id="4"/>
      </w:r>
      <w:r w:rsidR="00E2283D" w:rsidRPr="00857126">
        <w:rPr>
          <w:rStyle w:val="StandardAbsZchn"/>
          <w:rFonts w:asciiTheme="minorHAnsi" w:hAnsiTheme="minorHAnsi"/>
        </w:rPr>
        <w:t xml:space="preserve">; </w:t>
      </w:r>
    </w:p>
    <w:p w:rsidR="00900236" w:rsidRPr="0064786C" w:rsidRDefault="00900236" w:rsidP="00D25240">
      <w:pPr>
        <w:pStyle w:val="GeheimeUeberschrift2"/>
        <w:rPr>
          <w:rFonts w:ascii="Calibri" w:hAnsi="Calibri"/>
        </w:rPr>
      </w:pPr>
      <w:r w:rsidRPr="0064786C">
        <w:rPr>
          <w:rFonts w:ascii="Calibri" w:hAnsi="Calibri"/>
        </w:rPr>
        <w:lastRenderedPageBreak/>
        <w:t>A1-A3</w:t>
      </w:r>
      <w:r w:rsidR="00A36AF9" w:rsidRPr="0064786C">
        <w:rPr>
          <w:rFonts w:ascii="Calibri" w:hAnsi="Calibri"/>
        </w:rPr>
        <w:tab/>
      </w:r>
      <w:r w:rsidRPr="0064786C">
        <w:rPr>
          <w:rFonts w:ascii="Calibri" w:hAnsi="Calibri"/>
        </w:rPr>
        <w:t>Herstellungsphase</w:t>
      </w:r>
    </w:p>
    <w:p w:rsidR="00D95AAD" w:rsidRPr="0064786C" w:rsidRDefault="00D95AAD" w:rsidP="00DD2B91">
      <w:pPr>
        <w:pStyle w:val="StandardAbs"/>
        <w:rPr>
          <w:rFonts w:ascii="Calibri" w:hAnsi="Calibri"/>
        </w:rPr>
      </w:pPr>
      <w:r w:rsidRPr="0064786C">
        <w:rPr>
          <w:rFonts w:ascii="Calibri" w:hAnsi="Calibri"/>
        </w:rPr>
        <w:t>Beschreibung der Rohstoffgewinnung, -verarbeitung und der geographischen Herkunft der Rohstoffe sowie des Transports (A1 und A2)</w:t>
      </w:r>
    </w:p>
    <w:p w:rsidR="00D95AAD" w:rsidRPr="0064786C" w:rsidRDefault="00D95AAD" w:rsidP="00D95AAD">
      <w:pPr>
        <w:pStyle w:val="StandardAbs"/>
        <w:rPr>
          <w:rFonts w:ascii="Calibri" w:hAnsi="Calibri"/>
        </w:rPr>
      </w:pPr>
      <w:r w:rsidRPr="0064786C">
        <w:rPr>
          <w:rFonts w:ascii="Calibri" w:hAnsi="Calibri"/>
        </w:rPr>
        <w:t>Detaillierte Beschreibung des/der Herstellprozesse/s (A3)</w:t>
      </w:r>
    </w:p>
    <w:p w:rsidR="00D95AAD" w:rsidRPr="0064786C" w:rsidRDefault="00DD2B91" w:rsidP="00D95AAD">
      <w:pPr>
        <w:pStyle w:val="StandardAbs"/>
        <w:rPr>
          <w:rFonts w:ascii="Calibri" w:hAnsi="Calibri"/>
        </w:rPr>
      </w:pPr>
      <w:r w:rsidRPr="0064786C">
        <w:rPr>
          <w:rFonts w:ascii="Calibri" w:hAnsi="Calibri"/>
        </w:rPr>
        <w:t xml:space="preserve">Bei Gruppen- und Branchen-EPDs </w:t>
      </w:r>
      <w:r w:rsidR="00D95AAD" w:rsidRPr="0064786C">
        <w:rPr>
          <w:rFonts w:ascii="Calibri" w:hAnsi="Calibri"/>
        </w:rPr>
        <w:t xml:space="preserve">müssen die Produktionsverfahren aller Standorte beschrieben werden, </w:t>
      </w:r>
      <w:r w:rsidRPr="0064786C">
        <w:rPr>
          <w:rFonts w:ascii="Calibri" w:hAnsi="Calibri"/>
        </w:rPr>
        <w:t xml:space="preserve">und eine Liste aller Produktionsstandorte im Anhang angegeben werden. </w:t>
      </w:r>
    </w:p>
    <w:p w:rsidR="00D95AAD" w:rsidRPr="0064786C" w:rsidRDefault="00D95AAD" w:rsidP="00D95AAD">
      <w:pPr>
        <w:pStyle w:val="StandardAbs"/>
        <w:rPr>
          <w:rFonts w:ascii="Calibri" w:hAnsi="Calibri"/>
        </w:rPr>
      </w:pPr>
      <w:r w:rsidRPr="0064786C">
        <w:rPr>
          <w:rFonts w:ascii="Calibri" w:hAnsi="Calibri"/>
        </w:rPr>
        <w:t>Angabe des bilanzierten Produktionszeitraums</w:t>
      </w:r>
    </w:p>
    <w:p w:rsidR="00E170F3" w:rsidRPr="0064786C" w:rsidRDefault="00E170F3" w:rsidP="00D95AAD">
      <w:pPr>
        <w:pStyle w:val="StandardAbs"/>
        <w:rPr>
          <w:rFonts w:ascii="Calibri" w:hAnsi="Calibri"/>
        </w:rPr>
      </w:pPr>
    </w:p>
    <w:p w:rsidR="00730ADB" w:rsidRPr="0064786C" w:rsidRDefault="00E170F3" w:rsidP="00E170F3">
      <w:pPr>
        <w:pStyle w:val="Beschriftung"/>
        <w:keepNext/>
        <w:rPr>
          <w:rFonts w:ascii="Calibri" w:hAnsi="Calibri"/>
          <w:color w:val="17365D"/>
        </w:rPr>
      </w:pPr>
      <w:r w:rsidRPr="0064786C">
        <w:rPr>
          <w:rFonts w:ascii="Calibri" w:hAnsi="Calibri"/>
          <w:color w:val="17365D"/>
        </w:rPr>
        <w:t xml:space="preserve">Tabelle </w:t>
      </w:r>
      <w:r w:rsidR="00A44E1A" w:rsidRPr="0064786C">
        <w:rPr>
          <w:rFonts w:ascii="Calibri" w:hAnsi="Calibri"/>
          <w:color w:val="17365D"/>
        </w:rPr>
        <w:fldChar w:fldCharType="begin"/>
      </w:r>
      <w:r w:rsidRPr="0064786C">
        <w:rPr>
          <w:rFonts w:ascii="Calibri" w:hAnsi="Calibri"/>
          <w:color w:val="17365D"/>
        </w:rPr>
        <w:instrText xml:space="preserve"> SEQ Tabelle \* ARABIC </w:instrText>
      </w:r>
      <w:r w:rsidR="00A44E1A" w:rsidRPr="0064786C">
        <w:rPr>
          <w:rFonts w:ascii="Calibri" w:hAnsi="Calibri"/>
          <w:color w:val="17365D"/>
        </w:rPr>
        <w:fldChar w:fldCharType="separate"/>
      </w:r>
      <w:r w:rsidR="0036011B">
        <w:rPr>
          <w:rFonts w:ascii="Calibri" w:hAnsi="Calibri"/>
          <w:noProof/>
          <w:color w:val="17365D"/>
        </w:rPr>
        <w:t>6</w:t>
      </w:r>
      <w:r w:rsidR="00A44E1A" w:rsidRPr="0064786C">
        <w:rPr>
          <w:rFonts w:ascii="Calibri" w:hAnsi="Calibri"/>
          <w:color w:val="17365D"/>
        </w:rPr>
        <w:fldChar w:fldCharType="end"/>
      </w:r>
      <w:r w:rsidRPr="0064786C">
        <w:rPr>
          <w:rFonts w:ascii="Calibri" w:hAnsi="Calibri"/>
          <w:color w:val="17365D"/>
        </w:rPr>
        <w:t xml:space="preserve">: </w:t>
      </w:r>
      <w:r w:rsidR="00730ADB" w:rsidRPr="0064786C">
        <w:rPr>
          <w:rFonts w:ascii="Calibri" w:hAnsi="Calibri"/>
          <w:color w:val="17365D"/>
        </w:rPr>
        <w:t>Energie- und Wasserbedarf für die Herstellung pro m</w:t>
      </w:r>
      <w:r w:rsidR="00634BE1" w:rsidRPr="0064786C">
        <w:rPr>
          <w:rFonts w:ascii="Calibri" w:hAnsi="Calibri"/>
          <w:color w:val="17365D"/>
          <w:vertAlign w:val="superscript"/>
        </w:rPr>
        <w:t>2</w:t>
      </w:r>
      <w:r w:rsidR="00730ADB" w:rsidRPr="0064786C">
        <w:rPr>
          <w:rFonts w:ascii="Calibri" w:hAnsi="Calibri"/>
          <w:color w:val="17365D"/>
        </w:rPr>
        <w:t xml:space="preserve"> produziertes</w:t>
      </w:r>
      <w:r w:rsidRPr="0064786C">
        <w:rPr>
          <w:rFonts w:ascii="Calibri" w:hAnsi="Calibri"/>
          <w:color w:val="17365D"/>
        </w:rPr>
        <w:t xml:space="preserve"> Produkt</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3"/>
        <w:gridCol w:w="1435"/>
        <w:gridCol w:w="1720"/>
      </w:tblGrid>
      <w:tr w:rsidR="00D74BE4" w:rsidRPr="0064786C" w:rsidTr="00842D28">
        <w:tc>
          <w:tcPr>
            <w:tcW w:w="6809"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rsidR="00D74BE4" w:rsidRPr="0064786C" w:rsidRDefault="00D74BE4" w:rsidP="00842D28">
            <w:pPr>
              <w:ind w:left="147"/>
              <w:rPr>
                <w:rFonts w:ascii="Calibri" w:hAnsi="Calibri"/>
                <w:b/>
                <w:color w:val="000000"/>
              </w:rPr>
            </w:pPr>
            <w:r w:rsidRPr="0064786C">
              <w:rPr>
                <w:rFonts w:ascii="Calibri" w:hAnsi="Calibri"/>
                <w:b/>
                <w:color w:val="000000"/>
              </w:rPr>
              <w:t>Bezeichnung</w:t>
            </w:r>
          </w:p>
        </w:tc>
        <w:tc>
          <w:tcPr>
            <w:tcW w:w="1418" w:type="dxa"/>
            <w:tcBorders>
              <w:top w:val="single" w:sz="4" w:space="0" w:color="auto"/>
              <w:left w:val="single" w:sz="4" w:space="0" w:color="auto"/>
              <w:bottom w:val="single" w:sz="4" w:space="0" w:color="auto"/>
              <w:right w:val="single" w:sz="4" w:space="0" w:color="auto"/>
            </w:tcBorders>
            <w:shd w:val="clear" w:color="auto" w:fill="8DB3E2"/>
            <w:vAlign w:val="center"/>
          </w:tcPr>
          <w:p w:rsidR="00D74BE4" w:rsidRPr="0064786C" w:rsidRDefault="00D74BE4" w:rsidP="00842D28">
            <w:pPr>
              <w:ind w:left="147"/>
              <w:jc w:val="center"/>
              <w:rPr>
                <w:rFonts w:ascii="Calibri" w:hAnsi="Calibri"/>
                <w:b/>
                <w:color w:val="000000"/>
              </w:rPr>
            </w:pPr>
            <w:r w:rsidRPr="00D74BE4">
              <w:rPr>
                <w:rFonts w:ascii="Calibri" w:hAnsi="Calibri"/>
                <w:b/>
                <w:color w:val="000000"/>
              </w:rPr>
              <w:t>Wert</w:t>
            </w:r>
          </w:p>
        </w:tc>
        <w:tc>
          <w:tcPr>
            <w:tcW w:w="1699"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rsidR="00842D28" w:rsidRDefault="00D74BE4" w:rsidP="00842D28">
            <w:pPr>
              <w:ind w:left="147"/>
              <w:jc w:val="center"/>
              <w:rPr>
                <w:rFonts w:ascii="Calibri" w:hAnsi="Calibri"/>
                <w:b/>
                <w:color w:val="000000"/>
              </w:rPr>
            </w:pPr>
            <w:r w:rsidRPr="0064786C">
              <w:rPr>
                <w:rFonts w:ascii="Calibri" w:hAnsi="Calibri"/>
                <w:b/>
                <w:color w:val="000000"/>
              </w:rPr>
              <w:t xml:space="preserve">Messgröße je </w:t>
            </w:r>
          </w:p>
          <w:p w:rsidR="00D74BE4" w:rsidRPr="0064786C" w:rsidRDefault="00D74BE4" w:rsidP="00842D28">
            <w:pPr>
              <w:ind w:left="147"/>
              <w:jc w:val="center"/>
              <w:rPr>
                <w:rFonts w:ascii="Calibri" w:hAnsi="Calibri"/>
                <w:b/>
                <w:color w:val="000000"/>
              </w:rPr>
            </w:pPr>
            <w:r w:rsidRPr="0064786C">
              <w:rPr>
                <w:rFonts w:ascii="Calibri" w:hAnsi="Calibri"/>
                <w:b/>
                <w:color w:val="000000"/>
              </w:rPr>
              <w:t>m</w:t>
            </w:r>
            <w:r w:rsidRPr="0064786C">
              <w:rPr>
                <w:rFonts w:ascii="Calibri" w:hAnsi="Calibri"/>
                <w:b/>
                <w:color w:val="000000"/>
                <w:vertAlign w:val="superscript"/>
              </w:rPr>
              <w:t>2</w:t>
            </w:r>
            <w:r w:rsidRPr="0064786C">
              <w:rPr>
                <w:rFonts w:ascii="Calibri" w:hAnsi="Calibri"/>
                <w:b/>
                <w:color w:val="000000"/>
              </w:rPr>
              <w:t xml:space="preserve"> Platte</w:t>
            </w:r>
          </w:p>
        </w:tc>
      </w:tr>
      <w:tr w:rsidR="00D74BE4" w:rsidRPr="0064786C" w:rsidTr="00842D28">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74BE4" w:rsidRPr="0064786C" w:rsidRDefault="00D74BE4" w:rsidP="00D74BE4">
            <w:pPr>
              <w:rPr>
                <w:rFonts w:ascii="Calibri" w:hAnsi="Calibri"/>
                <w:b/>
                <w:bCs/>
              </w:rPr>
            </w:pPr>
            <w:r w:rsidRPr="0064786C">
              <w:rPr>
                <w:rFonts w:ascii="Calibri" w:hAnsi="Calibri"/>
              </w:rPr>
              <w:t>Energieverbrauch aufgeschlüsselt nach Energieträger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74BE4" w:rsidRPr="0064786C" w:rsidRDefault="00D74BE4" w:rsidP="00D74BE4">
            <w:pPr>
              <w:rPr>
                <w:rFonts w:ascii="Calibri" w:hAnsi="Calibri"/>
                <w:b/>
                <w:bCs/>
              </w:rPr>
            </w:pPr>
          </w:p>
        </w:tc>
        <w:tc>
          <w:tcPr>
            <w:tcW w:w="169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74BE4" w:rsidRPr="0064786C" w:rsidRDefault="00D74BE4" w:rsidP="00D74BE4">
            <w:pPr>
              <w:ind w:left="147"/>
              <w:jc w:val="center"/>
              <w:rPr>
                <w:rFonts w:ascii="Calibri" w:hAnsi="Calibri"/>
                <w:spacing w:val="-4"/>
              </w:rPr>
            </w:pPr>
            <w:r w:rsidRPr="0064786C">
              <w:rPr>
                <w:rFonts w:ascii="Calibri" w:hAnsi="Calibri"/>
              </w:rPr>
              <w:t>kWh oder MJ / m</w:t>
            </w:r>
            <w:r w:rsidRPr="0064786C">
              <w:rPr>
                <w:rFonts w:ascii="Calibri" w:hAnsi="Calibri"/>
                <w:vertAlign w:val="superscript"/>
              </w:rPr>
              <w:t>2</w:t>
            </w:r>
          </w:p>
        </w:tc>
      </w:tr>
      <w:tr w:rsidR="00D74BE4" w:rsidRPr="0064786C" w:rsidTr="00842D28">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74BE4" w:rsidRPr="0064786C" w:rsidRDefault="00D74BE4" w:rsidP="00D74BE4">
            <w:pPr>
              <w:rPr>
                <w:rFonts w:ascii="Calibri" w:hAnsi="Calibri"/>
              </w:rPr>
            </w:pPr>
            <w:r w:rsidRPr="0064786C">
              <w:rPr>
                <w:rFonts w:ascii="Calibri" w:hAnsi="Calibri"/>
              </w:rPr>
              <w:t>Süßwasserverbrauch aus Regenwasser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74BE4" w:rsidRPr="0064786C" w:rsidRDefault="00D74BE4" w:rsidP="00D74BE4">
            <w:pPr>
              <w:rPr>
                <w:rFonts w:ascii="Calibri" w:hAnsi="Calibri"/>
              </w:rPr>
            </w:pPr>
          </w:p>
        </w:tc>
        <w:tc>
          <w:tcPr>
            <w:tcW w:w="169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74BE4" w:rsidRPr="0064786C" w:rsidRDefault="00D74BE4" w:rsidP="00D74BE4">
            <w:pPr>
              <w:ind w:left="147"/>
              <w:jc w:val="center"/>
              <w:rPr>
                <w:rFonts w:ascii="Calibri" w:hAnsi="Calibri"/>
              </w:rPr>
            </w:pPr>
            <w:r w:rsidRPr="0064786C">
              <w:rPr>
                <w:rFonts w:ascii="Calibri" w:hAnsi="Calibri"/>
              </w:rPr>
              <w:t>m</w:t>
            </w:r>
            <w:r w:rsidRPr="0064786C">
              <w:rPr>
                <w:rFonts w:ascii="Calibri" w:hAnsi="Calibri"/>
                <w:vertAlign w:val="superscript"/>
              </w:rPr>
              <w:t xml:space="preserve">3 </w:t>
            </w:r>
            <w:r w:rsidRPr="0064786C">
              <w:rPr>
                <w:rFonts w:ascii="Calibri" w:hAnsi="Calibri"/>
              </w:rPr>
              <w:t>/ m</w:t>
            </w:r>
            <w:r w:rsidRPr="0064786C">
              <w:rPr>
                <w:rFonts w:ascii="Calibri" w:hAnsi="Calibri"/>
                <w:vertAlign w:val="superscript"/>
              </w:rPr>
              <w:t>2</w:t>
            </w:r>
          </w:p>
        </w:tc>
      </w:tr>
      <w:tr w:rsidR="00D74BE4" w:rsidRPr="0064786C" w:rsidTr="00842D28">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74BE4" w:rsidRPr="0064786C" w:rsidRDefault="00D74BE4" w:rsidP="00D74BE4">
            <w:pPr>
              <w:rPr>
                <w:rFonts w:ascii="Calibri" w:hAnsi="Calibri"/>
              </w:rPr>
            </w:pPr>
            <w:r w:rsidRPr="0064786C">
              <w:rPr>
                <w:rFonts w:ascii="Calibri" w:hAnsi="Calibri"/>
              </w:rPr>
              <w:t>Süßwasserverbrauch aus Oberflächengewässer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74BE4" w:rsidRPr="0064786C" w:rsidRDefault="00D74BE4" w:rsidP="00D74BE4">
            <w:pPr>
              <w:rPr>
                <w:rFonts w:ascii="Calibri" w:hAnsi="Calibri"/>
              </w:rPr>
            </w:pPr>
          </w:p>
        </w:tc>
        <w:tc>
          <w:tcPr>
            <w:tcW w:w="169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74BE4" w:rsidRPr="0064786C" w:rsidRDefault="00D74BE4" w:rsidP="00D74BE4">
            <w:pPr>
              <w:ind w:left="147"/>
              <w:jc w:val="center"/>
              <w:rPr>
                <w:rFonts w:ascii="Calibri" w:hAnsi="Calibri"/>
              </w:rPr>
            </w:pPr>
            <w:r w:rsidRPr="0064786C">
              <w:rPr>
                <w:rFonts w:ascii="Calibri" w:hAnsi="Calibri"/>
              </w:rPr>
              <w:t>m</w:t>
            </w:r>
            <w:r w:rsidRPr="0064786C">
              <w:rPr>
                <w:rFonts w:ascii="Calibri" w:hAnsi="Calibri"/>
                <w:vertAlign w:val="superscript"/>
              </w:rPr>
              <w:t xml:space="preserve">3 </w:t>
            </w:r>
            <w:r w:rsidRPr="0064786C">
              <w:rPr>
                <w:rFonts w:ascii="Calibri" w:hAnsi="Calibri"/>
              </w:rPr>
              <w:t>/ m</w:t>
            </w:r>
            <w:r w:rsidRPr="0064786C">
              <w:rPr>
                <w:rFonts w:ascii="Calibri" w:hAnsi="Calibri"/>
                <w:vertAlign w:val="superscript"/>
              </w:rPr>
              <w:t>2</w:t>
            </w:r>
          </w:p>
        </w:tc>
      </w:tr>
      <w:tr w:rsidR="00D74BE4" w:rsidRPr="0064786C" w:rsidTr="00842D28">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74BE4" w:rsidRPr="0064786C" w:rsidRDefault="00D74BE4" w:rsidP="00D74BE4">
            <w:pPr>
              <w:rPr>
                <w:rFonts w:ascii="Calibri" w:hAnsi="Calibri"/>
              </w:rPr>
            </w:pPr>
            <w:r w:rsidRPr="0064786C">
              <w:rPr>
                <w:rFonts w:ascii="Calibri" w:hAnsi="Calibri"/>
              </w:rPr>
              <w:t>Süßwasserverbrauch aus Brunnenwasser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74BE4" w:rsidRPr="0064786C" w:rsidRDefault="00D74BE4" w:rsidP="00D74BE4">
            <w:pPr>
              <w:rPr>
                <w:rFonts w:ascii="Calibri" w:hAnsi="Calibri"/>
              </w:rPr>
            </w:pPr>
          </w:p>
        </w:tc>
        <w:tc>
          <w:tcPr>
            <w:tcW w:w="169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74BE4" w:rsidRPr="0064786C" w:rsidRDefault="00D74BE4" w:rsidP="00D74BE4">
            <w:pPr>
              <w:ind w:left="147"/>
              <w:jc w:val="center"/>
              <w:rPr>
                <w:rFonts w:ascii="Calibri" w:hAnsi="Calibri"/>
              </w:rPr>
            </w:pPr>
            <w:r w:rsidRPr="0064786C">
              <w:rPr>
                <w:rFonts w:ascii="Calibri" w:hAnsi="Calibri"/>
              </w:rPr>
              <w:t>m</w:t>
            </w:r>
            <w:r w:rsidRPr="0064786C">
              <w:rPr>
                <w:rFonts w:ascii="Calibri" w:hAnsi="Calibri"/>
                <w:vertAlign w:val="superscript"/>
              </w:rPr>
              <w:t xml:space="preserve">3 </w:t>
            </w:r>
            <w:r w:rsidRPr="0064786C">
              <w:rPr>
                <w:rFonts w:ascii="Calibri" w:hAnsi="Calibri"/>
              </w:rPr>
              <w:t>/ m</w:t>
            </w:r>
            <w:r w:rsidRPr="0064786C">
              <w:rPr>
                <w:rFonts w:ascii="Calibri" w:hAnsi="Calibri"/>
                <w:vertAlign w:val="superscript"/>
              </w:rPr>
              <w:t>2</w:t>
            </w:r>
          </w:p>
        </w:tc>
      </w:tr>
      <w:tr w:rsidR="00D74BE4" w:rsidRPr="0064786C" w:rsidTr="00842D28">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74BE4" w:rsidRPr="0064786C" w:rsidRDefault="00D74BE4" w:rsidP="00D74BE4">
            <w:pPr>
              <w:rPr>
                <w:rFonts w:ascii="Calibri" w:hAnsi="Calibri"/>
              </w:rPr>
            </w:pPr>
            <w:r w:rsidRPr="0064786C">
              <w:rPr>
                <w:rFonts w:ascii="Calibri" w:hAnsi="Calibri"/>
              </w:rPr>
              <w:t>Süßwasserverbrauch aus öffentlichen Wassernetz</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74BE4" w:rsidRPr="0064786C" w:rsidRDefault="00D74BE4" w:rsidP="00D74BE4">
            <w:pPr>
              <w:rPr>
                <w:rFonts w:ascii="Calibri" w:hAnsi="Calibri"/>
              </w:rPr>
            </w:pPr>
          </w:p>
        </w:tc>
        <w:tc>
          <w:tcPr>
            <w:tcW w:w="169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74BE4" w:rsidRPr="0064786C" w:rsidRDefault="00D74BE4" w:rsidP="00D74BE4">
            <w:pPr>
              <w:ind w:left="147"/>
              <w:jc w:val="center"/>
              <w:rPr>
                <w:rFonts w:ascii="Calibri" w:hAnsi="Calibri"/>
              </w:rPr>
            </w:pPr>
            <w:r w:rsidRPr="0064786C">
              <w:rPr>
                <w:rFonts w:ascii="Calibri" w:hAnsi="Calibri"/>
              </w:rPr>
              <w:t>m</w:t>
            </w:r>
            <w:r w:rsidRPr="0064786C">
              <w:rPr>
                <w:rFonts w:ascii="Calibri" w:hAnsi="Calibri"/>
                <w:vertAlign w:val="superscript"/>
              </w:rPr>
              <w:t xml:space="preserve">3 </w:t>
            </w:r>
            <w:r w:rsidRPr="0064786C">
              <w:rPr>
                <w:rFonts w:ascii="Calibri" w:hAnsi="Calibri"/>
              </w:rPr>
              <w:t>/ m</w:t>
            </w:r>
            <w:r w:rsidRPr="0064786C">
              <w:rPr>
                <w:rFonts w:ascii="Calibri" w:hAnsi="Calibri"/>
                <w:vertAlign w:val="superscript"/>
              </w:rPr>
              <w:t>2</w:t>
            </w:r>
          </w:p>
        </w:tc>
      </w:tr>
    </w:tbl>
    <w:p w:rsidR="00730ADB" w:rsidRPr="0064786C" w:rsidRDefault="00730ADB" w:rsidP="00AC7903">
      <w:pPr>
        <w:pStyle w:val="StandardAbs"/>
        <w:rPr>
          <w:rFonts w:ascii="Calibri" w:hAnsi="Calibri"/>
        </w:rPr>
      </w:pPr>
      <w:r w:rsidRPr="0064786C">
        <w:rPr>
          <w:rFonts w:ascii="Calibri" w:hAnsi="Calibri"/>
        </w:rPr>
        <w:t xml:space="preserve">Angaben zur Quantität und Qualität von Abgasen, Abwässern und Abfällen sind zu machen. </w:t>
      </w:r>
    </w:p>
    <w:p w:rsidR="00730ADB" w:rsidRPr="0064786C" w:rsidRDefault="00730ADB" w:rsidP="00FB5D78">
      <w:pPr>
        <w:rPr>
          <w:rFonts w:ascii="Calibri" w:hAnsi="Calibri"/>
        </w:rPr>
      </w:pPr>
      <w:r w:rsidRPr="0064786C">
        <w:rPr>
          <w:rFonts w:ascii="Calibri" w:hAnsi="Calibri"/>
        </w:rPr>
        <w:t xml:space="preserve">Die Abfälle werden mit der jeweiligen Abfallschlüsselnummer pro Tonne Endprodukt deklariert. </w:t>
      </w:r>
    </w:p>
    <w:p w:rsidR="00730ADB" w:rsidRPr="0064786C" w:rsidRDefault="00730ADB" w:rsidP="00FB5D78">
      <w:pPr>
        <w:rPr>
          <w:rFonts w:ascii="Calibri" w:hAnsi="Calibri"/>
        </w:rPr>
      </w:pPr>
    </w:p>
    <w:p w:rsidR="00DD2B91" w:rsidRPr="0064786C" w:rsidRDefault="00900236" w:rsidP="00FB5D78">
      <w:pPr>
        <w:rPr>
          <w:rFonts w:ascii="Calibri" w:hAnsi="Calibri"/>
        </w:rPr>
      </w:pPr>
      <w:r w:rsidRPr="0064786C">
        <w:rPr>
          <w:rFonts w:ascii="Calibri" w:hAnsi="Calibri"/>
        </w:rPr>
        <w:t>Ein aus</w:t>
      </w:r>
      <w:r w:rsidR="009C0ED9" w:rsidRPr="0064786C">
        <w:rPr>
          <w:rFonts w:ascii="Calibri" w:hAnsi="Calibri"/>
        </w:rPr>
        <w:t>sa</w:t>
      </w:r>
      <w:r w:rsidRPr="0064786C">
        <w:rPr>
          <w:rFonts w:ascii="Calibri" w:hAnsi="Calibri"/>
        </w:rPr>
        <w:t xml:space="preserve">gekräftiges Flussdiagramm </w:t>
      </w:r>
      <w:r w:rsidR="0043316B" w:rsidRPr="0064786C">
        <w:rPr>
          <w:rFonts w:ascii="Calibri" w:hAnsi="Calibri"/>
        </w:rPr>
        <w:t xml:space="preserve">des Herstellungsprozesses </w:t>
      </w:r>
      <w:r w:rsidRPr="0064786C">
        <w:rPr>
          <w:rFonts w:ascii="Calibri" w:hAnsi="Calibri"/>
        </w:rPr>
        <w:t>soll die Verständlichkeit der Beschreibung erhöhen.</w:t>
      </w:r>
    </w:p>
    <w:p w:rsidR="00900236" w:rsidRPr="0064786C" w:rsidRDefault="00900236" w:rsidP="00D25240">
      <w:pPr>
        <w:pStyle w:val="GeheimeUeberschrift2"/>
        <w:rPr>
          <w:rFonts w:ascii="Calibri" w:hAnsi="Calibri"/>
        </w:rPr>
      </w:pPr>
      <w:r w:rsidRPr="0064786C">
        <w:rPr>
          <w:rFonts w:ascii="Calibri" w:hAnsi="Calibri"/>
        </w:rPr>
        <w:t>A4-A5</w:t>
      </w:r>
      <w:r w:rsidR="00A36AF9" w:rsidRPr="0064786C">
        <w:rPr>
          <w:rFonts w:ascii="Calibri" w:hAnsi="Calibri"/>
        </w:rPr>
        <w:tab/>
      </w:r>
      <w:r w:rsidRPr="0064786C">
        <w:rPr>
          <w:rFonts w:ascii="Calibri" w:hAnsi="Calibri"/>
        </w:rPr>
        <w:t>Errichtungsphase</w:t>
      </w:r>
    </w:p>
    <w:p w:rsidR="00002441" w:rsidRPr="0064786C" w:rsidRDefault="00002441" w:rsidP="00FB5D78">
      <w:pPr>
        <w:rPr>
          <w:rFonts w:ascii="Calibri" w:hAnsi="Calibri"/>
        </w:rPr>
      </w:pPr>
      <w:r w:rsidRPr="0064786C">
        <w:rPr>
          <w:rFonts w:ascii="Calibri" w:hAnsi="Calibri"/>
        </w:rPr>
        <w:t>Beschreibung der Szenarien für Transport und Einbau</w:t>
      </w:r>
    </w:p>
    <w:p w:rsidR="00DA37E4" w:rsidRPr="0064786C" w:rsidRDefault="00DA37E4" w:rsidP="00002441">
      <w:pPr>
        <w:pStyle w:val="StandardAbs"/>
        <w:rPr>
          <w:rFonts w:ascii="Calibri" w:hAnsi="Calibri"/>
        </w:rPr>
      </w:pPr>
      <w:r w:rsidRPr="0064786C">
        <w:rPr>
          <w:rFonts w:ascii="Calibri" w:hAnsi="Calibri"/>
        </w:rPr>
        <w:t xml:space="preserve">Die Parameter in Tabelle </w:t>
      </w:r>
      <w:r w:rsidR="00590411" w:rsidRPr="0064786C">
        <w:rPr>
          <w:rFonts w:ascii="Calibri" w:hAnsi="Calibri"/>
        </w:rPr>
        <w:t>7</w:t>
      </w:r>
      <w:r w:rsidRPr="0064786C">
        <w:rPr>
          <w:rFonts w:ascii="Calibri" w:hAnsi="Calibri"/>
        </w:rPr>
        <w:t xml:space="preserve"> und </w:t>
      </w:r>
      <w:r w:rsidR="00590411" w:rsidRPr="0064786C">
        <w:rPr>
          <w:rFonts w:ascii="Calibri" w:hAnsi="Calibri"/>
        </w:rPr>
        <w:t>8</w:t>
      </w:r>
      <w:r w:rsidRPr="0064786C">
        <w:rPr>
          <w:rFonts w:ascii="Calibri" w:hAnsi="Calibri"/>
        </w:rPr>
        <w:t xml:space="preserve"> und deren gelistete Einheiten sind zur Berechnung der Umweltwirkungen </w:t>
      </w:r>
      <w:r w:rsidR="00287ACB" w:rsidRPr="0064786C">
        <w:rPr>
          <w:rFonts w:ascii="Calibri" w:hAnsi="Calibri"/>
        </w:rPr>
        <w:t xml:space="preserve">der Errichtungsphase </w:t>
      </w:r>
      <w:r w:rsidRPr="0064786C">
        <w:rPr>
          <w:rFonts w:ascii="Calibri" w:hAnsi="Calibri"/>
        </w:rPr>
        <w:t>heranzuziehen.</w:t>
      </w:r>
    </w:p>
    <w:p w:rsidR="001F6A0B" w:rsidRPr="0064786C" w:rsidRDefault="001F6A0B" w:rsidP="00002441">
      <w:pPr>
        <w:pStyle w:val="StandardAbs"/>
        <w:rPr>
          <w:rFonts w:ascii="Calibri" w:hAnsi="Calibri"/>
        </w:rPr>
      </w:pPr>
    </w:p>
    <w:p w:rsidR="008542AE" w:rsidRPr="0064786C" w:rsidRDefault="001F6A0B" w:rsidP="001F6A0B">
      <w:pPr>
        <w:pStyle w:val="Beschriftung"/>
        <w:keepNext/>
        <w:ind w:left="1418" w:hanging="1418"/>
        <w:rPr>
          <w:rFonts w:ascii="Calibri" w:hAnsi="Calibri"/>
          <w:color w:val="17365D"/>
        </w:rPr>
      </w:pPr>
      <w:r w:rsidRPr="0064786C">
        <w:rPr>
          <w:rFonts w:ascii="Calibri" w:hAnsi="Calibri"/>
          <w:color w:val="17365D"/>
        </w:rPr>
        <w:t xml:space="preserve">Tabelle </w:t>
      </w:r>
      <w:r w:rsidR="00A44E1A" w:rsidRPr="0064786C">
        <w:rPr>
          <w:rFonts w:ascii="Calibri" w:hAnsi="Calibri"/>
          <w:color w:val="17365D"/>
        </w:rPr>
        <w:fldChar w:fldCharType="begin"/>
      </w:r>
      <w:r w:rsidRPr="0064786C">
        <w:rPr>
          <w:rFonts w:ascii="Calibri" w:hAnsi="Calibri"/>
          <w:color w:val="17365D"/>
        </w:rPr>
        <w:instrText xml:space="preserve"> SEQ Tabelle \* ARABIC </w:instrText>
      </w:r>
      <w:r w:rsidR="00A44E1A" w:rsidRPr="0064786C">
        <w:rPr>
          <w:rFonts w:ascii="Calibri" w:hAnsi="Calibri"/>
          <w:color w:val="17365D"/>
        </w:rPr>
        <w:fldChar w:fldCharType="separate"/>
      </w:r>
      <w:r w:rsidR="0036011B">
        <w:rPr>
          <w:rFonts w:ascii="Calibri" w:hAnsi="Calibri"/>
          <w:noProof/>
          <w:color w:val="17365D"/>
        </w:rPr>
        <w:t>7</w:t>
      </w:r>
      <w:r w:rsidR="00A44E1A" w:rsidRPr="0064786C">
        <w:rPr>
          <w:rFonts w:ascii="Calibri" w:hAnsi="Calibri"/>
          <w:color w:val="17365D"/>
        </w:rPr>
        <w:fldChar w:fldCharType="end"/>
      </w:r>
      <w:r w:rsidRPr="0064786C">
        <w:rPr>
          <w:rFonts w:ascii="Calibri" w:hAnsi="Calibri"/>
          <w:color w:val="17365D"/>
        </w:rPr>
        <w:t>:</w:t>
      </w:r>
      <w:r w:rsidRPr="0064786C">
        <w:rPr>
          <w:rFonts w:ascii="Calibri" w:hAnsi="Calibri"/>
          <w:color w:val="17365D"/>
        </w:rPr>
        <w:tab/>
      </w:r>
      <w:r w:rsidR="008542AE" w:rsidRPr="0064786C">
        <w:rPr>
          <w:rFonts w:ascii="Calibri" w:hAnsi="Calibri"/>
          <w:color w:val="17365D"/>
        </w:rPr>
        <w:t>Beschreibung des Szenari</w:t>
      </w:r>
      <w:r w:rsidR="00634BE1" w:rsidRPr="0064786C">
        <w:rPr>
          <w:rFonts w:ascii="Calibri" w:hAnsi="Calibri"/>
          <w:color w:val="17365D"/>
        </w:rPr>
        <w:t>os</w:t>
      </w:r>
      <w:r w:rsidR="007C7005" w:rsidRPr="0064786C">
        <w:rPr>
          <w:rFonts w:ascii="Calibri" w:hAnsi="Calibri"/>
          <w:color w:val="17365D"/>
        </w:rPr>
        <w:t xml:space="preserve"> für „Transport zur Baustelle (A4)“</w:t>
      </w:r>
      <w:r w:rsidR="00E47B00" w:rsidRPr="0064786C">
        <w:rPr>
          <w:rFonts w:ascii="Calibri" w:hAnsi="Calibri"/>
          <w:color w:val="17365D"/>
        </w:rPr>
        <w:t xml:space="preserve"> (gem</w:t>
      </w:r>
      <w:r w:rsidRPr="0064786C">
        <w:rPr>
          <w:rFonts w:ascii="Calibri" w:hAnsi="Calibri"/>
          <w:color w:val="17365D"/>
        </w:rPr>
        <w:t>.</w:t>
      </w:r>
      <w:r w:rsidR="00E47B00" w:rsidRPr="0064786C">
        <w:rPr>
          <w:rFonts w:ascii="Calibri" w:hAnsi="Calibri"/>
          <w:color w:val="17365D"/>
        </w:rPr>
        <w:t xml:space="preserve"> Tabelle 7 der ÖNORM EN 15804)</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3"/>
        <w:gridCol w:w="1435"/>
        <w:gridCol w:w="1720"/>
      </w:tblGrid>
      <w:tr w:rsidR="00842D28" w:rsidRPr="0064786C" w:rsidTr="00842D28">
        <w:tc>
          <w:tcPr>
            <w:tcW w:w="6809"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rsidR="00842D28" w:rsidRPr="0064786C" w:rsidRDefault="00842D28" w:rsidP="00842D28">
            <w:pPr>
              <w:pBdr>
                <w:top w:val="nil"/>
                <w:left w:val="nil"/>
                <w:bottom w:val="nil"/>
                <w:right w:val="nil"/>
                <w:between w:val="nil"/>
                <w:bar w:val="nil"/>
              </w:pBdr>
              <w:ind w:left="147"/>
              <w:rPr>
                <w:rFonts w:ascii="Calibri" w:eastAsia="Times New Roman" w:hAnsi="Calibri" w:cs="Times New Roman"/>
                <w:b/>
                <w:color w:val="000000"/>
              </w:rPr>
            </w:pPr>
            <w:r w:rsidRPr="0064786C">
              <w:rPr>
                <w:rFonts w:ascii="Calibri" w:hAnsi="Calibri"/>
                <w:b/>
                <w:color w:val="000000"/>
              </w:rPr>
              <w:t>Parameter zur Beschreibung des Transportes zur Baustelle (A4)</w:t>
            </w:r>
          </w:p>
        </w:tc>
        <w:tc>
          <w:tcPr>
            <w:tcW w:w="1418" w:type="dxa"/>
            <w:tcBorders>
              <w:top w:val="single" w:sz="4" w:space="0" w:color="auto"/>
              <w:left w:val="single" w:sz="4" w:space="0" w:color="auto"/>
              <w:bottom w:val="single" w:sz="4" w:space="0" w:color="auto"/>
              <w:right w:val="single" w:sz="4" w:space="0" w:color="auto"/>
            </w:tcBorders>
            <w:shd w:val="clear" w:color="auto" w:fill="8DB3E2"/>
            <w:vAlign w:val="center"/>
          </w:tcPr>
          <w:p w:rsidR="00842D28" w:rsidRPr="0064786C" w:rsidRDefault="00842D28" w:rsidP="00842D28">
            <w:pPr>
              <w:ind w:left="147"/>
              <w:jc w:val="center"/>
              <w:rPr>
                <w:rFonts w:ascii="Calibri" w:eastAsia="Times New Roman" w:hAnsi="Calibri" w:cs="Times New Roman"/>
                <w:b/>
                <w:color w:val="000000"/>
              </w:rPr>
            </w:pPr>
            <w:r w:rsidRPr="00D74BE4">
              <w:rPr>
                <w:rFonts w:ascii="Calibri" w:hAnsi="Calibri"/>
                <w:b/>
                <w:color w:val="000000"/>
              </w:rPr>
              <w:t>Wert</w:t>
            </w:r>
          </w:p>
        </w:tc>
        <w:tc>
          <w:tcPr>
            <w:tcW w:w="1699"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tcPr>
          <w:p w:rsidR="00842D28" w:rsidRDefault="00842D28" w:rsidP="00842D28">
            <w:pPr>
              <w:jc w:val="center"/>
              <w:rPr>
                <w:rFonts w:ascii="Calibri" w:hAnsi="Calibri"/>
                <w:b/>
                <w:color w:val="000000"/>
              </w:rPr>
            </w:pPr>
            <w:r w:rsidRPr="0064786C">
              <w:rPr>
                <w:rFonts w:ascii="Calibri" w:hAnsi="Calibri"/>
                <w:b/>
                <w:color w:val="000000"/>
              </w:rPr>
              <w:t>Messgröße je</w:t>
            </w:r>
          </w:p>
          <w:p w:rsidR="00842D28" w:rsidRPr="0064786C" w:rsidRDefault="00842D28" w:rsidP="00842D28">
            <w:pPr>
              <w:jc w:val="center"/>
              <w:rPr>
                <w:rFonts w:ascii="Calibri" w:hAnsi="Calibri"/>
                <w:b/>
                <w:color w:val="000000"/>
              </w:rPr>
            </w:pPr>
            <w:r w:rsidRPr="0064786C">
              <w:rPr>
                <w:rFonts w:ascii="Calibri" w:hAnsi="Calibri"/>
                <w:b/>
                <w:color w:val="000000"/>
              </w:rPr>
              <w:t>m</w:t>
            </w:r>
            <w:r w:rsidRPr="0064786C">
              <w:rPr>
                <w:rFonts w:ascii="Calibri" w:hAnsi="Calibri"/>
                <w:b/>
                <w:color w:val="000000"/>
                <w:vertAlign w:val="superscript"/>
              </w:rPr>
              <w:t>2</w:t>
            </w:r>
            <w:r w:rsidRPr="0064786C">
              <w:rPr>
                <w:rFonts w:ascii="Calibri" w:hAnsi="Calibri"/>
                <w:b/>
                <w:color w:val="000000"/>
              </w:rPr>
              <w:t xml:space="preserve"> Platte</w:t>
            </w:r>
          </w:p>
        </w:tc>
      </w:tr>
      <w:tr w:rsidR="00842D28" w:rsidRPr="0064786C" w:rsidTr="00842D28">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42D28" w:rsidRPr="0064786C" w:rsidRDefault="00842D28" w:rsidP="00791D79">
            <w:pPr>
              <w:pBdr>
                <w:top w:val="nil"/>
                <w:left w:val="nil"/>
                <w:bottom w:val="nil"/>
                <w:right w:val="nil"/>
                <w:between w:val="nil"/>
                <w:bar w:val="nil"/>
              </w:pBdr>
              <w:ind w:left="147" w:right="-141"/>
              <w:rPr>
                <w:rFonts w:ascii="Calibri" w:eastAsia="Times New Roman" w:hAnsi="Calibri"/>
              </w:rPr>
            </w:pPr>
            <w:r w:rsidRPr="0064786C">
              <w:rPr>
                <w:rFonts w:ascii="Calibri" w:eastAsia="Times New Roman" w:hAnsi="Calibri"/>
                <w:spacing w:val="-4"/>
              </w:rPr>
              <w:t>Mittlere Transportentfernung</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42D28" w:rsidRPr="0064786C" w:rsidRDefault="00842D28" w:rsidP="00842D28">
            <w:pPr>
              <w:pBdr>
                <w:top w:val="nil"/>
                <w:left w:val="nil"/>
                <w:bottom w:val="nil"/>
                <w:right w:val="nil"/>
                <w:between w:val="nil"/>
                <w:bar w:val="nil"/>
              </w:pBdr>
              <w:ind w:right="-141"/>
              <w:rPr>
                <w:rFonts w:ascii="Calibri" w:eastAsia="Times New Roman" w:hAnsi="Calibri"/>
              </w:rPr>
            </w:pPr>
          </w:p>
        </w:tc>
        <w:tc>
          <w:tcPr>
            <w:tcW w:w="169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42D28" w:rsidRPr="0064786C" w:rsidRDefault="00842D28" w:rsidP="00842D28">
            <w:pPr>
              <w:pBdr>
                <w:top w:val="nil"/>
                <w:left w:val="nil"/>
                <w:bottom w:val="nil"/>
                <w:right w:val="nil"/>
                <w:between w:val="nil"/>
                <w:bar w:val="nil"/>
              </w:pBdr>
              <w:ind w:left="147" w:right="-141"/>
              <w:jc w:val="center"/>
              <w:rPr>
                <w:rFonts w:ascii="Calibri" w:eastAsia="Times New Roman" w:hAnsi="Calibri"/>
                <w:spacing w:val="-4"/>
              </w:rPr>
            </w:pPr>
            <w:r w:rsidRPr="0064786C">
              <w:rPr>
                <w:rFonts w:ascii="Calibri" w:eastAsia="Times New Roman" w:hAnsi="Calibri"/>
              </w:rPr>
              <w:t>km</w:t>
            </w:r>
          </w:p>
        </w:tc>
      </w:tr>
      <w:tr w:rsidR="00842D28" w:rsidRPr="0064786C" w:rsidTr="00842D28">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42D28" w:rsidRPr="0064786C" w:rsidRDefault="00842D28" w:rsidP="00791D79">
            <w:pPr>
              <w:pBdr>
                <w:top w:val="nil"/>
                <w:left w:val="nil"/>
                <w:bottom w:val="nil"/>
                <w:right w:val="nil"/>
                <w:between w:val="nil"/>
                <w:bar w:val="nil"/>
              </w:pBdr>
              <w:ind w:left="147" w:right="-141"/>
              <w:jc w:val="left"/>
              <w:rPr>
                <w:rFonts w:ascii="Calibri" w:eastAsia="Times New Roman" w:hAnsi="Calibri"/>
                <w:spacing w:val="-4"/>
              </w:rPr>
            </w:pPr>
            <w:r w:rsidRPr="0064786C">
              <w:rPr>
                <w:rFonts w:ascii="Calibri" w:eastAsia="Times New Roman" w:hAnsi="Calibri"/>
                <w:spacing w:val="-4"/>
              </w:rPr>
              <w:t>Fahrzeugtyp nach Kommissionsdirektive  2007/37/EG (Europäischer Emissionsstandard)</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42D28" w:rsidRPr="0064786C" w:rsidRDefault="00842D28" w:rsidP="00842D28">
            <w:pPr>
              <w:pBdr>
                <w:top w:val="nil"/>
                <w:left w:val="nil"/>
                <w:bottom w:val="nil"/>
                <w:right w:val="nil"/>
                <w:between w:val="nil"/>
                <w:bar w:val="nil"/>
              </w:pBdr>
              <w:ind w:right="-141"/>
              <w:jc w:val="left"/>
              <w:rPr>
                <w:rFonts w:ascii="Calibri" w:eastAsia="Times New Roman" w:hAnsi="Calibri"/>
                <w:spacing w:val="-4"/>
              </w:rPr>
            </w:pPr>
          </w:p>
        </w:tc>
        <w:tc>
          <w:tcPr>
            <w:tcW w:w="169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42D28" w:rsidRPr="0064786C" w:rsidRDefault="00842D28" w:rsidP="00842D28">
            <w:pPr>
              <w:pBdr>
                <w:top w:val="nil"/>
                <w:left w:val="nil"/>
                <w:bottom w:val="nil"/>
                <w:right w:val="nil"/>
                <w:between w:val="nil"/>
                <w:bar w:val="nil"/>
              </w:pBdr>
              <w:ind w:left="147" w:right="-141"/>
              <w:jc w:val="center"/>
              <w:rPr>
                <w:rFonts w:ascii="Calibri" w:eastAsia="Times New Roman" w:hAnsi="Calibri"/>
                <w:spacing w:val="-4"/>
              </w:rPr>
            </w:pPr>
            <w:r w:rsidRPr="0064786C">
              <w:rPr>
                <w:rFonts w:ascii="Calibri" w:eastAsia="Times New Roman" w:hAnsi="Calibri"/>
                <w:spacing w:val="-4"/>
              </w:rPr>
              <w:t>-</w:t>
            </w:r>
          </w:p>
        </w:tc>
      </w:tr>
      <w:tr w:rsidR="00842D28" w:rsidRPr="0064786C" w:rsidTr="00842D28">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42D28" w:rsidRPr="0064786C" w:rsidRDefault="00842D28" w:rsidP="00791D79">
            <w:pPr>
              <w:pBdr>
                <w:top w:val="nil"/>
                <w:left w:val="nil"/>
                <w:bottom w:val="nil"/>
                <w:right w:val="nil"/>
                <w:between w:val="nil"/>
                <w:bar w:val="nil"/>
              </w:pBdr>
              <w:ind w:left="147" w:right="-141"/>
              <w:jc w:val="left"/>
              <w:rPr>
                <w:rFonts w:ascii="Calibri" w:eastAsia="Times New Roman" w:hAnsi="Calibri"/>
                <w:b/>
                <w:bCs/>
              </w:rPr>
            </w:pPr>
            <w:r w:rsidRPr="0064786C">
              <w:rPr>
                <w:rFonts w:ascii="Calibri" w:eastAsia="Times New Roman" w:hAnsi="Calibri"/>
                <w:spacing w:val="-4"/>
              </w:rPr>
              <w:t>Mittlerer Treibstoffverbrauch, Treibstofftyp: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42D28" w:rsidRPr="0064786C" w:rsidRDefault="00842D28" w:rsidP="00842D28">
            <w:pPr>
              <w:pBdr>
                <w:top w:val="nil"/>
                <w:left w:val="nil"/>
                <w:bottom w:val="nil"/>
                <w:right w:val="nil"/>
                <w:between w:val="nil"/>
                <w:bar w:val="nil"/>
              </w:pBdr>
              <w:ind w:right="-141"/>
              <w:jc w:val="left"/>
              <w:rPr>
                <w:rFonts w:ascii="Calibri" w:eastAsia="Times New Roman" w:hAnsi="Calibri"/>
                <w:b/>
                <w:bCs/>
              </w:rPr>
            </w:pPr>
          </w:p>
        </w:tc>
        <w:tc>
          <w:tcPr>
            <w:tcW w:w="169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42D28" w:rsidRPr="0064786C" w:rsidRDefault="00842D28" w:rsidP="00842D28">
            <w:pPr>
              <w:pBdr>
                <w:top w:val="nil"/>
                <w:left w:val="nil"/>
                <w:bottom w:val="nil"/>
                <w:right w:val="nil"/>
                <w:between w:val="nil"/>
                <w:bar w:val="nil"/>
              </w:pBdr>
              <w:ind w:left="147" w:right="-141"/>
              <w:jc w:val="center"/>
              <w:rPr>
                <w:rFonts w:ascii="Calibri" w:eastAsia="Times New Roman" w:hAnsi="Calibri"/>
                <w:spacing w:val="-4"/>
              </w:rPr>
            </w:pPr>
            <w:r w:rsidRPr="0064786C">
              <w:rPr>
                <w:rFonts w:ascii="Calibri" w:eastAsia="Times New Roman" w:hAnsi="Calibri"/>
              </w:rPr>
              <w:t>l/100 km</w:t>
            </w:r>
          </w:p>
        </w:tc>
      </w:tr>
      <w:tr w:rsidR="00842D28" w:rsidRPr="0064786C" w:rsidTr="00842D28">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42D28" w:rsidRPr="0064786C" w:rsidRDefault="00842D28" w:rsidP="00791D79">
            <w:pPr>
              <w:pBdr>
                <w:top w:val="nil"/>
                <w:left w:val="nil"/>
                <w:bottom w:val="nil"/>
                <w:right w:val="nil"/>
                <w:between w:val="nil"/>
                <w:bar w:val="nil"/>
              </w:pBdr>
              <w:ind w:left="147" w:right="-141"/>
              <w:jc w:val="left"/>
              <w:rPr>
                <w:rFonts w:ascii="Calibri" w:eastAsia="Times New Roman" w:hAnsi="Calibri"/>
                <w:b/>
                <w:bCs/>
              </w:rPr>
            </w:pPr>
            <w:r w:rsidRPr="0064786C">
              <w:rPr>
                <w:rFonts w:ascii="Calibri" w:eastAsia="Times New Roman" w:hAnsi="Calibri"/>
                <w:spacing w:val="-4"/>
              </w:rPr>
              <w:t>Maximale Transportmenge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42D28" w:rsidRPr="0064786C" w:rsidRDefault="00842D28" w:rsidP="00842D28">
            <w:pPr>
              <w:pBdr>
                <w:top w:val="nil"/>
                <w:left w:val="nil"/>
                <w:bottom w:val="nil"/>
                <w:right w:val="nil"/>
                <w:between w:val="nil"/>
                <w:bar w:val="nil"/>
              </w:pBdr>
              <w:ind w:right="-141"/>
              <w:jc w:val="left"/>
              <w:rPr>
                <w:rFonts w:ascii="Calibri" w:eastAsia="Times New Roman" w:hAnsi="Calibri"/>
                <w:b/>
                <w:bCs/>
              </w:rPr>
            </w:pPr>
          </w:p>
        </w:tc>
        <w:tc>
          <w:tcPr>
            <w:tcW w:w="169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42D28" w:rsidRPr="0064786C" w:rsidRDefault="00842D28" w:rsidP="00842D28">
            <w:pPr>
              <w:pBdr>
                <w:top w:val="nil"/>
                <w:left w:val="nil"/>
                <w:bottom w:val="nil"/>
                <w:right w:val="nil"/>
                <w:between w:val="nil"/>
                <w:bar w:val="nil"/>
              </w:pBdr>
              <w:ind w:left="147" w:right="-141"/>
              <w:jc w:val="center"/>
              <w:rPr>
                <w:rFonts w:ascii="Calibri" w:eastAsia="Times New Roman" w:hAnsi="Calibri"/>
                <w:spacing w:val="-4"/>
              </w:rPr>
            </w:pPr>
            <w:r w:rsidRPr="0064786C">
              <w:rPr>
                <w:rFonts w:ascii="Calibri" w:eastAsia="Times New Roman" w:hAnsi="Calibri"/>
              </w:rPr>
              <w:t>Tonnen</w:t>
            </w:r>
          </w:p>
        </w:tc>
      </w:tr>
      <w:tr w:rsidR="00842D28" w:rsidRPr="0064786C" w:rsidTr="00842D28">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42D28" w:rsidRPr="0064786C" w:rsidRDefault="00842D28" w:rsidP="00791D79">
            <w:pPr>
              <w:pBdr>
                <w:top w:val="nil"/>
                <w:left w:val="nil"/>
                <w:bottom w:val="nil"/>
                <w:right w:val="nil"/>
                <w:between w:val="nil"/>
                <w:bar w:val="nil"/>
              </w:pBdr>
              <w:ind w:left="147" w:right="-141"/>
              <w:jc w:val="left"/>
              <w:rPr>
                <w:rFonts w:ascii="Calibri" w:eastAsia="Times New Roman" w:hAnsi="Calibri"/>
              </w:rPr>
            </w:pPr>
            <w:r w:rsidRPr="0064786C">
              <w:rPr>
                <w:rFonts w:ascii="Calibri" w:eastAsia="Times New Roman" w:hAnsi="Calibri"/>
                <w:spacing w:val="-4"/>
              </w:rPr>
              <w:t>Mittlere Auslastung (einschließlich Leerfahrten)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42D28" w:rsidRPr="0064786C" w:rsidRDefault="00842D28" w:rsidP="00842D28">
            <w:pPr>
              <w:pBdr>
                <w:top w:val="nil"/>
                <w:left w:val="nil"/>
                <w:bottom w:val="nil"/>
                <w:right w:val="nil"/>
                <w:between w:val="nil"/>
                <w:bar w:val="nil"/>
              </w:pBdr>
              <w:ind w:right="-141"/>
              <w:jc w:val="left"/>
              <w:rPr>
                <w:rFonts w:ascii="Calibri" w:eastAsia="Times New Roman" w:hAnsi="Calibri"/>
              </w:rPr>
            </w:pPr>
          </w:p>
        </w:tc>
        <w:tc>
          <w:tcPr>
            <w:tcW w:w="169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42D28" w:rsidRPr="0064786C" w:rsidRDefault="00842D28" w:rsidP="00842D28">
            <w:pPr>
              <w:pBdr>
                <w:top w:val="nil"/>
                <w:left w:val="nil"/>
                <w:bottom w:val="nil"/>
                <w:right w:val="nil"/>
                <w:between w:val="nil"/>
                <w:bar w:val="nil"/>
              </w:pBdr>
              <w:ind w:left="147" w:right="-141"/>
              <w:jc w:val="center"/>
              <w:rPr>
                <w:rFonts w:ascii="Calibri" w:eastAsia="Times New Roman" w:hAnsi="Calibri"/>
                <w:spacing w:val="-4"/>
              </w:rPr>
            </w:pPr>
            <w:r w:rsidRPr="0064786C">
              <w:rPr>
                <w:rFonts w:ascii="Calibri" w:eastAsia="Times New Roman" w:hAnsi="Calibri"/>
              </w:rPr>
              <w:t>%</w:t>
            </w:r>
          </w:p>
        </w:tc>
      </w:tr>
      <w:tr w:rsidR="00842D28" w:rsidRPr="0064786C" w:rsidTr="00842D28">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42D28" w:rsidRPr="0064786C" w:rsidRDefault="00842D28" w:rsidP="00791D79">
            <w:pPr>
              <w:pBdr>
                <w:top w:val="nil"/>
                <w:left w:val="nil"/>
                <w:bottom w:val="nil"/>
                <w:right w:val="nil"/>
                <w:between w:val="nil"/>
                <w:bar w:val="nil"/>
              </w:pBdr>
              <w:ind w:left="147" w:right="-141"/>
              <w:jc w:val="left"/>
              <w:rPr>
                <w:rFonts w:ascii="Calibri" w:eastAsia="Times New Roman" w:hAnsi="Calibri"/>
              </w:rPr>
            </w:pPr>
            <w:r w:rsidRPr="0064786C">
              <w:rPr>
                <w:rFonts w:ascii="Calibri" w:eastAsia="Times New Roman" w:hAnsi="Calibri"/>
                <w:spacing w:val="-4"/>
              </w:rPr>
              <w:t>Mittlere Rohdichte der transportierten Produkte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42D28" w:rsidRPr="0064786C" w:rsidRDefault="00842D28" w:rsidP="00842D28">
            <w:pPr>
              <w:pBdr>
                <w:top w:val="nil"/>
                <w:left w:val="nil"/>
                <w:bottom w:val="nil"/>
                <w:right w:val="nil"/>
                <w:between w:val="nil"/>
                <w:bar w:val="nil"/>
              </w:pBdr>
              <w:ind w:right="-141"/>
              <w:jc w:val="left"/>
              <w:rPr>
                <w:rFonts w:ascii="Calibri" w:eastAsia="Times New Roman" w:hAnsi="Calibri"/>
              </w:rPr>
            </w:pPr>
          </w:p>
        </w:tc>
        <w:tc>
          <w:tcPr>
            <w:tcW w:w="169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42D28" w:rsidRPr="0064786C" w:rsidRDefault="00842D28" w:rsidP="00842D28">
            <w:pPr>
              <w:pBdr>
                <w:top w:val="nil"/>
                <w:left w:val="nil"/>
                <w:bottom w:val="nil"/>
                <w:right w:val="nil"/>
                <w:between w:val="nil"/>
                <w:bar w:val="nil"/>
              </w:pBdr>
              <w:ind w:left="147" w:right="-141"/>
              <w:jc w:val="center"/>
              <w:rPr>
                <w:rFonts w:ascii="Calibri" w:eastAsia="Times New Roman" w:hAnsi="Calibri"/>
                <w:spacing w:val="-4"/>
              </w:rPr>
            </w:pPr>
            <w:r w:rsidRPr="0064786C">
              <w:rPr>
                <w:rFonts w:ascii="Calibri" w:eastAsia="Times New Roman" w:hAnsi="Calibri"/>
              </w:rPr>
              <w:t>kg/m</w:t>
            </w:r>
            <w:r w:rsidRPr="0064786C">
              <w:rPr>
                <w:rFonts w:ascii="Calibri" w:eastAsia="Times New Roman" w:hAnsi="Calibri"/>
                <w:vertAlign w:val="superscript"/>
              </w:rPr>
              <w:t>3</w:t>
            </w:r>
          </w:p>
        </w:tc>
      </w:tr>
      <w:tr w:rsidR="00842D28" w:rsidRPr="0064786C" w:rsidTr="00842D28">
        <w:trPr>
          <w:trHeight w:val="421"/>
        </w:trPr>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42D28" w:rsidRPr="0064786C" w:rsidRDefault="00842D28" w:rsidP="00B30695">
            <w:pPr>
              <w:pBdr>
                <w:top w:val="nil"/>
                <w:left w:val="nil"/>
                <w:bottom w:val="nil"/>
                <w:right w:val="nil"/>
                <w:between w:val="nil"/>
                <w:bar w:val="nil"/>
              </w:pBdr>
              <w:ind w:left="147" w:right="-141"/>
              <w:jc w:val="left"/>
              <w:rPr>
                <w:rFonts w:ascii="Calibri" w:eastAsia="Times New Roman" w:hAnsi="Calibri"/>
              </w:rPr>
            </w:pPr>
            <w:r w:rsidRPr="0064786C">
              <w:rPr>
                <w:rFonts w:ascii="Calibri" w:eastAsia="Times New Roman" w:hAnsi="Calibri"/>
                <w:spacing w:val="-4"/>
              </w:rPr>
              <w:t>Volumen-Auslastungsfaktor (Faktor: =1 oder &lt;1 oder ≥ 1 für in Schachteln verpackte</w:t>
            </w:r>
            <w:r w:rsidRPr="0064786C">
              <w:rPr>
                <w:rFonts w:ascii="Calibri" w:hAnsi="Calibri"/>
              </w:rPr>
              <w:t xml:space="preserve"> </w:t>
            </w:r>
            <w:r w:rsidRPr="0064786C">
              <w:rPr>
                <w:rFonts w:ascii="Calibri" w:eastAsia="Times New Roman" w:hAnsi="Calibri"/>
                <w:spacing w:val="-4"/>
              </w:rPr>
              <w:t>oder komprimierte Produkte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42D28" w:rsidRPr="0064786C" w:rsidRDefault="00842D28" w:rsidP="00B30695">
            <w:pPr>
              <w:pBdr>
                <w:top w:val="nil"/>
                <w:left w:val="nil"/>
                <w:bottom w:val="nil"/>
                <w:right w:val="nil"/>
                <w:between w:val="nil"/>
                <w:bar w:val="nil"/>
              </w:pBdr>
              <w:ind w:left="147" w:right="-141"/>
              <w:jc w:val="left"/>
              <w:rPr>
                <w:rFonts w:ascii="Calibri" w:eastAsia="Times New Roman" w:hAnsi="Calibri"/>
              </w:rPr>
            </w:pPr>
          </w:p>
        </w:tc>
        <w:tc>
          <w:tcPr>
            <w:tcW w:w="169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42D28" w:rsidRPr="0064786C" w:rsidRDefault="00842D28" w:rsidP="00842D28">
            <w:pPr>
              <w:pBdr>
                <w:top w:val="nil"/>
                <w:left w:val="nil"/>
                <w:bottom w:val="nil"/>
                <w:right w:val="nil"/>
                <w:between w:val="nil"/>
                <w:bar w:val="nil"/>
              </w:pBdr>
              <w:ind w:left="147" w:right="-141"/>
              <w:jc w:val="center"/>
              <w:rPr>
                <w:rFonts w:ascii="Calibri" w:eastAsia="Times New Roman" w:hAnsi="Calibri"/>
                <w:spacing w:val="-4"/>
              </w:rPr>
            </w:pPr>
            <w:r w:rsidRPr="0064786C">
              <w:rPr>
                <w:rFonts w:ascii="Calibri" w:eastAsia="Times New Roman" w:hAnsi="Calibri"/>
              </w:rPr>
              <w:t>-</w:t>
            </w:r>
          </w:p>
        </w:tc>
      </w:tr>
    </w:tbl>
    <w:p w:rsidR="001F6A0B" w:rsidRPr="0064786C" w:rsidRDefault="001F6A0B" w:rsidP="008542AE">
      <w:pPr>
        <w:pStyle w:val="StandardAbs"/>
        <w:rPr>
          <w:rFonts w:ascii="Calibri" w:hAnsi="Calibri"/>
        </w:rPr>
      </w:pPr>
    </w:p>
    <w:p w:rsidR="00900236" w:rsidRPr="0064786C" w:rsidRDefault="001F6A0B" w:rsidP="001F6A0B">
      <w:pPr>
        <w:pStyle w:val="Beschriftung"/>
        <w:keepNext/>
        <w:ind w:left="1418" w:hanging="1418"/>
        <w:rPr>
          <w:rFonts w:ascii="Calibri" w:hAnsi="Calibri"/>
          <w:color w:val="17365D"/>
        </w:rPr>
      </w:pPr>
      <w:r w:rsidRPr="0064786C">
        <w:rPr>
          <w:rFonts w:ascii="Calibri" w:hAnsi="Calibri"/>
          <w:color w:val="17365D"/>
        </w:rPr>
        <w:t xml:space="preserve">Tabelle </w:t>
      </w:r>
      <w:r w:rsidR="00A44E1A" w:rsidRPr="0064786C">
        <w:rPr>
          <w:rFonts w:ascii="Calibri" w:hAnsi="Calibri"/>
          <w:color w:val="17365D"/>
        </w:rPr>
        <w:fldChar w:fldCharType="begin"/>
      </w:r>
      <w:r w:rsidRPr="0064786C">
        <w:rPr>
          <w:rFonts w:ascii="Calibri" w:hAnsi="Calibri"/>
          <w:color w:val="17365D"/>
        </w:rPr>
        <w:instrText xml:space="preserve"> SEQ Tabelle \* ARABIC </w:instrText>
      </w:r>
      <w:r w:rsidR="00A44E1A" w:rsidRPr="0064786C">
        <w:rPr>
          <w:rFonts w:ascii="Calibri" w:hAnsi="Calibri"/>
          <w:color w:val="17365D"/>
        </w:rPr>
        <w:fldChar w:fldCharType="separate"/>
      </w:r>
      <w:r w:rsidR="0036011B">
        <w:rPr>
          <w:rFonts w:ascii="Calibri" w:hAnsi="Calibri"/>
          <w:noProof/>
          <w:color w:val="17365D"/>
        </w:rPr>
        <w:t>8</w:t>
      </w:r>
      <w:r w:rsidR="00A44E1A" w:rsidRPr="0064786C">
        <w:rPr>
          <w:rFonts w:ascii="Calibri" w:hAnsi="Calibri"/>
          <w:color w:val="17365D"/>
        </w:rPr>
        <w:fldChar w:fldCharType="end"/>
      </w:r>
      <w:r w:rsidRPr="0064786C">
        <w:rPr>
          <w:rFonts w:ascii="Calibri" w:hAnsi="Calibri"/>
          <w:color w:val="17365D"/>
        </w:rPr>
        <w:t>:</w:t>
      </w:r>
      <w:r w:rsidRPr="0064786C">
        <w:rPr>
          <w:rFonts w:ascii="Calibri" w:hAnsi="Calibri"/>
          <w:color w:val="17365D"/>
        </w:rPr>
        <w:tab/>
      </w:r>
      <w:r w:rsidR="00E47B00" w:rsidRPr="0064786C">
        <w:rPr>
          <w:rFonts w:ascii="Calibri" w:hAnsi="Calibri"/>
          <w:color w:val="17365D"/>
        </w:rPr>
        <w:t>Beschreibung des Szenarios für „</w:t>
      </w:r>
      <w:r w:rsidR="00900236" w:rsidRPr="0064786C">
        <w:rPr>
          <w:rFonts w:ascii="Calibri" w:hAnsi="Calibri"/>
          <w:color w:val="17365D"/>
        </w:rPr>
        <w:t>Einbau in das Gebäude (A5)</w:t>
      </w:r>
      <w:r w:rsidR="00E47B00" w:rsidRPr="0064786C">
        <w:rPr>
          <w:rFonts w:ascii="Calibri" w:hAnsi="Calibri"/>
          <w:color w:val="17365D"/>
        </w:rPr>
        <w:t>“</w:t>
      </w:r>
      <w:r w:rsidR="00AA42CA" w:rsidRPr="0064786C">
        <w:rPr>
          <w:rFonts w:ascii="Calibri" w:hAnsi="Calibri"/>
          <w:color w:val="17365D"/>
        </w:rPr>
        <w:t xml:space="preserve"> (</w:t>
      </w:r>
      <w:r w:rsidR="00E47B00" w:rsidRPr="0064786C">
        <w:rPr>
          <w:rFonts w:ascii="Calibri" w:hAnsi="Calibri"/>
          <w:color w:val="17365D"/>
        </w:rPr>
        <w:t>gem</w:t>
      </w:r>
      <w:r w:rsidRPr="0064786C">
        <w:rPr>
          <w:rFonts w:ascii="Calibri" w:hAnsi="Calibri"/>
          <w:color w:val="17365D"/>
        </w:rPr>
        <w:t>.</w:t>
      </w:r>
      <w:r w:rsidR="00E47B00" w:rsidRPr="0064786C">
        <w:rPr>
          <w:rFonts w:ascii="Calibri" w:hAnsi="Calibri"/>
          <w:color w:val="17365D"/>
        </w:rPr>
        <w:t xml:space="preserve"> </w:t>
      </w:r>
      <w:r w:rsidR="004416F8" w:rsidRPr="0064786C">
        <w:rPr>
          <w:rFonts w:ascii="Calibri" w:hAnsi="Calibri"/>
          <w:color w:val="17365D"/>
        </w:rPr>
        <w:t xml:space="preserve">Tabelle </w:t>
      </w:r>
      <w:r w:rsidR="00900236" w:rsidRPr="0064786C">
        <w:rPr>
          <w:rFonts w:ascii="Calibri" w:hAnsi="Calibri"/>
          <w:color w:val="17365D"/>
        </w:rPr>
        <w:t>8 der</w:t>
      </w:r>
      <w:r w:rsidR="00AA42CA" w:rsidRPr="0064786C">
        <w:rPr>
          <w:rFonts w:ascii="Calibri" w:hAnsi="Calibri"/>
          <w:color w:val="17365D"/>
        </w:rPr>
        <w:t xml:space="preserve"> ÖNORM</w:t>
      </w:r>
      <w:r w:rsidR="00900236" w:rsidRPr="0064786C">
        <w:rPr>
          <w:rFonts w:ascii="Calibri" w:hAnsi="Calibri"/>
          <w:color w:val="17365D"/>
        </w:rPr>
        <w:t xml:space="preserve"> EN 15804</w:t>
      </w:r>
      <w:r w:rsidR="00AA42CA" w:rsidRPr="0064786C">
        <w:rPr>
          <w:rFonts w:ascii="Calibri" w:hAnsi="Calibri"/>
          <w:color w:val="17365D"/>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2"/>
        <w:gridCol w:w="1470"/>
        <w:gridCol w:w="1701"/>
      </w:tblGrid>
      <w:tr w:rsidR="00842D28" w:rsidRPr="0064786C" w:rsidTr="0091278B">
        <w:tc>
          <w:tcPr>
            <w:tcW w:w="6752" w:type="dxa"/>
            <w:tcBorders>
              <w:right w:val="single" w:sz="4" w:space="0" w:color="auto"/>
            </w:tcBorders>
            <w:shd w:val="clear" w:color="auto" w:fill="8DB3E2"/>
            <w:vAlign w:val="center"/>
          </w:tcPr>
          <w:p w:rsidR="00842D28" w:rsidRPr="0091278B" w:rsidRDefault="00842D28" w:rsidP="0091278B">
            <w:pPr>
              <w:spacing w:line="240" w:lineRule="auto"/>
              <w:rPr>
                <w:rFonts w:ascii="Calibri" w:hAnsi="Calibri"/>
                <w:b/>
                <w:color w:val="000000"/>
              </w:rPr>
            </w:pPr>
            <w:r w:rsidRPr="0091278B">
              <w:rPr>
                <w:rFonts w:ascii="Calibri" w:hAnsi="Calibri"/>
                <w:b/>
                <w:color w:val="000000"/>
              </w:rPr>
              <w:t>Parameter zur Beschreibung des Einbaus ins Gebäude (A5)</w:t>
            </w:r>
          </w:p>
        </w:tc>
        <w:tc>
          <w:tcPr>
            <w:tcW w:w="1470" w:type="dxa"/>
            <w:tcBorders>
              <w:left w:val="single" w:sz="4" w:space="0" w:color="auto"/>
            </w:tcBorders>
            <w:shd w:val="clear" w:color="auto" w:fill="8DB3E2"/>
            <w:vAlign w:val="center"/>
          </w:tcPr>
          <w:p w:rsidR="00842D28" w:rsidRPr="0091278B" w:rsidRDefault="00842D28" w:rsidP="0091278B">
            <w:pPr>
              <w:ind w:left="147"/>
              <w:jc w:val="center"/>
              <w:rPr>
                <w:rFonts w:ascii="Calibri" w:hAnsi="Calibri"/>
                <w:b/>
                <w:color w:val="000000"/>
              </w:rPr>
            </w:pPr>
            <w:r w:rsidRPr="0091278B">
              <w:rPr>
                <w:rFonts w:ascii="Calibri" w:hAnsi="Calibri"/>
                <w:b/>
                <w:color w:val="000000"/>
              </w:rPr>
              <w:t>Wert</w:t>
            </w:r>
          </w:p>
        </w:tc>
        <w:tc>
          <w:tcPr>
            <w:tcW w:w="1701" w:type="dxa"/>
            <w:shd w:val="clear" w:color="auto" w:fill="8DB3E2"/>
          </w:tcPr>
          <w:p w:rsidR="00842D28" w:rsidRPr="0091278B" w:rsidRDefault="00842D28" w:rsidP="0091278B">
            <w:pPr>
              <w:jc w:val="center"/>
              <w:rPr>
                <w:rFonts w:ascii="Calibri" w:hAnsi="Calibri"/>
                <w:b/>
                <w:color w:val="000000"/>
              </w:rPr>
            </w:pPr>
            <w:r w:rsidRPr="0091278B">
              <w:rPr>
                <w:rFonts w:ascii="Calibri" w:hAnsi="Calibri"/>
                <w:b/>
                <w:color w:val="000000"/>
              </w:rPr>
              <w:t>Messgröße je m2 Platte</w:t>
            </w:r>
          </w:p>
        </w:tc>
      </w:tr>
      <w:tr w:rsidR="00842D28" w:rsidRPr="0064786C" w:rsidTr="0091278B">
        <w:tc>
          <w:tcPr>
            <w:tcW w:w="6752" w:type="dxa"/>
            <w:tcBorders>
              <w:right w:val="single" w:sz="4" w:space="0" w:color="auto"/>
            </w:tcBorders>
          </w:tcPr>
          <w:p w:rsidR="00842D28" w:rsidRPr="0091278B" w:rsidRDefault="00842D28" w:rsidP="0091278B">
            <w:pPr>
              <w:spacing w:line="240" w:lineRule="auto"/>
              <w:rPr>
                <w:rFonts w:ascii="Calibri" w:hAnsi="Calibri"/>
              </w:rPr>
            </w:pPr>
            <w:r w:rsidRPr="0091278B">
              <w:rPr>
                <w:rFonts w:ascii="Calibri" w:hAnsi="Calibri"/>
              </w:rPr>
              <w:t xml:space="preserve">Hilfsstoffe für den Einbau </w:t>
            </w:r>
          </w:p>
          <w:p w:rsidR="00842D28" w:rsidRPr="0091278B" w:rsidRDefault="00842D28" w:rsidP="0091278B">
            <w:pPr>
              <w:spacing w:line="240" w:lineRule="auto"/>
              <w:rPr>
                <w:rFonts w:ascii="Calibri" w:hAnsi="Calibri"/>
              </w:rPr>
            </w:pPr>
            <w:r w:rsidRPr="0091278B">
              <w:rPr>
                <w:rFonts w:ascii="Calibri" w:hAnsi="Calibri"/>
              </w:rPr>
              <w:t>(spezifiziert nach Stoffen)</w:t>
            </w:r>
          </w:p>
        </w:tc>
        <w:tc>
          <w:tcPr>
            <w:tcW w:w="1470" w:type="dxa"/>
            <w:tcBorders>
              <w:left w:val="single" w:sz="4" w:space="0" w:color="auto"/>
            </w:tcBorders>
          </w:tcPr>
          <w:p w:rsidR="00842D28" w:rsidRPr="0091278B" w:rsidRDefault="00842D28" w:rsidP="0091278B">
            <w:pPr>
              <w:spacing w:after="200" w:line="240" w:lineRule="auto"/>
              <w:jc w:val="left"/>
              <w:rPr>
                <w:rFonts w:ascii="Calibri" w:hAnsi="Calibri"/>
              </w:rPr>
            </w:pPr>
          </w:p>
          <w:p w:rsidR="00842D28" w:rsidRPr="0091278B" w:rsidRDefault="00842D28" w:rsidP="0091278B">
            <w:pPr>
              <w:spacing w:line="240" w:lineRule="auto"/>
              <w:rPr>
                <w:rFonts w:ascii="Calibri" w:hAnsi="Calibri"/>
              </w:rPr>
            </w:pPr>
          </w:p>
        </w:tc>
        <w:tc>
          <w:tcPr>
            <w:tcW w:w="1701" w:type="dxa"/>
            <w:vAlign w:val="center"/>
          </w:tcPr>
          <w:p w:rsidR="00842D28" w:rsidRPr="0091278B" w:rsidRDefault="00842D28" w:rsidP="0091278B">
            <w:pPr>
              <w:spacing w:line="240" w:lineRule="auto"/>
              <w:jc w:val="center"/>
              <w:rPr>
                <w:rFonts w:ascii="Calibri" w:hAnsi="Calibri"/>
              </w:rPr>
            </w:pPr>
            <w:r w:rsidRPr="0091278B">
              <w:rPr>
                <w:rFonts w:ascii="Calibri" w:hAnsi="Calibri"/>
              </w:rPr>
              <w:t>sinnvolle Einheit</w:t>
            </w:r>
          </w:p>
        </w:tc>
      </w:tr>
      <w:tr w:rsidR="00842D28" w:rsidRPr="0064786C" w:rsidTr="0091278B">
        <w:tc>
          <w:tcPr>
            <w:tcW w:w="6752" w:type="dxa"/>
            <w:tcBorders>
              <w:right w:val="single" w:sz="4" w:space="0" w:color="auto"/>
            </w:tcBorders>
          </w:tcPr>
          <w:p w:rsidR="00842D28" w:rsidRPr="0091278B" w:rsidRDefault="00842D28" w:rsidP="0091278B">
            <w:pPr>
              <w:spacing w:line="240" w:lineRule="auto"/>
              <w:rPr>
                <w:rFonts w:ascii="Calibri" w:hAnsi="Calibri"/>
              </w:rPr>
            </w:pPr>
            <w:r w:rsidRPr="0091278B">
              <w:rPr>
                <w:rFonts w:ascii="Calibri" w:hAnsi="Calibri"/>
              </w:rPr>
              <w:t>Wasserverbrauch</w:t>
            </w:r>
          </w:p>
        </w:tc>
        <w:tc>
          <w:tcPr>
            <w:tcW w:w="1470" w:type="dxa"/>
            <w:tcBorders>
              <w:left w:val="single" w:sz="4" w:space="0" w:color="auto"/>
            </w:tcBorders>
          </w:tcPr>
          <w:p w:rsidR="00842D28" w:rsidRPr="0091278B" w:rsidRDefault="00842D28" w:rsidP="0091278B">
            <w:pPr>
              <w:spacing w:line="240" w:lineRule="auto"/>
              <w:rPr>
                <w:rFonts w:ascii="Calibri" w:hAnsi="Calibri"/>
              </w:rPr>
            </w:pPr>
          </w:p>
        </w:tc>
        <w:tc>
          <w:tcPr>
            <w:tcW w:w="1701" w:type="dxa"/>
            <w:shd w:val="clear" w:color="auto" w:fill="auto"/>
            <w:vAlign w:val="center"/>
          </w:tcPr>
          <w:p w:rsidR="00842D28" w:rsidRPr="0091278B" w:rsidRDefault="00842D28" w:rsidP="0091278B">
            <w:pPr>
              <w:spacing w:line="240" w:lineRule="auto"/>
              <w:jc w:val="center"/>
              <w:rPr>
                <w:rFonts w:ascii="Calibri" w:hAnsi="Calibri"/>
              </w:rPr>
            </w:pPr>
            <w:r w:rsidRPr="0091278B">
              <w:rPr>
                <w:rFonts w:ascii="Calibri" w:hAnsi="Calibri"/>
              </w:rPr>
              <w:t>m</w:t>
            </w:r>
            <w:r w:rsidRPr="0091278B">
              <w:rPr>
                <w:rFonts w:ascii="Calibri" w:hAnsi="Calibri"/>
                <w:vertAlign w:val="superscript"/>
              </w:rPr>
              <w:t>3</w:t>
            </w:r>
          </w:p>
        </w:tc>
      </w:tr>
      <w:tr w:rsidR="00842D28" w:rsidRPr="0064786C" w:rsidTr="0091278B">
        <w:tc>
          <w:tcPr>
            <w:tcW w:w="6752" w:type="dxa"/>
            <w:tcBorders>
              <w:right w:val="single" w:sz="4" w:space="0" w:color="auto"/>
            </w:tcBorders>
          </w:tcPr>
          <w:p w:rsidR="00842D28" w:rsidRPr="0091278B" w:rsidRDefault="00842D28" w:rsidP="0091278B">
            <w:pPr>
              <w:spacing w:line="240" w:lineRule="auto"/>
              <w:rPr>
                <w:rFonts w:ascii="Calibri" w:hAnsi="Calibri"/>
              </w:rPr>
            </w:pPr>
            <w:r w:rsidRPr="0091278B">
              <w:rPr>
                <w:rFonts w:ascii="Calibri" w:hAnsi="Calibri"/>
              </w:rPr>
              <w:t>Sonstiger Ressourceneinsatz</w:t>
            </w:r>
          </w:p>
        </w:tc>
        <w:tc>
          <w:tcPr>
            <w:tcW w:w="1470" w:type="dxa"/>
            <w:tcBorders>
              <w:left w:val="single" w:sz="4" w:space="0" w:color="auto"/>
            </w:tcBorders>
          </w:tcPr>
          <w:p w:rsidR="00842D28" w:rsidRPr="0091278B" w:rsidRDefault="00842D28" w:rsidP="0091278B">
            <w:pPr>
              <w:spacing w:line="240" w:lineRule="auto"/>
              <w:rPr>
                <w:rFonts w:ascii="Calibri" w:hAnsi="Calibri"/>
              </w:rPr>
            </w:pPr>
          </w:p>
        </w:tc>
        <w:tc>
          <w:tcPr>
            <w:tcW w:w="1701" w:type="dxa"/>
            <w:vAlign w:val="center"/>
          </w:tcPr>
          <w:p w:rsidR="00842D28" w:rsidRPr="0091278B" w:rsidRDefault="00842D28" w:rsidP="0091278B">
            <w:pPr>
              <w:spacing w:line="240" w:lineRule="auto"/>
              <w:jc w:val="center"/>
              <w:rPr>
                <w:rFonts w:ascii="Calibri" w:hAnsi="Calibri"/>
              </w:rPr>
            </w:pPr>
            <w:r w:rsidRPr="0091278B">
              <w:rPr>
                <w:rFonts w:ascii="Calibri" w:hAnsi="Calibri"/>
              </w:rPr>
              <w:t>kg</w:t>
            </w:r>
          </w:p>
        </w:tc>
      </w:tr>
      <w:tr w:rsidR="00842D28" w:rsidRPr="0064786C" w:rsidTr="0091278B">
        <w:tc>
          <w:tcPr>
            <w:tcW w:w="6752" w:type="dxa"/>
            <w:tcBorders>
              <w:right w:val="single" w:sz="4" w:space="0" w:color="auto"/>
            </w:tcBorders>
          </w:tcPr>
          <w:p w:rsidR="00842D28" w:rsidRPr="0091278B" w:rsidRDefault="00842D28" w:rsidP="0091278B">
            <w:pPr>
              <w:spacing w:line="240" w:lineRule="auto"/>
              <w:rPr>
                <w:rFonts w:ascii="Calibri" w:hAnsi="Calibri"/>
              </w:rPr>
            </w:pPr>
            <w:r w:rsidRPr="0091278B">
              <w:rPr>
                <w:rFonts w:ascii="Calibri" w:eastAsia="Times New Roman" w:hAnsi="Calibri"/>
                <w:spacing w:val="-4"/>
              </w:rPr>
              <w:t>Stromverbrauch</w:t>
            </w:r>
          </w:p>
        </w:tc>
        <w:tc>
          <w:tcPr>
            <w:tcW w:w="1470" w:type="dxa"/>
            <w:tcBorders>
              <w:left w:val="single" w:sz="4" w:space="0" w:color="auto"/>
            </w:tcBorders>
          </w:tcPr>
          <w:p w:rsidR="00842D28" w:rsidRPr="0091278B" w:rsidRDefault="00842D28" w:rsidP="0091278B">
            <w:pPr>
              <w:spacing w:line="240" w:lineRule="auto"/>
              <w:rPr>
                <w:rFonts w:ascii="Calibri" w:hAnsi="Calibri"/>
              </w:rPr>
            </w:pPr>
          </w:p>
        </w:tc>
        <w:tc>
          <w:tcPr>
            <w:tcW w:w="1701" w:type="dxa"/>
            <w:vAlign w:val="center"/>
          </w:tcPr>
          <w:p w:rsidR="00842D28" w:rsidRPr="0091278B" w:rsidRDefault="00842D28" w:rsidP="0091278B">
            <w:pPr>
              <w:spacing w:line="240" w:lineRule="auto"/>
              <w:jc w:val="center"/>
              <w:rPr>
                <w:rFonts w:ascii="Calibri" w:hAnsi="Calibri"/>
              </w:rPr>
            </w:pPr>
            <w:r w:rsidRPr="0091278B">
              <w:rPr>
                <w:rFonts w:ascii="Calibri" w:eastAsia="Times New Roman" w:hAnsi="Calibri"/>
              </w:rPr>
              <w:t>kWh oder MJ</w:t>
            </w:r>
          </w:p>
        </w:tc>
      </w:tr>
      <w:tr w:rsidR="00842D28" w:rsidRPr="0064786C" w:rsidTr="0091278B">
        <w:tc>
          <w:tcPr>
            <w:tcW w:w="6752" w:type="dxa"/>
            <w:tcBorders>
              <w:right w:val="single" w:sz="4" w:space="0" w:color="auto"/>
            </w:tcBorders>
          </w:tcPr>
          <w:p w:rsidR="00842D28" w:rsidRPr="0091278B" w:rsidRDefault="00842D28" w:rsidP="0091278B">
            <w:pPr>
              <w:spacing w:line="240" w:lineRule="auto"/>
              <w:rPr>
                <w:rFonts w:ascii="Calibri" w:hAnsi="Calibri"/>
              </w:rPr>
            </w:pPr>
            <w:r w:rsidRPr="0091278B">
              <w:rPr>
                <w:rFonts w:ascii="Calibri" w:eastAsia="Times New Roman" w:hAnsi="Calibri"/>
                <w:spacing w:val="-4"/>
              </w:rPr>
              <w:lastRenderedPageBreak/>
              <w:t>Weiterer Energieträger: …………….</w:t>
            </w:r>
          </w:p>
        </w:tc>
        <w:tc>
          <w:tcPr>
            <w:tcW w:w="1470" w:type="dxa"/>
            <w:tcBorders>
              <w:left w:val="single" w:sz="4" w:space="0" w:color="auto"/>
            </w:tcBorders>
          </w:tcPr>
          <w:p w:rsidR="00842D28" w:rsidRPr="0091278B" w:rsidRDefault="00842D28" w:rsidP="0091278B">
            <w:pPr>
              <w:spacing w:line="240" w:lineRule="auto"/>
              <w:rPr>
                <w:rFonts w:ascii="Calibri" w:hAnsi="Calibri"/>
              </w:rPr>
            </w:pPr>
          </w:p>
        </w:tc>
        <w:tc>
          <w:tcPr>
            <w:tcW w:w="1701" w:type="dxa"/>
            <w:vAlign w:val="center"/>
          </w:tcPr>
          <w:p w:rsidR="00842D28" w:rsidRPr="0091278B" w:rsidRDefault="00842D28" w:rsidP="0091278B">
            <w:pPr>
              <w:spacing w:line="240" w:lineRule="auto"/>
              <w:jc w:val="center"/>
              <w:rPr>
                <w:rFonts w:ascii="Calibri" w:hAnsi="Calibri"/>
              </w:rPr>
            </w:pPr>
            <w:r w:rsidRPr="0091278B">
              <w:rPr>
                <w:rFonts w:ascii="Calibri" w:eastAsia="Times New Roman" w:hAnsi="Calibri"/>
              </w:rPr>
              <w:t>kWh oder andere Einheit (z.B. Liter)</w:t>
            </w:r>
          </w:p>
        </w:tc>
      </w:tr>
      <w:tr w:rsidR="00842D28" w:rsidRPr="0064786C" w:rsidTr="0091278B">
        <w:tc>
          <w:tcPr>
            <w:tcW w:w="6752" w:type="dxa"/>
            <w:tcBorders>
              <w:right w:val="single" w:sz="4" w:space="0" w:color="auto"/>
            </w:tcBorders>
          </w:tcPr>
          <w:p w:rsidR="00842D28" w:rsidRPr="0091278B" w:rsidRDefault="00842D28" w:rsidP="0091278B">
            <w:pPr>
              <w:spacing w:line="240" w:lineRule="auto"/>
              <w:rPr>
                <w:rFonts w:ascii="Calibri" w:hAnsi="Calibri"/>
              </w:rPr>
            </w:pPr>
            <w:r w:rsidRPr="0091278B">
              <w:rPr>
                <w:rFonts w:ascii="Calibri" w:hAnsi="Calibri"/>
              </w:rPr>
              <w:t>Materialverlust auf der Baustelle vor der Abfallbehandlung, verursacht durch den Einbau des Produktes (spezifiziert nach Stoffen)</w:t>
            </w:r>
          </w:p>
        </w:tc>
        <w:tc>
          <w:tcPr>
            <w:tcW w:w="1470" w:type="dxa"/>
            <w:tcBorders>
              <w:left w:val="single" w:sz="4" w:space="0" w:color="auto"/>
            </w:tcBorders>
          </w:tcPr>
          <w:p w:rsidR="00842D28" w:rsidRPr="0091278B" w:rsidRDefault="00842D28" w:rsidP="0091278B">
            <w:pPr>
              <w:spacing w:line="240" w:lineRule="auto"/>
              <w:rPr>
                <w:rFonts w:ascii="Calibri" w:hAnsi="Calibri"/>
              </w:rPr>
            </w:pPr>
          </w:p>
        </w:tc>
        <w:tc>
          <w:tcPr>
            <w:tcW w:w="1701" w:type="dxa"/>
            <w:vAlign w:val="center"/>
          </w:tcPr>
          <w:p w:rsidR="00842D28" w:rsidRPr="0091278B" w:rsidRDefault="00842D28" w:rsidP="0091278B">
            <w:pPr>
              <w:spacing w:line="240" w:lineRule="auto"/>
              <w:jc w:val="center"/>
              <w:rPr>
                <w:rFonts w:ascii="Calibri" w:hAnsi="Calibri"/>
              </w:rPr>
            </w:pPr>
            <w:r w:rsidRPr="0091278B">
              <w:rPr>
                <w:rFonts w:ascii="Calibri" w:hAnsi="Calibri"/>
              </w:rPr>
              <w:t>kg</w:t>
            </w:r>
          </w:p>
        </w:tc>
      </w:tr>
      <w:tr w:rsidR="00842D28" w:rsidRPr="0064786C" w:rsidTr="0091278B">
        <w:tc>
          <w:tcPr>
            <w:tcW w:w="6752" w:type="dxa"/>
            <w:tcBorders>
              <w:right w:val="single" w:sz="4" w:space="0" w:color="auto"/>
            </w:tcBorders>
          </w:tcPr>
          <w:p w:rsidR="00842D28" w:rsidRPr="0091278B" w:rsidRDefault="00842D28" w:rsidP="0091278B">
            <w:pPr>
              <w:spacing w:line="240" w:lineRule="auto"/>
              <w:rPr>
                <w:rFonts w:ascii="Calibri" w:hAnsi="Calibri"/>
              </w:rPr>
            </w:pPr>
            <w:r w:rsidRPr="0091278B">
              <w:rPr>
                <w:rFonts w:ascii="Calibri" w:hAnsi="Calibri"/>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tcPr>
          <w:p w:rsidR="00842D28" w:rsidRPr="0091278B" w:rsidRDefault="00842D28" w:rsidP="0091278B">
            <w:pPr>
              <w:spacing w:line="240" w:lineRule="auto"/>
              <w:rPr>
                <w:rFonts w:ascii="Calibri" w:hAnsi="Calibri"/>
              </w:rPr>
            </w:pPr>
          </w:p>
        </w:tc>
        <w:tc>
          <w:tcPr>
            <w:tcW w:w="1701" w:type="dxa"/>
            <w:vAlign w:val="center"/>
          </w:tcPr>
          <w:p w:rsidR="00842D28" w:rsidRPr="0091278B" w:rsidRDefault="00842D28" w:rsidP="0091278B">
            <w:pPr>
              <w:spacing w:line="240" w:lineRule="auto"/>
              <w:jc w:val="center"/>
              <w:rPr>
                <w:rFonts w:ascii="Calibri" w:hAnsi="Calibri"/>
              </w:rPr>
            </w:pPr>
            <w:r w:rsidRPr="0091278B">
              <w:rPr>
                <w:rFonts w:ascii="Calibri" w:hAnsi="Calibri"/>
              </w:rPr>
              <w:t>kg</w:t>
            </w:r>
          </w:p>
        </w:tc>
      </w:tr>
      <w:tr w:rsidR="00842D28" w:rsidRPr="0064786C" w:rsidTr="0091278B">
        <w:tc>
          <w:tcPr>
            <w:tcW w:w="6752" w:type="dxa"/>
            <w:tcBorders>
              <w:right w:val="single" w:sz="4" w:space="0" w:color="auto"/>
            </w:tcBorders>
          </w:tcPr>
          <w:p w:rsidR="00842D28" w:rsidRPr="0091278B" w:rsidRDefault="00842D28" w:rsidP="0091278B">
            <w:pPr>
              <w:spacing w:line="240" w:lineRule="auto"/>
              <w:rPr>
                <w:rFonts w:ascii="Calibri" w:hAnsi="Calibri"/>
              </w:rPr>
            </w:pPr>
            <w:r w:rsidRPr="0091278B">
              <w:rPr>
                <w:rFonts w:ascii="Calibri" w:hAnsi="Calibri"/>
              </w:rPr>
              <w:t xml:space="preserve">Direkte Emissionen in die Umgebungsluft </w:t>
            </w:r>
            <w:r w:rsidRPr="0091278B">
              <w:rPr>
                <w:rFonts w:ascii="Calibri" w:eastAsia="Times New Roman" w:hAnsi="Calibri"/>
                <w:spacing w:val="-4"/>
              </w:rPr>
              <w:t>(z.B. Staub, VOC)</w:t>
            </w:r>
            <w:r w:rsidRPr="0091278B">
              <w:rPr>
                <w:rFonts w:ascii="Calibri" w:hAnsi="Calibri"/>
              </w:rPr>
              <w:t>, Boden und Wasser</w:t>
            </w:r>
          </w:p>
        </w:tc>
        <w:tc>
          <w:tcPr>
            <w:tcW w:w="1470" w:type="dxa"/>
            <w:tcBorders>
              <w:left w:val="single" w:sz="4" w:space="0" w:color="auto"/>
            </w:tcBorders>
          </w:tcPr>
          <w:p w:rsidR="00842D28" w:rsidRPr="0091278B" w:rsidRDefault="00842D28" w:rsidP="0091278B">
            <w:pPr>
              <w:spacing w:line="240" w:lineRule="auto"/>
              <w:rPr>
                <w:rFonts w:ascii="Calibri" w:hAnsi="Calibri"/>
              </w:rPr>
            </w:pPr>
          </w:p>
        </w:tc>
        <w:tc>
          <w:tcPr>
            <w:tcW w:w="1701" w:type="dxa"/>
            <w:vAlign w:val="center"/>
          </w:tcPr>
          <w:p w:rsidR="00842D28" w:rsidRPr="0091278B" w:rsidRDefault="00842D28" w:rsidP="0091278B">
            <w:pPr>
              <w:spacing w:line="240" w:lineRule="auto"/>
              <w:jc w:val="center"/>
              <w:rPr>
                <w:rFonts w:ascii="Calibri" w:hAnsi="Calibri"/>
              </w:rPr>
            </w:pPr>
            <w:r w:rsidRPr="0091278B">
              <w:rPr>
                <w:rFonts w:ascii="Calibri" w:hAnsi="Calibri"/>
              </w:rPr>
              <w:t>kg</w:t>
            </w:r>
          </w:p>
        </w:tc>
      </w:tr>
    </w:tbl>
    <w:p w:rsidR="001F6A0B" w:rsidRPr="0064786C" w:rsidRDefault="001F6A0B">
      <w:pPr>
        <w:spacing w:after="200"/>
        <w:jc w:val="left"/>
        <w:rPr>
          <w:rFonts w:ascii="Calibri" w:hAnsi="Calibri"/>
          <w:b/>
        </w:rPr>
      </w:pPr>
    </w:p>
    <w:p w:rsidR="00900236" w:rsidRPr="0064786C" w:rsidRDefault="00900236" w:rsidP="00D25240">
      <w:pPr>
        <w:pStyle w:val="GeheimeUeberschrift2"/>
        <w:rPr>
          <w:rFonts w:ascii="Calibri" w:hAnsi="Calibri"/>
        </w:rPr>
      </w:pPr>
      <w:r w:rsidRPr="0064786C">
        <w:rPr>
          <w:rFonts w:ascii="Calibri" w:hAnsi="Calibri"/>
        </w:rPr>
        <w:t>B1-B7</w:t>
      </w:r>
      <w:r w:rsidR="00A36AF9" w:rsidRPr="0064786C">
        <w:rPr>
          <w:rFonts w:ascii="Calibri" w:hAnsi="Calibri"/>
        </w:rPr>
        <w:tab/>
      </w:r>
      <w:r w:rsidRPr="0064786C">
        <w:rPr>
          <w:rFonts w:ascii="Calibri" w:hAnsi="Calibri"/>
        </w:rPr>
        <w:t>Nutzungsphase</w:t>
      </w:r>
    </w:p>
    <w:p w:rsidR="009359D8" w:rsidRDefault="00AB2E28" w:rsidP="00D86183">
      <w:pPr>
        <w:pStyle w:val="GeheimeUeberschrift2"/>
        <w:ind w:left="0" w:firstLine="0"/>
        <w:rPr>
          <w:rFonts w:ascii="Calibri" w:hAnsi="Calibri"/>
          <w:b w:val="0"/>
        </w:rPr>
      </w:pPr>
      <w:r w:rsidRPr="0064786C">
        <w:rPr>
          <w:rFonts w:ascii="Calibri" w:hAnsi="Calibri"/>
          <w:b w:val="0"/>
        </w:rPr>
        <w:t xml:space="preserve">Modul B1 Nutzung des eingebauten Produkts hinsichtlich aller Emissionen in die Umwelt: </w:t>
      </w:r>
      <w:r w:rsidR="00461D4A" w:rsidRPr="0064786C">
        <w:rPr>
          <w:rFonts w:ascii="Calibri" w:hAnsi="Calibri"/>
          <w:b w:val="0"/>
        </w:rPr>
        <w:t>Angaben zur Radioaktivität nach</w:t>
      </w:r>
      <w:r w:rsidRPr="0064786C">
        <w:rPr>
          <w:rFonts w:ascii="Calibri" w:hAnsi="Calibri"/>
          <w:b w:val="0"/>
        </w:rPr>
        <w:t xml:space="preserve"> </w:t>
      </w:r>
      <w:r w:rsidR="00E9698D" w:rsidRPr="0064786C">
        <w:rPr>
          <w:rFonts w:ascii="Calibri" w:hAnsi="Calibri"/>
          <w:b w:val="0"/>
        </w:rPr>
        <w:t>Kapitel</w:t>
      </w:r>
      <w:r w:rsidRPr="0064786C">
        <w:rPr>
          <w:rFonts w:ascii="Calibri" w:hAnsi="Calibri"/>
          <w:b w:val="0"/>
        </w:rPr>
        <w:t xml:space="preserve"> </w:t>
      </w:r>
      <w:r w:rsidR="00E9698D" w:rsidRPr="0064786C">
        <w:rPr>
          <w:rFonts w:ascii="Calibri" w:hAnsi="Calibri"/>
          <w:b w:val="0"/>
        </w:rPr>
        <w:t>5</w:t>
      </w:r>
      <w:r w:rsidRPr="0064786C">
        <w:rPr>
          <w:rFonts w:ascii="Calibri" w:hAnsi="Calibri"/>
          <w:b w:val="0"/>
        </w:rPr>
        <w:t>.2 s</w:t>
      </w:r>
      <w:r w:rsidR="00E9698D" w:rsidRPr="0064786C">
        <w:rPr>
          <w:rFonts w:ascii="Calibri" w:hAnsi="Calibri"/>
          <w:b w:val="0"/>
        </w:rPr>
        <w:t>ind</w:t>
      </w:r>
      <w:r w:rsidRPr="0064786C">
        <w:rPr>
          <w:rFonts w:ascii="Calibri" w:hAnsi="Calibri"/>
          <w:b w:val="0"/>
        </w:rPr>
        <w:t xml:space="preserve"> </w:t>
      </w:r>
      <w:r w:rsidR="00461D4A" w:rsidRPr="0064786C">
        <w:rPr>
          <w:rFonts w:ascii="Calibri" w:hAnsi="Calibri"/>
          <w:b w:val="0"/>
        </w:rPr>
        <w:t xml:space="preserve">verpflichtend. Optional ist die Angabe der VOC-Emissionen gemäß </w:t>
      </w:r>
      <w:proofErr w:type="spellStart"/>
      <w:r w:rsidR="00461D4A" w:rsidRPr="0064786C">
        <w:rPr>
          <w:rFonts w:ascii="Calibri" w:hAnsi="Calibri"/>
          <w:b w:val="0"/>
        </w:rPr>
        <w:t>AgBB</w:t>
      </w:r>
      <w:proofErr w:type="spellEnd"/>
      <w:r w:rsidR="00461D4A" w:rsidRPr="0064786C">
        <w:rPr>
          <w:rFonts w:ascii="Calibri" w:hAnsi="Calibri"/>
          <w:b w:val="0"/>
        </w:rPr>
        <w:t>-Bewertungsschema möglich</w:t>
      </w:r>
      <w:r w:rsidRPr="0064786C">
        <w:rPr>
          <w:rFonts w:ascii="Calibri" w:hAnsi="Calibri"/>
          <w:b w:val="0"/>
        </w:rPr>
        <w:t>.</w:t>
      </w:r>
    </w:p>
    <w:p w:rsidR="007F0239" w:rsidRDefault="00E7311D" w:rsidP="00D86183">
      <w:pPr>
        <w:pStyle w:val="GeheimeUeberschrift2"/>
        <w:ind w:left="0" w:firstLine="0"/>
        <w:rPr>
          <w:rFonts w:ascii="Calibri" w:hAnsi="Calibri"/>
          <w:b w:val="0"/>
        </w:rPr>
      </w:pPr>
      <w:r w:rsidRPr="00E7311D">
        <w:rPr>
          <w:rFonts w:ascii="Calibri" w:hAnsi="Calibri"/>
          <w:b w:val="0"/>
        </w:rPr>
        <w:t>Für die Stadien B1 Nutzung, B2 Instandhaltung und B3 Reparatur werden keine Szenarien entwickelt, da der Verbrauch von Reparaturmaterialien und Energie vernachlässigbar erscheint.</w:t>
      </w:r>
    </w:p>
    <w:p w:rsidR="009C49B8" w:rsidRPr="0064786C" w:rsidRDefault="000F54EC" w:rsidP="00E7311D">
      <w:pPr>
        <w:autoSpaceDE w:val="0"/>
        <w:autoSpaceDN w:val="0"/>
        <w:adjustRightInd w:val="0"/>
        <w:spacing w:before="360"/>
        <w:jc w:val="left"/>
        <w:rPr>
          <w:rFonts w:ascii="Calibri" w:eastAsia="Times New Roman" w:hAnsi="Calibri"/>
          <w:spacing w:val="-4"/>
        </w:rPr>
      </w:pPr>
      <w:r w:rsidRPr="0064786C">
        <w:rPr>
          <w:rFonts w:ascii="Calibri" w:eastAsia="Times New Roman" w:hAnsi="Calibri"/>
          <w:spacing w:val="-4"/>
        </w:rPr>
        <w:t xml:space="preserve">Das </w:t>
      </w:r>
      <w:r w:rsidR="00AB2E28" w:rsidRPr="0064786C">
        <w:rPr>
          <w:rFonts w:ascii="Calibri" w:eastAsia="Times New Roman" w:hAnsi="Calibri"/>
          <w:spacing w:val="-4"/>
        </w:rPr>
        <w:t>Modul</w:t>
      </w:r>
      <w:r w:rsidRPr="0064786C">
        <w:rPr>
          <w:rFonts w:ascii="Calibri" w:eastAsia="Times New Roman" w:hAnsi="Calibri"/>
          <w:spacing w:val="-4"/>
        </w:rPr>
        <w:t xml:space="preserve"> B4 Ersatz ist gleichbedeutend mit dem Produktlebensende.</w:t>
      </w:r>
    </w:p>
    <w:p w:rsidR="00900236" w:rsidRDefault="00900236" w:rsidP="00D25240">
      <w:pPr>
        <w:pStyle w:val="GeheimeUeberschrift2"/>
        <w:rPr>
          <w:rFonts w:ascii="Calibri" w:hAnsi="Calibri"/>
        </w:rPr>
      </w:pPr>
      <w:r w:rsidRPr="0064786C">
        <w:rPr>
          <w:rFonts w:ascii="Calibri" w:hAnsi="Calibri"/>
        </w:rPr>
        <w:t>C1-C4</w:t>
      </w:r>
      <w:r w:rsidR="00A36AF9" w:rsidRPr="0064786C">
        <w:rPr>
          <w:rFonts w:ascii="Calibri" w:hAnsi="Calibri"/>
        </w:rPr>
        <w:tab/>
      </w:r>
      <w:r w:rsidRPr="0064786C">
        <w:rPr>
          <w:rFonts w:ascii="Calibri" w:hAnsi="Calibri"/>
        </w:rPr>
        <w:t>Entsorgungsphase</w:t>
      </w:r>
    </w:p>
    <w:p w:rsidR="007C2318" w:rsidRDefault="007C2318" w:rsidP="00FB5D78">
      <w:pPr>
        <w:rPr>
          <w:rFonts w:ascii="Calibri" w:eastAsia="Times New Roman" w:hAnsi="Calibri"/>
          <w:spacing w:val="-4"/>
        </w:rPr>
      </w:pPr>
    </w:p>
    <w:p w:rsidR="00A621CB" w:rsidRPr="0064786C" w:rsidRDefault="00A621CB" w:rsidP="00FB5D78">
      <w:pPr>
        <w:rPr>
          <w:rFonts w:ascii="Calibri" w:hAnsi="Calibri"/>
        </w:rPr>
      </w:pPr>
      <w:r w:rsidRPr="0064786C">
        <w:rPr>
          <w:rFonts w:ascii="Calibri" w:eastAsia="Times New Roman" w:hAnsi="Calibri"/>
          <w:spacing w:val="-4"/>
        </w:rPr>
        <w:t xml:space="preserve">Kurze </w:t>
      </w:r>
      <w:r w:rsidRPr="0064786C">
        <w:rPr>
          <w:rFonts w:ascii="Calibri" w:hAnsi="Calibri"/>
        </w:rPr>
        <w:t>Beschreibung des Entsorgungsprozesses und der angenommen Szenarien (z.B. für den Transport)</w:t>
      </w:r>
    </w:p>
    <w:p w:rsidR="001F6A0B" w:rsidRPr="0064786C" w:rsidRDefault="001F6A0B" w:rsidP="00FB5D78">
      <w:pPr>
        <w:rPr>
          <w:rFonts w:ascii="Calibri" w:hAnsi="Calibri"/>
        </w:rPr>
      </w:pPr>
    </w:p>
    <w:p w:rsidR="00900236" w:rsidRPr="0064786C" w:rsidRDefault="001F6A0B" w:rsidP="001F6A0B">
      <w:pPr>
        <w:pStyle w:val="Beschriftung"/>
        <w:keepNext/>
        <w:ind w:left="1418" w:hanging="1418"/>
        <w:rPr>
          <w:rFonts w:ascii="Calibri" w:hAnsi="Calibri"/>
          <w:color w:val="17365D"/>
        </w:rPr>
      </w:pPr>
      <w:r w:rsidRPr="0064786C">
        <w:rPr>
          <w:rFonts w:ascii="Calibri" w:hAnsi="Calibri"/>
          <w:color w:val="17365D"/>
        </w:rPr>
        <w:t xml:space="preserve">Tabelle </w:t>
      </w:r>
      <w:r w:rsidR="00A44E1A" w:rsidRPr="0064786C">
        <w:rPr>
          <w:rFonts w:ascii="Calibri" w:hAnsi="Calibri"/>
          <w:color w:val="17365D"/>
        </w:rPr>
        <w:fldChar w:fldCharType="begin"/>
      </w:r>
      <w:r w:rsidRPr="0064786C">
        <w:rPr>
          <w:rFonts w:ascii="Calibri" w:hAnsi="Calibri"/>
          <w:color w:val="17365D"/>
        </w:rPr>
        <w:instrText xml:space="preserve"> SEQ Tabelle \* ARABIC </w:instrText>
      </w:r>
      <w:r w:rsidR="00A44E1A" w:rsidRPr="0064786C">
        <w:rPr>
          <w:rFonts w:ascii="Calibri" w:hAnsi="Calibri"/>
          <w:color w:val="17365D"/>
        </w:rPr>
        <w:fldChar w:fldCharType="separate"/>
      </w:r>
      <w:r w:rsidR="0036011B">
        <w:rPr>
          <w:rFonts w:ascii="Calibri" w:hAnsi="Calibri"/>
          <w:noProof/>
          <w:color w:val="17365D"/>
        </w:rPr>
        <w:t>9</w:t>
      </w:r>
      <w:r w:rsidR="00A44E1A" w:rsidRPr="0064786C">
        <w:rPr>
          <w:rFonts w:ascii="Calibri" w:hAnsi="Calibri"/>
          <w:color w:val="17365D"/>
        </w:rPr>
        <w:fldChar w:fldCharType="end"/>
      </w:r>
      <w:r w:rsidRPr="0064786C">
        <w:rPr>
          <w:rFonts w:ascii="Calibri" w:hAnsi="Calibri"/>
          <w:color w:val="17365D"/>
        </w:rPr>
        <w:t>:</w:t>
      </w:r>
      <w:r w:rsidRPr="0064786C">
        <w:rPr>
          <w:rFonts w:ascii="Calibri" w:hAnsi="Calibri"/>
          <w:color w:val="17365D"/>
        </w:rPr>
        <w:tab/>
      </w:r>
      <w:r w:rsidR="00A621CB" w:rsidRPr="0064786C">
        <w:rPr>
          <w:rFonts w:ascii="Calibri" w:hAnsi="Calibri"/>
          <w:color w:val="17365D"/>
        </w:rPr>
        <w:t>Beschreibung des Szenarios für „</w:t>
      </w:r>
      <w:r w:rsidR="00900236" w:rsidRPr="0064786C">
        <w:rPr>
          <w:rFonts w:ascii="Calibri" w:hAnsi="Calibri"/>
          <w:color w:val="17365D"/>
        </w:rPr>
        <w:t>Ents</w:t>
      </w:r>
      <w:r w:rsidR="00AA67F8" w:rsidRPr="0064786C">
        <w:rPr>
          <w:rFonts w:ascii="Calibri" w:hAnsi="Calibri"/>
          <w:color w:val="17365D"/>
        </w:rPr>
        <w:t>orgung des Produkts (C1 bis C4)</w:t>
      </w:r>
      <w:r w:rsidR="00A621CB" w:rsidRPr="0064786C">
        <w:rPr>
          <w:rFonts w:ascii="Calibri" w:hAnsi="Calibri"/>
          <w:color w:val="17365D"/>
        </w:rPr>
        <w:t>“</w:t>
      </w:r>
      <w:r w:rsidR="00900236" w:rsidRPr="0064786C">
        <w:rPr>
          <w:rFonts w:ascii="Calibri" w:hAnsi="Calibri"/>
          <w:color w:val="17365D"/>
        </w:rPr>
        <w:t xml:space="preserve"> </w:t>
      </w:r>
      <w:r w:rsidR="00AA67F8" w:rsidRPr="0064786C">
        <w:rPr>
          <w:rFonts w:ascii="Calibri" w:hAnsi="Calibri"/>
          <w:color w:val="17365D"/>
        </w:rPr>
        <w:t>(</w:t>
      </w:r>
      <w:r w:rsidR="00A621CB" w:rsidRPr="0064786C">
        <w:rPr>
          <w:rFonts w:ascii="Calibri" w:hAnsi="Calibri"/>
          <w:color w:val="17365D"/>
        </w:rPr>
        <w:t>gem</w:t>
      </w:r>
      <w:r w:rsidR="004A1BEB">
        <w:rPr>
          <w:rFonts w:ascii="Calibri" w:hAnsi="Calibri"/>
          <w:color w:val="17365D"/>
        </w:rPr>
        <w:t>.</w:t>
      </w:r>
      <w:r w:rsidR="00A621CB" w:rsidRPr="0064786C">
        <w:rPr>
          <w:rFonts w:ascii="Calibri" w:hAnsi="Calibri"/>
          <w:color w:val="17365D"/>
        </w:rPr>
        <w:t xml:space="preserve"> </w:t>
      </w:r>
      <w:r w:rsidR="004416F8" w:rsidRPr="0064786C">
        <w:rPr>
          <w:rFonts w:ascii="Calibri" w:hAnsi="Calibri"/>
          <w:color w:val="17365D"/>
        </w:rPr>
        <w:t xml:space="preserve">Tabelle </w:t>
      </w:r>
      <w:r w:rsidR="00900236" w:rsidRPr="0064786C">
        <w:rPr>
          <w:rFonts w:ascii="Calibri" w:hAnsi="Calibri"/>
          <w:color w:val="17365D"/>
        </w:rPr>
        <w:t>12 der</w:t>
      </w:r>
      <w:r w:rsidR="00AA42CA" w:rsidRPr="0064786C">
        <w:rPr>
          <w:rFonts w:ascii="Calibri" w:hAnsi="Calibri"/>
          <w:color w:val="17365D"/>
        </w:rPr>
        <w:t xml:space="preserve"> ÖNORM</w:t>
      </w:r>
      <w:r w:rsidR="00900236" w:rsidRPr="0064786C">
        <w:rPr>
          <w:rFonts w:ascii="Calibri" w:hAnsi="Calibri"/>
          <w:color w:val="17365D"/>
        </w:rPr>
        <w:t xml:space="preserve"> EN 15804</w:t>
      </w:r>
      <w:r w:rsidR="00AA67F8" w:rsidRPr="0064786C">
        <w:rPr>
          <w:rFonts w:ascii="Calibri" w:hAnsi="Calibri"/>
          <w:color w:val="17365D"/>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4"/>
        <w:gridCol w:w="1418"/>
        <w:gridCol w:w="1701"/>
      </w:tblGrid>
      <w:tr w:rsidR="00FE3AFB" w:rsidRPr="0064786C" w:rsidTr="0091278B">
        <w:tc>
          <w:tcPr>
            <w:tcW w:w="6804" w:type="dxa"/>
            <w:tcBorders>
              <w:right w:val="single" w:sz="4" w:space="0" w:color="auto"/>
            </w:tcBorders>
            <w:shd w:val="clear" w:color="auto" w:fill="8DB3E2"/>
            <w:vAlign w:val="center"/>
          </w:tcPr>
          <w:p w:rsidR="00FE3AFB" w:rsidRPr="0091278B" w:rsidRDefault="00FE3AFB" w:rsidP="0091278B">
            <w:pPr>
              <w:spacing w:line="240" w:lineRule="auto"/>
              <w:rPr>
                <w:rFonts w:ascii="Calibri" w:hAnsi="Calibri"/>
                <w:b/>
                <w:color w:val="000000"/>
              </w:rPr>
            </w:pPr>
            <w:r w:rsidRPr="0091278B">
              <w:rPr>
                <w:rFonts w:ascii="Calibri" w:hAnsi="Calibri"/>
                <w:b/>
                <w:color w:val="000000"/>
              </w:rPr>
              <w:t>Parameter für die Entsorgungsphase (C1-C4)</w:t>
            </w:r>
          </w:p>
        </w:tc>
        <w:tc>
          <w:tcPr>
            <w:tcW w:w="1418" w:type="dxa"/>
            <w:tcBorders>
              <w:left w:val="single" w:sz="4" w:space="0" w:color="auto"/>
            </w:tcBorders>
            <w:shd w:val="clear" w:color="auto" w:fill="8DB3E2"/>
            <w:vAlign w:val="center"/>
          </w:tcPr>
          <w:p w:rsidR="00FE3AFB" w:rsidRPr="0091278B" w:rsidRDefault="00FE3AFB" w:rsidP="0091278B">
            <w:pPr>
              <w:ind w:left="147"/>
              <w:jc w:val="center"/>
              <w:rPr>
                <w:rFonts w:ascii="Calibri" w:hAnsi="Calibri"/>
                <w:b/>
                <w:color w:val="000000"/>
              </w:rPr>
            </w:pPr>
            <w:r w:rsidRPr="0091278B">
              <w:rPr>
                <w:rFonts w:ascii="Calibri" w:hAnsi="Calibri"/>
                <w:b/>
                <w:color w:val="000000"/>
              </w:rPr>
              <w:t>Wert</w:t>
            </w:r>
          </w:p>
        </w:tc>
        <w:tc>
          <w:tcPr>
            <w:tcW w:w="1701" w:type="dxa"/>
            <w:shd w:val="clear" w:color="auto" w:fill="8DB3E2"/>
          </w:tcPr>
          <w:p w:rsidR="00FE3AFB" w:rsidRPr="0091278B" w:rsidRDefault="00FE3AFB" w:rsidP="0091278B">
            <w:pPr>
              <w:spacing w:line="240" w:lineRule="auto"/>
              <w:jc w:val="center"/>
              <w:rPr>
                <w:rFonts w:ascii="Calibri" w:hAnsi="Calibri"/>
                <w:b/>
                <w:color w:val="000000"/>
              </w:rPr>
            </w:pPr>
            <w:r w:rsidRPr="0091278B">
              <w:rPr>
                <w:rFonts w:ascii="Calibri" w:hAnsi="Calibri"/>
                <w:b/>
                <w:color w:val="000000"/>
              </w:rPr>
              <w:t>Messgröße je m</w:t>
            </w:r>
            <w:r w:rsidRPr="0091278B">
              <w:rPr>
                <w:rFonts w:ascii="Calibri" w:hAnsi="Calibri"/>
                <w:b/>
                <w:color w:val="000000"/>
                <w:vertAlign w:val="superscript"/>
              </w:rPr>
              <w:t>2</w:t>
            </w:r>
            <w:r w:rsidRPr="0091278B">
              <w:rPr>
                <w:rFonts w:ascii="Calibri" w:hAnsi="Calibri"/>
                <w:b/>
                <w:color w:val="000000"/>
              </w:rPr>
              <w:t xml:space="preserve"> Platte</w:t>
            </w:r>
          </w:p>
        </w:tc>
      </w:tr>
      <w:tr w:rsidR="00FE3AFB" w:rsidRPr="0064786C" w:rsidTr="0091278B">
        <w:tc>
          <w:tcPr>
            <w:tcW w:w="6804" w:type="dxa"/>
            <w:vMerge w:val="restart"/>
            <w:tcBorders>
              <w:right w:val="single" w:sz="4" w:space="0" w:color="auto"/>
            </w:tcBorders>
            <w:vAlign w:val="center"/>
          </w:tcPr>
          <w:p w:rsidR="00FE3AFB" w:rsidRPr="0091278B" w:rsidRDefault="00FE3AFB" w:rsidP="0091278B">
            <w:pPr>
              <w:spacing w:line="240" w:lineRule="auto"/>
              <w:rPr>
                <w:rFonts w:ascii="Calibri" w:hAnsi="Calibri"/>
              </w:rPr>
            </w:pPr>
            <w:r w:rsidRPr="0091278B">
              <w:rPr>
                <w:rFonts w:ascii="Calibri" w:hAnsi="Calibri"/>
              </w:rPr>
              <w:t>Sammelverfahren, spezifiziert nach Art</w:t>
            </w:r>
          </w:p>
        </w:tc>
        <w:tc>
          <w:tcPr>
            <w:tcW w:w="1418" w:type="dxa"/>
            <w:vMerge w:val="restart"/>
            <w:tcBorders>
              <w:left w:val="single" w:sz="4" w:space="0" w:color="auto"/>
            </w:tcBorders>
            <w:vAlign w:val="center"/>
          </w:tcPr>
          <w:p w:rsidR="00FE3AFB" w:rsidRPr="0091278B" w:rsidRDefault="00FE3AFB" w:rsidP="0091278B">
            <w:pPr>
              <w:spacing w:line="240" w:lineRule="auto"/>
              <w:rPr>
                <w:rFonts w:ascii="Calibri" w:hAnsi="Calibri"/>
              </w:rPr>
            </w:pPr>
          </w:p>
        </w:tc>
        <w:tc>
          <w:tcPr>
            <w:tcW w:w="1701" w:type="dxa"/>
            <w:vAlign w:val="center"/>
          </w:tcPr>
          <w:p w:rsidR="00FE3AFB" w:rsidRPr="0091278B" w:rsidRDefault="00FE3AFB" w:rsidP="0091278B">
            <w:pPr>
              <w:spacing w:line="240" w:lineRule="auto"/>
              <w:rPr>
                <w:rFonts w:ascii="Calibri" w:hAnsi="Calibri"/>
              </w:rPr>
            </w:pPr>
            <w:r w:rsidRPr="0091278B">
              <w:rPr>
                <w:rFonts w:ascii="Calibri" w:hAnsi="Calibri"/>
              </w:rPr>
              <w:t xml:space="preserve">kg </w:t>
            </w:r>
            <w:r w:rsidRPr="0091278B">
              <w:rPr>
                <w:rFonts w:ascii="Calibri" w:hAnsi="Calibri"/>
                <w:vertAlign w:val="subscript"/>
              </w:rPr>
              <w:t>getrennt</w:t>
            </w:r>
          </w:p>
        </w:tc>
      </w:tr>
      <w:tr w:rsidR="00FE3AFB" w:rsidRPr="0064786C" w:rsidTr="0091278B">
        <w:tc>
          <w:tcPr>
            <w:tcW w:w="6804" w:type="dxa"/>
            <w:vMerge/>
            <w:tcBorders>
              <w:right w:val="single" w:sz="4" w:space="0" w:color="auto"/>
            </w:tcBorders>
            <w:vAlign w:val="center"/>
          </w:tcPr>
          <w:p w:rsidR="00FE3AFB" w:rsidRPr="0091278B" w:rsidRDefault="00FE3AFB" w:rsidP="0091278B">
            <w:pPr>
              <w:spacing w:line="240" w:lineRule="auto"/>
              <w:rPr>
                <w:rFonts w:ascii="Calibri" w:hAnsi="Calibri"/>
              </w:rPr>
            </w:pPr>
          </w:p>
        </w:tc>
        <w:tc>
          <w:tcPr>
            <w:tcW w:w="1418" w:type="dxa"/>
            <w:vMerge/>
            <w:tcBorders>
              <w:left w:val="single" w:sz="4" w:space="0" w:color="auto"/>
            </w:tcBorders>
            <w:vAlign w:val="center"/>
          </w:tcPr>
          <w:p w:rsidR="00FE3AFB" w:rsidRPr="0091278B" w:rsidRDefault="00FE3AFB" w:rsidP="0091278B">
            <w:pPr>
              <w:spacing w:line="240" w:lineRule="auto"/>
              <w:rPr>
                <w:rFonts w:ascii="Calibri" w:hAnsi="Calibri"/>
              </w:rPr>
            </w:pPr>
          </w:p>
        </w:tc>
        <w:tc>
          <w:tcPr>
            <w:tcW w:w="1701" w:type="dxa"/>
            <w:vAlign w:val="center"/>
          </w:tcPr>
          <w:p w:rsidR="00FE3AFB" w:rsidRPr="0091278B" w:rsidRDefault="00FE3AFB" w:rsidP="0091278B">
            <w:pPr>
              <w:spacing w:line="240" w:lineRule="auto"/>
              <w:rPr>
                <w:rFonts w:ascii="Calibri" w:hAnsi="Calibri"/>
              </w:rPr>
            </w:pPr>
            <w:r w:rsidRPr="0091278B">
              <w:rPr>
                <w:rFonts w:ascii="Calibri" w:hAnsi="Calibri"/>
              </w:rPr>
              <w:t>kg</w:t>
            </w:r>
            <w:r w:rsidRPr="0091278B">
              <w:rPr>
                <w:rFonts w:ascii="Calibri" w:hAnsi="Calibri"/>
                <w:vertAlign w:val="subscript"/>
              </w:rPr>
              <w:t xml:space="preserve"> gemischt</w:t>
            </w:r>
          </w:p>
        </w:tc>
      </w:tr>
      <w:tr w:rsidR="00FE3AFB" w:rsidRPr="0064786C" w:rsidTr="0091278B">
        <w:tc>
          <w:tcPr>
            <w:tcW w:w="6804" w:type="dxa"/>
            <w:vMerge w:val="restart"/>
            <w:tcBorders>
              <w:right w:val="single" w:sz="4" w:space="0" w:color="auto"/>
            </w:tcBorders>
            <w:vAlign w:val="center"/>
          </w:tcPr>
          <w:p w:rsidR="00FE3AFB" w:rsidRPr="0091278B" w:rsidRDefault="00FE3AFB" w:rsidP="0091278B">
            <w:pPr>
              <w:spacing w:line="240" w:lineRule="auto"/>
              <w:rPr>
                <w:rFonts w:ascii="Calibri" w:hAnsi="Calibri"/>
              </w:rPr>
            </w:pPr>
            <w:r w:rsidRPr="0091278B">
              <w:rPr>
                <w:rFonts w:ascii="Calibri" w:hAnsi="Calibri"/>
              </w:rPr>
              <w:t>Rückholverfahren, spezifiziert nach Art</w:t>
            </w:r>
          </w:p>
        </w:tc>
        <w:tc>
          <w:tcPr>
            <w:tcW w:w="1418" w:type="dxa"/>
            <w:vMerge w:val="restart"/>
            <w:tcBorders>
              <w:left w:val="single" w:sz="4" w:space="0" w:color="auto"/>
            </w:tcBorders>
            <w:vAlign w:val="center"/>
          </w:tcPr>
          <w:p w:rsidR="00FE3AFB" w:rsidRPr="0091278B" w:rsidRDefault="00FE3AFB" w:rsidP="0091278B">
            <w:pPr>
              <w:spacing w:line="240" w:lineRule="auto"/>
              <w:rPr>
                <w:rFonts w:ascii="Calibri" w:hAnsi="Calibri"/>
              </w:rPr>
            </w:pPr>
          </w:p>
        </w:tc>
        <w:tc>
          <w:tcPr>
            <w:tcW w:w="1701" w:type="dxa"/>
            <w:vAlign w:val="center"/>
          </w:tcPr>
          <w:p w:rsidR="00FE3AFB" w:rsidRPr="0091278B" w:rsidRDefault="00FE3AFB" w:rsidP="0091278B">
            <w:pPr>
              <w:spacing w:line="240" w:lineRule="auto"/>
              <w:rPr>
                <w:rFonts w:ascii="Calibri" w:hAnsi="Calibri"/>
                <w:vertAlign w:val="subscript"/>
              </w:rPr>
            </w:pPr>
            <w:r w:rsidRPr="0091278B">
              <w:rPr>
                <w:rFonts w:ascii="Calibri" w:hAnsi="Calibri"/>
              </w:rPr>
              <w:t>kg</w:t>
            </w:r>
            <w:r w:rsidRPr="0091278B">
              <w:rPr>
                <w:rFonts w:ascii="Calibri" w:hAnsi="Calibri"/>
                <w:vertAlign w:val="subscript"/>
              </w:rPr>
              <w:t xml:space="preserve"> Wiederverwendung</w:t>
            </w:r>
          </w:p>
        </w:tc>
      </w:tr>
      <w:tr w:rsidR="00FE3AFB" w:rsidRPr="0064786C" w:rsidTr="0091278B">
        <w:tc>
          <w:tcPr>
            <w:tcW w:w="6804" w:type="dxa"/>
            <w:vMerge/>
            <w:tcBorders>
              <w:right w:val="single" w:sz="4" w:space="0" w:color="auto"/>
            </w:tcBorders>
            <w:vAlign w:val="center"/>
          </w:tcPr>
          <w:p w:rsidR="00FE3AFB" w:rsidRPr="0091278B" w:rsidRDefault="00FE3AFB" w:rsidP="0091278B">
            <w:pPr>
              <w:spacing w:line="240" w:lineRule="auto"/>
              <w:rPr>
                <w:rFonts w:ascii="Calibri" w:hAnsi="Calibri"/>
              </w:rPr>
            </w:pPr>
          </w:p>
        </w:tc>
        <w:tc>
          <w:tcPr>
            <w:tcW w:w="1418" w:type="dxa"/>
            <w:vMerge/>
            <w:tcBorders>
              <w:left w:val="single" w:sz="4" w:space="0" w:color="auto"/>
            </w:tcBorders>
            <w:vAlign w:val="center"/>
          </w:tcPr>
          <w:p w:rsidR="00FE3AFB" w:rsidRPr="0091278B" w:rsidRDefault="00FE3AFB" w:rsidP="0091278B">
            <w:pPr>
              <w:spacing w:line="240" w:lineRule="auto"/>
              <w:rPr>
                <w:rFonts w:ascii="Calibri" w:hAnsi="Calibri"/>
              </w:rPr>
            </w:pPr>
          </w:p>
        </w:tc>
        <w:tc>
          <w:tcPr>
            <w:tcW w:w="1701" w:type="dxa"/>
            <w:vAlign w:val="center"/>
          </w:tcPr>
          <w:p w:rsidR="00FE3AFB" w:rsidRPr="0091278B" w:rsidRDefault="00FE3AFB" w:rsidP="0091278B">
            <w:pPr>
              <w:spacing w:line="240" w:lineRule="auto"/>
              <w:rPr>
                <w:rFonts w:ascii="Calibri" w:hAnsi="Calibri"/>
                <w:vertAlign w:val="subscript"/>
              </w:rPr>
            </w:pPr>
            <w:r w:rsidRPr="0091278B">
              <w:rPr>
                <w:rFonts w:ascii="Calibri" w:hAnsi="Calibri"/>
              </w:rPr>
              <w:t xml:space="preserve">kg </w:t>
            </w:r>
            <w:r w:rsidRPr="0091278B">
              <w:rPr>
                <w:rFonts w:ascii="Calibri" w:hAnsi="Calibri"/>
                <w:vertAlign w:val="subscript"/>
              </w:rPr>
              <w:t>Recycling</w:t>
            </w:r>
          </w:p>
        </w:tc>
      </w:tr>
      <w:tr w:rsidR="00FE3AFB" w:rsidRPr="0064786C" w:rsidTr="0091278B">
        <w:tc>
          <w:tcPr>
            <w:tcW w:w="6804" w:type="dxa"/>
            <w:vMerge/>
            <w:tcBorders>
              <w:right w:val="single" w:sz="4" w:space="0" w:color="auto"/>
            </w:tcBorders>
            <w:vAlign w:val="center"/>
          </w:tcPr>
          <w:p w:rsidR="00FE3AFB" w:rsidRPr="0091278B" w:rsidRDefault="00FE3AFB" w:rsidP="0091278B">
            <w:pPr>
              <w:spacing w:line="240" w:lineRule="auto"/>
              <w:rPr>
                <w:rFonts w:ascii="Calibri" w:hAnsi="Calibri"/>
              </w:rPr>
            </w:pPr>
          </w:p>
        </w:tc>
        <w:tc>
          <w:tcPr>
            <w:tcW w:w="1418" w:type="dxa"/>
            <w:vMerge/>
            <w:tcBorders>
              <w:left w:val="single" w:sz="4" w:space="0" w:color="auto"/>
            </w:tcBorders>
            <w:vAlign w:val="center"/>
          </w:tcPr>
          <w:p w:rsidR="00FE3AFB" w:rsidRPr="0091278B" w:rsidRDefault="00FE3AFB" w:rsidP="0091278B">
            <w:pPr>
              <w:spacing w:line="240" w:lineRule="auto"/>
              <w:rPr>
                <w:rFonts w:ascii="Calibri" w:hAnsi="Calibri"/>
              </w:rPr>
            </w:pPr>
          </w:p>
        </w:tc>
        <w:tc>
          <w:tcPr>
            <w:tcW w:w="1701" w:type="dxa"/>
            <w:vAlign w:val="center"/>
          </w:tcPr>
          <w:p w:rsidR="00FE3AFB" w:rsidRPr="0091278B" w:rsidRDefault="00FE3AFB" w:rsidP="0091278B">
            <w:pPr>
              <w:spacing w:line="240" w:lineRule="auto"/>
              <w:rPr>
                <w:rFonts w:ascii="Calibri" w:hAnsi="Calibri"/>
                <w:vertAlign w:val="subscript"/>
              </w:rPr>
            </w:pPr>
            <w:r w:rsidRPr="0091278B">
              <w:rPr>
                <w:rFonts w:ascii="Calibri" w:hAnsi="Calibri"/>
              </w:rPr>
              <w:t xml:space="preserve">kg </w:t>
            </w:r>
            <w:r w:rsidRPr="0091278B">
              <w:rPr>
                <w:rFonts w:ascii="Calibri" w:hAnsi="Calibri"/>
                <w:vertAlign w:val="subscript"/>
              </w:rPr>
              <w:t>Energierückgewinnung</w:t>
            </w:r>
          </w:p>
        </w:tc>
      </w:tr>
      <w:tr w:rsidR="00FE3AFB" w:rsidRPr="0064786C" w:rsidTr="0091278B">
        <w:tc>
          <w:tcPr>
            <w:tcW w:w="6804" w:type="dxa"/>
            <w:tcBorders>
              <w:right w:val="single" w:sz="4" w:space="0" w:color="auto"/>
            </w:tcBorders>
            <w:vAlign w:val="center"/>
          </w:tcPr>
          <w:p w:rsidR="00FE3AFB" w:rsidRPr="0091278B" w:rsidRDefault="00FE3AFB" w:rsidP="0091278B">
            <w:pPr>
              <w:spacing w:line="240" w:lineRule="auto"/>
              <w:rPr>
                <w:rFonts w:ascii="Calibri" w:hAnsi="Calibri"/>
              </w:rPr>
            </w:pPr>
            <w:r w:rsidRPr="0091278B">
              <w:rPr>
                <w:rFonts w:ascii="Calibri" w:hAnsi="Calibri"/>
              </w:rPr>
              <w:t>Deponierung, spezifiziert nach Art</w:t>
            </w:r>
          </w:p>
        </w:tc>
        <w:tc>
          <w:tcPr>
            <w:tcW w:w="1418" w:type="dxa"/>
            <w:tcBorders>
              <w:left w:val="single" w:sz="4" w:space="0" w:color="auto"/>
            </w:tcBorders>
            <w:vAlign w:val="center"/>
          </w:tcPr>
          <w:p w:rsidR="00FE3AFB" w:rsidRPr="0091278B" w:rsidRDefault="00FE3AFB" w:rsidP="0091278B">
            <w:pPr>
              <w:spacing w:line="240" w:lineRule="auto"/>
              <w:rPr>
                <w:rFonts w:ascii="Calibri" w:hAnsi="Calibri"/>
              </w:rPr>
            </w:pPr>
          </w:p>
        </w:tc>
        <w:tc>
          <w:tcPr>
            <w:tcW w:w="1701" w:type="dxa"/>
            <w:vAlign w:val="center"/>
          </w:tcPr>
          <w:p w:rsidR="00FE3AFB" w:rsidRPr="0091278B" w:rsidRDefault="00FE3AFB" w:rsidP="0091278B">
            <w:pPr>
              <w:spacing w:line="240" w:lineRule="auto"/>
              <w:rPr>
                <w:rFonts w:ascii="Calibri" w:hAnsi="Calibri"/>
                <w:vertAlign w:val="subscript"/>
              </w:rPr>
            </w:pPr>
            <w:r w:rsidRPr="0091278B">
              <w:rPr>
                <w:rFonts w:ascii="Calibri" w:hAnsi="Calibri"/>
              </w:rPr>
              <w:t xml:space="preserve">kg </w:t>
            </w:r>
            <w:r w:rsidRPr="0091278B">
              <w:rPr>
                <w:rFonts w:ascii="Calibri" w:hAnsi="Calibri"/>
                <w:vertAlign w:val="subscript"/>
              </w:rPr>
              <w:t>Deponierung</w:t>
            </w:r>
          </w:p>
        </w:tc>
      </w:tr>
    </w:tbl>
    <w:p w:rsidR="00A621CB" w:rsidRDefault="00A621CB" w:rsidP="006C12B4">
      <w:pPr>
        <w:pStyle w:val="GeheimeUeberschrift2"/>
        <w:rPr>
          <w:rFonts w:ascii="Calibri" w:hAnsi="Calibri"/>
        </w:rPr>
      </w:pPr>
      <w:bookmarkStart w:id="39" w:name="_Toc336404909"/>
      <w:r w:rsidRPr="006C12B4">
        <w:rPr>
          <w:rFonts w:ascii="Calibri" w:hAnsi="Calibri"/>
        </w:rPr>
        <w:t>D</w:t>
      </w:r>
      <w:r w:rsidR="00A37E23" w:rsidRPr="006C12B4">
        <w:rPr>
          <w:rFonts w:ascii="Calibri" w:hAnsi="Calibri"/>
        </w:rPr>
        <w:tab/>
      </w:r>
      <w:r w:rsidRPr="006C12B4">
        <w:rPr>
          <w:rFonts w:ascii="Calibri" w:hAnsi="Calibri"/>
        </w:rPr>
        <w:t>Wiederverwendungs- Rückgewinnungs- und Recyclingpotenzial</w:t>
      </w:r>
    </w:p>
    <w:p w:rsidR="00F43B47" w:rsidRDefault="00F43B47" w:rsidP="00A621CB">
      <w:pPr>
        <w:rPr>
          <w:rFonts w:ascii="Calibri" w:eastAsia="Times New Roman" w:hAnsi="Calibri"/>
          <w:spacing w:val="-4"/>
        </w:rPr>
      </w:pPr>
    </w:p>
    <w:p w:rsidR="00A621CB" w:rsidRPr="0064786C" w:rsidRDefault="00A621CB" w:rsidP="00A621CB">
      <w:pPr>
        <w:rPr>
          <w:rFonts w:ascii="Calibri" w:eastAsia="Times New Roman" w:hAnsi="Calibri"/>
        </w:rPr>
      </w:pPr>
      <w:r w:rsidRPr="0064786C">
        <w:rPr>
          <w:rFonts w:ascii="Calibri" w:eastAsia="Times New Roman" w:hAnsi="Calibri"/>
          <w:spacing w:val="-4"/>
        </w:rPr>
        <w:t xml:space="preserve">Kurze </w:t>
      </w:r>
      <w:r w:rsidRPr="0064786C">
        <w:rPr>
          <w:rFonts w:ascii="Calibri" w:hAnsi="Calibri"/>
        </w:rPr>
        <w:t xml:space="preserve">Beschreibung der Annahmen zum </w:t>
      </w:r>
      <w:r w:rsidRPr="0064786C">
        <w:rPr>
          <w:rFonts w:ascii="Calibri" w:eastAsia="Times New Roman" w:hAnsi="Calibri"/>
        </w:rPr>
        <w:t>Wiederverwendungs-</w:t>
      </w:r>
      <w:r w:rsidR="004A1BEB">
        <w:rPr>
          <w:rFonts w:ascii="Calibri" w:eastAsia="Times New Roman" w:hAnsi="Calibri"/>
        </w:rPr>
        <w:t>,</w:t>
      </w:r>
      <w:r w:rsidRPr="0064786C">
        <w:rPr>
          <w:rFonts w:ascii="Calibri" w:eastAsia="Times New Roman" w:hAnsi="Calibri"/>
        </w:rPr>
        <w:t xml:space="preserve"> Rückgewinnungs- und Recyclingpotenzial</w:t>
      </w:r>
    </w:p>
    <w:p w:rsidR="001F6A0B" w:rsidRPr="0064786C" w:rsidRDefault="001F6A0B" w:rsidP="00A621CB">
      <w:pPr>
        <w:rPr>
          <w:rFonts w:ascii="Calibri" w:eastAsia="Times New Roman" w:hAnsi="Calibri"/>
        </w:rPr>
      </w:pPr>
    </w:p>
    <w:p w:rsidR="00A621CB" w:rsidRPr="0064786C" w:rsidRDefault="001F6A0B" w:rsidP="001F6A0B">
      <w:pPr>
        <w:pStyle w:val="Beschriftung"/>
        <w:keepNext/>
        <w:ind w:left="1418" w:hanging="1418"/>
        <w:rPr>
          <w:rFonts w:ascii="Calibri" w:hAnsi="Calibri"/>
          <w:color w:val="17365D"/>
        </w:rPr>
      </w:pPr>
      <w:r w:rsidRPr="0064786C">
        <w:rPr>
          <w:rFonts w:ascii="Calibri" w:hAnsi="Calibri"/>
          <w:color w:val="17365D"/>
        </w:rPr>
        <w:t xml:space="preserve">Tabelle </w:t>
      </w:r>
      <w:r w:rsidR="00A44E1A" w:rsidRPr="0064786C">
        <w:rPr>
          <w:rFonts w:ascii="Calibri" w:hAnsi="Calibri"/>
          <w:color w:val="17365D"/>
        </w:rPr>
        <w:fldChar w:fldCharType="begin"/>
      </w:r>
      <w:r w:rsidRPr="0064786C">
        <w:rPr>
          <w:rFonts w:ascii="Calibri" w:hAnsi="Calibri"/>
          <w:color w:val="17365D"/>
        </w:rPr>
        <w:instrText xml:space="preserve"> SEQ Tabelle \* ARABIC </w:instrText>
      </w:r>
      <w:r w:rsidR="00A44E1A" w:rsidRPr="0064786C">
        <w:rPr>
          <w:rFonts w:ascii="Calibri" w:hAnsi="Calibri"/>
          <w:color w:val="17365D"/>
        </w:rPr>
        <w:fldChar w:fldCharType="separate"/>
      </w:r>
      <w:r w:rsidR="0036011B">
        <w:rPr>
          <w:rFonts w:ascii="Calibri" w:hAnsi="Calibri"/>
          <w:noProof/>
          <w:color w:val="17365D"/>
        </w:rPr>
        <w:t>10</w:t>
      </w:r>
      <w:r w:rsidR="00A44E1A" w:rsidRPr="0064786C">
        <w:rPr>
          <w:rFonts w:ascii="Calibri" w:hAnsi="Calibri"/>
          <w:color w:val="17365D"/>
        </w:rPr>
        <w:fldChar w:fldCharType="end"/>
      </w:r>
      <w:r w:rsidRPr="0064786C">
        <w:rPr>
          <w:rFonts w:ascii="Calibri" w:hAnsi="Calibri"/>
          <w:color w:val="17365D"/>
        </w:rPr>
        <w:t>:</w:t>
      </w:r>
      <w:r w:rsidRPr="0064786C">
        <w:rPr>
          <w:rFonts w:ascii="Calibri" w:hAnsi="Calibri"/>
          <w:color w:val="17365D"/>
        </w:rPr>
        <w:tab/>
      </w:r>
      <w:r w:rsidR="00A621CB" w:rsidRPr="0064786C">
        <w:rPr>
          <w:rFonts w:ascii="Calibri" w:hAnsi="Calibri"/>
          <w:color w:val="17365D"/>
        </w:rPr>
        <w:t>Beschreibung des Szenarios für „</w:t>
      </w:r>
      <w:r w:rsidR="00A621CB" w:rsidRPr="0064786C">
        <w:rPr>
          <w:rFonts w:ascii="Calibri" w:eastAsia="Times New Roman" w:hAnsi="Calibri"/>
          <w:color w:val="17365D"/>
        </w:rPr>
        <w:t>Wiederverwendungs- Rückgewinnungs- und Recyclingpotenzial</w:t>
      </w:r>
      <w:r w:rsidR="00A621CB" w:rsidRPr="0064786C">
        <w:rPr>
          <w:rFonts w:ascii="Calibri" w:hAnsi="Calibri"/>
          <w:color w:val="17365D"/>
        </w:rPr>
        <w:t xml:space="preserve"> (D)“</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9"/>
        <w:gridCol w:w="1429"/>
        <w:gridCol w:w="1720"/>
      </w:tblGrid>
      <w:tr w:rsidR="00FE3AFB" w:rsidRPr="0064786C" w:rsidTr="00FE3AFB">
        <w:tc>
          <w:tcPr>
            <w:tcW w:w="681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rsidR="00FE3AFB" w:rsidRPr="0064786C" w:rsidRDefault="00FE3AFB" w:rsidP="00791D79">
            <w:pPr>
              <w:pBdr>
                <w:top w:val="nil"/>
                <w:left w:val="nil"/>
                <w:bottom w:val="nil"/>
                <w:right w:val="nil"/>
                <w:between w:val="nil"/>
                <w:bar w:val="nil"/>
              </w:pBdr>
              <w:ind w:left="147"/>
              <w:rPr>
                <w:rFonts w:ascii="Calibri" w:eastAsia="Times New Roman" w:hAnsi="Calibri" w:cs="Times New Roman"/>
                <w:b/>
                <w:color w:val="000000"/>
              </w:rPr>
            </w:pPr>
            <w:r w:rsidRPr="0064786C">
              <w:rPr>
                <w:rFonts w:ascii="Calibri" w:hAnsi="Calibri"/>
                <w:b/>
                <w:color w:val="000000"/>
              </w:rPr>
              <w:t>Parameter für das Modul (D)</w:t>
            </w:r>
          </w:p>
        </w:tc>
        <w:tc>
          <w:tcPr>
            <w:tcW w:w="1412" w:type="dxa"/>
            <w:tcBorders>
              <w:top w:val="single" w:sz="4" w:space="0" w:color="auto"/>
              <w:left w:val="single" w:sz="4" w:space="0" w:color="auto"/>
              <w:bottom w:val="single" w:sz="4" w:space="0" w:color="auto"/>
              <w:right w:val="single" w:sz="4" w:space="0" w:color="auto"/>
            </w:tcBorders>
            <w:shd w:val="clear" w:color="auto" w:fill="8DB3E2"/>
            <w:vAlign w:val="center"/>
          </w:tcPr>
          <w:p w:rsidR="00FE3AFB" w:rsidRPr="0064786C" w:rsidRDefault="00FE3AFB" w:rsidP="00FE3AFB">
            <w:pPr>
              <w:pBdr>
                <w:top w:val="nil"/>
                <w:left w:val="nil"/>
                <w:bottom w:val="nil"/>
                <w:right w:val="nil"/>
                <w:between w:val="nil"/>
                <w:bar w:val="nil"/>
              </w:pBdr>
              <w:ind w:left="147"/>
              <w:jc w:val="center"/>
              <w:rPr>
                <w:rFonts w:ascii="Calibri" w:eastAsia="Times New Roman" w:hAnsi="Calibri" w:cs="Times New Roman"/>
                <w:b/>
                <w:color w:val="000000"/>
              </w:rPr>
            </w:pPr>
            <w:r w:rsidRPr="00842D28">
              <w:rPr>
                <w:rFonts w:ascii="Calibri" w:hAnsi="Calibri"/>
                <w:b/>
                <w:color w:val="000000"/>
              </w:rPr>
              <w:t>Wert</w:t>
            </w:r>
          </w:p>
        </w:tc>
        <w:tc>
          <w:tcPr>
            <w:tcW w:w="1699"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tcPr>
          <w:p w:rsidR="00FE3AFB" w:rsidRPr="0064786C" w:rsidRDefault="00FE3AFB" w:rsidP="00791D79">
            <w:pPr>
              <w:ind w:left="147"/>
              <w:jc w:val="center"/>
              <w:rPr>
                <w:rFonts w:ascii="Calibri" w:hAnsi="Calibri"/>
                <w:b/>
                <w:color w:val="000000"/>
              </w:rPr>
            </w:pPr>
            <w:r w:rsidRPr="0064786C">
              <w:rPr>
                <w:rFonts w:ascii="Calibri" w:hAnsi="Calibri"/>
                <w:b/>
                <w:color w:val="000000"/>
              </w:rPr>
              <w:t>Messgröße je m</w:t>
            </w:r>
            <w:r w:rsidRPr="0064786C">
              <w:rPr>
                <w:rFonts w:ascii="Calibri" w:hAnsi="Calibri"/>
                <w:b/>
                <w:color w:val="000000"/>
                <w:vertAlign w:val="superscript"/>
              </w:rPr>
              <w:t>2</w:t>
            </w:r>
            <w:r w:rsidRPr="0064786C">
              <w:rPr>
                <w:rFonts w:ascii="Calibri" w:hAnsi="Calibri"/>
                <w:b/>
                <w:color w:val="000000"/>
              </w:rPr>
              <w:t xml:space="preserve"> Platte</w:t>
            </w:r>
          </w:p>
        </w:tc>
      </w:tr>
      <w:tr w:rsidR="00FE3AFB" w:rsidRPr="0064786C" w:rsidTr="00FE3AFB">
        <w:tc>
          <w:tcPr>
            <w:tcW w:w="681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E3AFB" w:rsidRPr="0064786C" w:rsidRDefault="00FE3AFB" w:rsidP="00791D79">
            <w:pPr>
              <w:pBdr>
                <w:top w:val="nil"/>
                <w:left w:val="nil"/>
                <w:bottom w:val="nil"/>
                <w:right w:val="nil"/>
                <w:between w:val="nil"/>
                <w:bar w:val="nil"/>
              </w:pBdr>
              <w:ind w:left="147"/>
              <w:rPr>
                <w:rFonts w:ascii="Calibri" w:eastAsia="Times New Roman" w:hAnsi="Calibri"/>
                <w:b/>
                <w:bCs/>
              </w:rPr>
            </w:pPr>
            <w:r w:rsidRPr="0064786C">
              <w:rPr>
                <w:rFonts w:ascii="Calibri" w:eastAsia="Times New Roman" w:hAnsi="Calibri"/>
                <w:spacing w:val="-4"/>
              </w:rPr>
              <w:t>Materialien für Wiederverwendung oder Recycling aus A4-A5</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FE3AFB" w:rsidRPr="0064786C" w:rsidRDefault="00FE3AFB" w:rsidP="00FE3AFB">
            <w:pPr>
              <w:pBdr>
                <w:top w:val="nil"/>
                <w:left w:val="nil"/>
                <w:bottom w:val="nil"/>
                <w:right w:val="nil"/>
                <w:between w:val="nil"/>
                <w:bar w:val="nil"/>
              </w:pBdr>
              <w:rPr>
                <w:rFonts w:ascii="Calibri" w:eastAsia="Times New Roman" w:hAnsi="Calibri"/>
                <w:b/>
                <w:bCs/>
              </w:rPr>
            </w:pPr>
          </w:p>
        </w:tc>
        <w:tc>
          <w:tcPr>
            <w:tcW w:w="169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E3AFB" w:rsidRPr="0064786C" w:rsidRDefault="00FE3AFB" w:rsidP="00791D79">
            <w:pPr>
              <w:pBdr>
                <w:top w:val="nil"/>
                <w:left w:val="nil"/>
                <w:bottom w:val="nil"/>
                <w:right w:val="nil"/>
                <w:between w:val="nil"/>
                <w:bar w:val="nil"/>
              </w:pBdr>
              <w:ind w:left="147"/>
              <w:jc w:val="center"/>
              <w:rPr>
                <w:rFonts w:ascii="Calibri" w:eastAsia="Times New Roman" w:hAnsi="Calibri"/>
                <w:spacing w:val="-4"/>
              </w:rPr>
            </w:pPr>
            <w:r w:rsidRPr="0064786C">
              <w:rPr>
                <w:rFonts w:ascii="Calibri" w:eastAsia="Times New Roman" w:hAnsi="Calibri"/>
              </w:rPr>
              <w:t>kg</w:t>
            </w:r>
          </w:p>
        </w:tc>
      </w:tr>
      <w:tr w:rsidR="00FE3AFB" w:rsidRPr="0064786C" w:rsidTr="00FE3AFB">
        <w:tc>
          <w:tcPr>
            <w:tcW w:w="681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E3AFB" w:rsidRPr="0064786C" w:rsidRDefault="00FE3AFB" w:rsidP="00791D79">
            <w:pPr>
              <w:pBdr>
                <w:top w:val="nil"/>
                <w:left w:val="nil"/>
                <w:bottom w:val="nil"/>
                <w:right w:val="nil"/>
                <w:between w:val="nil"/>
                <w:bar w:val="nil"/>
              </w:pBdr>
              <w:ind w:left="147"/>
              <w:rPr>
                <w:rFonts w:ascii="Calibri" w:eastAsia="Times New Roman" w:hAnsi="Calibri"/>
                <w:b/>
                <w:bCs/>
              </w:rPr>
            </w:pPr>
            <w:r w:rsidRPr="0064786C">
              <w:rPr>
                <w:rFonts w:ascii="Calibri" w:eastAsia="Times New Roman" w:hAnsi="Calibri"/>
                <w:spacing w:val="-4"/>
              </w:rPr>
              <w:t>Materialien für Wiederverwendung oder Recycling aus B2-B5</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FE3AFB" w:rsidRPr="0064786C" w:rsidRDefault="00FE3AFB" w:rsidP="00FE3AFB">
            <w:pPr>
              <w:pBdr>
                <w:top w:val="nil"/>
                <w:left w:val="nil"/>
                <w:bottom w:val="nil"/>
                <w:right w:val="nil"/>
                <w:between w:val="nil"/>
                <w:bar w:val="nil"/>
              </w:pBdr>
              <w:rPr>
                <w:rFonts w:ascii="Calibri" w:eastAsia="Times New Roman" w:hAnsi="Calibri"/>
                <w:b/>
                <w:bCs/>
              </w:rPr>
            </w:pPr>
          </w:p>
        </w:tc>
        <w:tc>
          <w:tcPr>
            <w:tcW w:w="169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E3AFB" w:rsidRPr="0064786C" w:rsidRDefault="00FE3AFB" w:rsidP="00791D79">
            <w:pPr>
              <w:pBdr>
                <w:top w:val="nil"/>
                <w:left w:val="nil"/>
                <w:bottom w:val="nil"/>
                <w:right w:val="nil"/>
                <w:between w:val="nil"/>
                <w:bar w:val="nil"/>
              </w:pBdr>
              <w:ind w:left="147"/>
              <w:jc w:val="center"/>
              <w:rPr>
                <w:rFonts w:ascii="Calibri" w:eastAsia="Times New Roman" w:hAnsi="Calibri"/>
                <w:spacing w:val="-4"/>
              </w:rPr>
            </w:pPr>
            <w:r w:rsidRPr="0064786C">
              <w:rPr>
                <w:rFonts w:ascii="Calibri" w:eastAsia="Times New Roman" w:hAnsi="Calibri"/>
              </w:rPr>
              <w:t>kg</w:t>
            </w:r>
          </w:p>
        </w:tc>
      </w:tr>
      <w:tr w:rsidR="00FE3AFB" w:rsidRPr="0064786C" w:rsidTr="00FE3AFB">
        <w:tc>
          <w:tcPr>
            <w:tcW w:w="681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E3AFB" w:rsidRPr="0064786C" w:rsidRDefault="00FE3AFB" w:rsidP="00791D79">
            <w:pPr>
              <w:pBdr>
                <w:top w:val="nil"/>
                <w:left w:val="nil"/>
                <w:bottom w:val="nil"/>
                <w:right w:val="nil"/>
                <w:between w:val="nil"/>
                <w:bar w:val="nil"/>
              </w:pBdr>
              <w:ind w:left="147"/>
              <w:rPr>
                <w:rFonts w:ascii="Calibri" w:eastAsia="Times New Roman" w:hAnsi="Calibri"/>
              </w:rPr>
            </w:pPr>
            <w:r w:rsidRPr="0064786C">
              <w:rPr>
                <w:rFonts w:ascii="Calibri" w:eastAsia="Times New Roman" w:hAnsi="Calibri"/>
                <w:spacing w:val="-4"/>
              </w:rPr>
              <w:t>Materialien für Wiederverwendung oder Recycling aus C1-C4</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FE3AFB" w:rsidRPr="0064786C" w:rsidRDefault="00FE3AFB" w:rsidP="00FE3AFB">
            <w:pPr>
              <w:pBdr>
                <w:top w:val="nil"/>
                <w:left w:val="nil"/>
                <w:bottom w:val="nil"/>
                <w:right w:val="nil"/>
                <w:between w:val="nil"/>
                <w:bar w:val="nil"/>
              </w:pBdr>
              <w:rPr>
                <w:rFonts w:ascii="Calibri" w:eastAsia="Times New Roman" w:hAnsi="Calibri"/>
              </w:rPr>
            </w:pPr>
          </w:p>
        </w:tc>
        <w:tc>
          <w:tcPr>
            <w:tcW w:w="169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E3AFB" w:rsidRPr="0064786C" w:rsidRDefault="00FE3AFB" w:rsidP="00791D79">
            <w:pPr>
              <w:pBdr>
                <w:top w:val="nil"/>
                <w:left w:val="nil"/>
                <w:bottom w:val="nil"/>
                <w:right w:val="nil"/>
                <w:between w:val="nil"/>
                <w:bar w:val="nil"/>
              </w:pBdr>
              <w:ind w:left="147"/>
              <w:jc w:val="center"/>
              <w:rPr>
                <w:rFonts w:ascii="Calibri" w:eastAsia="Times New Roman" w:hAnsi="Calibri"/>
                <w:spacing w:val="-4"/>
              </w:rPr>
            </w:pPr>
            <w:r w:rsidRPr="0064786C">
              <w:rPr>
                <w:rFonts w:ascii="Calibri" w:eastAsia="Times New Roman" w:hAnsi="Calibri"/>
              </w:rPr>
              <w:t>kg</w:t>
            </w:r>
          </w:p>
        </w:tc>
      </w:tr>
    </w:tbl>
    <w:p w:rsidR="00002441" w:rsidRPr="0064786C" w:rsidRDefault="00002441" w:rsidP="00002441">
      <w:pPr>
        <w:pStyle w:val="GeheimeUeberschrift2"/>
        <w:rPr>
          <w:rFonts w:ascii="Calibri" w:hAnsi="Calibri"/>
        </w:rPr>
      </w:pPr>
      <w:r w:rsidRPr="0064786C">
        <w:rPr>
          <w:rFonts w:ascii="Calibri" w:hAnsi="Calibri"/>
        </w:rPr>
        <w:t>Flussdiagramm der Prozesse im Lebenszyklus</w:t>
      </w:r>
    </w:p>
    <w:p w:rsidR="00002441" w:rsidRPr="0064786C" w:rsidRDefault="00002441" w:rsidP="00002441">
      <w:pPr>
        <w:rPr>
          <w:rFonts w:ascii="Calibri" w:hAnsi="Calibri"/>
        </w:rPr>
      </w:pPr>
    </w:p>
    <w:p w:rsidR="00F43B47" w:rsidRPr="00F43B47" w:rsidRDefault="00F43B47" w:rsidP="00F43B47">
      <w:pPr>
        <w:rPr>
          <w:rFonts w:ascii="Calibri" w:hAnsi="Calibri"/>
        </w:rPr>
      </w:pPr>
      <w:r w:rsidRPr="00F43B47">
        <w:rPr>
          <w:rFonts w:ascii="Calibri" w:hAnsi="Calibri"/>
        </w:rPr>
        <w:t>Um das untersuchte Produktsystem zu illustrieren, muss die EPD ein einfaches Flussdiagramm der Prozesse enthalten, die in der Ökobilanz behandelt werden. Diese müssen mindestens in die Phasen des Lebenszyklus des Produkts unterteilt sein: Herstellung und, wenn zutreffend, Errichtung, Nutzung und Entsorgung. Die Phasen können auch weiter unterteilt werden.</w:t>
      </w:r>
    </w:p>
    <w:p w:rsidR="00E2283D" w:rsidRDefault="00E2283D">
      <w:pPr>
        <w:spacing w:line="240" w:lineRule="auto"/>
        <w:jc w:val="left"/>
        <w:rPr>
          <w:rFonts w:ascii="Calibri" w:hAnsi="Calibri"/>
        </w:rPr>
      </w:pPr>
      <w:r>
        <w:rPr>
          <w:rFonts w:ascii="Calibri" w:hAnsi="Calibri"/>
        </w:rPr>
        <w:br w:type="page"/>
      </w:r>
    </w:p>
    <w:p w:rsidR="00851ABB" w:rsidRPr="0064786C" w:rsidRDefault="00851ABB" w:rsidP="00002441">
      <w:pPr>
        <w:rPr>
          <w:rFonts w:ascii="Calibri" w:hAnsi="Calibri"/>
        </w:rPr>
      </w:pPr>
    </w:p>
    <w:p w:rsidR="00900236" w:rsidRDefault="00900236" w:rsidP="00851ABB">
      <w:pPr>
        <w:pStyle w:val="berschrift2"/>
      </w:pPr>
      <w:bookmarkStart w:id="40" w:name="_Toc387306595"/>
      <w:r w:rsidRPr="0064786C">
        <w:t>Deklaration der Umweltindikatoren</w:t>
      </w:r>
      <w:bookmarkEnd w:id="40"/>
    </w:p>
    <w:p w:rsidR="00851ABB" w:rsidRPr="00851ABB" w:rsidRDefault="00851ABB" w:rsidP="00851ABB"/>
    <w:p w:rsidR="0002418F" w:rsidRPr="0064786C" w:rsidRDefault="00DF5E75" w:rsidP="00FB5D78">
      <w:pPr>
        <w:rPr>
          <w:rFonts w:ascii="Calibri" w:hAnsi="Calibri"/>
        </w:rPr>
      </w:pPr>
      <w:r w:rsidRPr="0064786C">
        <w:rPr>
          <w:rFonts w:ascii="Calibri" w:hAnsi="Calibri"/>
        </w:rPr>
        <w:t xml:space="preserve">Die Deklaration der Umweltindikatoren ist entsprechend der deklarierten Lebenszyklusphasen in folgenden Tabellen aufzulisten. </w:t>
      </w:r>
      <w:r w:rsidR="00BA04FB" w:rsidRPr="0064786C">
        <w:rPr>
          <w:rFonts w:ascii="Calibri" w:hAnsi="Calibri"/>
        </w:rPr>
        <w:t xml:space="preserve">Die Zahlenwerte </w:t>
      </w:r>
      <w:r w:rsidRPr="0064786C">
        <w:rPr>
          <w:rFonts w:ascii="Calibri" w:hAnsi="Calibri"/>
        </w:rPr>
        <w:t>sind</w:t>
      </w:r>
      <w:r w:rsidR="00BA04FB" w:rsidRPr="0064786C">
        <w:rPr>
          <w:rFonts w:ascii="Calibri" w:hAnsi="Calibri"/>
        </w:rPr>
        <w:t xml:space="preserve"> mit drei gültigen Stellen anzugeben</w:t>
      </w:r>
      <w:r w:rsidRPr="0064786C">
        <w:rPr>
          <w:rFonts w:ascii="Calibri" w:hAnsi="Calibri"/>
        </w:rPr>
        <w:t xml:space="preserve">, </w:t>
      </w:r>
      <w:r w:rsidR="00BA04FB" w:rsidRPr="0064786C">
        <w:rPr>
          <w:rFonts w:ascii="Calibri" w:hAnsi="Calibri"/>
        </w:rPr>
        <w:t xml:space="preserve">ggf. in </w:t>
      </w:r>
      <w:r w:rsidR="009C0C73" w:rsidRPr="0064786C">
        <w:rPr>
          <w:rFonts w:ascii="Calibri" w:hAnsi="Calibri"/>
        </w:rPr>
        <w:t>e</w:t>
      </w:r>
      <w:r w:rsidR="00BA04FB" w:rsidRPr="0064786C">
        <w:rPr>
          <w:rFonts w:ascii="Calibri" w:hAnsi="Calibri"/>
        </w:rPr>
        <w:t xml:space="preserve">xponentieller Darstellung (Bsp. 1,23E-5 = 0,0000123). Je Wirkungsindikator </w:t>
      </w:r>
      <w:r w:rsidRPr="0064786C">
        <w:rPr>
          <w:rFonts w:ascii="Calibri" w:hAnsi="Calibri"/>
        </w:rPr>
        <w:t>muss</w:t>
      </w:r>
      <w:r w:rsidR="00BA04FB" w:rsidRPr="0064786C">
        <w:rPr>
          <w:rFonts w:ascii="Calibri" w:hAnsi="Calibri"/>
        </w:rPr>
        <w:t xml:space="preserve"> ein einheitliches Zahlenformat </w:t>
      </w:r>
      <w:r w:rsidR="00E47DA5" w:rsidRPr="0064786C">
        <w:rPr>
          <w:rFonts w:ascii="Calibri" w:hAnsi="Calibri"/>
        </w:rPr>
        <w:t>gewählt werden.</w:t>
      </w:r>
      <w:r w:rsidR="00666942" w:rsidRPr="0064786C">
        <w:rPr>
          <w:rFonts w:ascii="Calibri" w:hAnsi="Calibri"/>
        </w:rPr>
        <w:t xml:space="preserve"> Werden Module nicht deklariert so ist in der entsprechenden Spalte MND zu vermerken.</w:t>
      </w:r>
    </w:p>
    <w:p w:rsidR="005E4D75" w:rsidRDefault="005E4D75" w:rsidP="00FB5D78">
      <w:pPr>
        <w:rPr>
          <w:rFonts w:ascii="Calibri" w:hAnsi="Calibri"/>
        </w:rPr>
      </w:pPr>
    </w:p>
    <w:p w:rsidR="00900236" w:rsidRPr="0064786C" w:rsidRDefault="005E4D75" w:rsidP="005E4D75">
      <w:pPr>
        <w:pStyle w:val="Beschriftung"/>
        <w:keepNext/>
        <w:rPr>
          <w:rFonts w:ascii="Calibri" w:hAnsi="Calibri"/>
          <w:color w:val="17365D"/>
        </w:rPr>
      </w:pPr>
      <w:r w:rsidRPr="0064786C">
        <w:rPr>
          <w:rFonts w:ascii="Calibri" w:hAnsi="Calibri"/>
          <w:color w:val="17365D"/>
        </w:rPr>
        <w:t xml:space="preserve">Tabelle </w:t>
      </w:r>
      <w:r w:rsidR="00A44E1A" w:rsidRPr="0064786C">
        <w:rPr>
          <w:rFonts w:ascii="Calibri" w:hAnsi="Calibri"/>
          <w:color w:val="17365D"/>
        </w:rPr>
        <w:fldChar w:fldCharType="begin"/>
      </w:r>
      <w:r w:rsidRPr="0064786C">
        <w:rPr>
          <w:rFonts w:ascii="Calibri" w:hAnsi="Calibri"/>
          <w:color w:val="17365D"/>
        </w:rPr>
        <w:instrText xml:space="preserve"> SEQ Tabelle \* ARABIC </w:instrText>
      </w:r>
      <w:r w:rsidR="00A44E1A" w:rsidRPr="0064786C">
        <w:rPr>
          <w:rFonts w:ascii="Calibri" w:hAnsi="Calibri"/>
          <w:color w:val="17365D"/>
        </w:rPr>
        <w:fldChar w:fldCharType="separate"/>
      </w:r>
      <w:r w:rsidR="0036011B">
        <w:rPr>
          <w:rFonts w:ascii="Calibri" w:hAnsi="Calibri"/>
          <w:noProof/>
          <w:color w:val="17365D"/>
        </w:rPr>
        <w:t>11</w:t>
      </w:r>
      <w:r w:rsidR="00A44E1A" w:rsidRPr="0064786C">
        <w:rPr>
          <w:rFonts w:ascii="Calibri" w:hAnsi="Calibri"/>
          <w:color w:val="17365D"/>
        </w:rPr>
        <w:fldChar w:fldCharType="end"/>
      </w:r>
      <w:r w:rsidRPr="0064786C">
        <w:rPr>
          <w:rFonts w:ascii="Calibri" w:hAnsi="Calibri"/>
          <w:color w:val="17365D"/>
        </w:rPr>
        <w:t xml:space="preserve">: </w:t>
      </w:r>
      <w:r w:rsidR="00900236" w:rsidRPr="0064786C">
        <w:rPr>
          <w:rFonts w:ascii="Calibri" w:hAnsi="Calibri"/>
          <w:color w:val="17365D"/>
        </w:rPr>
        <w:t>Parameter zur Beschreibung der Wirkungsabschätzung</w:t>
      </w:r>
      <w:bookmarkEnd w:id="39"/>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851"/>
        <w:gridCol w:w="1100"/>
        <w:gridCol w:w="601"/>
        <w:gridCol w:w="567"/>
        <w:gridCol w:w="567"/>
        <w:gridCol w:w="567"/>
        <w:gridCol w:w="567"/>
        <w:gridCol w:w="567"/>
        <w:gridCol w:w="567"/>
        <w:gridCol w:w="567"/>
        <w:gridCol w:w="567"/>
        <w:gridCol w:w="567"/>
        <w:gridCol w:w="567"/>
        <w:gridCol w:w="567"/>
        <w:gridCol w:w="567"/>
        <w:gridCol w:w="567"/>
      </w:tblGrid>
      <w:tr w:rsidR="00F15CC0" w:rsidRPr="00F15CC0" w:rsidTr="0091278B">
        <w:tc>
          <w:tcPr>
            <w:tcW w:w="851" w:type="dxa"/>
            <w:shd w:val="clear" w:color="auto" w:fill="8DB3E2"/>
          </w:tcPr>
          <w:p w:rsidR="00F15CC0" w:rsidRPr="0091278B" w:rsidRDefault="00F15CC0" w:rsidP="0091278B">
            <w:pPr>
              <w:spacing w:line="240" w:lineRule="auto"/>
              <w:rPr>
                <w:rFonts w:ascii="Calibri" w:hAnsi="Calibri"/>
                <w:b/>
                <w:color w:val="0F243E"/>
              </w:rPr>
            </w:pPr>
            <w:bookmarkStart w:id="41" w:name="_Toc336404910"/>
            <w:r w:rsidRPr="0091278B">
              <w:rPr>
                <w:rFonts w:ascii="Calibri" w:hAnsi="Calibri"/>
                <w:b/>
                <w:color w:val="0F243E"/>
              </w:rPr>
              <w:t>Para-meter</w:t>
            </w:r>
          </w:p>
        </w:tc>
        <w:tc>
          <w:tcPr>
            <w:tcW w:w="1701" w:type="dxa"/>
            <w:gridSpan w:val="2"/>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Einheit</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A1-A3</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A4</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A5</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B1</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B2</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B5</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B6</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B7</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C1</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C2</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C3</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C4</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D</w:t>
            </w:r>
          </w:p>
        </w:tc>
      </w:tr>
      <w:tr w:rsidR="00F15CC0" w:rsidRPr="007E0AEC" w:rsidTr="0091278B">
        <w:tc>
          <w:tcPr>
            <w:tcW w:w="851" w:type="dxa"/>
          </w:tcPr>
          <w:p w:rsidR="00F15CC0" w:rsidRPr="0091278B" w:rsidRDefault="00F15CC0" w:rsidP="0091278B">
            <w:pPr>
              <w:spacing w:line="240" w:lineRule="auto"/>
              <w:rPr>
                <w:rFonts w:ascii="Calibri" w:hAnsi="Calibri"/>
              </w:rPr>
            </w:pPr>
            <w:r w:rsidRPr="0091278B">
              <w:rPr>
                <w:rFonts w:ascii="Calibri" w:hAnsi="Calibri"/>
              </w:rPr>
              <w:t>GWP</w:t>
            </w:r>
          </w:p>
        </w:tc>
        <w:tc>
          <w:tcPr>
            <w:tcW w:w="1701" w:type="dxa"/>
            <w:gridSpan w:val="2"/>
          </w:tcPr>
          <w:p w:rsidR="00F15CC0" w:rsidRPr="0091278B" w:rsidRDefault="00F15CC0" w:rsidP="0091278B">
            <w:pPr>
              <w:spacing w:line="240" w:lineRule="auto"/>
              <w:rPr>
                <w:rFonts w:ascii="Calibri" w:hAnsi="Calibri"/>
              </w:rPr>
            </w:pPr>
            <w:r w:rsidRPr="0091278B">
              <w:rPr>
                <w:rFonts w:ascii="Calibri" w:hAnsi="Calibri"/>
              </w:rPr>
              <w:t>kg CO</w:t>
            </w:r>
            <w:r w:rsidRPr="0091278B">
              <w:rPr>
                <w:rFonts w:ascii="Calibri" w:hAnsi="Calibri"/>
                <w:vertAlign w:val="subscript"/>
              </w:rPr>
              <w:t>2</w:t>
            </w:r>
            <w:r w:rsidRPr="0091278B">
              <w:rPr>
                <w:rFonts w:ascii="Calibri" w:hAnsi="Calibri"/>
              </w:rPr>
              <w:t xml:space="preserve"> </w:t>
            </w:r>
            <w:proofErr w:type="spellStart"/>
            <w:r w:rsidRPr="0091278B">
              <w:rPr>
                <w:rFonts w:ascii="Calibri" w:hAnsi="Calibri"/>
              </w:rPr>
              <w:t>äquiv</w:t>
            </w:r>
            <w:proofErr w:type="spellEnd"/>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r>
      <w:tr w:rsidR="00F15CC0" w:rsidRPr="007E0AEC" w:rsidTr="0091278B">
        <w:tc>
          <w:tcPr>
            <w:tcW w:w="851" w:type="dxa"/>
          </w:tcPr>
          <w:p w:rsidR="00F15CC0" w:rsidRPr="0091278B" w:rsidRDefault="00F15CC0" w:rsidP="0091278B">
            <w:pPr>
              <w:spacing w:line="240" w:lineRule="auto"/>
              <w:rPr>
                <w:rFonts w:ascii="Calibri" w:hAnsi="Calibri"/>
              </w:rPr>
            </w:pPr>
            <w:r w:rsidRPr="0091278B">
              <w:rPr>
                <w:rFonts w:ascii="Calibri" w:hAnsi="Calibri"/>
              </w:rPr>
              <w:t>ODP</w:t>
            </w:r>
          </w:p>
        </w:tc>
        <w:tc>
          <w:tcPr>
            <w:tcW w:w="1701" w:type="dxa"/>
            <w:gridSpan w:val="2"/>
          </w:tcPr>
          <w:p w:rsidR="00F15CC0" w:rsidRPr="0091278B" w:rsidRDefault="00F15CC0" w:rsidP="0091278B">
            <w:pPr>
              <w:spacing w:line="240" w:lineRule="auto"/>
              <w:rPr>
                <w:rFonts w:ascii="Calibri" w:hAnsi="Calibri"/>
              </w:rPr>
            </w:pPr>
            <w:r w:rsidRPr="0091278B">
              <w:rPr>
                <w:rFonts w:ascii="Calibri" w:hAnsi="Calibri"/>
              </w:rPr>
              <w:t xml:space="preserve">kg CFC-11 </w:t>
            </w:r>
            <w:proofErr w:type="spellStart"/>
            <w:r w:rsidRPr="0091278B">
              <w:rPr>
                <w:rFonts w:ascii="Calibri" w:hAnsi="Calibri"/>
              </w:rPr>
              <w:t>äquiv</w:t>
            </w:r>
            <w:proofErr w:type="spellEnd"/>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r>
      <w:tr w:rsidR="00F15CC0" w:rsidRPr="007E0AEC" w:rsidTr="0091278B">
        <w:tc>
          <w:tcPr>
            <w:tcW w:w="851" w:type="dxa"/>
          </w:tcPr>
          <w:p w:rsidR="00F15CC0" w:rsidRPr="0091278B" w:rsidRDefault="00F15CC0" w:rsidP="0091278B">
            <w:pPr>
              <w:spacing w:line="240" w:lineRule="auto"/>
              <w:rPr>
                <w:rFonts w:ascii="Calibri" w:hAnsi="Calibri"/>
              </w:rPr>
            </w:pPr>
            <w:r w:rsidRPr="0091278B">
              <w:rPr>
                <w:rFonts w:ascii="Calibri" w:hAnsi="Calibri"/>
              </w:rPr>
              <w:t>AP</w:t>
            </w:r>
          </w:p>
        </w:tc>
        <w:tc>
          <w:tcPr>
            <w:tcW w:w="1701" w:type="dxa"/>
            <w:gridSpan w:val="2"/>
          </w:tcPr>
          <w:p w:rsidR="00F15CC0" w:rsidRPr="0091278B" w:rsidRDefault="00F15CC0" w:rsidP="0091278B">
            <w:pPr>
              <w:spacing w:line="240" w:lineRule="auto"/>
              <w:rPr>
                <w:rFonts w:ascii="Calibri" w:hAnsi="Calibri"/>
              </w:rPr>
            </w:pPr>
            <w:r w:rsidRPr="0091278B">
              <w:rPr>
                <w:rFonts w:ascii="Calibri" w:hAnsi="Calibri"/>
              </w:rPr>
              <w:t>k</w:t>
            </w:r>
            <w:r w:rsidRPr="0091278B">
              <w:rPr>
                <w:rFonts w:ascii="Calibri" w:hAnsi="Calibri"/>
                <w:lang w:val="en-GB"/>
              </w:rPr>
              <w:t>g SO</w:t>
            </w:r>
            <w:r w:rsidRPr="0091278B">
              <w:rPr>
                <w:rFonts w:ascii="Calibri" w:hAnsi="Calibri"/>
                <w:vertAlign w:val="subscript"/>
                <w:lang w:val="en-GB"/>
              </w:rPr>
              <w:t>2</w:t>
            </w:r>
            <w:r w:rsidRPr="0091278B">
              <w:rPr>
                <w:rFonts w:ascii="Calibri" w:hAnsi="Calibri"/>
                <w:lang w:val="en-GB"/>
              </w:rPr>
              <w:t xml:space="preserve"> </w:t>
            </w:r>
            <w:proofErr w:type="spellStart"/>
            <w:r w:rsidRPr="0091278B">
              <w:rPr>
                <w:rFonts w:ascii="Calibri" w:hAnsi="Calibri"/>
                <w:lang w:val="en-GB"/>
              </w:rPr>
              <w:t>äquiv</w:t>
            </w:r>
            <w:proofErr w:type="spellEnd"/>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r>
      <w:tr w:rsidR="00F15CC0" w:rsidRPr="007E0AEC" w:rsidTr="0091278B">
        <w:tc>
          <w:tcPr>
            <w:tcW w:w="851" w:type="dxa"/>
          </w:tcPr>
          <w:p w:rsidR="00F15CC0" w:rsidRPr="0091278B" w:rsidRDefault="00F15CC0" w:rsidP="0091278B">
            <w:pPr>
              <w:spacing w:line="240" w:lineRule="auto"/>
              <w:rPr>
                <w:rFonts w:ascii="Calibri" w:hAnsi="Calibri"/>
              </w:rPr>
            </w:pPr>
            <w:r w:rsidRPr="0091278B">
              <w:rPr>
                <w:rFonts w:ascii="Calibri" w:hAnsi="Calibri"/>
              </w:rPr>
              <w:t>EP</w:t>
            </w:r>
          </w:p>
        </w:tc>
        <w:tc>
          <w:tcPr>
            <w:tcW w:w="1701" w:type="dxa"/>
            <w:gridSpan w:val="2"/>
          </w:tcPr>
          <w:p w:rsidR="00F15CC0" w:rsidRPr="0091278B" w:rsidRDefault="00F15CC0" w:rsidP="0091278B">
            <w:pPr>
              <w:spacing w:line="240" w:lineRule="auto"/>
              <w:rPr>
                <w:rFonts w:ascii="Calibri" w:hAnsi="Calibri"/>
              </w:rPr>
            </w:pPr>
            <w:r w:rsidRPr="0091278B">
              <w:rPr>
                <w:rFonts w:ascii="Calibri" w:hAnsi="Calibri"/>
                <w:lang w:val="en-GB"/>
              </w:rPr>
              <w:t>kg PO</w:t>
            </w:r>
            <w:r w:rsidRPr="0091278B">
              <w:rPr>
                <w:rFonts w:ascii="Calibri" w:hAnsi="Calibri"/>
                <w:vertAlign w:val="subscript"/>
                <w:lang w:val="en-GB"/>
              </w:rPr>
              <w:t>4</w:t>
            </w:r>
            <w:r w:rsidRPr="0091278B">
              <w:rPr>
                <w:rFonts w:ascii="Calibri" w:hAnsi="Calibri"/>
                <w:vertAlign w:val="superscript"/>
                <w:lang w:val="en-GB"/>
              </w:rPr>
              <w:t>3-</w:t>
            </w:r>
            <w:r w:rsidRPr="0091278B">
              <w:rPr>
                <w:rFonts w:ascii="Calibri" w:hAnsi="Calibri"/>
                <w:lang w:val="en-GB"/>
              </w:rPr>
              <w:t xml:space="preserve"> </w:t>
            </w:r>
            <w:proofErr w:type="spellStart"/>
            <w:r w:rsidRPr="0091278B">
              <w:rPr>
                <w:rFonts w:ascii="Calibri" w:hAnsi="Calibri"/>
                <w:lang w:val="en-GB"/>
              </w:rPr>
              <w:t>äquiv</w:t>
            </w:r>
            <w:proofErr w:type="spellEnd"/>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r>
      <w:tr w:rsidR="00F15CC0" w:rsidRPr="007E0AEC" w:rsidTr="0091278B">
        <w:tc>
          <w:tcPr>
            <w:tcW w:w="851" w:type="dxa"/>
          </w:tcPr>
          <w:p w:rsidR="00F15CC0" w:rsidRPr="0091278B" w:rsidRDefault="00F15CC0" w:rsidP="0091278B">
            <w:pPr>
              <w:spacing w:line="240" w:lineRule="auto"/>
              <w:rPr>
                <w:rFonts w:ascii="Calibri" w:hAnsi="Calibri"/>
              </w:rPr>
            </w:pPr>
            <w:r w:rsidRPr="0091278B">
              <w:rPr>
                <w:rFonts w:ascii="Calibri" w:hAnsi="Calibri"/>
              </w:rPr>
              <w:t>POCP</w:t>
            </w:r>
          </w:p>
        </w:tc>
        <w:tc>
          <w:tcPr>
            <w:tcW w:w="1701" w:type="dxa"/>
            <w:gridSpan w:val="2"/>
          </w:tcPr>
          <w:p w:rsidR="00F15CC0" w:rsidRPr="0091278B" w:rsidRDefault="00F15CC0" w:rsidP="0091278B">
            <w:pPr>
              <w:spacing w:line="240" w:lineRule="auto"/>
              <w:rPr>
                <w:rFonts w:ascii="Calibri" w:hAnsi="Calibri"/>
              </w:rPr>
            </w:pPr>
            <w:r w:rsidRPr="0091278B">
              <w:rPr>
                <w:rFonts w:ascii="Calibri" w:hAnsi="Calibri"/>
                <w:lang w:val="en-GB"/>
              </w:rPr>
              <w:t>kg C</w:t>
            </w:r>
            <w:r w:rsidRPr="0091278B">
              <w:rPr>
                <w:rFonts w:ascii="Calibri" w:hAnsi="Calibri"/>
                <w:vertAlign w:val="subscript"/>
                <w:lang w:val="en-GB"/>
              </w:rPr>
              <w:t>2</w:t>
            </w:r>
            <w:r w:rsidRPr="0091278B">
              <w:rPr>
                <w:rFonts w:ascii="Calibri" w:hAnsi="Calibri"/>
                <w:lang w:val="en-GB"/>
              </w:rPr>
              <w:t>H</w:t>
            </w:r>
            <w:r w:rsidRPr="0091278B">
              <w:rPr>
                <w:rFonts w:ascii="Calibri" w:hAnsi="Calibri"/>
                <w:vertAlign w:val="subscript"/>
                <w:lang w:val="en-GB"/>
              </w:rPr>
              <w:t>4</w:t>
            </w:r>
            <w:r w:rsidRPr="0091278B">
              <w:rPr>
                <w:rFonts w:ascii="Calibri" w:hAnsi="Calibri"/>
                <w:lang w:val="en-GB"/>
              </w:rPr>
              <w:t xml:space="preserve"> </w:t>
            </w:r>
            <w:proofErr w:type="spellStart"/>
            <w:r w:rsidRPr="0091278B">
              <w:rPr>
                <w:rFonts w:ascii="Calibri" w:hAnsi="Calibri"/>
                <w:lang w:val="en-GB"/>
              </w:rPr>
              <w:t>äquiv</w:t>
            </w:r>
            <w:proofErr w:type="spellEnd"/>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r>
      <w:tr w:rsidR="00F15CC0" w:rsidRPr="007E0AEC" w:rsidTr="0091278B">
        <w:tc>
          <w:tcPr>
            <w:tcW w:w="851" w:type="dxa"/>
          </w:tcPr>
          <w:p w:rsidR="00F15CC0" w:rsidRPr="0091278B" w:rsidRDefault="00F15CC0" w:rsidP="0091278B">
            <w:pPr>
              <w:spacing w:line="240" w:lineRule="auto"/>
              <w:rPr>
                <w:rFonts w:ascii="Calibri" w:hAnsi="Calibri"/>
              </w:rPr>
            </w:pPr>
            <w:r w:rsidRPr="0091278B">
              <w:rPr>
                <w:rFonts w:ascii="Calibri" w:hAnsi="Calibri"/>
              </w:rPr>
              <w:t>ADPE</w:t>
            </w:r>
          </w:p>
        </w:tc>
        <w:tc>
          <w:tcPr>
            <w:tcW w:w="1701" w:type="dxa"/>
            <w:gridSpan w:val="2"/>
          </w:tcPr>
          <w:p w:rsidR="00F15CC0" w:rsidRPr="0091278B" w:rsidRDefault="00F15CC0" w:rsidP="0091278B">
            <w:pPr>
              <w:spacing w:line="240" w:lineRule="auto"/>
              <w:rPr>
                <w:rFonts w:ascii="Calibri" w:hAnsi="Calibri"/>
              </w:rPr>
            </w:pPr>
            <w:r w:rsidRPr="0091278B">
              <w:rPr>
                <w:rFonts w:ascii="Calibri" w:hAnsi="Calibri"/>
                <w:lang w:val="en-GB"/>
              </w:rPr>
              <w:t xml:space="preserve">kg Sb </w:t>
            </w:r>
            <w:proofErr w:type="spellStart"/>
            <w:r w:rsidRPr="0091278B">
              <w:rPr>
                <w:rFonts w:ascii="Calibri" w:hAnsi="Calibri"/>
                <w:lang w:val="en-GB"/>
              </w:rPr>
              <w:t>äquiv</w:t>
            </w:r>
            <w:proofErr w:type="spellEnd"/>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r>
      <w:tr w:rsidR="00F15CC0" w:rsidRPr="007E0AEC" w:rsidTr="0091278B">
        <w:tc>
          <w:tcPr>
            <w:tcW w:w="851" w:type="dxa"/>
          </w:tcPr>
          <w:p w:rsidR="00F15CC0" w:rsidRPr="0091278B" w:rsidRDefault="00F15CC0" w:rsidP="0091278B">
            <w:pPr>
              <w:spacing w:line="240" w:lineRule="auto"/>
              <w:rPr>
                <w:rFonts w:ascii="Calibri" w:hAnsi="Calibri"/>
              </w:rPr>
            </w:pPr>
            <w:r w:rsidRPr="0091278B">
              <w:rPr>
                <w:rFonts w:ascii="Calibri" w:hAnsi="Calibri"/>
              </w:rPr>
              <w:t>ADPF</w:t>
            </w:r>
          </w:p>
        </w:tc>
        <w:tc>
          <w:tcPr>
            <w:tcW w:w="1701" w:type="dxa"/>
            <w:gridSpan w:val="2"/>
          </w:tcPr>
          <w:p w:rsidR="00F15CC0" w:rsidRPr="0091278B" w:rsidRDefault="00F15CC0" w:rsidP="0091278B">
            <w:pPr>
              <w:spacing w:line="240" w:lineRule="auto"/>
              <w:rPr>
                <w:rFonts w:ascii="Calibri" w:hAnsi="Calibri"/>
              </w:rPr>
            </w:pPr>
            <w:r w:rsidRPr="0091278B">
              <w:rPr>
                <w:rFonts w:ascii="Calibri" w:hAnsi="Calibri"/>
                <w:lang w:val="en-GB"/>
              </w:rPr>
              <w:t>MJ H</w:t>
            </w:r>
            <w:r w:rsidRPr="0091278B">
              <w:rPr>
                <w:rFonts w:ascii="Calibri" w:hAnsi="Calibri"/>
                <w:vertAlign w:val="subscript"/>
                <w:lang w:val="en-GB"/>
              </w:rPr>
              <w:t>u</w:t>
            </w: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r>
      <w:tr w:rsidR="00F15CC0" w:rsidTr="0091278B">
        <w:tblPrEx>
          <w:tblCellMar>
            <w:top w:w="0" w:type="dxa"/>
            <w:bottom w:w="0" w:type="dxa"/>
          </w:tblCellMar>
        </w:tblPrEx>
        <w:trPr>
          <w:trHeight w:val="850"/>
        </w:trPr>
        <w:tc>
          <w:tcPr>
            <w:tcW w:w="1951" w:type="dxa"/>
            <w:gridSpan w:val="2"/>
            <w:vAlign w:val="center"/>
          </w:tcPr>
          <w:p w:rsidR="00F15CC0" w:rsidRPr="0091278B" w:rsidRDefault="00F15CC0" w:rsidP="0091278B">
            <w:pPr>
              <w:spacing w:line="240" w:lineRule="auto"/>
              <w:rPr>
                <w:rFonts w:ascii="Calibri" w:hAnsi="Calibri"/>
                <w:sz w:val="16"/>
              </w:rPr>
            </w:pPr>
            <w:r w:rsidRPr="0091278B">
              <w:rPr>
                <w:rFonts w:ascii="Calibri" w:hAnsi="Calibri"/>
                <w:sz w:val="16"/>
              </w:rPr>
              <w:t>Legende</w:t>
            </w:r>
          </w:p>
        </w:tc>
        <w:tc>
          <w:tcPr>
            <w:tcW w:w="7972" w:type="dxa"/>
            <w:gridSpan w:val="14"/>
            <w:vAlign w:val="center"/>
          </w:tcPr>
          <w:p w:rsidR="00F15CC0" w:rsidRPr="0091278B" w:rsidRDefault="00F15CC0" w:rsidP="0091278B">
            <w:pPr>
              <w:spacing w:line="240" w:lineRule="auto"/>
              <w:jc w:val="left"/>
              <w:rPr>
                <w:rFonts w:ascii="Calibri" w:hAnsi="Calibri"/>
                <w:sz w:val="16"/>
                <w:lang w:val="de-AT"/>
              </w:rPr>
            </w:pPr>
            <w:r w:rsidRPr="0091278B">
              <w:rPr>
                <w:rFonts w:ascii="Calibri" w:eastAsia="Times New Roman" w:hAnsi="Calibri"/>
                <w:sz w:val="16"/>
                <w:lang w:val="de-AT" w:eastAsia="de-AT"/>
              </w:rPr>
              <w:t>GWP = Globales Erwärmungspotenzial; ODP = Abbau Potential der stratosphärischen Ozonschicht;</w:t>
            </w:r>
            <w:r w:rsidRPr="0091278B">
              <w:rPr>
                <w:rFonts w:ascii="Calibri" w:eastAsia="Times New Roman" w:hAnsi="Calibri"/>
                <w:sz w:val="16"/>
                <w:lang w:val="de-AT" w:eastAsia="de-AT"/>
              </w:rPr>
              <w:br/>
              <w:t xml:space="preserve">AP = Versauerungspotenzial von Boden und Wasser; EP = Eutrophierungspotenzial; </w:t>
            </w:r>
            <w:r w:rsidRPr="0091278B">
              <w:rPr>
                <w:rFonts w:ascii="Calibri" w:eastAsia="Times New Roman" w:hAnsi="Calibri"/>
                <w:sz w:val="16"/>
                <w:lang w:val="de-AT" w:eastAsia="de-AT"/>
              </w:rPr>
              <w:br/>
              <w:t xml:space="preserve">POCP = Bildungspotential für troposphärisches Ozon; ADPE = Potenzial für den abiotischen Abbau nicht fossiler Ressourcen; ADPF = Potenzial für den abiotischen Abbau fossiler Brennstoffe </w:t>
            </w:r>
          </w:p>
        </w:tc>
      </w:tr>
    </w:tbl>
    <w:p w:rsidR="00F15CC0" w:rsidRPr="00963170" w:rsidRDefault="00F15CC0" w:rsidP="00963170">
      <w:pPr>
        <w:pStyle w:val="Beschriftung"/>
        <w:keepNext/>
        <w:rPr>
          <w:rFonts w:ascii="Calibri" w:hAnsi="Calibri"/>
          <w:color w:val="17365D"/>
        </w:rPr>
      </w:pPr>
    </w:p>
    <w:p w:rsidR="00900236" w:rsidRPr="0064786C" w:rsidRDefault="005E4D75" w:rsidP="005E4D75">
      <w:pPr>
        <w:pStyle w:val="Beschriftung"/>
        <w:keepNext/>
        <w:rPr>
          <w:rFonts w:ascii="Calibri" w:hAnsi="Calibri"/>
          <w:color w:val="17365D"/>
        </w:rPr>
      </w:pPr>
      <w:r w:rsidRPr="0064786C">
        <w:rPr>
          <w:rFonts w:ascii="Calibri" w:hAnsi="Calibri"/>
          <w:color w:val="17365D"/>
        </w:rPr>
        <w:t xml:space="preserve">Tabelle </w:t>
      </w:r>
      <w:r w:rsidR="00A44E1A" w:rsidRPr="0064786C">
        <w:rPr>
          <w:rFonts w:ascii="Calibri" w:hAnsi="Calibri"/>
          <w:color w:val="17365D"/>
        </w:rPr>
        <w:fldChar w:fldCharType="begin"/>
      </w:r>
      <w:r w:rsidRPr="0064786C">
        <w:rPr>
          <w:rFonts w:ascii="Calibri" w:hAnsi="Calibri"/>
          <w:color w:val="17365D"/>
        </w:rPr>
        <w:instrText xml:space="preserve"> SEQ Tabelle \* ARABIC </w:instrText>
      </w:r>
      <w:r w:rsidR="00A44E1A" w:rsidRPr="0064786C">
        <w:rPr>
          <w:rFonts w:ascii="Calibri" w:hAnsi="Calibri"/>
          <w:color w:val="17365D"/>
        </w:rPr>
        <w:fldChar w:fldCharType="separate"/>
      </w:r>
      <w:r w:rsidR="0036011B">
        <w:rPr>
          <w:rFonts w:ascii="Calibri" w:hAnsi="Calibri"/>
          <w:noProof/>
          <w:color w:val="17365D"/>
        </w:rPr>
        <w:t>12</w:t>
      </w:r>
      <w:r w:rsidR="00A44E1A" w:rsidRPr="0064786C">
        <w:rPr>
          <w:rFonts w:ascii="Calibri" w:hAnsi="Calibri"/>
          <w:color w:val="17365D"/>
        </w:rPr>
        <w:fldChar w:fldCharType="end"/>
      </w:r>
      <w:r w:rsidRPr="0064786C">
        <w:rPr>
          <w:rFonts w:ascii="Calibri" w:hAnsi="Calibri"/>
          <w:color w:val="17365D"/>
        </w:rPr>
        <w:t xml:space="preserve">: </w:t>
      </w:r>
      <w:r w:rsidR="00900236" w:rsidRPr="0064786C">
        <w:rPr>
          <w:rFonts w:ascii="Calibri" w:hAnsi="Calibri"/>
          <w:color w:val="17365D"/>
        </w:rPr>
        <w:t>Parameter zur Beschreibung des Ressourceneinsatzes</w:t>
      </w:r>
      <w:bookmarkEnd w:id="4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F15CC0" w:rsidRPr="007E0AEC" w:rsidTr="0091278B">
        <w:tc>
          <w:tcPr>
            <w:tcW w:w="993" w:type="dxa"/>
            <w:shd w:val="clear" w:color="auto" w:fill="8DB3E2"/>
          </w:tcPr>
          <w:p w:rsidR="00F15CC0" w:rsidRPr="0091278B" w:rsidRDefault="00F15CC0" w:rsidP="0091278B">
            <w:pPr>
              <w:spacing w:line="240" w:lineRule="auto"/>
              <w:rPr>
                <w:rFonts w:ascii="Calibri" w:hAnsi="Calibri"/>
                <w:b/>
                <w:color w:val="0F243E"/>
              </w:rPr>
            </w:pPr>
            <w:bookmarkStart w:id="42" w:name="_Toc336404911"/>
            <w:r w:rsidRPr="0091278B">
              <w:rPr>
                <w:rFonts w:ascii="Calibri" w:hAnsi="Calibri"/>
                <w:b/>
                <w:color w:val="0F243E"/>
              </w:rPr>
              <w:t>Para-meter</w:t>
            </w:r>
          </w:p>
        </w:tc>
        <w:tc>
          <w:tcPr>
            <w:tcW w:w="992"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Einheit</w:t>
            </w:r>
          </w:p>
        </w:tc>
        <w:tc>
          <w:tcPr>
            <w:tcW w:w="709"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A1-A3</w:t>
            </w:r>
          </w:p>
        </w:tc>
        <w:tc>
          <w:tcPr>
            <w:tcW w:w="709"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A4</w:t>
            </w:r>
          </w:p>
        </w:tc>
        <w:tc>
          <w:tcPr>
            <w:tcW w:w="709"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A5</w:t>
            </w:r>
          </w:p>
        </w:tc>
        <w:tc>
          <w:tcPr>
            <w:tcW w:w="708"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B1</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B2</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B5</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B6</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B7</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C1</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C2</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C3</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C4</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D</w:t>
            </w:r>
          </w:p>
        </w:tc>
      </w:tr>
      <w:tr w:rsidR="00F15CC0" w:rsidRPr="007E0AEC" w:rsidTr="0091278B">
        <w:tc>
          <w:tcPr>
            <w:tcW w:w="993" w:type="dxa"/>
          </w:tcPr>
          <w:p w:rsidR="00F15CC0" w:rsidRPr="0091278B" w:rsidRDefault="00F15CC0" w:rsidP="0091278B">
            <w:pPr>
              <w:spacing w:line="240" w:lineRule="auto"/>
              <w:rPr>
                <w:rFonts w:ascii="Calibri" w:hAnsi="Calibri"/>
              </w:rPr>
            </w:pPr>
            <w:r w:rsidRPr="0091278B">
              <w:rPr>
                <w:rFonts w:ascii="Calibri" w:hAnsi="Calibri"/>
              </w:rPr>
              <w:t>PERE</w:t>
            </w:r>
          </w:p>
        </w:tc>
        <w:tc>
          <w:tcPr>
            <w:tcW w:w="992" w:type="dxa"/>
          </w:tcPr>
          <w:p w:rsidR="00F15CC0" w:rsidRPr="0091278B" w:rsidRDefault="00F15CC0" w:rsidP="0091278B">
            <w:pPr>
              <w:spacing w:line="240" w:lineRule="auto"/>
              <w:rPr>
                <w:rFonts w:ascii="Calibri" w:hAnsi="Calibri"/>
              </w:rPr>
            </w:pPr>
            <w:r w:rsidRPr="0091278B">
              <w:rPr>
                <w:rFonts w:ascii="Calibri" w:hAnsi="Calibri"/>
                <w:lang w:val="de-AT"/>
              </w:rPr>
              <w:t>MJ H</w:t>
            </w:r>
            <w:r w:rsidRPr="0091278B">
              <w:rPr>
                <w:rFonts w:ascii="Calibri" w:hAnsi="Calibri"/>
                <w:vertAlign w:val="subscript"/>
                <w:lang w:val="de-AT"/>
              </w:rPr>
              <w:t>u</w:t>
            </w: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rPr>
            </w:pPr>
          </w:p>
        </w:tc>
        <w:tc>
          <w:tcPr>
            <w:tcW w:w="708"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r>
      <w:tr w:rsidR="00F15CC0" w:rsidRPr="007E0AEC" w:rsidTr="0091278B">
        <w:tc>
          <w:tcPr>
            <w:tcW w:w="993" w:type="dxa"/>
          </w:tcPr>
          <w:p w:rsidR="00F15CC0" w:rsidRPr="0091278B" w:rsidRDefault="00F15CC0" w:rsidP="0091278B">
            <w:pPr>
              <w:spacing w:line="240" w:lineRule="auto"/>
              <w:rPr>
                <w:rFonts w:ascii="Calibri" w:hAnsi="Calibri"/>
              </w:rPr>
            </w:pPr>
            <w:r w:rsidRPr="0091278B">
              <w:rPr>
                <w:rFonts w:ascii="Calibri" w:hAnsi="Calibri"/>
              </w:rPr>
              <w:t>PERM</w:t>
            </w:r>
          </w:p>
        </w:tc>
        <w:tc>
          <w:tcPr>
            <w:tcW w:w="992" w:type="dxa"/>
          </w:tcPr>
          <w:p w:rsidR="00F15CC0" w:rsidRPr="0091278B" w:rsidRDefault="00F15CC0" w:rsidP="0091278B">
            <w:pPr>
              <w:spacing w:line="240" w:lineRule="auto"/>
              <w:rPr>
                <w:rFonts w:ascii="Calibri" w:hAnsi="Calibri"/>
              </w:rPr>
            </w:pPr>
            <w:r w:rsidRPr="0091278B">
              <w:rPr>
                <w:rFonts w:ascii="Calibri" w:hAnsi="Calibri"/>
                <w:lang w:val="de-AT"/>
              </w:rPr>
              <w:t>MJ H</w:t>
            </w:r>
            <w:r w:rsidRPr="0091278B">
              <w:rPr>
                <w:rFonts w:ascii="Calibri" w:hAnsi="Calibri"/>
                <w:vertAlign w:val="subscript"/>
                <w:lang w:val="de-AT"/>
              </w:rPr>
              <w:t>u</w:t>
            </w: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rPr>
            </w:pPr>
          </w:p>
        </w:tc>
        <w:tc>
          <w:tcPr>
            <w:tcW w:w="708"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r>
      <w:tr w:rsidR="00F15CC0" w:rsidRPr="007E0AEC" w:rsidTr="0091278B">
        <w:tc>
          <w:tcPr>
            <w:tcW w:w="993" w:type="dxa"/>
          </w:tcPr>
          <w:p w:rsidR="00F15CC0" w:rsidRPr="0091278B" w:rsidRDefault="00F15CC0" w:rsidP="0091278B">
            <w:pPr>
              <w:spacing w:line="240" w:lineRule="auto"/>
              <w:rPr>
                <w:rFonts w:ascii="Calibri" w:hAnsi="Calibri"/>
              </w:rPr>
            </w:pPr>
            <w:r w:rsidRPr="0091278B">
              <w:rPr>
                <w:rFonts w:ascii="Calibri" w:hAnsi="Calibri"/>
              </w:rPr>
              <w:t>PERT</w:t>
            </w:r>
          </w:p>
        </w:tc>
        <w:tc>
          <w:tcPr>
            <w:tcW w:w="992" w:type="dxa"/>
          </w:tcPr>
          <w:p w:rsidR="00F15CC0" w:rsidRPr="0091278B" w:rsidRDefault="00F15CC0" w:rsidP="0091278B">
            <w:pPr>
              <w:spacing w:line="240" w:lineRule="auto"/>
              <w:rPr>
                <w:rFonts w:ascii="Calibri" w:hAnsi="Calibri"/>
              </w:rPr>
            </w:pPr>
            <w:r w:rsidRPr="0091278B">
              <w:rPr>
                <w:rFonts w:ascii="Calibri" w:hAnsi="Calibri"/>
                <w:lang w:val="de-AT"/>
              </w:rPr>
              <w:t xml:space="preserve">MJ </w:t>
            </w:r>
            <w:r w:rsidRPr="0091278B">
              <w:rPr>
                <w:rFonts w:ascii="Calibri" w:hAnsi="Calibri"/>
                <w:lang w:val="en-GB"/>
              </w:rPr>
              <w:t>H</w:t>
            </w:r>
            <w:r w:rsidRPr="0091278B">
              <w:rPr>
                <w:rFonts w:ascii="Calibri" w:hAnsi="Calibri"/>
                <w:vertAlign w:val="subscript"/>
                <w:lang w:val="en-GB"/>
              </w:rPr>
              <w:t>u</w:t>
            </w: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rPr>
            </w:pPr>
          </w:p>
        </w:tc>
        <w:tc>
          <w:tcPr>
            <w:tcW w:w="708"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r>
      <w:tr w:rsidR="00F15CC0" w:rsidRPr="007E0AEC" w:rsidTr="0091278B">
        <w:tc>
          <w:tcPr>
            <w:tcW w:w="993" w:type="dxa"/>
          </w:tcPr>
          <w:p w:rsidR="00F15CC0" w:rsidRPr="0091278B" w:rsidRDefault="00F15CC0" w:rsidP="0091278B">
            <w:pPr>
              <w:spacing w:line="240" w:lineRule="auto"/>
              <w:rPr>
                <w:rFonts w:ascii="Calibri" w:hAnsi="Calibri"/>
              </w:rPr>
            </w:pPr>
            <w:r w:rsidRPr="0091278B">
              <w:rPr>
                <w:rFonts w:ascii="Calibri" w:hAnsi="Calibri"/>
              </w:rPr>
              <w:t>PENRE</w:t>
            </w:r>
          </w:p>
        </w:tc>
        <w:tc>
          <w:tcPr>
            <w:tcW w:w="992" w:type="dxa"/>
          </w:tcPr>
          <w:p w:rsidR="00F15CC0" w:rsidRPr="0091278B" w:rsidRDefault="00F15CC0" w:rsidP="0091278B">
            <w:pPr>
              <w:spacing w:line="240" w:lineRule="auto"/>
              <w:rPr>
                <w:rFonts w:ascii="Calibri" w:hAnsi="Calibri"/>
              </w:rPr>
            </w:pPr>
            <w:r w:rsidRPr="0091278B">
              <w:rPr>
                <w:rFonts w:ascii="Calibri" w:hAnsi="Calibri"/>
                <w:lang w:val="en-GB"/>
              </w:rPr>
              <w:t>MJ H</w:t>
            </w:r>
            <w:r w:rsidRPr="0091278B">
              <w:rPr>
                <w:rFonts w:ascii="Calibri" w:hAnsi="Calibri"/>
                <w:vertAlign w:val="subscript"/>
                <w:lang w:val="en-GB"/>
              </w:rPr>
              <w:t>u</w:t>
            </w: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lang w:val="en-GB"/>
              </w:rPr>
            </w:pPr>
          </w:p>
        </w:tc>
        <w:tc>
          <w:tcPr>
            <w:tcW w:w="709" w:type="dxa"/>
          </w:tcPr>
          <w:p w:rsidR="00F15CC0" w:rsidRPr="0091278B" w:rsidRDefault="00F15CC0" w:rsidP="0091278B">
            <w:pPr>
              <w:spacing w:line="240" w:lineRule="auto"/>
              <w:rPr>
                <w:rFonts w:ascii="Calibri" w:hAnsi="Calibri"/>
                <w:lang w:val="en-GB"/>
              </w:rPr>
            </w:pPr>
          </w:p>
        </w:tc>
        <w:tc>
          <w:tcPr>
            <w:tcW w:w="708"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r>
      <w:tr w:rsidR="00F15CC0" w:rsidRPr="007E0AEC" w:rsidTr="0091278B">
        <w:tc>
          <w:tcPr>
            <w:tcW w:w="993" w:type="dxa"/>
          </w:tcPr>
          <w:p w:rsidR="00F15CC0" w:rsidRPr="0091278B" w:rsidRDefault="00F15CC0" w:rsidP="0091278B">
            <w:pPr>
              <w:spacing w:line="240" w:lineRule="auto"/>
              <w:rPr>
                <w:rFonts w:ascii="Calibri" w:hAnsi="Calibri"/>
              </w:rPr>
            </w:pPr>
            <w:r w:rsidRPr="0091278B">
              <w:rPr>
                <w:rFonts w:ascii="Calibri" w:hAnsi="Calibri"/>
              </w:rPr>
              <w:t>PENRM</w:t>
            </w:r>
          </w:p>
        </w:tc>
        <w:tc>
          <w:tcPr>
            <w:tcW w:w="992" w:type="dxa"/>
          </w:tcPr>
          <w:p w:rsidR="00F15CC0" w:rsidRPr="0091278B" w:rsidRDefault="00F15CC0" w:rsidP="0091278B">
            <w:pPr>
              <w:spacing w:line="240" w:lineRule="auto"/>
              <w:rPr>
                <w:rFonts w:ascii="Calibri" w:hAnsi="Calibri"/>
              </w:rPr>
            </w:pPr>
            <w:r w:rsidRPr="0091278B">
              <w:rPr>
                <w:rFonts w:ascii="Calibri" w:hAnsi="Calibri"/>
                <w:lang w:val="en-GB"/>
              </w:rPr>
              <w:t>MJ H</w:t>
            </w:r>
            <w:r w:rsidRPr="0091278B">
              <w:rPr>
                <w:rFonts w:ascii="Calibri" w:hAnsi="Calibri"/>
                <w:vertAlign w:val="subscript"/>
                <w:lang w:val="en-GB"/>
              </w:rPr>
              <w:t>u</w:t>
            </w: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lang w:val="en-GB"/>
              </w:rPr>
            </w:pPr>
          </w:p>
        </w:tc>
        <w:tc>
          <w:tcPr>
            <w:tcW w:w="709" w:type="dxa"/>
          </w:tcPr>
          <w:p w:rsidR="00F15CC0" w:rsidRPr="0091278B" w:rsidRDefault="00F15CC0" w:rsidP="0091278B">
            <w:pPr>
              <w:spacing w:line="240" w:lineRule="auto"/>
              <w:rPr>
                <w:rFonts w:ascii="Calibri" w:hAnsi="Calibri"/>
                <w:lang w:val="en-GB"/>
              </w:rPr>
            </w:pPr>
          </w:p>
        </w:tc>
        <w:tc>
          <w:tcPr>
            <w:tcW w:w="708"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r>
      <w:tr w:rsidR="00F15CC0" w:rsidRPr="007E0AEC" w:rsidTr="0091278B">
        <w:tc>
          <w:tcPr>
            <w:tcW w:w="993" w:type="dxa"/>
          </w:tcPr>
          <w:p w:rsidR="00F15CC0" w:rsidRPr="0091278B" w:rsidRDefault="00F15CC0" w:rsidP="0091278B">
            <w:pPr>
              <w:spacing w:line="240" w:lineRule="auto"/>
              <w:rPr>
                <w:rFonts w:ascii="Calibri" w:hAnsi="Calibri"/>
              </w:rPr>
            </w:pPr>
            <w:r w:rsidRPr="0091278B">
              <w:rPr>
                <w:rFonts w:ascii="Calibri" w:hAnsi="Calibri"/>
              </w:rPr>
              <w:t>PENRT</w:t>
            </w:r>
          </w:p>
        </w:tc>
        <w:tc>
          <w:tcPr>
            <w:tcW w:w="992" w:type="dxa"/>
          </w:tcPr>
          <w:p w:rsidR="00F15CC0" w:rsidRPr="0091278B" w:rsidRDefault="00F15CC0" w:rsidP="0091278B">
            <w:pPr>
              <w:spacing w:line="240" w:lineRule="auto"/>
              <w:rPr>
                <w:rFonts w:ascii="Calibri" w:hAnsi="Calibri"/>
              </w:rPr>
            </w:pPr>
            <w:r w:rsidRPr="0091278B">
              <w:rPr>
                <w:rFonts w:ascii="Calibri" w:hAnsi="Calibri"/>
                <w:lang w:val="en-GB"/>
              </w:rPr>
              <w:t>MJ H</w:t>
            </w:r>
            <w:r w:rsidRPr="0091278B">
              <w:rPr>
                <w:rFonts w:ascii="Calibri" w:hAnsi="Calibri"/>
                <w:vertAlign w:val="subscript"/>
                <w:lang w:val="en-GB"/>
              </w:rPr>
              <w:t>u</w:t>
            </w: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lang w:val="en-GB"/>
              </w:rPr>
            </w:pPr>
          </w:p>
        </w:tc>
        <w:tc>
          <w:tcPr>
            <w:tcW w:w="709" w:type="dxa"/>
          </w:tcPr>
          <w:p w:rsidR="00F15CC0" w:rsidRPr="0091278B" w:rsidRDefault="00F15CC0" w:rsidP="0091278B">
            <w:pPr>
              <w:spacing w:line="240" w:lineRule="auto"/>
              <w:rPr>
                <w:rFonts w:ascii="Calibri" w:hAnsi="Calibri"/>
                <w:lang w:val="en-GB"/>
              </w:rPr>
            </w:pPr>
          </w:p>
        </w:tc>
        <w:tc>
          <w:tcPr>
            <w:tcW w:w="708"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r>
      <w:tr w:rsidR="00F15CC0" w:rsidRPr="007E0AEC" w:rsidTr="0091278B">
        <w:tc>
          <w:tcPr>
            <w:tcW w:w="993" w:type="dxa"/>
          </w:tcPr>
          <w:p w:rsidR="00F15CC0" w:rsidRPr="0091278B" w:rsidRDefault="00F15CC0" w:rsidP="0091278B">
            <w:pPr>
              <w:spacing w:line="240" w:lineRule="auto"/>
              <w:rPr>
                <w:rFonts w:ascii="Calibri" w:hAnsi="Calibri"/>
              </w:rPr>
            </w:pPr>
            <w:r w:rsidRPr="0091278B">
              <w:rPr>
                <w:rFonts w:ascii="Calibri" w:hAnsi="Calibri"/>
              </w:rPr>
              <w:t>SM</w:t>
            </w:r>
          </w:p>
        </w:tc>
        <w:tc>
          <w:tcPr>
            <w:tcW w:w="992" w:type="dxa"/>
          </w:tcPr>
          <w:p w:rsidR="00F15CC0" w:rsidRPr="0091278B" w:rsidRDefault="00F15CC0" w:rsidP="0091278B">
            <w:pPr>
              <w:spacing w:line="240" w:lineRule="auto"/>
              <w:rPr>
                <w:rFonts w:ascii="Calibri" w:hAnsi="Calibri"/>
                <w:lang w:val="en-GB"/>
              </w:rPr>
            </w:pPr>
            <w:r w:rsidRPr="0091278B">
              <w:rPr>
                <w:rFonts w:ascii="Calibri" w:hAnsi="Calibri"/>
              </w:rPr>
              <w:t>kg</w:t>
            </w: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lang w:val="en-GB"/>
              </w:rPr>
            </w:pPr>
          </w:p>
        </w:tc>
        <w:tc>
          <w:tcPr>
            <w:tcW w:w="709" w:type="dxa"/>
          </w:tcPr>
          <w:p w:rsidR="00F15CC0" w:rsidRPr="0091278B" w:rsidRDefault="00F15CC0" w:rsidP="0091278B">
            <w:pPr>
              <w:spacing w:line="240" w:lineRule="auto"/>
              <w:rPr>
                <w:rFonts w:ascii="Calibri" w:hAnsi="Calibri"/>
                <w:lang w:val="en-GB"/>
              </w:rPr>
            </w:pPr>
          </w:p>
        </w:tc>
        <w:tc>
          <w:tcPr>
            <w:tcW w:w="708"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r>
      <w:tr w:rsidR="00F15CC0" w:rsidRPr="007E0AEC" w:rsidTr="0091278B">
        <w:tc>
          <w:tcPr>
            <w:tcW w:w="993" w:type="dxa"/>
          </w:tcPr>
          <w:p w:rsidR="00F15CC0" w:rsidRPr="0091278B" w:rsidRDefault="00F15CC0" w:rsidP="0091278B">
            <w:pPr>
              <w:spacing w:line="240" w:lineRule="auto"/>
              <w:rPr>
                <w:rFonts w:ascii="Calibri" w:hAnsi="Calibri"/>
              </w:rPr>
            </w:pPr>
            <w:r w:rsidRPr="0091278B">
              <w:rPr>
                <w:rFonts w:ascii="Calibri" w:hAnsi="Calibri"/>
              </w:rPr>
              <w:t>RSF</w:t>
            </w:r>
          </w:p>
        </w:tc>
        <w:tc>
          <w:tcPr>
            <w:tcW w:w="992" w:type="dxa"/>
          </w:tcPr>
          <w:p w:rsidR="00F15CC0" w:rsidRPr="0091278B" w:rsidRDefault="00F15CC0" w:rsidP="0091278B">
            <w:pPr>
              <w:spacing w:line="240" w:lineRule="auto"/>
              <w:rPr>
                <w:rFonts w:ascii="Calibri" w:hAnsi="Calibri"/>
                <w:lang w:val="en-GB"/>
              </w:rPr>
            </w:pPr>
            <w:r w:rsidRPr="0091278B">
              <w:rPr>
                <w:rFonts w:ascii="Calibri" w:hAnsi="Calibri"/>
              </w:rPr>
              <w:t>MJ H</w:t>
            </w:r>
            <w:r w:rsidRPr="0091278B">
              <w:rPr>
                <w:rFonts w:ascii="Calibri" w:hAnsi="Calibri"/>
                <w:vertAlign w:val="subscript"/>
              </w:rPr>
              <w:t>u</w:t>
            </w: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lang w:val="en-GB"/>
              </w:rPr>
            </w:pPr>
          </w:p>
        </w:tc>
        <w:tc>
          <w:tcPr>
            <w:tcW w:w="709" w:type="dxa"/>
          </w:tcPr>
          <w:p w:rsidR="00F15CC0" w:rsidRPr="0091278B" w:rsidRDefault="00F15CC0" w:rsidP="0091278B">
            <w:pPr>
              <w:spacing w:line="240" w:lineRule="auto"/>
              <w:rPr>
                <w:rFonts w:ascii="Calibri" w:hAnsi="Calibri"/>
                <w:lang w:val="en-GB"/>
              </w:rPr>
            </w:pPr>
          </w:p>
        </w:tc>
        <w:tc>
          <w:tcPr>
            <w:tcW w:w="708"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r>
      <w:tr w:rsidR="00F15CC0" w:rsidRPr="007E0AEC" w:rsidTr="0091278B">
        <w:tc>
          <w:tcPr>
            <w:tcW w:w="993" w:type="dxa"/>
          </w:tcPr>
          <w:p w:rsidR="00F15CC0" w:rsidRPr="0091278B" w:rsidRDefault="00F15CC0" w:rsidP="0091278B">
            <w:pPr>
              <w:spacing w:line="240" w:lineRule="auto"/>
              <w:rPr>
                <w:rFonts w:ascii="Calibri" w:hAnsi="Calibri"/>
              </w:rPr>
            </w:pPr>
            <w:r w:rsidRPr="0091278B">
              <w:rPr>
                <w:rFonts w:ascii="Calibri" w:hAnsi="Calibri"/>
              </w:rPr>
              <w:t>NRSF</w:t>
            </w:r>
          </w:p>
        </w:tc>
        <w:tc>
          <w:tcPr>
            <w:tcW w:w="992" w:type="dxa"/>
          </w:tcPr>
          <w:p w:rsidR="00F15CC0" w:rsidRPr="0091278B" w:rsidRDefault="00F15CC0" w:rsidP="0091278B">
            <w:pPr>
              <w:spacing w:line="240" w:lineRule="auto"/>
              <w:rPr>
                <w:rFonts w:ascii="Calibri" w:hAnsi="Calibri"/>
                <w:lang w:val="en-GB"/>
              </w:rPr>
            </w:pPr>
            <w:r w:rsidRPr="0091278B">
              <w:rPr>
                <w:rFonts w:ascii="Calibri" w:hAnsi="Calibri"/>
              </w:rPr>
              <w:t>MJ H</w:t>
            </w:r>
            <w:r w:rsidRPr="0091278B">
              <w:rPr>
                <w:rFonts w:ascii="Calibri" w:hAnsi="Calibri"/>
                <w:vertAlign w:val="subscript"/>
              </w:rPr>
              <w:t>u</w:t>
            </w: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lang w:val="en-GB"/>
              </w:rPr>
            </w:pPr>
          </w:p>
        </w:tc>
        <w:tc>
          <w:tcPr>
            <w:tcW w:w="709" w:type="dxa"/>
          </w:tcPr>
          <w:p w:rsidR="00F15CC0" w:rsidRPr="0091278B" w:rsidRDefault="00F15CC0" w:rsidP="0091278B">
            <w:pPr>
              <w:spacing w:line="240" w:lineRule="auto"/>
              <w:rPr>
                <w:rFonts w:ascii="Calibri" w:hAnsi="Calibri"/>
                <w:lang w:val="en-GB"/>
              </w:rPr>
            </w:pPr>
          </w:p>
        </w:tc>
        <w:tc>
          <w:tcPr>
            <w:tcW w:w="708"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r>
      <w:tr w:rsidR="00F15CC0" w:rsidRPr="007E0AEC" w:rsidTr="0091278B">
        <w:tc>
          <w:tcPr>
            <w:tcW w:w="993" w:type="dxa"/>
          </w:tcPr>
          <w:p w:rsidR="00F15CC0" w:rsidRPr="0091278B" w:rsidRDefault="00F15CC0" w:rsidP="0091278B">
            <w:pPr>
              <w:spacing w:line="240" w:lineRule="auto"/>
              <w:rPr>
                <w:rFonts w:ascii="Calibri" w:hAnsi="Calibri"/>
              </w:rPr>
            </w:pPr>
            <w:r w:rsidRPr="0091278B">
              <w:rPr>
                <w:rFonts w:ascii="Calibri" w:hAnsi="Calibri"/>
              </w:rPr>
              <w:t>FW</w:t>
            </w:r>
          </w:p>
        </w:tc>
        <w:tc>
          <w:tcPr>
            <w:tcW w:w="992" w:type="dxa"/>
          </w:tcPr>
          <w:p w:rsidR="00F15CC0" w:rsidRPr="0091278B" w:rsidRDefault="00F15CC0" w:rsidP="0091278B">
            <w:pPr>
              <w:spacing w:line="240" w:lineRule="auto"/>
              <w:rPr>
                <w:rFonts w:ascii="Calibri" w:hAnsi="Calibri"/>
                <w:lang w:val="en-GB"/>
              </w:rPr>
            </w:pPr>
            <w:r w:rsidRPr="0091278B">
              <w:rPr>
                <w:rFonts w:ascii="Calibri" w:hAnsi="Calibri"/>
              </w:rPr>
              <w:t>m</w:t>
            </w:r>
            <w:r w:rsidRPr="0091278B">
              <w:rPr>
                <w:rFonts w:ascii="Calibri" w:hAnsi="Calibri"/>
                <w:vertAlign w:val="superscript"/>
              </w:rPr>
              <w:t>3</w:t>
            </w: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lang w:val="en-GB"/>
              </w:rPr>
            </w:pPr>
          </w:p>
        </w:tc>
        <w:tc>
          <w:tcPr>
            <w:tcW w:w="709" w:type="dxa"/>
          </w:tcPr>
          <w:p w:rsidR="00F15CC0" w:rsidRPr="0091278B" w:rsidRDefault="00F15CC0" w:rsidP="0091278B">
            <w:pPr>
              <w:spacing w:line="240" w:lineRule="auto"/>
              <w:rPr>
                <w:rFonts w:ascii="Calibri" w:hAnsi="Calibri"/>
                <w:lang w:val="en-GB"/>
              </w:rPr>
            </w:pPr>
          </w:p>
        </w:tc>
        <w:tc>
          <w:tcPr>
            <w:tcW w:w="708"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c>
          <w:tcPr>
            <w:tcW w:w="567" w:type="dxa"/>
          </w:tcPr>
          <w:p w:rsidR="00F15CC0" w:rsidRPr="0091278B" w:rsidRDefault="00F15CC0" w:rsidP="0091278B">
            <w:pPr>
              <w:spacing w:line="240" w:lineRule="auto"/>
              <w:rPr>
                <w:rFonts w:ascii="Calibri" w:hAnsi="Calibri"/>
                <w:lang w:val="en-GB"/>
              </w:rPr>
            </w:pPr>
          </w:p>
        </w:tc>
      </w:tr>
      <w:tr w:rsidR="00F15CC0" w:rsidTr="0091278B">
        <w:tblPrEx>
          <w:tblCellMar>
            <w:top w:w="0" w:type="dxa"/>
            <w:bottom w:w="0" w:type="dxa"/>
          </w:tblCellMar>
        </w:tblPrEx>
        <w:trPr>
          <w:trHeight w:val="964"/>
        </w:trPr>
        <w:tc>
          <w:tcPr>
            <w:tcW w:w="1985" w:type="dxa"/>
            <w:gridSpan w:val="2"/>
            <w:vAlign w:val="center"/>
          </w:tcPr>
          <w:p w:rsidR="00F15CC0" w:rsidRPr="0091278B" w:rsidRDefault="00F15CC0" w:rsidP="0091278B">
            <w:pPr>
              <w:spacing w:line="240" w:lineRule="auto"/>
              <w:rPr>
                <w:rFonts w:ascii="Calibri" w:hAnsi="Calibri"/>
                <w:sz w:val="16"/>
              </w:rPr>
            </w:pPr>
            <w:r w:rsidRPr="0091278B">
              <w:rPr>
                <w:rFonts w:ascii="Calibri" w:hAnsi="Calibri"/>
                <w:sz w:val="16"/>
              </w:rPr>
              <w:t>Legende</w:t>
            </w:r>
          </w:p>
        </w:tc>
        <w:tc>
          <w:tcPr>
            <w:tcW w:w="7938" w:type="dxa"/>
            <w:gridSpan w:val="13"/>
            <w:vAlign w:val="center"/>
          </w:tcPr>
          <w:p w:rsidR="00F15CC0" w:rsidRPr="0091278B" w:rsidRDefault="00F15CC0" w:rsidP="0091278B">
            <w:pPr>
              <w:spacing w:line="240" w:lineRule="auto"/>
              <w:jc w:val="left"/>
              <w:rPr>
                <w:rFonts w:ascii="Calibri" w:eastAsia="Times New Roman" w:hAnsi="Calibri"/>
                <w:lang w:val="de-AT" w:eastAsia="de-AT"/>
              </w:rPr>
            </w:pPr>
            <w:r w:rsidRPr="0091278B">
              <w:rPr>
                <w:rFonts w:ascii="Calibri" w:eastAsia="Times New Roman" w:hAnsi="Calibri"/>
                <w:lang w:val="de-AT"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91278B">
              <w:rPr>
                <w:rFonts w:ascii="Calibri" w:eastAsia="Times New Roman" w:hAnsi="Calibri"/>
                <w:lang w:val="de-AT" w:eastAsia="de-AT"/>
              </w:rPr>
              <w:br/>
              <w:t xml:space="preserve">FW = Einsatz von Süßwasserressourcen </w:t>
            </w:r>
          </w:p>
        </w:tc>
      </w:tr>
    </w:tbl>
    <w:p w:rsidR="00791D79" w:rsidRPr="00963170" w:rsidRDefault="00791D79" w:rsidP="00963170">
      <w:pPr>
        <w:pStyle w:val="Beschriftung"/>
        <w:keepNext/>
        <w:rPr>
          <w:rFonts w:ascii="Calibri" w:hAnsi="Calibri"/>
          <w:color w:val="17365D"/>
        </w:rPr>
      </w:pPr>
    </w:p>
    <w:p w:rsidR="00900236" w:rsidRPr="0064786C" w:rsidRDefault="005E4D75" w:rsidP="005E4D75">
      <w:pPr>
        <w:pStyle w:val="Beschriftung"/>
        <w:keepNext/>
        <w:rPr>
          <w:rFonts w:ascii="Calibri" w:hAnsi="Calibri"/>
          <w:color w:val="17365D"/>
        </w:rPr>
      </w:pPr>
      <w:r w:rsidRPr="0064786C">
        <w:rPr>
          <w:rFonts w:ascii="Calibri" w:hAnsi="Calibri"/>
          <w:color w:val="17365D"/>
        </w:rPr>
        <w:t xml:space="preserve">Tabelle </w:t>
      </w:r>
      <w:r w:rsidR="00A44E1A" w:rsidRPr="0064786C">
        <w:rPr>
          <w:rFonts w:ascii="Calibri" w:hAnsi="Calibri"/>
          <w:color w:val="17365D"/>
        </w:rPr>
        <w:fldChar w:fldCharType="begin"/>
      </w:r>
      <w:r w:rsidRPr="0064786C">
        <w:rPr>
          <w:rFonts w:ascii="Calibri" w:hAnsi="Calibri"/>
          <w:color w:val="17365D"/>
        </w:rPr>
        <w:instrText xml:space="preserve"> SEQ Tabelle \* ARABIC </w:instrText>
      </w:r>
      <w:r w:rsidR="00A44E1A" w:rsidRPr="0064786C">
        <w:rPr>
          <w:rFonts w:ascii="Calibri" w:hAnsi="Calibri"/>
          <w:color w:val="17365D"/>
        </w:rPr>
        <w:fldChar w:fldCharType="separate"/>
      </w:r>
      <w:r w:rsidR="0036011B">
        <w:rPr>
          <w:rFonts w:ascii="Calibri" w:hAnsi="Calibri"/>
          <w:noProof/>
          <w:color w:val="17365D"/>
        </w:rPr>
        <w:t>13</w:t>
      </w:r>
      <w:r w:rsidR="00A44E1A" w:rsidRPr="0064786C">
        <w:rPr>
          <w:rFonts w:ascii="Calibri" w:hAnsi="Calibri"/>
          <w:color w:val="17365D"/>
        </w:rPr>
        <w:fldChar w:fldCharType="end"/>
      </w:r>
      <w:r w:rsidRPr="0064786C">
        <w:rPr>
          <w:rFonts w:ascii="Calibri" w:hAnsi="Calibri"/>
          <w:color w:val="17365D"/>
        </w:rPr>
        <w:t xml:space="preserve">: </w:t>
      </w:r>
      <w:r w:rsidR="00900236" w:rsidRPr="0064786C">
        <w:rPr>
          <w:rFonts w:ascii="Calibri" w:hAnsi="Calibri"/>
          <w:color w:val="17365D"/>
        </w:rPr>
        <w:t>Parameter zur Beschreibung von Abfallkategorien</w:t>
      </w:r>
      <w:bookmarkEnd w:id="4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F15CC0" w:rsidRPr="004619BB" w:rsidTr="0091278B">
        <w:tc>
          <w:tcPr>
            <w:tcW w:w="851" w:type="dxa"/>
            <w:shd w:val="clear" w:color="auto" w:fill="8DB3E2"/>
          </w:tcPr>
          <w:p w:rsidR="00F15CC0" w:rsidRPr="0091278B" w:rsidRDefault="00F15CC0" w:rsidP="0091278B">
            <w:pPr>
              <w:spacing w:line="240" w:lineRule="auto"/>
              <w:rPr>
                <w:rFonts w:ascii="Calibri" w:hAnsi="Calibri"/>
                <w:b/>
                <w:color w:val="0F243E"/>
              </w:rPr>
            </w:pPr>
            <w:bookmarkStart w:id="43" w:name="_Toc336404912"/>
            <w:r w:rsidRPr="0091278B">
              <w:rPr>
                <w:rFonts w:ascii="Calibri" w:hAnsi="Calibri"/>
                <w:b/>
                <w:color w:val="0F243E"/>
              </w:rPr>
              <w:t>Para-meter</w:t>
            </w:r>
          </w:p>
        </w:tc>
        <w:tc>
          <w:tcPr>
            <w:tcW w:w="1134"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Einheit</w:t>
            </w:r>
          </w:p>
        </w:tc>
        <w:tc>
          <w:tcPr>
            <w:tcW w:w="709"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A1-A3</w:t>
            </w:r>
          </w:p>
        </w:tc>
        <w:tc>
          <w:tcPr>
            <w:tcW w:w="709"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A4</w:t>
            </w:r>
          </w:p>
        </w:tc>
        <w:tc>
          <w:tcPr>
            <w:tcW w:w="709"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A5</w:t>
            </w:r>
          </w:p>
        </w:tc>
        <w:tc>
          <w:tcPr>
            <w:tcW w:w="708"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B1</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B2</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B5</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B6</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B7</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C1</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C2</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C3</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C4</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D</w:t>
            </w:r>
          </w:p>
        </w:tc>
      </w:tr>
      <w:tr w:rsidR="00F15CC0" w:rsidRPr="007E0AEC" w:rsidTr="0091278B">
        <w:tc>
          <w:tcPr>
            <w:tcW w:w="851" w:type="dxa"/>
          </w:tcPr>
          <w:p w:rsidR="00F15CC0" w:rsidRPr="0091278B" w:rsidRDefault="00F15CC0" w:rsidP="0091278B">
            <w:pPr>
              <w:spacing w:line="240" w:lineRule="auto"/>
              <w:rPr>
                <w:rFonts w:ascii="Calibri" w:hAnsi="Calibri"/>
                <w:lang w:eastAsia="de-AT"/>
              </w:rPr>
            </w:pPr>
            <w:r w:rsidRPr="0091278B">
              <w:rPr>
                <w:rFonts w:ascii="Calibri" w:hAnsi="Calibri"/>
                <w:lang w:eastAsia="de-AT"/>
              </w:rPr>
              <w:t>HWD</w:t>
            </w:r>
          </w:p>
        </w:tc>
        <w:tc>
          <w:tcPr>
            <w:tcW w:w="1134" w:type="dxa"/>
          </w:tcPr>
          <w:p w:rsidR="00F15CC0" w:rsidRPr="0091278B" w:rsidRDefault="00F15CC0" w:rsidP="0091278B">
            <w:pPr>
              <w:spacing w:line="240" w:lineRule="auto"/>
              <w:rPr>
                <w:rFonts w:ascii="Calibri" w:hAnsi="Calibri"/>
              </w:rPr>
            </w:pPr>
            <w:r w:rsidRPr="0091278B">
              <w:rPr>
                <w:rFonts w:ascii="Calibri" w:hAnsi="Calibri"/>
              </w:rPr>
              <w:t>kg</w:t>
            </w: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rPr>
            </w:pPr>
          </w:p>
        </w:tc>
        <w:tc>
          <w:tcPr>
            <w:tcW w:w="708"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r>
      <w:tr w:rsidR="00F15CC0" w:rsidRPr="007E0AEC" w:rsidTr="0091278B">
        <w:tc>
          <w:tcPr>
            <w:tcW w:w="851" w:type="dxa"/>
          </w:tcPr>
          <w:p w:rsidR="00F15CC0" w:rsidRPr="0091278B" w:rsidRDefault="00F15CC0" w:rsidP="0091278B">
            <w:pPr>
              <w:spacing w:line="240" w:lineRule="auto"/>
              <w:rPr>
                <w:rFonts w:ascii="Calibri" w:hAnsi="Calibri"/>
                <w:lang w:eastAsia="de-AT"/>
              </w:rPr>
            </w:pPr>
            <w:r w:rsidRPr="0091278B">
              <w:rPr>
                <w:rFonts w:ascii="Calibri" w:hAnsi="Calibri"/>
                <w:lang w:eastAsia="de-AT"/>
              </w:rPr>
              <w:t>NHWD</w:t>
            </w:r>
          </w:p>
        </w:tc>
        <w:tc>
          <w:tcPr>
            <w:tcW w:w="1134" w:type="dxa"/>
          </w:tcPr>
          <w:p w:rsidR="00F15CC0" w:rsidRPr="0091278B" w:rsidRDefault="00F15CC0" w:rsidP="0091278B">
            <w:pPr>
              <w:spacing w:line="240" w:lineRule="auto"/>
              <w:rPr>
                <w:rFonts w:ascii="Calibri" w:hAnsi="Calibri"/>
              </w:rPr>
            </w:pPr>
            <w:r w:rsidRPr="0091278B">
              <w:rPr>
                <w:rFonts w:ascii="Calibri" w:hAnsi="Calibri"/>
              </w:rPr>
              <w:t>kg</w:t>
            </w: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rPr>
            </w:pPr>
          </w:p>
        </w:tc>
        <w:tc>
          <w:tcPr>
            <w:tcW w:w="708"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r>
      <w:tr w:rsidR="00F15CC0" w:rsidRPr="007E0AEC" w:rsidTr="0091278B">
        <w:tc>
          <w:tcPr>
            <w:tcW w:w="851" w:type="dxa"/>
          </w:tcPr>
          <w:p w:rsidR="00F15CC0" w:rsidRPr="0091278B" w:rsidRDefault="00F15CC0" w:rsidP="0091278B">
            <w:pPr>
              <w:spacing w:line="240" w:lineRule="auto"/>
              <w:rPr>
                <w:rFonts w:ascii="Calibri" w:hAnsi="Calibri"/>
                <w:lang w:eastAsia="de-AT"/>
              </w:rPr>
            </w:pPr>
            <w:r w:rsidRPr="0091278B">
              <w:rPr>
                <w:rFonts w:ascii="Calibri" w:hAnsi="Calibri"/>
                <w:lang w:eastAsia="de-AT"/>
              </w:rPr>
              <w:t>RWD</w:t>
            </w:r>
          </w:p>
        </w:tc>
        <w:tc>
          <w:tcPr>
            <w:tcW w:w="1134" w:type="dxa"/>
          </w:tcPr>
          <w:p w:rsidR="00F15CC0" w:rsidRPr="0091278B" w:rsidRDefault="00F15CC0" w:rsidP="0091278B">
            <w:pPr>
              <w:spacing w:line="240" w:lineRule="auto"/>
              <w:rPr>
                <w:rFonts w:ascii="Calibri" w:hAnsi="Calibri"/>
              </w:rPr>
            </w:pPr>
            <w:r w:rsidRPr="0091278B">
              <w:rPr>
                <w:rFonts w:ascii="Calibri" w:hAnsi="Calibri"/>
              </w:rPr>
              <w:t>k</w:t>
            </w:r>
            <w:r w:rsidRPr="0091278B">
              <w:rPr>
                <w:rFonts w:ascii="Calibri" w:hAnsi="Calibri"/>
                <w:lang w:val="en-GB"/>
              </w:rPr>
              <w:t>g</w:t>
            </w: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rPr>
            </w:pPr>
          </w:p>
        </w:tc>
        <w:tc>
          <w:tcPr>
            <w:tcW w:w="708"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r>
      <w:tr w:rsidR="00F15CC0" w:rsidTr="0091278B">
        <w:tblPrEx>
          <w:tblCellMar>
            <w:top w:w="0" w:type="dxa"/>
            <w:bottom w:w="0" w:type="dxa"/>
          </w:tblCellMar>
        </w:tblPrEx>
        <w:trPr>
          <w:trHeight w:val="567"/>
        </w:trPr>
        <w:tc>
          <w:tcPr>
            <w:tcW w:w="1985" w:type="dxa"/>
            <w:gridSpan w:val="2"/>
            <w:vAlign w:val="center"/>
          </w:tcPr>
          <w:p w:rsidR="00F15CC0" w:rsidRPr="0091278B" w:rsidRDefault="00F15CC0" w:rsidP="0091278B">
            <w:pPr>
              <w:spacing w:line="240" w:lineRule="auto"/>
              <w:rPr>
                <w:rFonts w:ascii="Calibri" w:hAnsi="Calibri"/>
                <w:sz w:val="16"/>
              </w:rPr>
            </w:pPr>
            <w:r w:rsidRPr="0091278B">
              <w:rPr>
                <w:rFonts w:ascii="Calibri" w:hAnsi="Calibri"/>
                <w:sz w:val="16"/>
              </w:rPr>
              <w:t>Legende</w:t>
            </w:r>
          </w:p>
        </w:tc>
        <w:tc>
          <w:tcPr>
            <w:tcW w:w="7938" w:type="dxa"/>
            <w:gridSpan w:val="13"/>
            <w:vAlign w:val="center"/>
          </w:tcPr>
          <w:p w:rsidR="00F15CC0" w:rsidRPr="0091278B" w:rsidRDefault="00F15CC0" w:rsidP="0091278B">
            <w:pPr>
              <w:spacing w:line="240" w:lineRule="auto"/>
              <w:rPr>
                <w:rFonts w:ascii="Calibri" w:eastAsia="Times New Roman" w:hAnsi="Calibri"/>
                <w:lang w:val="de-AT" w:eastAsia="de-AT"/>
              </w:rPr>
            </w:pPr>
            <w:r w:rsidRPr="0091278B">
              <w:rPr>
                <w:rFonts w:ascii="Calibri" w:hAnsi="Calibri"/>
              </w:rPr>
              <w:t>HWD = Gefährlicher Abfall zur Deponie; NHWD = Entsorgter nicht gefährlicher Abfall; RWD = Entsorgter radioaktiver Abfall</w:t>
            </w:r>
          </w:p>
        </w:tc>
      </w:tr>
    </w:tbl>
    <w:p w:rsidR="00963170" w:rsidRDefault="00963170" w:rsidP="005E4D75">
      <w:pPr>
        <w:pStyle w:val="Beschriftung"/>
        <w:keepNext/>
        <w:rPr>
          <w:rFonts w:ascii="Calibri" w:hAnsi="Calibri"/>
          <w:color w:val="17365D"/>
        </w:rPr>
      </w:pPr>
    </w:p>
    <w:p w:rsidR="007A4B97" w:rsidRDefault="007A4B97" w:rsidP="007A4B97"/>
    <w:p w:rsidR="00900236" w:rsidRDefault="005E4D75" w:rsidP="005E4D75">
      <w:pPr>
        <w:pStyle w:val="Beschriftung"/>
        <w:keepNext/>
        <w:rPr>
          <w:rFonts w:ascii="Calibri" w:hAnsi="Calibri"/>
          <w:color w:val="17365D"/>
        </w:rPr>
      </w:pPr>
      <w:r w:rsidRPr="0064786C">
        <w:rPr>
          <w:rFonts w:ascii="Calibri" w:hAnsi="Calibri"/>
          <w:color w:val="17365D"/>
        </w:rPr>
        <w:lastRenderedPageBreak/>
        <w:t xml:space="preserve">Tabelle </w:t>
      </w:r>
      <w:r w:rsidR="00A44E1A" w:rsidRPr="0064786C">
        <w:rPr>
          <w:rFonts w:ascii="Calibri" w:hAnsi="Calibri"/>
          <w:color w:val="17365D"/>
        </w:rPr>
        <w:fldChar w:fldCharType="begin"/>
      </w:r>
      <w:r w:rsidRPr="0064786C">
        <w:rPr>
          <w:rFonts w:ascii="Calibri" w:hAnsi="Calibri"/>
          <w:color w:val="17365D"/>
        </w:rPr>
        <w:instrText xml:space="preserve"> SEQ Tabelle \* ARABIC </w:instrText>
      </w:r>
      <w:r w:rsidR="00A44E1A" w:rsidRPr="0064786C">
        <w:rPr>
          <w:rFonts w:ascii="Calibri" w:hAnsi="Calibri"/>
          <w:color w:val="17365D"/>
        </w:rPr>
        <w:fldChar w:fldCharType="separate"/>
      </w:r>
      <w:r w:rsidR="0036011B">
        <w:rPr>
          <w:rFonts w:ascii="Calibri" w:hAnsi="Calibri"/>
          <w:noProof/>
          <w:color w:val="17365D"/>
        </w:rPr>
        <w:t>14</w:t>
      </w:r>
      <w:r w:rsidR="00A44E1A" w:rsidRPr="0064786C">
        <w:rPr>
          <w:rFonts w:ascii="Calibri" w:hAnsi="Calibri"/>
          <w:color w:val="17365D"/>
        </w:rPr>
        <w:fldChar w:fldCharType="end"/>
      </w:r>
      <w:r w:rsidRPr="0064786C">
        <w:rPr>
          <w:rFonts w:ascii="Calibri" w:hAnsi="Calibri"/>
          <w:color w:val="17365D"/>
        </w:rPr>
        <w:t xml:space="preserve">: </w:t>
      </w:r>
      <w:r w:rsidR="00900236" w:rsidRPr="0064786C">
        <w:rPr>
          <w:rFonts w:ascii="Calibri" w:hAnsi="Calibri"/>
          <w:color w:val="17365D"/>
        </w:rPr>
        <w:t>Parameter zur Beschreibung des Verwertungspotenzials in der Entsorgungsphase</w:t>
      </w:r>
      <w:bookmarkEnd w:id="4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F15CC0" w:rsidRPr="004619BB" w:rsidTr="0091278B">
        <w:tc>
          <w:tcPr>
            <w:tcW w:w="851"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Para-meter</w:t>
            </w:r>
          </w:p>
        </w:tc>
        <w:tc>
          <w:tcPr>
            <w:tcW w:w="1134"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Einheit</w:t>
            </w:r>
          </w:p>
        </w:tc>
        <w:tc>
          <w:tcPr>
            <w:tcW w:w="709"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A1-A3</w:t>
            </w:r>
          </w:p>
        </w:tc>
        <w:tc>
          <w:tcPr>
            <w:tcW w:w="709"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A4</w:t>
            </w:r>
          </w:p>
        </w:tc>
        <w:tc>
          <w:tcPr>
            <w:tcW w:w="709"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A5</w:t>
            </w:r>
          </w:p>
        </w:tc>
        <w:tc>
          <w:tcPr>
            <w:tcW w:w="708"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B1</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B2</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B5</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B6</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B7</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C1</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C2</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C3</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C4</w:t>
            </w:r>
          </w:p>
        </w:tc>
        <w:tc>
          <w:tcPr>
            <w:tcW w:w="567" w:type="dxa"/>
            <w:shd w:val="clear" w:color="auto" w:fill="8DB3E2"/>
          </w:tcPr>
          <w:p w:rsidR="00F15CC0" w:rsidRPr="0091278B" w:rsidRDefault="00F15CC0" w:rsidP="0091278B">
            <w:pPr>
              <w:spacing w:line="240" w:lineRule="auto"/>
              <w:rPr>
                <w:rFonts w:ascii="Calibri" w:hAnsi="Calibri"/>
                <w:b/>
                <w:color w:val="0F243E"/>
              </w:rPr>
            </w:pPr>
            <w:r w:rsidRPr="0091278B">
              <w:rPr>
                <w:rFonts w:ascii="Calibri" w:hAnsi="Calibri"/>
                <w:b/>
                <w:color w:val="0F243E"/>
              </w:rPr>
              <w:t>D</w:t>
            </w:r>
          </w:p>
        </w:tc>
      </w:tr>
      <w:tr w:rsidR="00F15CC0" w:rsidRPr="007E0AEC" w:rsidTr="0091278B">
        <w:tc>
          <w:tcPr>
            <w:tcW w:w="851" w:type="dxa"/>
          </w:tcPr>
          <w:p w:rsidR="00F15CC0" w:rsidRPr="0091278B" w:rsidRDefault="00F15CC0" w:rsidP="0091278B">
            <w:pPr>
              <w:spacing w:line="240" w:lineRule="auto"/>
              <w:rPr>
                <w:rFonts w:ascii="Calibri" w:hAnsi="Calibri"/>
                <w:lang w:eastAsia="de-AT"/>
              </w:rPr>
            </w:pPr>
            <w:r w:rsidRPr="0091278B">
              <w:rPr>
                <w:rFonts w:ascii="Calibri" w:hAnsi="Calibri"/>
                <w:lang w:eastAsia="de-AT"/>
              </w:rPr>
              <w:t>CRU</w:t>
            </w:r>
          </w:p>
        </w:tc>
        <w:tc>
          <w:tcPr>
            <w:tcW w:w="1134" w:type="dxa"/>
          </w:tcPr>
          <w:p w:rsidR="00F15CC0" w:rsidRPr="0091278B" w:rsidRDefault="00F15CC0" w:rsidP="0091278B">
            <w:pPr>
              <w:spacing w:line="240" w:lineRule="auto"/>
              <w:rPr>
                <w:rFonts w:ascii="Calibri" w:hAnsi="Calibri"/>
              </w:rPr>
            </w:pPr>
            <w:r w:rsidRPr="0091278B">
              <w:rPr>
                <w:rFonts w:ascii="Calibri" w:hAnsi="Calibri"/>
              </w:rPr>
              <w:t>kg</w:t>
            </w: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rPr>
            </w:pPr>
          </w:p>
        </w:tc>
        <w:tc>
          <w:tcPr>
            <w:tcW w:w="708"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r>
      <w:tr w:rsidR="00F15CC0" w:rsidRPr="007E0AEC" w:rsidTr="0091278B">
        <w:tc>
          <w:tcPr>
            <w:tcW w:w="851" w:type="dxa"/>
          </w:tcPr>
          <w:p w:rsidR="00F15CC0" w:rsidRPr="0091278B" w:rsidRDefault="00F15CC0" w:rsidP="0091278B">
            <w:pPr>
              <w:spacing w:line="240" w:lineRule="auto"/>
              <w:rPr>
                <w:rFonts w:ascii="Calibri" w:hAnsi="Calibri"/>
                <w:lang w:eastAsia="de-AT"/>
              </w:rPr>
            </w:pPr>
            <w:r w:rsidRPr="0091278B">
              <w:rPr>
                <w:rFonts w:ascii="Calibri" w:hAnsi="Calibri"/>
                <w:lang w:eastAsia="de-AT"/>
              </w:rPr>
              <w:t>MFR</w:t>
            </w:r>
          </w:p>
        </w:tc>
        <w:tc>
          <w:tcPr>
            <w:tcW w:w="1134" w:type="dxa"/>
          </w:tcPr>
          <w:p w:rsidR="00F15CC0" w:rsidRPr="0091278B" w:rsidRDefault="00F15CC0" w:rsidP="0091278B">
            <w:pPr>
              <w:spacing w:line="240" w:lineRule="auto"/>
              <w:rPr>
                <w:rFonts w:ascii="Calibri" w:hAnsi="Calibri"/>
              </w:rPr>
            </w:pPr>
            <w:r w:rsidRPr="0091278B">
              <w:rPr>
                <w:rFonts w:ascii="Calibri" w:hAnsi="Calibri"/>
              </w:rPr>
              <w:t>kg</w:t>
            </w: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rPr>
            </w:pPr>
          </w:p>
        </w:tc>
        <w:tc>
          <w:tcPr>
            <w:tcW w:w="708"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r>
      <w:tr w:rsidR="00F15CC0" w:rsidRPr="007E0AEC" w:rsidTr="0091278B">
        <w:tc>
          <w:tcPr>
            <w:tcW w:w="851" w:type="dxa"/>
          </w:tcPr>
          <w:p w:rsidR="00F15CC0" w:rsidRPr="0091278B" w:rsidRDefault="00F15CC0" w:rsidP="0091278B">
            <w:pPr>
              <w:spacing w:line="240" w:lineRule="auto"/>
              <w:rPr>
                <w:rFonts w:ascii="Calibri" w:hAnsi="Calibri"/>
                <w:lang w:eastAsia="de-AT"/>
              </w:rPr>
            </w:pPr>
            <w:r w:rsidRPr="0091278B">
              <w:rPr>
                <w:rFonts w:ascii="Calibri" w:hAnsi="Calibri"/>
                <w:lang w:eastAsia="de-AT"/>
              </w:rPr>
              <w:t>MER</w:t>
            </w:r>
          </w:p>
        </w:tc>
        <w:tc>
          <w:tcPr>
            <w:tcW w:w="1134" w:type="dxa"/>
          </w:tcPr>
          <w:p w:rsidR="00F15CC0" w:rsidRPr="0091278B" w:rsidRDefault="00F15CC0" w:rsidP="0091278B">
            <w:pPr>
              <w:spacing w:line="240" w:lineRule="auto"/>
              <w:rPr>
                <w:rFonts w:ascii="Calibri" w:hAnsi="Calibri"/>
              </w:rPr>
            </w:pPr>
            <w:r w:rsidRPr="0091278B">
              <w:rPr>
                <w:rFonts w:ascii="Calibri" w:hAnsi="Calibri"/>
              </w:rPr>
              <w:t>k</w:t>
            </w:r>
            <w:r w:rsidRPr="0091278B">
              <w:rPr>
                <w:rFonts w:ascii="Calibri" w:hAnsi="Calibri"/>
                <w:lang w:val="en-GB"/>
              </w:rPr>
              <w:t>g</w:t>
            </w: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rPr>
            </w:pPr>
          </w:p>
        </w:tc>
        <w:tc>
          <w:tcPr>
            <w:tcW w:w="708"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r>
      <w:tr w:rsidR="00F15CC0" w:rsidRPr="007E0AEC" w:rsidTr="0091278B">
        <w:tc>
          <w:tcPr>
            <w:tcW w:w="851" w:type="dxa"/>
          </w:tcPr>
          <w:p w:rsidR="00F15CC0" w:rsidRPr="0091278B" w:rsidRDefault="00F15CC0" w:rsidP="0091278B">
            <w:pPr>
              <w:spacing w:line="240" w:lineRule="auto"/>
              <w:rPr>
                <w:rFonts w:ascii="Calibri" w:hAnsi="Calibri"/>
                <w:lang w:eastAsia="de-AT"/>
              </w:rPr>
            </w:pPr>
            <w:r w:rsidRPr="0091278B">
              <w:rPr>
                <w:rFonts w:ascii="Calibri" w:hAnsi="Calibri"/>
                <w:lang w:eastAsia="de-AT"/>
              </w:rPr>
              <w:t>EEE</w:t>
            </w:r>
          </w:p>
        </w:tc>
        <w:tc>
          <w:tcPr>
            <w:tcW w:w="1134" w:type="dxa"/>
          </w:tcPr>
          <w:p w:rsidR="00F15CC0" w:rsidRPr="0091278B" w:rsidRDefault="00F15CC0" w:rsidP="0091278B">
            <w:pPr>
              <w:spacing w:line="240" w:lineRule="auto"/>
              <w:rPr>
                <w:rFonts w:ascii="Calibri" w:hAnsi="Calibri"/>
              </w:rPr>
            </w:pPr>
            <w:r w:rsidRPr="0091278B">
              <w:rPr>
                <w:rFonts w:ascii="Calibri" w:hAnsi="Calibri"/>
                <w:lang w:eastAsia="de-AT"/>
              </w:rPr>
              <w:t>MJ</w:t>
            </w: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rPr>
            </w:pPr>
          </w:p>
        </w:tc>
        <w:tc>
          <w:tcPr>
            <w:tcW w:w="708"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r>
      <w:tr w:rsidR="00F15CC0" w:rsidRPr="007E0AEC" w:rsidTr="0091278B">
        <w:tc>
          <w:tcPr>
            <w:tcW w:w="851" w:type="dxa"/>
          </w:tcPr>
          <w:p w:rsidR="00F15CC0" w:rsidRPr="0091278B" w:rsidRDefault="00F15CC0" w:rsidP="0091278B">
            <w:pPr>
              <w:spacing w:line="240" w:lineRule="auto"/>
              <w:rPr>
                <w:rFonts w:ascii="Calibri" w:hAnsi="Calibri"/>
                <w:lang w:eastAsia="de-AT"/>
              </w:rPr>
            </w:pPr>
            <w:r w:rsidRPr="0091278B">
              <w:rPr>
                <w:rFonts w:ascii="Calibri" w:hAnsi="Calibri"/>
                <w:lang w:eastAsia="de-AT"/>
              </w:rPr>
              <w:t>EET</w:t>
            </w:r>
          </w:p>
        </w:tc>
        <w:tc>
          <w:tcPr>
            <w:tcW w:w="1134" w:type="dxa"/>
          </w:tcPr>
          <w:p w:rsidR="00F15CC0" w:rsidRPr="0091278B" w:rsidRDefault="00F15CC0" w:rsidP="0091278B">
            <w:pPr>
              <w:spacing w:line="240" w:lineRule="auto"/>
              <w:rPr>
                <w:rFonts w:ascii="Calibri" w:hAnsi="Calibri"/>
              </w:rPr>
            </w:pPr>
            <w:r w:rsidRPr="0091278B">
              <w:rPr>
                <w:rFonts w:ascii="Calibri" w:hAnsi="Calibri"/>
                <w:lang w:eastAsia="de-AT"/>
              </w:rPr>
              <w:t>MJ</w:t>
            </w: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rPr>
            </w:pPr>
          </w:p>
        </w:tc>
        <w:tc>
          <w:tcPr>
            <w:tcW w:w="709" w:type="dxa"/>
          </w:tcPr>
          <w:p w:rsidR="00F15CC0" w:rsidRPr="0091278B" w:rsidRDefault="00F15CC0" w:rsidP="0091278B">
            <w:pPr>
              <w:spacing w:line="240" w:lineRule="auto"/>
              <w:rPr>
                <w:rFonts w:ascii="Calibri" w:hAnsi="Calibri"/>
              </w:rPr>
            </w:pPr>
          </w:p>
        </w:tc>
        <w:tc>
          <w:tcPr>
            <w:tcW w:w="708"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c>
          <w:tcPr>
            <w:tcW w:w="567" w:type="dxa"/>
          </w:tcPr>
          <w:p w:rsidR="00F15CC0" w:rsidRPr="0091278B" w:rsidRDefault="00F15CC0" w:rsidP="0091278B">
            <w:pPr>
              <w:spacing w:line="240" w:lineRule="auto"/>
              <w:rPr>
                <w:rFonts w:ascii="Calibri" w:hAnsi="Calibri"/>
              </w:rPr>
            </w:pPr>
          </w:p>
        </w:tc>
      </w:tr>
      <w:tr w:rsidR="00F15CC0" w:rsidTr="0091278B">
        <w:tblPrEx>
          <w:tblCellMar>
            <w:top w:w="0" w:type="dxa"/>
            <w:bottom w:w="0" w:type="dxa"/>
          </w:tblCellMar>
        </w:tblPrEx>
        <w:trPr>
          <w:trHeight w:val="794"/>
        </w:trPr>
        <w:tc>
          <w:tcPr>
            <w:tcW w:w="1985" w:type="dxa"/>
            <w:gridSpan w:val="2"/>
            <w:vAlign w:val="center"/>
          </w:tcPr>
          <w:p w:rsidR="00F15CC0" w:rsidRPr="0091278B" w:rsidRDefault="00F15CC0" w:rsidP="0091278B">
            <w:pPr>
              <w:spacing w:line="240" w:lineRule="auto"/>
              <w:rPr>
                <w:rFonts w:ascii="Calibri" w:hAnsi="Calibri"/>
                <w:sz w:val="16"/>
              </w:rPr>
            </w:pPr>
            <w:r w:rsidRPr="0091278B">
              <w:rPr>
                <w:rFonts w:ascii="Calibri" w:hAnsi="Calibri"/>
                <w:sz w:val="16"/>
              </w:rPr>
              <w:t>Legende</w:t>
            </w:r>
          </w:p>
        </w:tc>
        <w:tc>
          <w:tcPr>
            <w:tcW w:w="7938" w:type="dxa"/>
            <w:gridSpan w:val="13"/>
            <w:vAlign w:val="center"/>
          </w:tcPr>
          <w:p w:rsidR="00F15CC0" w:rsidRPr="0091278B" w:rsidRDefault="00F15CC0" w:rsidP="0091278B">
            <w:pPr>
              <w:spacing w:line="240" w:lineRule="auto"/>
              <w:jc w:val="left"/>
              <w:rPr>
                <w:rFonts w:ascii="Calibri" w:eastAsia="Times New Roman" w:hAnsi="Calibri"/>
                <w:lang w:val="de-AT" w:eastAsia="de-AT"/>
              </w:rPr>
            </w:pPr>
            <w:r w:rsidRPr="0091278B">
              <w:rPr>
                <w:rFonts w:ascii="Calibri" w:eastAsia="Times New Roman" w:hAnsi="Calibri"/>
                <w:lang w:val="de-AT" w:eastAsia="de-AT"/>
              </w:rPr>
              <w:t xml:space="preserve">CRU =Komponenten für die Wiederverwendung; MFR = Stoffe zum Recycling; </w:t>
            </w:r>
          </w:p>
          <w:p w:rsidR="00F15CC0" w:rsidRPr="0091278B" w:rsidRDefault="00F15CC0" w:rsidP="0091278B">
            <w:pPr>
              <w:spacing w:line="240" w:lineRule="auto"/>
              <w:jc w:val="left"/>
              <w:rPr>
                <w:rFonts w:ascii="Calibri" w:eastAsia="Times New Roman" w:hAnsi="Calibri"/>
                <w:lang w:val="de-AT" w:eastAsia="de-AT"/>
              </w:rPr>
            </w:pPr>
            <w:r w:rsidRPr="0091278B">
              <w:rPr>
                <w:rFonts w:ascii="Calibri" w:eastAsia="Times New Roman" w:hAnsi="Calibri"/>
                <w:lang w:val="de-AT" w:eastAsia="de-AT"/>
              </w:rPr>
              <w:t xml:space="preserve">MER = Stoffe für die Energierückgewinnung; EEE = Exportierte Energie elektrisch; </w:t>
            </w:r>
            <w:r w:rsidRPr="0091278B">
              <w:rPr>
                <w:rFonts w:ascii="Calibri" w:eastAsia="Times New Roman" w:hAnsi="Calibri"/>
                <w:lang w:val="de-AT" w:eastAsia="de-AT"/>
              </w:rPr>
              <w:br/>
              <w:t xml:space="preserve">EET = Exportierte Energie thermisch </w:t>
            </w:r>
          </w:p>
        </w:tc>
      </w:tr>
    </w:tbl>
    <w:p w:rsidR="00F15CC0" w:rsidRDefault="00F15CC0" w:rsidP="00F15CC0"/>
    <w:p w:rsidR="00E2283D" w:rsidRPr="00F15CC0" w:rsidRDefault="00E2283D" w:rsidP="00F15CC0"/>
    <w:p w:rsidR="00102983" w:rsidRPr="0064786C" w:rsidRDefault="00102983" w:rsidP="00851ABB">
      <w:pPr>
        <w:pStyle w:val="berschrift2"/>
      </w:pPr>
      <w:bookmarkStart w:id="44" w:name="_Toc387306596"/>
      <w:r w:rsidRPr="0064786C">
        <w:t xml:space="preserve">Interpretation der </w:t>
      </w:r>
      <w:r w:rsidR="0033722B" w:rsidRPr="0064786C">
        <w:t>LCA-</w:t>
      </w:r>
      <w:r w:rsidRPr="0064786C">
        <w:t>Ergebnisse</w:t>
      </w:r>
      <w:bookmarkEnd w:id="44"/>
    </w:p>
    <w:p w:rsidR="00102983" w:rsidRPr="0064786C" w:rsidRDefault="005E7B62" w:rsidP="004A0456">
      <w:pPr>
        <w:spacing w:before="240"/>
        <w:rPr>
          <w:rFonts w:ascii="Calibri" w:hAnsi="Calibri"/>
        </w:rPr>
      </w:pPr>
      <w:r w:rsidRPr="0064786C">
        <w:rPr>
          <w:rFonts w:ascii="Calibri" w:hAnsi="Calibri"/>
        </w:rPr>
        <w:t xml:space="preserve">Die Ökobilanzergebnisse sind in Hinblick auf die deklarierten Module und Lebenszyklusphasen sowie die deklarierten Produkte hinsichtlich Herkunft und Nutzungsdauer zu beschreiben. </w:t>
      </w:r>
      <w:r w:rsidR="00102983" w:rsidRPr="0064786C">
        <w:rPr>
          <w:rFonts w:ascii="Calibri" w:hAnsi="Calibri"/>
        </w:rPr>
        <w:t>Falls ergänzende Informationen für die Interpretation der EPD erforderlich sind, sind diese hier anzuführen.</w:t>
      </w:r>
    </w:p>
    <w:p w:rsidR="003C5C0B" w:rsidRPr="0064786C" w:rsidRDefault="00102983" w:rsidP="00E2283D">
      <w:pPr>
        <w:spacing w:before="240"/>
        <w:rPr>
          <w:rFonts w:ascii="Calibri" w:hAnsi="Calibri"/>
        </w:rPr>
      </w:pPr>
      <w:r w:rsidRPr="0064786C">
        <w:rPr>
          <w:rFonts w:ascii="Calibri" w:hAnsi="Calibri"/>
        </w:rPr>
        <w:t xml:space="preserve">Für das Verständnis der Ökobilanz müssen sowohl die aggregierten Indikatoren der Sachbilanz wie auch der Wirkungsabschätzung (LCIA) in </w:t>
      </w:r>
      <w:r w:rsidRPr="00851ABB">
        <w:rPr>
          <w:rFonts w:ascii="Calibri" w:hAnsi="Calibri"/>
        </w:rPr>
        <w:t>einer Dominanzanalyse interpretiert</w:t>
      </w:r>
      <w:r w:rsidRPr="0064786C">
        <w:rPr>
          <w:rFonts w:ascii="Calibri" w:hAnsi="Calibri"/>
        </w:rPr>
        <w:t xml:space="preserve"> werden. Die Interpretation muss auch eine Beschreibung der Spanne bzw. Varianz der LCIA Resultate beinhalten, wenn die EPD für mehrere Produkte gültig ist. Es wird empfohlen, die Interpretation der Ergebnisse mit Graphiken zu illustrieren, z.B. Dominanzanalyse, die Umweltwirkungen über die Module verteilt, die CO</w:t>
      </w:r>
      <w:r w:rsidRPr="0064786C">
        <w:rPr>
          <w:rFonts w:ascii="Calibri" w:hAnsi="Calibri"/>
          <w:vertAlign w:val="subscript"/>
        </w:rPr>
        <w:t>2</w:t>
      </w:r>
      <w:r w:rsidRPr="0064786C">
        <w:rPr>
          <w:rFonts w:ascii="Calibri" w:hAnsi="Calibri"/>
        </w:rPr>
        <w:t xml:space="preserve"> Bilanz, usw.</w:t>
      </w:r>
    </w:p>
    <w:p w:rsidR="003C5C0B" w:rsidRPr="0064786C" w:rsidRDefault="003C5C0B" w:rsidP="00851ABB">
      <w:pPr>
        <w:pStyle w:val="berschrift1"/>
      </w:pPr>
      <w:bookmarkStart w:id="45" w:name="_Toc387306597"/>
      <w:r w:rsidRPr="0064786C">
        <w:t>Gefährliche Stoffe und Emissionen in Raumluft und Umwelt</w:t>
      </w:r>
      <w:bookmarkEnd w:id="45"/>
    </w:p>
    <w:p w:rsidR="00DA3EFE" w:rsidRDefault="00D25240" w:rsidP="005815E2">
      <w:pPr>
        <w:rPr>
          <w:rFonts w:ascii="Calibri" w:hAnsi="Calibri"/>
        </w:rPr>
      </w:pPr>
      <w:r w:rsidRPr="006D3F76">
        <w:rPr>
          <w:rFonts w:ascii="Calibri" w:hAnsi="Calibri"/>
        </w:rPr>
        <w:t xml:space="preserve">Grundsätzlich gilt, dass sämtliche Aussagen mit Messdaten zu belegen sind (Vorlage der entsprechenden Nachweise). Bei zu deklarierenden Substanzen unter der Nachweisgrenze der Messung ist diese in der Deklaration anzugeben. Interpretierende Aussagen wie „…frei von…“ oder „… sind völlig unbedenklich…“ sind nicht zulässig. </w:t>
      </w:r>
      <w:r w:rsidR="005815E2" w:rsidRPr="006D3F76">
        <w:rPr>
          <w:rFonts w:ascii="Calibri" w:hAnsi="Calibri"/>
        </w:rPr>
        <w:t>Falls</w:t>
      </w:r>
      <w:r w:rsidR="005815E2" w:rsidRPr="005815E2">
        <w:rPr>
          <w:rFonts w:ascii="Calibri" w:hAnsi="Calibri"/>
        </w:rPr>
        <w:t xml:space="preserve"> für den Anwendungsbereich relevant, oder</w:t>
      </w:r>
      <w:r w:rsidR="005815E2">
        <w:rPr>
          <w:rFonts w:ascii="Calibri" w:hAnsi="Calibri"/>
        </w:rPr>
        <w:t xml:space="preserve"> </w:t>
      </w:r>
      <w:r w:rsidR="005815E2" w:rsidRPr="005815E2">
        <w:rPr>
          <w:rFonts w:ascii="Calibri" w:hAnsi="Calibri"/>
        </w:rPr>
        <w:t>aufgrund der Materialzusammensetzung im Produkt</w:t>
      </w:r>
      <w:r w:rsidR="005815E2">
        <w:rPr>
          <w:rFonts w:ascii="Calibri" w:hAnsi="Calibri"/>
        </w:rPr>
        <w:t xml:space="preserve"> </w:t>
      </w:r>
      <w:r w:rsidR="005815E2" w:rsidRPr="005815E2">
        <w:rPr>
          <w:rFonts w:ascii="Calibri" w:hAnsi="Calibri"/>
        </w:rPr>
        <w:t>ableitbar sind geeignete Nachweise zu erbringen. Die</w:t>
      </w:r>
      <w:r w:rsidR="005815E2">
        <w:rPr>
          <w:rFonts w:ascii="Calibri" w:hAnsi="Calibri"/>
        </w:rPr>
        <w:t xml:space="preserve"> </w:t>
      </w:r>
      <w:r w:rsidR="005815E2" w:rsidRPr="005815E2">
        <w:rPr>
          <w:rFonts w:ascii="Calibri" w:hAnsi="Calibri"/>
        </w:rPr>
        <w:t>Methoden für die Nachweise und die Prüfbedingungen</w:t>
      </w:r>
      <w:r w:rsidR="005815E2">
        <w:rPr>
          <w:rFonts w:ascii="Calibri" w:hAnsi="Calibri"/>
        </w:rPr>
        <w:t xml:space="preserve"> </w:t>
      </w:r>
      <w:r w:rsidR="005815E2" w:rsidRPr="005815E2">
        <w:rPr>
          <w:rFonts w:ascii="Calibri" w:hAnsi="Calibri"/>
        </w:rPr>
        <w:t>sind anzugeben.</w:t>
      </w:r>
      <w:r w:rsidR="005815E2">
        <w:rPr>
          <w:rFonts w:ascii="Calibri" w:hAnsi="Calibri"/>
        </w:rPr>
        <w:t xml:space="preserve"> </w:t>
      </w:r>
      <w:r w:rsidRPr="006D3F76">
        <w:rPr>
          <w:rFonts w:ascii="Calibri" w:hAnsi="Calibri"/>
        </w:rPr>
        <w:t>Werden Nachweise nicht erbracht ist dies in der EPD zu begründen.</w:t>
      </w:r>
    </w:p>
    <w:p w:rsidR="00EB373E" w:rsidRPr="0064786C" w:rsidRDefault="00EB373E" w:rsidP="00D25240">
      <w:pPr>
        <w:rPr>
          <w:rFonts w:ascii="Calibri" w:hAnsi="Calibri"/>
        </w:rPr>
      </w:pPr>
    </w:p>
    <w:p w:rsidR="00D25240" w:rsidRDefault="00D25240" w:rsidP="00EB373E">
      <w:pPr>
        <w:pStyle w:val="berschrift2"/>
      </w:pPr>
      <w:bookmarkStart w:id="46" w:name="_Ref378073665"/>
      <w:bookmarkStart w:id="47" w:name="_Toc387306598"/>
      <w:r w:rsidRPr="0064786C">
        <w:t>Deklaration besonders besorgniserregender Stoffe</w:t>
      </w:r>
      <w:bookmarkEnd w:id="46"/>
      <w:bookmarkEnd w:id="47"/>
    </w:p>
    <w:p w:rsidR="00EB373E" w:rsidRPr="00EB373E" w:rsidRDefault="00EB373E" w:rsidP="00EB373E"/>
    <w:p w:rsidR="00D25240" w:rsidRPr="0064786C" w:rsidRDefault="00D25240" w:rsidP="00D25240">
      <w:pPr>
        <w:rPr>
          <w:rFonts w:ascii="Calibri" w:hAnsi="Calibri"/>
        </w:rPr>
      </w:pPr>
      <w:r w:rsidRPr="0064786C">
        <w:rPr>
          <w:rFonts w:ascii="Calibri" w:hAnsi="Calibri"/>
        </w:rPr>
        <w:t>Einsatzstoffe mit den in der Tabelle angeführten Gefahrstoffeigenschaften sind zu deklarieren:</w:t>
      </w:r>
    </w:p>
    <w:p w:rsidR="00824049" w:rsidRPr="0064786C" w:rsidRDefault="00824049" w:rsidP="00D25240">
      <w:pPr>
        <w:rPr>
          <w:rFonts w:ascii="Calibri" w:hAnsi="Calibri"/>
        </w:rPr>
      </w:pPr>
    </w:p>
    <w:p w:rsidR="00D25240" w:rsidRPr="0064786C" w:rsidRDefault="005E4D75" w:rsidP="005E4D75">
      <w:pPr>
        <w:pStyle w:val="Beschriftung"/>
        <w:keepNext/>
        <w:rPr>
          <w:rFonts w:ascii="Calibri" w:hAnsi="Calibri"/>
          <w:color w:val="17365D"/>
        </w:rPr>
      </w:pPr>
      <w:r w:rsidRPr="0064786C">
        <w:rPr>
          <w:rFonts w:ascii="Calibri" w:hAnsi="Calibri"/>
          <w:color w:val="17365D"/>
        </w:rPr>
        <w:t xml:space="preserve">Tabelle </w:t>
      </w:r>
      <w:r w:rsidR="00A44E1A" w:rsidRPr="0064786C">
        <w:rPr>
          <w:rFonts w:ascii="Calibri" w:hAnsi="Calibri"/>
          <w:color w:val="17365D"/>
        </w:rPr>
        <w:fldChar w:fldCharType="begin"/>
      </w:r>
      <w:r w:rsidRPr="0064786C">
        <w:rPr>
          <w:rFonts w:ascii="Calibri" w:hAnsi="Calibri"/>
          <w:color w:val="17365D"/>
        </w:rPr>
        <w:instrText xml:space="preserve"> SEQ Tabelle \* ARABIC </w:instrText>
      </w:r>
      <w:r w:rsidR="00A44E1A" w:rsidRPr="0064786C">
        <w:rPr>
          <w:rFonts w:ascii="Calibri" w:hAnsi="Calibri"/>
          <w:color w:val="17365D"/>
        </w:rPr>
        <w:fldChar w:fldCharType="separate"/>
      </w:r>
      <w:r w:rsidR="0036011B">
        <w:rPr>
          <w:rFonts w:ascii="Calibri" w:hAnsi="Calibri"/>
          <w:noProof/>
          <w:color w:val="17365D"/>
        </w:rPr>
        <w:t>15</w:t>
      </w:r>
      <w:r w:rsidR="00A44E1A" w:rsidRPr="0064786C">
        <w:rPr>
          <w:rFonts w:ascii="Calibri" w:hAnsi="Calibri"/>
          <w:color w:val="17365D"/>
        </w:rPr>
        <w:fldChar w:fldCharType="end"/>
      </w:r>
      <w:r w:rsidRPr="0064786C">
        <w:rPr>
          <w:rFonts w:ascii="Calibri" w:hAnsi="Calibri"/>
          <w:color w:val="17365D"/>
        </w:rPr>
        <w:t xml:space="preserve">: </w:t>
      </w:r>
      <w:r w:rsidR="00D25240" w:rsidRPr="0064786C">
        <w:rPr>
          <w:rFonts w:ascii="Calibri" w:hAnsi="Calibri"/>
          <w:color w:val="17365D"/>
        </w:rPr>
        <w:t>Deklaration von Einsatzstoffen mit Gefahrstoffeigenschaften</w:t>
      </w:r>
    </w:p>
    <w:tbl>
      <w:tblPr>
        <w:tblW w:w="71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2590"/>
      </w:tblGrid>
      <w:tr w:rsidR="00D25240" w:rsidRPr="0064786C" w:rsidTr="0091278B">
        <w:trPr>
          <w:trHeight w:val="567"/>
        </w:trPr>
        <w:tc>
          <w:tcPr>
            <w:tcW w:w="4606" w:type="dxa"/>
            <w:shd w:val="clear" w:color="auto" w:fill="8DB3E2"/>
            <w:vAlign w:val="center"/>
          </w:tcPr>
          <w:p w:rsidR="00D25240" w:rsidRPr="0091278B" w:rsidRDefault="00D25240" w:rsidP="0091278B">
            <w:pPr>
              <w:spacing w:line="240" w:lineRule="auto"/>
              <w:jc w:val="left"/>
              <w:rPr>
                <w:rFonts w:ascii="Calibri" w:hAnsi="Calibri"/>
                <w:b/>
                <w:color w:val="000000"/>
                <w:szCs w:val="18"/>
              </w:rPr>
            </w:pPr>
            <w:r w:rsidRPr="0091278B">
              <w:rPr>
                <w:rFonts w:ascii="Calibri" w:hAnsi="Calibri"/>
                <w:b/>
                <w:color w:val="000000"/>
                <w:szCs w:val="18"/>
              </w:rPr>
              <w:t xml:space="preserve">Gefahrstoffeigenschaft </w:t>
            </w:r>
            <w:r w:rsidRPr="0091278B">
              <w:rPr>
                <w:rFonts w:ascii="Calibri" w:hAnsi="Calibri"/>
                <w:color w:val="000000"/>
                <w:szCs w:val="18"/>
              </w:rPr>
              <w:t>gemäß EG-Verordnung 1272/2008 (CLP-Verordnung)</w:t>
            </w:r>
          </w:p>
        </w:tc>
        <w:tc>
          <w:tcPr>
            <w:tcW w:w="2590" w:type="dxa"/>
            <w:shd w:val="clear" w:color="auto" w:fill="8DB3E2"/>
            <w:vAlign w:val="center"/>
          </w:tcPr>
          <w:p w:rsidR="00D25240" w:rsidRPr="0091278B" w:rsidRDefault="00D25240" w:rsidP="0091278B">
            <w:pPr>
              <w:spacing w:line="240" w:lineRule="auto"/>
              <w:jc w:val="left"/>
              <w:rPr>
                <w:rFonts w:ascii="Calibri" w:hAnsi="Calibri"/>
                <w:b/>
                <w:color w:val="000000"/>
                <w:szCs w:val="18"/>
              </w:rPr>
            </w:pPr>
            <w:r w:rsidRPr="0091278B">
              <w:rPr>
                <w:rFonts w:ascii="Calibri" w:hAnsi="Calibri"/>
                <w:b/>
                <w:color w:val="000000"/>
                <w:szCs w:val="18"/>
              </w:rPr>
              <w:t>Chemische Bezeichnung (CAS-Nummer)</w:t>
            </w:r>
          </w:p>
        </w:tc>
      </w:tr>
      <w:tr w:rsidR="00D25240" w:rsidRPr="0064786C" w:rsidTr="0091278B">
        <w:trPr>
          <w:trHeight w:val="567"/>
        </w:trPr>
        <w:tc>
          <w:tcPr>
            <w:tcW w:w="4606" w:type="dxa"/>
            <w:vAlign w:val="center"/>
          </w:tcPr>
          <w:p w:rsidR="00D25240" w:rsidRPr="0091278B" w:rsidRDefault="00D25240" w:rsidP="0091278B">
            <w:pPr>
              <w:spacing w:line="240" w:lineRule="auto"/>
              <w:rPr>
                <w:rFonts w:ascii="Calibri" w:hAnsi="Calibri"/>
              </w:rPr>
            </w:pPr>
            <w:r w:rsidRPr="0091278B">
              <w:rPr>
                <w:rFonts w:ascii="Calibri" w:hAnsi="Calibri"/>
              </w:rPr>
              <w:t>Krebserzeugend Kat. 1A oder 1B (H350, H350i):</w:t>
            </w:r>
          </w:p>
        </w:tc>
        <w:tc>
          <w:tcPr>
            <w:tcW w:w="2590" w:type="dxa"/>
            <w:vAlign w:val="center"/>
          </w:tcPr>
          <w:p w:rsidR="00D25240" w:rsidRPr="0091278B" w:rsidRDefault="00D25240" w:rsidP="0091278B">
            <w:pPr>
              <w:spacing w:line="240" w:lineRule="auto"/>
              <w:rPr>
                <w:rFonts w:ascii="Calibri" w:hAnsi="Calibri"/>
                <w:sz w:val="20"/>
                <w:szCs w:val="20"/>
              </w:rPr>
            </w:pPr>
          </w:p>
        </w:tc>
      </w:tr>
      <w:tr w:rsidR="00D25240" w:rsidRPr="0064786C" w:rsidTr="0091278B">
        <w:trPr>
          <w:trHeight w:val="567"/>
        </w:trPr>
        <w:tc>
          <w:tcPr>
            <w:tcW w:w="4606" w:type="dxa"/>
            <w:vAlign w:val="center"/>
          </w:tcPr>
          <w:p w:rsidR="00D25240" w:rsidRPr="0091278B" w:rsidRDefault="00D25240" w:rsidP="0091278B">
            <w:pPr>
              <w:spacing w:line="240" w:lineRule="auto"/>
              <w:rPr>
                <w:rFonts w:ascii="Calibri" w:hAnsi="Calibri"/>
              </w:rPr>
            </w:pPr>
            <w:r w:rsidRPr="0091278B">
              <w:rPr>
                <w:rFonts w:ascii="Calibri" w:hAnsi="Calibri"/>
              </w:rPr>
              <w:t>Erbgutverändernd Kat. 1A oder 1B (H340):</w:t>
            </w:r>
          </w:p>
        </w:tc>
        <w:tc>
          <w:tcPr>
            <w:tcW w:w="2590" w:type="dxa"/>
            <w:vAlign w:val="center"/>
          </w:tcPr>
          <w:p w:rsidR="00D25240" w:rsidRPr="0091278B" w:rsidRDefault="00D25240" w:rsidP="0091278B">
            <w:pPr>
              <w:spacing w:line="240" w:lineRule="auto"/>
              <w:rPr>
                <w:rFonts w:ascii="Calibri" w:hAnsi="Calibri"/>
                <w:sz w:val="20"/>
                <w:szCs w:val="20"/>
              </w:rPr>
            </w:pPr>
          </w:p>
        </w:tc>
      </w:tr>
      <w:tr w:rsidR="00D25240" w:rsidRPr="0064786C" w:rsidTr="0091278B">
        <w:trPr>
          <w:trHeight w:val="567"/>
        </w:trPr>
        <w:tc>
          <w:tcPr>
            <w:tcW w:w="4606" w:type="dxa"/>
            <w:vAlign w:val="center"/>
          </w:tcPr>
          <w:p w:rsidR="00D25240" w:rsidRPr="0091278B" w:rsidRDefault="00D25240" w:rsidP="0091278B">
            <w:pPr>
              <w:spacing w:line="240" w:lineRule="auto"/>
              <w:rPr>
                <w:rFonts w:ascii="Calibri" w:hAnsi="Calibri"/>
              </w:rPr>
            </w:pPr>
            <w:r w:rsidRPr="0091278B">
              <w:rPr>
                <w:rFonts w:ascii="Calibri" w:hAnsi="Calibri"/>
              </w:rPr>
              <w:t xml:space="preserve">Fortpflanzungsgefährdend Kat. 1A oder </w:t>
            </w:r>
            <w:r w:rsidR="005815E2" w:rsidRPr="0091278B">
              <w:rPr>
                <w:rFonts w:ascii="Calibri" w:hAnsi="Calibri"/>
              </w:rPr>
              <w:t>1</w:t>
            </w:r>
            <w:r w:rsidRPr="0091278B">
              <w:rPr>
                <w:rFonts w:ascii="Calibri" w:hAnsi="Calibri"/>
              </w:rPr>
              <w:t>B (H360F, H360D, H360FD, H360Fd, H360Df):</w:t>
            </w:r>
          </w:p>
        </w:tc>
        <w:tc>
          <w:tcPr>
            <w:tcW w:w="2590" w:type="dxa"/>
            <w:vAlign w:val="center"/>
          </w:tcPr>
          <w:p w:rsidR="00D25240" w:rsidRPr="0091278B" w:rsidRDefault="00D25240" w:rsidP="0091278B">
            <w:pPr>
              <w:spacing w:line="240" w:lineRule="auto"/>
              <w:rPr>
                <w:rFonts w:ascii="Calibri" w:hAnsi="Calibri"/>
                <w:sz w:val="20"/>
                <w:szCs w:val="20"/>
              </w:rPr>
            </w:pPr>
          </w:p>
        </w:tc>
      </w:tr>
      <w:tr w:rsidR="00D25240" w:rsidRPr="0064786C" w:rsidTr="0091278B">
        <w:trPr>
          <w:trHeight w:val="567"/>
        </w:trPr>
        <w:tc>
          <w:tcPr>
            <w:tcW w:w="4606" w:type="dxa"/>
            <w:vAlign w:val="center"/>
          </w:tcPr>
          <w:p w:rsidR="00D25240" w:rsidRPr="0091278B" w:rsidRDefault="00D25240" w:rsidP="0091278B">
            <w:pPr>
              <w:spacing w:line="240" w:lineRule="auto"/>
              <w:rPr>
                <w:rFonts w:ascii="Calibri" w:hAnsi="Calibri"/>
              </w:rPr>
            </w:pPr>
            <w:r w:rsidRPr="0091278B">
              <w:rPr>
                <w:rFonts w:ascii="Calibri" w:hAnsi="Calibri"/>
              </w:rPr>
              <w:t>PBT (persistent, bioakkumulierend und toxisch) (REACH, Anhang XIII):</w:t>
            </w:r>
          </w:p>
        </w:tc>
        <w:tc>
          <w:tcPr>
            <w:tcW w:w="2590" w:type="dxa"/>
            <w:vAlign w:val="center"/>
          </w:tcPr>
          <w:p w:rsidR="00D25240" w:rsidRPr="0091278B" w:rsidRDefault="00D25240" w:rsidP="0091278B">
            <w:pPr>
              <w:spacing w:line="240" w:lineRule="auto"/>
              <w:rPr>
                <w:rFonts w:ascii="Calibri" w:hAnsi="Calibri"/>
                <w:sz w:val="20"/>
                <w:szCs w:val="20"/>
              </w:rPr>
            </w:pPr>
          </w:p>
        </w:tc>
      </w:tr>
      <w:tr w:rsidR="00D25240" w:rsidRPr="0064786C" w:rsidTr="0091278B">
        <w:trPr>
          <w:trHeight w:val="567"/>
        </w:trPr>
        <w:tc>
          <w:tcPr>
            <w:tcW w:w="4606" w:type="dxa"/>
            <w:vAlign w:val="center"/>
          </w:tcPr>
          <w:p w:rsidR="00D25240" w:rsidRPr="0091278B" w:rsidRDefault="00D25240" w:rsidP="0091278B">
            <w:pPr>
              <w:spacing w:line="240" w:lineRule="auto"/>
              <w:rPr>
                <w:rFonts w:ascii="Calibri" w:hAnsi="Calibri"/>
              </w:rPr>
            </w:pPr>
            <w:proofErr w:type="spellStart"/>
            <w:r w:rsidRPr="0091278B">
              <w:rPr>
                <w:rFonts w:ascii="Calibri" w:hAnsi="Calibri"/>
              </w:rPr>
              <w:t>vPvB</w:t>
            </w:r>
            <w:proofErr w:type="spellEnd"/>
            <w:r w:rsidRPr="0091278B">
              <w:rPr>
                <w:rFonts w:ascii="Calibri" w:hAnsi="Calibri"/>
              </w:rPr>
              <w:t xml:space="preserve"> (stark persistent und stark bioakkumulierend) (REACH, Anhang XIII):</w:t>
            </w:r>
          </w:p>
        </w:tc>
        <w:tc>
          <w:tcPr>
            <w:tcW w:w="2590" w:type="dxa"/>
            <w:vAlign w:val="center"/>
          </w:tcPr>
          <w:p w:rsidR="00D25240" w:rsidRPr="0091278B" w:rsidRDefault="00D25240" w:rsidP="0091278B">
            <w:pPr>
              <w:spacing w:line="240" w:lineRule="auto"/>
              <w:rPr>
                <w:rFonts w:ascii="Calibri" w:hAnsi="Calibri"/>
                <w:sz w:val="20"/>
                <w:szCs w:val="20"/>
              </w:rPr>
            </w:pPr>
          </w:p>
        </w:tc>
      </w:tr>
      <w:tr w:rsidR="00D25240" w:rsidRPr="0064786C" w:rsidTr="0091278B">
        <w:trPr>
          <w:trHeight w:val="567"/>
        </w:trPr>
        <w:tc>
          <w:tcPr>
            <w:tcW w:w="4606" w:type="dxa"/>
            <w:vAlign w:val="center"/>
          </w:tcPr>
          <w:p w:rsidR="00D25240" w:rsidRPr="0091278B" w:rsidRDefault="00D25240" w:rsidP="0091278B">
            <w:pPr>
              <w:spacing w:line="240" w:lineRule="auto"/>
              <w:rPr>
                <w:rFonts w:ascii="Calibri" w:hAnsi="Calibri"/>
              </w:rPr>
            </w:pPr>
            <w:r w:rsidRPr="0091278B">
              <w:rPr>
                <w:rFonts w:ascii="Calibri" w:hAnsi="Calibri"/>
              </w:rPr>
              <w:t>Besonders besorgniserregende Stoffe auf Basis anderer Eigenschaften (SVH</w:t>
            </w:r>
            <w:r w:rsidR="00066819" w:rsidRPr="0091278B">
              <w:rPr>
                <w:rFonts w:ascii="Calibri" w:hAnsi="Calibri"/>
              </w:rPr>
              <w:t>C</w:t>
            </w:r>
            <w:r w:rsidRPr="0091278B">
              <w:rPr>
                <w:rFonts w:ascii="Calibri" w:hAnsi="Calibri"/>
              </w:rPr>
              <w:t>):</w:t>
            </w:r>
          </w:p>
        </w:tc>
        <w:tc>
          <w:tcPr>
            <w:tcW w:w="2590" w:type="dxa"/>
            <w:vAlign w:val="center"/>
          </w:tcPr>
          <w:p w:rsidR="00D25240" w:rsidRPr="0091278B" w:rsidRDefault="00D25240" w:rsidP="0091278B">
            <w:pPr>
              <w:spacing w:line="240" w:lineRule="auto"/>
              <w:rPr>
                <w:rFonts w:ascii="Calibri" w:hAnsi="Calibri"/>
                <w:sz w:val="20"/>
                <w:szCs w:val="20"/>
              </w:rPr>
            </w:pPr>
          </w:p>
        </w:tc>
      </w:tr>
    </w:tbl>
    <w:p w:rsidR="00D25240" w:rsidRPr="0064786C" w:rsidRDefault="00D25240" w:rsidP="00D25240">
      <w:pPr>
        <w:pStyle w:val="StandardAbs"/>
        <w:rPr>
          <w:rFonts w:ascii="Calibri" w:hAnsi="Calibri"/>
          <w:color w:val="000000"/>
        </w:rPr>
      </w:pPr>
      <w:r w:rsidRPr="0064786C">
        <w:rPr>
          <w:rStyle w:val="auto-style45"/>
          <w:rFonts w:ascii="Calibri" w:hAnsi="Calibri"/>
        </w:rPr>
        <w:t>Anm</w:t>
      </w:r>
      <w:r w:rsidR="00002441" w:rsidRPr="0064786C">
        <w:rPr>
          <w:rStyle w:val="auto-style45"/>
          <w:rFonts w:ascii="Calibri" w:hAnsi="Calibri"/>
        </w:rPr>
        <w:t>erk</w:t>
      </w:r>
      <w:r w:rsidRPr="0064786C">
        <w:rPr>
          <w:rStyle w:val="auto-style45"/>
          <w:rFonts w:ascii="Calibri" w:hAnsi="Calibri"/>
        </w:rPr>
        <w:t>ung: Stoffe, die als besonders besorgniserregend eingestuft sind (SVHC) müssen in EPDs gemäß EN 15804 deklariert werden. Die REACH-Verordnung sieht ein</w:t>
      </w:r>
      <w:r w:rsidRPr="0064786C">
        <w:rPr>
          <w:rStyle w:val="auto-style46"/>
          <w:rFonts w:ascii="Calibri" w:hAnsi="Calibri"/>
        </w:rPr>
        <w:t xml:space="preserve"> </w:t>
      </w:r>
      <w:r w:rsidRPr="0064786C">
        <w:rPr>
          <w:rStyle w:val="auto-style44"/>
          <w:rFonts w:ascii="Calibri" w:hAnsi="Calibri"/>
        </w:rPr>
        <w:t>Zulassungsverfahren</w:t>
      </w:r>
      <w:r w:rsidRPr="0064786C">
        <w:rPr>
          <w:rStyle w:val="auto-style46"/>
          <w:rFonts w:ascii="Calibri" w:hAnsi="Calibri"/>
        </w:rPr>
        <w:t xml:space="preserve"> </w:t>
      </w:r>
      <w:r w:rsidRPr="0064786C">
        <w:rPr>
          <w:rStyle w:val="auto-style45"/>
          <w:rFonts w:ascii="Calibri" w:hAnsi="Calibri"/>
        </w:rPr>
        <w:t>für besonders besorgnis</w:t>
      </w:r>
      <w:r w:rsidRPr="0064786C">
        <w:rPr>
          <w:rStyle w:val="auto-style45"/>
          <w:rFonts w:ascii="Calibri" w:hAnsi="Calibri"/>
        </w:rPr>
        <w:softHyphen/>
        <w:t>erregende Stoffe vor. Der Status als</w:t>
      </w:r>
      <w:r w:rsidRPr="0064786C">
        <w:rPr>
          <w:rStyle w:val="auto-style46"/>
          <w:rFonts w:ascii="Calibri" w:hAnsi="Calibri"/>
        </w:rPr>
        <w:t xml:space="preserve"> </w:t>
      </w:r>
      <w:r w:rsidRPr="0064786C">
        <w:rPr>
          <w:rStyle w:val="auto-style44"/>
          <w:rFonts w:ascii="Calibri" w:hAnsi="Calibri"/>
        </w:rPr>
        <w:t xml:space="preserve">besonders </w:t>
      </w:r>
      <w:r w:rsidRPr="0064786C">
        <w:rPr>
          <w:rStyle w:val="auto-style44"/>
          <w:rFonts w:ascii="Calibri" w:hAnsi="Calibri"/>
        </w:rPr>
        <w:lastRenderedPageBreak/>
        <w:t>besorgniserregender Stoff</w:t>
      </w:r>
      <w:r w:rsidRPr="0064786C">
        <w:rPr>
          <w:rStyle w:val="auto-style46"/>
          <w:rFonts w:ascii="Calibri" w:hAnsi="Calibri"/>
        </w:rPr>
        <w:t xml:space="preserve"> </w:t>
      </w:r>
      <w:r w:rsidRPr="0064786C">
        <w:rPr>
          <w:rStyle w:val="auto-style45"/>
          <w:rFonts w:ascii="Calibri" w:hAnsi="Calibri"/>
        </w:rPr>
        <w:t>wird offiziell bestätigt durch die ECHA</w:t>
      </w:r>
      <w:r w:rsidR="00E42599">
        <w:rPr>
          <w:rStyle w:val="Funotenzeichen"/>
          <w:rFonts w:ascii="Calibri" w:hAnsi="Calibri"/>
        </w:rPr>
        <w:footnoteReference w:id="5"/>
      </w:r>
      <w:r w:rsidRPr="0064786C">
        <w:rPr>
          <w:rStyle w:val="auto-style45"/>
          <w:rFonts w:ascii="Calibri" w:hAnsi="Calibri"/>
        </w:rPr>
        <w:t>, indem sie den Stoff in der</w:t>
      </w:r>
      <w:r w:rsidRPr="0064786C">
        <w:rPr>
          <w:rStyle w:val="auto-style46"/>
          <w:rFonts w:ascii="Calibri" w:hAnsi="Calibri"/>
        </w:rPr>
        <w:t xml:space="preserve"> </w:t>
      </w:r>
      <w:r w:rsidRPr="0064786C">
        <w:rPr>
          <w:rStyle w:val="auto-style44"/>
          <w:rFonts w:ascii="Calibri" w:hAnsi="Calibri"/>
        </w:rPr>
        <w:t>Kandidatenliste</w:t>
      </w:r>
      <w:r w:rsidRPr="0064786C">
        <w:rPr>
          <w:rStyle w:val="auto-style46"/>
          <w:rFonts w:ascii="Calibri" w:hAnsi="Calibri"/>
        </w:rPr>
        <w:t xml:space="preserve"> </w:t>
      </w:r>
      <w:r w:rsidRPr="0064786C">
        <w:rPr>
          <w:rStyle w:val="auto-style45"/>
          <w:rFonts w:ascii="Calibri" w:hAnsi="Calibri"/>
        </w:rPr>
        <w:t xml:space="preserve">auf ihrer Homepage veröffentlicht. </w:t>
      </w:r>
      <w:r w:rsidRPr="0064786C">
        <w:rPr>
          <w:rFonts w:ascii="Calibri" w:hAnsi="Calibri"/>
          <w:color w:val="000000"/>
        </w:rPr>
        <w:t>Gefährdungskriterien, die zur Einstufung in besonders besorgniserregende Stoffe führen können sind:</w:t>
      </w:r>
    </w:p>
    <w:p w:rsidR="00D25240" w:rsidRPr="0064786C" w:rsidRDefault="00D25240" w:rsidP="004A0456">
      <w:pPr>
        <w:pStyle w:val="Listenabsatz"/>
        <w:numPr>
          <w:ilvl w:val="0"/>
          <w:numId w:val="27"/>
        </w:numPr>
        <w:spacing w:before="240"/>
        <w:ind w:left="714" w:hanging="357"/>
        <w:jc w:val="left"/>
        <w:rPr>
          <w:rFonts w:ascii="Calibri" w:hAnsi="Calibri"/>
        </w:rPr>
      </w:pPr>
      <w:r w:rsidRPr="0064786C">
        <w:rPr>
          <w:rFonts w:ascii="Calibri" w:hAnsi="Calibri"/>
        </w:rPr>
        <w:t xml:space="preserve">Einstufung als Stoff mit krebserzeugenden, erbgutverändernden oder fortpflanzungsgefährdenden Eigenschaften </w:t>
      </w:r>
    </w:p>
    <w:p w:rsidR="00D25240" w:rsidRPr="0064786C" w:rsidRDefault="00D25240" w:rsidP="00C7090D">
      <w:pPr>
        <w:pStyle w:val="Listenabsatz"/>
        <w:numPr>
          <w:ilvl w:val="0"/>
          <w:numId w:val="27"/>
        </w:numPr>
        <w:spacing w:before="240"/>
        <w:ind w:left="714" w:hanging="357"/>
        <w:jc w:val="left"/>
        <w:rPr>
          <w:rFonts w:ascii="Calibri" w:hAnsi="Calibri"/>
        </w:rPr>
      </w:pPr>
      <w:r w:rsidRPr="0064786C">
        <w:rPr>
          <w:rFonts w:ascii="Calibri" w:hAnsi="Calibri"/>
        </w:rPr>
        <w:t>Stoffe mit PBT-/</w:t>
      </w:r>
      <w:proofErr w:type="spellStart"/>
      <w:r w:rsidRPr="0064786C">
        <w:rPr>
          <w:rFonts w:ascii="Calibri" w:hAnsi="Calibri"/>
        </w:rPr>
        <w:t>vPvB</w:t>
      </w:r>
      <w:proofErr w:type="spellEnd"/>
      <w:r w:rsidRPr="0064786C">
        <w:rPr>
          <w:rFonts w:ascii="Calibri" w:hAnsi="Calibri"/>
        </w:rPr>
        <w:t>-Eigenschaften</w:t>
      </w:r>
    </w:p>
    <w:p w:rsidR="00D25240" w:rsidRPr="0064786C" w:rsidRDefault="00D25240" w:rsidP="004A0456">
      <w:pPr>
        <w:pStyle w:val="Listenabsatz"/>
        <w:numPr>
          <w:ilvl w:val="0"/>
          <w:numId w:val="27"/>
        </w:numPr>
        <w:spacing w:before="240"/>
        <w:ind w:left="714" w:hanging="357"/>
        <w:jc w:val="left"/>
        <w:rPr>
          <w:rFonts w:ascii="Calibri" w:hAnsi="Calibri"/>
        </w:rPr>
      </w:pPr>
      <w:r w:rsidRPr="0064786C">
        <w:rPr>
          <w:rFonts w:ascii="Calibri" w:hAnsi="Calibri"/>
        </w:rPr>
        <w:t>Stoffe mit endokriner Wirkung oder ähnlich besorgniserregenden Eigenschaften</w:t>
      </w:r>
    </w:p>
    <w:p w:rsidR="00D25240" w:rsidRDefault="00D25240" w:rsidP="004A0456">
      <w:pPr>
        <w:spacing w:before="240"/>
        <w:rPr>
          <w:rFonts w:ascii="Calibri" w:hAnsi="Calibri"/>
        </w:rPr>
      </w:pPr>
      <w:r w:rsidRPr="0064786C">
        <w:rPr>
          <w:rFonts w:ascii="Calibri" w:hAnsi="Calibri"/>
        </w:rPr>
        <w:t>Eine Ausnahme der Deklarationspflicht besteht für Stoffe und Zubereitungen, die während der Herstellung die Gefährlichkeitsmerkmale verlieren (z.B. durch Ausreagieren).</w:t>
      </w:r>
    </w:p>
    <w:p w:rsidR="00AA7517" w:rsidRPr="0064786C" w:rsidRDefault="00AA7517" w:rsidP="004A0456">
      <w:pPr>
        <w:spacing w:before="240"/>
        <w:rPr>
          <w:rFonts w:ascii="Calibri" w:hAnsi="Calibri"/>
        </w:rPr>
      </w:pPr>
    </w:p>
    <w:p w:rsidR="00BF1180" w:rsidRPr="0064786C" w:rsidRDefault="00A172C0" w:rsidP="00D86183">
      <w:pPr>
        <w:pStyle w:val="berschrift2"/>
        <w:rPr>
          <w:lang w:val="de-AT"/>
        </w:rPr>
      </w:pPr>
      <w:bookmarkStart w:id="48" w:name="_Toc387306599"/>
      <w:r w:rsidRPr="0064786C">
        <w:rPr>
          <w:lang w:val="de-AT"/>
        </w:rPr>
        <w:t>Radioaktivität</w:t>
      </w:r>
      <w:bookmarkEnd w:id="48"/>
      <w:r w:rsidRPr="0064786C">
        <w:rPr>
          <w:lang w:val="de-AT"/>
        </w:rPr>
        <w:t xml:space="preserve"> </w:t>
      </w:r>
    </w:p>
    <w:p w:rsidR="00C7090D" w:rsidRPr="0064786C" w:rsidRDefault="00C7090D" w:rsidP="00F14D01">
      <w:pPr>
        <w:autoSpaceDE w:val="0"/>
        <w:autoSpaceDN w:val="0"/>
        <w:adjustRightInd w:val="0"/>
        <w:spacing w:line="240" w:lineRule="auto"/>
        <w:jc w:val="left"/>
        <w:rPr>
          <w:rFonts w:ascii="Calibri" w:hAnsi="Calibri" w:cs="ArialMT"/>
          <w:sz w:val="20"/>
          <w:szCs w:val="20"/>
          <w:lang w:val="de-AT"/>
        </w:rPr>
      </w:pPr>
    </w:p>
    <w:p w:rsidR="00F14D01" w:rsidRPr="0064786C" w:rsidRDefault="00A172C0" w:rsidP="00F14D01">
      <w:pPr>
        <w:autoSpaceDE w:val="0"/>
        <w:autoSpaceDN w:val="0"/>
        <w:adjustRightInd w:val="0"/>
        <w:spacing w:line="240" w:lineRule="auto"/>
        <w:jc w:val="left"/>
        <w:rPr>
          <w:rFonts w:ascii="Calibri" w:hAnsi="Calibri"/>
        </w:rPr>
      </w:pPr>
      <w:r w:rsidRPr="0064786C">
        <w:rPr>
          <w:rFonts w:ascii="Calibri" w:hAnsi="Calibri"/>
        </w:rPr>
        <w:t>Messung de</w:t>
      </w:r>
      <w:r w:rsidR="001773BC" w:rsidRPr="0064786C">
        <w:rPr>
          <w:rFonts w:ascii="Calibri" w:hAnsi="Calibri"/>
        </w:rPr>
        <w:t>r</w:t>
      </w:r>
      <w:r w:rsidRPr="0064786C">
        <w:rPr>
          <w:rFonts w:ascii="Calibri" w:hAnsi="Calibri"/>
        </w:rPr>
        <w:t xml:space="preserve"> </w:t>
      </w:r>
      <w:r w:rsidR="001773BC" w:rsidRPr="0064786C">
        <w:rPr>
          <w:rFonts w:ascii="Calibri" w:hAnsi="Calibri"/>
        </w:rPr>
        <w:t>spezifischen Aktivität</w:t>
      </w:r>
      <w:r w:rsidRPr="0064786C">
        <w:rPr>
          <w:rFonts w:ascii="Calibri" w:hAnsi="Calibri"/>
        </w:rPr>
        <w:t xml:space="preserve"> in </w:t>
      </w:r>
      <w:proofErr w:type="spellStart"/>
      <w:r w:rsidRPr="0064786C">
        <w:rPr>
          <w:rFonts w:ascii="Calibri" w:hAnsi="Calibri"/>
        </w:rPr>
        <w:t>Bq</w:t>
      </w:r>
      <w:proofErr w:type="spellEnd"/>
      <w:r w:rsidRPr="0064786C">
        <w:rPr>
          <w:rFonts w:ascii="Calibri" w:hAnsi="Calibri"/>
        </w:rPr>
        <w:t>/kg für Ra-226, Th-232</w:t>
      </w:r>
      <w:r w:rsidR="002F4ACF" w:rsidRPr="0064786C">
        <w:rPr>
          <w:rFonts w:ascii="Calibri" w:hAnsi="Calibri"/>
        </w:rPr>
        <w:t xml:space="preserve"> und</w:t>
      </w:r>
      <w:r w:rsidRPr="0064786C">
        <w:rPr>
          <w:rFonts w:ascii="Calibri" w:hAnsi="Calibri"/>
        </w:rPr>
        <w:t xml:space="preserve"> K-40. </w:t>
      </w:r>
      <w:r w:rsidR="00F14D01" w:rsidRPr="0064786C">
        <w:rPr>
          <w:rFonts w:ascii="Calibri" w:hAnsi="Calibri"/>
        </w:rPr>
        <w:t>In Österreich existieren derzeit keine gesetzlich festgelegten Grenzwerte zur Beurteilung der Radioaktivität von Baustoffen.</w:t>
      </w:r>
    </w:p>
    <w:p w:rsidR="00D86183" w:rsidRDefault="00D86183" w:rsidP="00F14D01">
      <w:pPr>
        <w:autoSpaceDE w:val="0"/>
        <w:autoSpaceDN w:val="0"/>
        <w:adjustRightInd w:val="0"/>
        <w:spacing w:line="240" w:lineRule="auto"/>
        <w:jc w:val="left"/>
        <w:rPr>
          <w:rFonts w:ascii="Calibri" w:hAnsi="Calibri"/>
        </w:rPr>
      </w:pPr>
    </w:p>
    <w:p w:rsidR="00F14D01" w:rsidRPr="0064786C" w:rsidRDefault="00F14D01" w:rsidP="00F14D01">
      <w:pPr>
        <w:autoSpaceDE w:val="0"/>
        <w:autoSpaceDN w:val="0"/>
        <w:adjustRightInd w:val="0"/>
        <w:spacing w:line="240" w:lineRule="auto"/>
        <w:jc w:val="left"/>
        <w:rPr>
          <w:rFonts w:ascii="Calibri" w:hAnsi="Calibri"/>
        </w:rPr>
      </w:pPr>
      <w:r w:rsidRPr="0064786C">
        <w:rPr>
          <w:rFonts w:ascii="Calibri" w:hAnsi="Calibri"/>
        </w:rPr>
        <w:t>Die Beurteilung kann erfolgen nach:</w:t>
      </w:r>
    </w:p>
    <w:p w:rsidR="00F14D01" w:rsidRPr="0064786C" w:rsidRDefault="00F14D01" w:rsidP="00D5111D">
      <w:pPr>
        <w:pStyle w:val="Listenabsatz"/>
        <w:numPr>
          <w:ilvl w:val="0"/>
          <w:numId w:val="27"/>
        </w:numPr>
        <w:spacing w:before="240"/>
        <w:ind w:left="714" w:hanging="357"/>
        <w:jc w:val="left"/>
        <w:rPr>
          <w:rFonts w:ascii="Calibri" w:hAnsi="Calibri"/>
        </w:rPr>
      </w:pPr>
      <w:r w:rsidRPr="0064786C">
        <w:rPr>
          <w:rFonts w:ascii="Calibri" w:hAnsi="Calibri"/>
        </w:rPr>
        <w:t xml:space="preserve">Dokument der EU-Kommission 'Radiation </w:t>
      </w:r>
      <w:proofErr w:type="spellStart"/>
      <w:r w:rsidRPr="0064786C">
        <w:rPr>
          <w:rFonts w:ascii="Calibri" w:hAnsi="Calibri"/>
        </w:rPr>
        <w:t>Protection</w:t>
      </w:r>
      <w:proofErr w:type="spellEnd"/>
      <w:r w:rsidRPr="0064786C">
        <w:rPr>
          <w:rFonts w:ascii="Calibri" w:hAnsi="Calibri"/>
        </w:rPr>
        <w:t xml:space="preserve"> 112'</w:t>
      </w:r>
    </w:p>
    <w:p w:rsidR="00F14D01" w:rsidRPr="0064786C" w:rsidRDefault="00F14D01" w:rsidP="00D5111D">
      <w:pPr>
        <w:pStyle w:val="Listenabsatz"/>
        <w:numPr>
          <w:ilvl w:val="0"/>
          <w:numId w:val="27"/>
        </w:numPr>
        <w:spacing w:before="240"/>
        <w:ind w:left="714" w:hanging="357"/>
        <w:jc w:val="left"/>
        <w:rPr>
          <w:rFonts w:ascii="Calibri" w:hAnsi="Calibri"/>
        </w:rPr>
      </w:pPr>
      <w:r w:rsidRPr="0064786C">
        <w:rPr>
          <w:rFonts w:ascii="Calibri" w:hAnsi="Calibri"/>
        </w:rPr>
        <w:t xml:space="preserve">OENORM </w:t>
      </w:r>
      <w:r w:rsidR="004522C6" w:rsidRPr="0064786C">
        <w:rPr>
          <w:rFonts w:ascii="Calibri" w:hAnsi="Calibri"/>
        </w:rPr>
        <w:t xml:space="preserve">S </w:t>
      </w:r>
      <w:r w:rsidRPr="0064786C">
        <w:rPr>
          <w:rFonts w:ascii="Calibri" w:hAnsi="Calibri"/>
        </w:rPr>
        <w:t>5200</w:t>
      </w:r>
    </w:p>
    <w:p w:rsidR="00A172C0" w:rsidRPr="00E2283D" w:rsidRDefault="0063349D" w:rsidP="00E2283D">
      <w:pPr>
        <w:pStyle w:val="Formatvorlage1"/>
        <w:rPr>
          <w:rFonts w:ascii="Calibri" w:hAnsi="Calibri"/>
          <w:sz w:val="18"/>
          <w:lang w:val="de-DE"/>
        </w:rPr>
      </w:pPr>
      <w:r w:rsidRPr="000D73DD">
        <w:rPr>
          <w:rFonts w:ascii="Calibri" w:hAnsi="Calibri"/>
          <w:sz w:val="18"/>
          <w:lang w:val="de-DE"/>
        </w:rPr>
        <w:t>Der Nachweis ist unter Angabe der Prüfstelle, des Prüfberichts mit Ausstellungsdatum und dem Ergebnis</w:t>
      </w:r>
      <w:r w:rsidRPr="0064786C">
        <w:t xml:space="preserve"> </w:t>
      </w:r>
      <w:r w:rsidRPr="000D73DD">
        <w:rPr>
          <w:rFonts w:ascii="Calibri" w:hAnsi="Calibri"/>
          <w:sz w:val="18"/>
          <w:lang w:val="de-DE"/>
        </w:rPr>
        <w:t>anzuführen</w:t>
      </w:r>
      <w:r w:rsidR="004708DA" w:rsidRPr="000D73DD">
        <w:rPr>
          <w:rFonts w:ascii="Calibri" w:hAnsi="Calibri"/>
          <w:sz w:val="18"/>
          <w:lang w:val="de-DE"/>
        </w:rPr>
        <w:t>.</w:t>
      </w:r>
    </w:p>
    <w:p w:rsidR="00900236" w:rsidRDefault="00900236" w:rsidP="00D86183">
      <w:pPr>
        <w:pStyle w:val="berschrift1"/>
      </w:pPr>
      <w:bookmarkStart w:id="49" w:name="_Toc387306600"/>
      <w:r w:rsidRPr="0064786C">
        <w:t>Literatur</w:t>
      </w:r>
      <w:r w:rsidR="003C5C0B" w:rsidRPr="0064786C">
        <w:t>hinweise</w:t>
      </w:r>
      <w:bookmarkEnd w:id="49"/>
    </w:p>
    <w:p w:rsidR="00D86183" w:rsidRPr="00D86183" w:rsidRDefault="00D86183" w:rsidP="00D86183"/>
    <w:p w:rsidR="00D25240" w:rsidRDefault="00AB1A50" w:rsidP="00D86183">
      <w:pPr>
        <w:pStyle w:val="berschrift2"/>
      </w:pPr>
      <w:bookmarkStart w:id="50" w:name="_Toc387306601"/>
      <w:r w:rsidRPr="0064786C">
        <w:t>Literaturhinweise in der</w:t>
      </w:r>
      <w:r w:rsidR="00D25240" w:rsidRPr="0064786C">
        <w:t xml:space="preserve"> EPD</w:t>
      </w:r>
      <w:bookmarkEnd w:id="50"/>
    </w:p>
    <w:p w:rsidR="00D86183" w:rsidRPr="00D86183" w:rsidRDefault="00D86183" w:rsidP="00D86183"/>
    <w:p w:rsidR="00900236" w:rsidRPr="0064786C" w:rsidRDefault="00900236" w:rsidP="00FB5D78">
      <w:pPr>
        <w:rPr>
          <w:rFonts w:ascii="Calibri" w:hAnsi="Calibri"/>
        </w:rPr>
      </w:pPr>
      <w:r w:rsidRPr="0064786C">
        <w:rPr>
          <w:rFonts w:ascii="Calibri" w:hAnsi="Calibri"/>
        </w:rPr>
        <w:t xml:space="preserve">Hier sind die relevanten Normen und Quellen für die Erstellung der EPD bzw. für die Produktdefinition aufzulisten. Der </w:t>
      </w:r>
      <w:r w:rsidR="00DF7D15" w:rsidRPr="0064786C">
        <w:rPr>
          <w:rFonts w:ascii="Calibri" w:hAnsi="Calibri"/>
        </w:rPr>
        <w:t>Voll</w:t>
      </w:r>
      <w:r w:rsidRPr="0064786C">
        <w:rPr>
          <w:rFonts w:ascii="Calibri" w:hAnsi="Calibri"/>
        </w:rPr>
        <w:t>nachweis ist in folgender Form zu erbringen:</w:t>
      </w:r>
    </w:p>
    <w:p w:rsidR="00AB1A50" w:rsidRPr="0064786C" w:rsidRDefault="00AB1A50" w:rsidP="00AB1A50">
      <w:pPr>
        <w:ind w:left="708"/>
        <w:rPr>
          <w:rFonts w:ascii="Calibri" w:hAnsi="Calibri"/>
        </w:rPr>
      </w:pPr>
      <w:r w:rsidRPr="0064786C">
        <w:rPr>
          <w:rFonts w:ascii="Calibri" w:hAnsi="Calibri"/>
        </w:rPr>
        <w:t>Autor, V. und Autor, V. (Jahr). Artikeltitel. Untertitel. Ort: Verlag.</w:t>
      </w:r>
    </w:p>
    <w:p w:rsidR="00AB1A50" w:rsidRPr="0064786C" w:rsidRDefault="00AB1A50" w:rsidP="00AB1A50">
      <w:pPr>
        <w:ind w:left="708"/>
        <w:rPr>
          <w:rFonts w:ascii="Calibri" w:hAnsi="Calibri"/>
        </w:rPr>
      </w:pPr>
      <w:r w:rsidRPr="0064786C">
        <w:rPr>
          <w:rFonts w:ascii="Calibri" w:hAnsi="Calibri"/>
        </w:rPr>
        <w:t xml:space="preserve">Autor, V. (Jahr). Artikeltitel. In: Nachname, V. und Nachname, V. (Hrsg.): Name der Zeitschrift. Bd. 2 </w:t>
      </w:r>
      <w:r w:rsidRPr="0064786C">
        <w:rPr>
          <w:rFonts w:ascii="Calibri" w:hAnsi="Calibri"/>
          <w:i/>
        </w:rPr>
        <w:t xml:space="preserve">oder </w:t>
      </w:r>
      <w:proofErr w:type="spellStart"/>
      <w:r w:rsidRPr="0064786C">
        <w:rPr>
          <w:rFonts w:ascii="Calibri" w:hAnsi="Calibri"/>
          <w:i/>
        </w:rPr>
        <w:t>JahrgangsNr</w:t>
      </w:r>
      <w:proofErr w:type="spellEnd"/>
      <w:r w:rsidRPr="0064786C">
        <w:rPr>
          <w:rFonts w:ascii="Calibri" w:hAnsi="Calibri"/>
          <w:i/>
        </w:rPr>
        <w:t>.,</w:t>
      </w:r>
      <w:r w:rsidRPr="0064786C">
        <w:rPr>
          <w:rFonts w:ascii="Calibri" w:hAnsi="Calibri"/>
        </w:rPr>
        <w:t xml:space="preserve"> 207-210.</w:t>
      </w:r>
    </w:p>
    <w:p w:rsidR="00AB1A50" w:rsidRPr="0064786C" w:rsidRDefault="00AB1A50" w:rsidP="00AB1A50">
      <w:pPr>
        <w:ind w:left="708"/>
        <w:rPr>
          <w:rFonts w:ascii="Calibri" w:hAnsi="Calibri"/>
        </w:rPr>
      </w:pPr>
      <w:r w:rsidRPr="0064786C">
        <w:rPr>
          <w:rFonts w:ascii="Calibri" w:hAnsi="Calibri"/>
        </w:rPr>
        <w:t>Organisation (Jahr): Voller Name der Vorschrift oder Regel. Herausgabedatum. Ort: Gesetzgebendes Organ.</w:t>
      </w:r>
    </w:p>
    <w:bookmarkEnd w:id="0"/>
    <w:p w:rsidR="00D25240" w:rsidRPr="0064786C" w:rsidRDefault="00D25240" w:rsidP="00AB1A50">
      <w:pPr>
        <w:pStyle w:val="StandardAbs"/>
        <w:rPr>
          <w:rFonts w:ascii="Calibri" w:hAnsi="Calibri"/>
        </w:rPr>
      </w:pPr>
      <w:r w:rsidRPr="0064786C">
        <w:rPr>
          <w:rFonts w:ascii="Calibri" w:hAnsi="Calibri"/>
        </w:rPr>
        <w:t xml:space="preserve">Immer zu zitieren </w:t>
      </w:r>
      <w:r w:rsidR="00AB1A50" w:rsidRPr="0064786C">
        <w:rPr>
          <w:rFonts w:ascii="Calibri" w:hAnsi="Calibri"/>
        </w:rPr>
        <w:t>ist:</w:t>
      </w:r>
    </w:p>
    <w:p w:rsidR="00AB1A50" w:rsidRPr="0064786C" w:rsidRDefault="00AB1A50" w:rsidP="00AB1A50">
      <w:pPr>
        <w:pStyle w:val="GeheimeUeberschrift2"/>
        <w:rPr>
          <w:rFonts w:ascii="Calibri" w:hAnsi="Calibri"/>
        </w:rPr>
      </w:pPr>
      <w:r w:rsidRPr="0064786C">
        <w:rPr>
          <w:rFonts w:ascii="Calibri" w:hAnsi="Calibri"/>
        </w:rPr>
        <w:t>Zugrunde liegende Normenwerke:</w:t>
      </w:r>
    </w:p>
    <w:p w:rsidR="00AB1A50" w:rsidRPr="0064786C" w:rsidRDefault="00AB1A50" w:rsidP="00AB1A50">
      <w:pPr>
        <w:pStyle w:val="StandardAbs"/>
        <w:rPr>
          <w:rFonts w:ascii="Calibri" w:hAnsi="Calibri"/>
          <w:b/>
        </w:rPr>
      </w:pPr>
      <w:r w:rsidRPr="0064786C">
        <w:rPr>
          <w:rFonts w:ascii="Calibri" w:hAnsi="Calibri"/>
          <w:b/>
        </w:rPr>
        <w:t xml:space="preserve">ISO 14025 </w:t>
      </w:r>
    </w:p>
    <w:p w:rsidR="00D25240" w:rsidRPr="0064786C" w:rsidRDefault="00D25240" w:rsidP="00D25240">
      <w:pPr>
        <w:pStyle w:val="Kopfzeile"/>
        <w:rPr>
          <w:rFonts w:ascii="Calibri" w:hAnsi="Calibri"/>
          <w:lang w:val="de-AT"/>
        </w:rPr>
      </w:pPr>
      <w:r w:rsidRPr="0064786C">
        <w:rPr>
          <w:rFonts w:ascii="Calibri" w:hAnsi="Calibri"/>
        </w:rPr>
        <w:t>ÖNORM EN ISO 14025 Umweltkennzeichnung und -deklarationen – Typ III Umweltdeklarationen – Grundsätze und Verfahren</w:t>
      </w:r>
    </w:p>
    <w:p w:rsidR="00D25240" w:rsidRPr="0064786C" w:rsidRDefault="00D25240" w:rsidP="00D25240">
      <w:pPr>
        <w:pStyle w:val="StandardAbs"/>
        <w:rPr>
          <w:rFonts w:ascii="Calibri" w:hAnsi="Calibri"/>
          <w:b/>
        </w:rPr>
      </w:pPr>
      <w:r w:rsidRPr="0064786C">
        <w:rPr>
          <w:rFonts w:ascii="Calibri" w:hAnsi="Calibri"/>
          <w:b/>
        </w:rPr>
        <w:t xml:space="preserve">ISO 14040 </w:t>
      </w:r>
    </w:p>
    <w:p w:rsidR="00D25240" w:rsidRPr="0064786C" w:rsidRDefault="00D25240" w:rsidP="00D25240">
      <w:pPr>
        <w:rPr>
          <w:rFonts w:ascii="Calibri" w:hAnsi="Calibri"/>
          <w:b/>
        </w:rPr>
      </w:pPr>
      <w:r w:rsidRPr="0064786C">
        <w:rPr>
          <w:rFonts w:ascii="Calibri" w:hAnsi="Calibri"/>
        </w:rPr>
        <w:t>ÖNORM EN ISO 14040 Umweltmanagement – Ökobilanz – G</w:t>
      </w:r>
      <w:r w:rsidR="004F5298" w:rsidRPr="0064786C">
        <w:rPr>
          <w:rFonts w:ascii="Calibri" w:hAnsi="Calibri"/>
        </w:rPr>
        <w:t>rundsätze und Rahmenbedingungen</w:t>
      </w:r>
    </w:p>
    <w:p w:rsidR="00D25240" w:rsidRPr="0064786C" w:rsidRDefault="00D25240" w:rsidP="00D25240">
      <w:pPr>
        <w:pStyle w:val="StandardAbs"/>
        <w:rPr>
          <w:rFonts w:ascii="Calibri" w:hAnsi="Calibri"/>
          <w:b/>
        </w:rPr>
      </w:pPr>
      <w:r w:rsidRPr="0064786C">
        <w:rPr>
          <w:rFonts w:ascii="Calibri" w:hAnsi="Calibri"/>
          <w:b/>
        </w:rPr>
        <w:t>ISO 14044</w:t>
      </w:r>
    </w:p>
    <w:p w:rsidR="00D25240" w:rsidRPr="0064786C" w:rsidRDefault="00D25240" w:rsidP="00D25240">
      <w:pPr>
        <w:rPr>
          <w:rFonts w:ascii="Calibri" w:hAnsi="Calibri"/>
        </w:rPr>
      </w:pPr>
      <w:r w:rsidRPr="0064786C">
        <w:rPr>
          <w:rFonts w:ascii="Calibri" w:hAnsi="Calibri"/>
        </w:rPr>
        <w:t>ÖNORM EN ISO 14044</w:t>
      </w:r>
      <w:r w:rsidR="004F5298" w:rsidRPr="0064786C">
        <w:rPr>
          <w:rFonts w:ascii="Calibri" w:hAnsi="Calibri"/>
        </w:rPr>
        <w:t xml:space="preserve"> </w:t>
      </w:r>
      <w:r w:rsidRPr="0064786C">
        <w:rPr>
          <w:rFonts w:ascii="Calibri" w:hAnsi="Calibri"/>
        </w:rPr>
        <w:t>Umweltmanagement – Ökobilanz – Anforderungen und Anleitungen</w:t>
      </w:r>
    </w:p>
    <w:p w:rsidR="00D25240" w:rsidRPr="0064786C" w:rsidRDefault="00D25240" w:rsidP="00D25240">
      <w:pPr>
        <w:pStyle w:val="StandardAbs"/>
        <w:rPr>
          <w:rFonts w:ascii="Calibri" w:hAnsi="Calibri"/>
          <w:b/>
        </w:rPr>
      </w:pPr>
      <w:r w:rsidRPr="0064786C">
        <w:rPr>
          <w:rFonts w:ascii="Calibri" w:hAnsi="Calibri"/>
          <w:b/>
        </w:rPr>
        <w:t>EN 15804</w:t>
      </w:r>
    </w:p>
    <w:p w:rsidR="00D25240" w:rsidRDefault="00D25240" w:rsidP="00D25240">
      <w:pPr>
        <w:rPr>
          <w:rFonts w:ascii="Calibri" w:hAnsi="Calibri"/>
        </w:rPr>
      </w:pPr>
      <w:r w:rsidRPr="0064786C">
        <w:rPr>
          <w:rFonts w:ascii="Calibri" w:hAnsi="Calibri"/>
        </w:rPr>
        <w:t>ÖNORM EN 15804 Nachhaltigkeit von Bauwerken – Umweltdeklarationen für Produkte – Grundregeln für die Produktkategorie Bauprodukt</w:t>
      </w:r>
      <w:r w:rsidR="004F5298" w:rsidRPr="0064786C">
        <w:rPr>
          <w:rFonts w:ascii="Calibri" w:hAnsi="Calibri"/>
        </w:rPr>
        <w:t>e</w:t>
      </w:r>
      <w:r w:rsidRPr="0064786C">
        <w:rPr>
          <w:rFonts w:ascii="Calibri" w:hAnsi="Calibri"/>
        </w:rPr>
        <w:t>. Ausgabe: 201</w:t>
      </w:r>
      <w:r w:rsidR="00AA7517">
        <w:rPr>
          <w:rFonts w:ascii="Calibri" w:hAnsi="Calibri"/>
        </w:rPr>
        <w:t>4</w:t>
      </w:r>
      <w:r w:rsidRPr="0064786C">
        <w:rPr>
          <w:rFonts w:ascii="Calibri" w:hAnsi="Calibri"/>
        </w:rPr>
        <w:t>-04-</w:t>
      </w:r>
      <w:r w:rsidR="00AA7517">
        <w:rPr>
          <w:rFonts w:ascii="Calibri" w:hAnsi="Calibri"/>
        </w:rPr>
        <w:t>15</w:t>
      </w:r>
    </w:p>
    <w:p w:rsidR="00C417A8" w:rsidRPr="0064786C" w:rsidRDefault="00C417A8" w:rsidP="00D25240">
      <w:pPr>
        <w:rPr>
          <w:rFonts w:ascii="Calibri" w:hAnsi="Calibri"/>
        </w:rPr>
      </w:pPr>
    </w:p>
    <w:p w:rsidR="00D25240" w:rsidRPr="0064786C" w:rsidRDefault="00D25240" w:rsidP="00D25240">
      <w:pPr>
        <w:rPr>
          <w:rFonts w:ascii="Calibri" w:hAnsi="Calibri"/>
        </w:rPr>
      </w:pPr>
    </w:p>
    <w:p w:rsidR="00D25240" w:rsidRPr="0064786C" w:rsidRDefault="00D25240" w:rsidP="00D25240">
      <w:pPr>
        <w:rPr>
          <w:rFonts w:ascii="Calibri" w:hAnsi="Calibri"/>
          <w:b/>
        </w:rPr>
      </w:pPr>
      <w:r w:rsidRPr="0064786C">
        <w:rPr>
          <w:rFonts w:ascii="Calibri" w:hAnsi="Calibri"/>
          <w:b/>
        </w:rPr>
        <w:t>Allgemeine Ökobilanzregeln</w:t>
      </w:r>
    </w:p>
    <w:p w:rsidR="00D25240" w:rsidRDefault="00D25240" w:rsidP="00D25240">
      <w:pPr>
        <w:pStyle w:val="Kopfzeile"/>
        <w:rPr>
          <w:rFonts w:ascii="Calibri" w:hAnsi="Calibri"/>
        </w:rPr>
      </w:pPr>
      <w:r w:rsidRPr="0064786C">
        <w:rPr>
          <w:rFonts w:ascii="Calibri" w:hAnsi="Calibri"/>
        </w:rPr>
        <w:t xml:space="preserve">Allgemeine Regeln für Ökobilanzen und Anforderungen an den Hintergrundbericht (Projektbericht). </w:t>
      </w:r>
      <w:r w:rsidR="004F5298" w:rsidRPr="0064786C">
        <w:rPr>
          <w:rFonts w:ascii="Calibri" w:hAnsi="Calibri"/>
        </w:rPr>
        <w:t>Bau-EPD GmbH. in geltender Fassung</w:t>
      </w:r>
    </w:p>
    <w:p w:rsidR="00C828C3" w:rsidRDefault="00C828C3" w:rsidP="00C828C3"/>
    <w:p w:rsidR="00C828C3" w:rsidRPr="0064786C" w:rsidRDefault="00C64D7B" w:rsidP="00C64D7B">
      <w:pPr>
        <w:rPr>
          <w:rFonts w:ascii="Calibri" w:hAnsi="Calibri"/>
        </w:rPr>
      </w:pPr>
      <w:r w:rsidRPr="00C64D7B">
        <w:rPr>
          <w:rFonts w:ascii="Calibri" w:hAnsi="Calibri"/>
        </w:rPr>
        <w:t>Nutzungsdauerkatalog</w:t>
      </w:r>
      <w:r>
        <w:rPr>
          <w:rFonts w:ascii="Calibri" w:hAnsi="Calibri"/>
        </w:rPr>
        <w:t xml:space="preserve"> </w:t>
      </w:r>
      <w:r w:rsidRPr="00C64D7B">
        <w:rPr>
          <w:rFonts w:ascii="Calibri" w:hAnsi="Calibri"/>
        </w:rPr>
        <w:t>der Bau-EPD GmbH</w:t>
      </w:r>
      <w:r>
        <w:rPr>
          <w:rFonts w:ascii="Calibri" w:hAnsi="Calibri"/>
        </w:rPr>
        <w:t xml:space="preserve"> </w:t>
      </w:r>
      <w:r w:rsidRPr="00C64D7B">
        <w:rPr>
          <w:rFonts w:ascii="Calibri" w:hAnsi="Calibri"/>
        </w:rPr>
        <w:t>für die Erstellung von EPDs</w:t>
      </w:r>
      <w:r w:rsidRPr="0064786C">
        <w:rPr>
          <w:rFonts w:ascii="Calibri" w:hAnsi="Calibri"/>
        </w:rPr>
        <w:t xml:space="preserve">. </w:t>
      </w:r>
      <w:r>
        <w:rPr>
          <w:rFonts w:ascii="Calibri" w:hAnsi="Calibri"/>
        </w:rPr>
        <w:t>Bau-EPD GmbH.</w:t>
      </w:r>
      <w:r w:rsidRPr="0064786C">
        <w:rPr>
          <w:rFonts w:ascii="Calibri" w:hAnsi="Calibri"/>
        </w:rPr>
        <w:t xml:space="preserve"> in geltender Fassung</w:t>
      </w:r>
    </w:p>
    <w:p w:rsidR="00C828C3" w:rsidRPr="00C828C3" w:rsidRDefault="00C828C3" w:rsidP="00D25240">
      <w:pPr>
        <w:pStyle w:val="Kopfzeile"/>
        <w:rPr>
          <w:rFonts w:ascii="Calibri" w:hAnsi="Calibri"/>
          <w:lang w:val="de-AT"/>
        </w:rPr>
      </w:pPr>
    </w:p>
    <w:sectPr w:rsidR="00C828C3" w:rsidRPr="00C828C3" w:rsidSect="009B42E6">
      <w:footerReference w:type="default" r:id="rId12"/>
      <w:footerReference w:type="first" r:id="rId13"/>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EA3" w:rsidRDefault="00740EA3" w:rsidP="00FB5D78">
      <w:r>
        <w:separator/>
      </w:r>
    </w:p>
  </w:endnote>
  <w:endnote w:type="continuationSeparator" w:id="0">
    <w:p w:rsidR="00740EA3" w:rsidRDefault="00740EA3"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83D" w:rsidRPr="00A43ADA" w:rsidRDefault="00E2283D">
    <w:pPr>
      <w:pStyle w:val="Fuzeile"/>
      <w:jc w:val="center"/>
      <w:rPr>
        <w:color w:val="17365D"/>
      </w:rPr>
    </w:pPr>
    <w:r w:rsidRPr="00A43ADA">
      <w:rPr>
        <w:color w:val="17365D"/>
      </w:rPr>
      <w:t xml:space="preserve">Seite </w:t>
    </w:r>
    <w:r w:rsidRPr="00A43ADA">
      <w:rPr>
        <w:b/>
        <w:color w:val="17365D"/>
        <w:sz w:val="24"/>
        <w:szCs w:val="24"/>
      </w:rPr>
      <w:fldChar w:fldCharType="begin"/>
    </w:r>
    <w:r w:rsidRPr="00A43ADA">
      <w:rPr>
        <w:b/>
        <w:color w:val="17365D"/>
      </w:rPr>
      <w:instrText>PAGE</w:instrText>
    </w:r>
    <w:r w:rsidRPr="00A43ADA">
      <w:rPr>
        <w:b/>
        <w:color w:val="17365D"/>
        <w:sz w:val="24"/>
        <w:szCs w:val="24"/>
      </w:rPr>
      <w:fldChar w:fldCharType="separate"/>
    </w:r>
    <w:r w:rsidR="0036011B">
      <w:rPr>
        <w:b/>
        <w:noProof/>
        <w:color w:val="17365D"/>
      </w:rPr>
      <w:t>15</w:t>
    </w:r>
    <w:r w:rsidRPr="00A43ADA">
      <w:rPr>
        <w:b/>
        <w:color w:val="17365D"/>
        <w:sz w:val="24"/>
        <w:szCs w:val="24"/>
      </w:rPr>
      <w:fldChar w:fldCharType="end"/>
    </w:r>
    <w:r w:rsidRPr="00A43ADA">
      <w:rPr>
        <w:color w:val="17365D"/>
      </w:rPr>
      <w:t xml:space="preserve"> von </w:t>
    </w:r>
    <w:r w:rsidRPr="00A43ADA">
      <w:rPr>
        <w:b/>
        <w:color w:val="17365D"/>
        <w:sz w:val="24"/>
        <w:szCs w:val="24"/>
      </w:rPr>
      <w:fldChar w:fldCharType="begin"/>
    </w:r>
    <w:r w:rsidRPr="00A43ADA">
      <w:rPr>
        <w:b/>
        <w:color w:val="17365D"/>
      </w:rPr>
      <w:instrText>NUMPAGES</w:instrText>
    </w:r>
    <w:r w:rsidRPr="00A43ADA">
      <w:rPr>
        <w:b/>
        <w:color w:val="17365D"/>
        <w:sz w:val="24"/>
        <w:szCs w:val="24"/>
      </w:rPr>
      <w:fldChar w:fldCharType="separate"/>
    </w:r>
    <w:r w:rsidR="0036011B">
      <w:rPr>
        <w:b/>
        <w:noProof/>
        <w:color w:val="17365D"/>
      </w:rPr>
      <w:t>15</w:t>
    </w:r>
    <w:r w:rsidRPr="00A43ADA">
      <w:rPr>
        <w:b/>
        <w:color w:val="17365D"/>
        <w:sz w:val="24"/>
        <w:szCs w:val="24"/>
      </w:rPr>
      <w:fldChar w:fldCharType="end"/>
    </w:r>
  </w:p>
  <w:p w:rsidR="00E2283D" w:rsidRDefault="00E2283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83D" w:rsidRDefault="00E2283D" w:rsidP="006C7B37">
    <w:pPr>
      <w:pStyle w:val="Fuzeile"/>
      <w:jc w:val="center"/>
    </w:pPr>
  </w:p>
  <w:p w:rsidR="00E2283D" w:rsidRDefault="00E2283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EA3" w:rsidRDefault="00740EA3" w:rsidP="00FB5D78">
      <w:r>
        <w:separator/>
      </w:r>
    </w:p>
  </w:footnote>
  <w:footnote w:type="continuationSeparator" w:id="0">
    <w:p w:rsidR="00740EA3" w:rsidRDefault="00740EA3" w:rsidP="00FB5D78">
      <w:r>
        <w:continuationSeparator/>
      </w:r>
    </w:p>
  </w:footnote>
  <w:footnote w:id="1">
    <w:p w:rsidR="00E2283D" w:rsidRDefault="00E2283D">
      <w:pPr>
        <w:pStyle w:val="Funotentext"/>
      </w:pPr>
      <w:r>
        <w:rPr>
          <w:rStyle w:val="Funotenzeichen"/>
        </w:rPr>
        <w:footnoteRef/>
      </w:r>
      <w:r>
        <w:t xml:space="preserve"> </w:t>
      </w:r>
      <w:r w:rsidRPr="00D37828">
        <w:rPr>
          <w:rFonts w:ascii="Calibri" w:hAnsi="Calibri"/>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rsidR="00E2283D" w:rsidRDefault="00E2283D">
      <w:pPr>
        <w:pStyle w:val="Funotentext"/>
        <w:rPr>
          <w:rFonts w:ascii="Calibri" w:hAnsi="Calibri"/>
          <w:sz w:val="18"/>
          <w:szCs w:val="18"/>
        </w:rPr>
      </w:pPr>
      <w:r>
        <w:rPr>
          <w:rStyle w:val="Funotenzeichen"/>
        </w:rPr>
        <w:footnoteRef/>
      </w:r>
      <w:r>
        <w:t xml:space="preserve"> </w:t>
      </w:r>
      <w:r w:rsidRPr="00165F69">
        <w:rPr>
          <w:rFonts w:ascii="Calibri" w:hAnsi="Calibri"/>
          <w:sz w:val="18"/>
          <w:szCs w:val="18"/>
        </w:rPr>
        <w:t>Verordnung (EG) Nr. 1272/2008 des Europäischen Parlaments und des Rates vom 16. Dezember 2008 über die Einstufung,  Kennzeichnung und Verpackung von Stoffen und Gemischen, zur Änderung und Aufhebung der Richtlinien 67/548/EWG und 1999/45/EG und zur Änderung der Verordnung (EG) Nr. 1907/2006</w:t>
      </w:r>
    </w:p>
    <w:p w:rsidR="00E2283D" w:rsidRPr="00165F69" w:rsidRDefault="00E2283D">
      <w:pPr>
        <w:pStyle w:val="Funotentext"/>
        <w:rPr>
          <w:rFonts w:ascii="Calibri" w:hAnsi="Calibri"/>
          <w:sz w:val="18"/>
          <w:szCs w:val="18"/>
        </w:rPr>
      </w:pPr>
    </w:p>
  </w:footnote>
  <w:footnote w:id="3">
    <w:p w:rsidR="00E2283D" w:rsidRPr="00BC2239" w:rsidRDefault="00E2283D" w:rsidP="00E2283D">
      <w:pPr>
        <w:pStyle w:val="Funotentext"/>
        <w:jc w:val="left"/>
        <w:rPr>
          <w:rStyle w:val="Funotenzeichen"/>
          <w:sz w:val="18"/>
          <w:szCs w:val="18"/>
          <w:vertAlign w:val="baseline"/>
        </w:rPr>
      </w:pPr>
      <w:r w:rsidRPr="00BC2239">
        <w:rPr>
          <w:rStyle w:val="Funotenzeichen"/>
          <w:sz w:val="18"/>
          <w:szCs w:val="18"/>
        </w:rPr>
        <w:footnoteRef/>
      </w:r>
      <w:r w:rsidRPr="00BC2239">
        <w:rPr>
          <w:rStyle w:val="Funotenzeichen"/>
          <w:sz w:val="18"/>
          <w:szCs w:val="18"/>
        </w:rPr>
        <w:t xml:space="preserve"> </w:t>
      </w:r>
      <w:r>
        <w:rPr>
          <w:sz w:val="18"/>
          <w:szCs w:val="18"/>
        </w:rPr>
        <w:tab/>
      </w:r>
      <w:r w:rsidRPr="00857126">
        <w:rPr>
          <w:rStyle w:val="Funotenzeichen"/>
          <w:rFonts w:asciiTheme="minorHAnsi" w:hAnsiTheme="minorHAnsi"/>
          <w:sz w:val="18"/>
          <w:szCs w:val="18"/>
          <w:vertAlign w:val="baseline"/>
        </w:rPr>
        <w:t>Diese oder vergleichbare Vorgangsweisen sind erforderlich und europaweit üblich, da derzeit die wenigsten Hersteller normkonforme Referenznutzungs</w:t>
      </w:r>
      <w:r w:rsidRPr="00857126">
        <w:rPr>
          <w:rStyle w:val="Funotenzeichen"/>
          <w:rFonts w:asciiTheme="minorHAnsi" w:hAnsiTheme="minorHAnsi"/>
          <w:sz w:val="18"/>
          <w:szCs w:val="18"/>
          <w:vertAlign w:val="baseline"/>
        </w:rPr>
        <w:softHyphen/>
        <w:t>dauern für ihre Produkte erhoben haben. Andern</w:t>
      </w:r>
      <w:r w:rsidRPr="00857126">
        <w:rPr>
          <w:rStyle w:val="Funotenzeichen"/>
          <w:rFonts w:asciiTheme="minorHAnsi" w:hAnsiTheme="minorHAnsi"/>
          <w:sz w:val="18"/>
          <w:szCs w:val="18"/>
          <w:vertAlign w:val="baseline"/>
        </w:rPr>
        <w:softHyphen/>
        <w:t>falls könnten keine „von der Wiege bis zur Bahre EPDs“ ausgestellt werden, obwohl alle sonstigen erforderlichen Daten über den Lebenszyklus des Produkts vorlägen.</w:t>
      </w:r>
    </w:p>
  </w:footnote>
  <w:footnote w:id="4">
    <w:p w:rsidR="00E2283D" w:rsidRPr="00857126" w:rsidRDefault="00E2283D" w:rsidP="00E2283D">
      <w:pPr>
        <w:pStyle w:val="Funotentext"/>
        <w:jc w:val="left"/>
        <w:rPr>
          <w:rFonts w:asciiTheme="minorHAnsi" w:hAnsiTheme="minorHAnsi"/>
          <w:color w:val="0000FF"/>
          <w:sz w:val="18"/>
          <w:szCs w:val="18"/>
          <w:u w:val="single"/>
        </w:rPr>
      </w:pPr>
      <w:r w:rsidRPr="00857126">
        <w:rPr>
          <w:rStyle w:val="Funotenzeichen"/>
          <w:rFonts w:asciiTheme="minorHAnsi" w:hAnsiTheme="minorHAnsi"/>
          <w:sz w:val="18"/>
          <w:szCs w:val="18"/>
        </w:rPr>
        <w:footnoteRef/>
      </w:r>
      <w:r w:rsidRPr="00857126">
        <w:rPr>
          <w:rStyle w:val="Hyperlink"/>
          <w:rFonts w:asciiTheme="minorHAnsi" w:hAnsiTheme="minorHAnsi"/>
          <w:sz w:val="18"/>
          <w:szCs w:val="18"/>
        </w:rPr>
        <w:t xml:space="preserve"> Zugriff: http://www.bau-epd.at./Neue PKR</w:t>
      </w:r>
    </w:p>
  </w:footnote>
  <w:footnote w:id="5">
    <w:p w:rsidR="00E2283D" w:rsidRPr="009B42E6" w:rsidRDefault="00E2283D">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B321C"/>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158C5F39"/>
    <w:multiLevelType w:val="hybridMultilevel"/>
    <w:tmpl w:val="6A1E7940"/>
    <w:lvl w:ilvl="0" w:tplc="2DB002D4">
      <w:start w:val="1"/>
      <w:numFmt w:val="bullet"/>
      <w:lvlText w:val="-"/>
      <w:lvlJc w:val="left"/>
      <w:pPr>
        <w:ind w:left="1440" w:hanging="360"/>
      </w:pPr>
      <w:rPr>
        <w:rFonts w:ascii="Frutiger 45 Light" w:hAnsi="Frutiger 45 Light" w:hint="default"/>
        <w:sz w:val="16"/>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6">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1E3B033F"/>
    <w:multiLevelType w:val="multilevel"/>
    <w:tmpl w:val="6B2E634A"/>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2FDF4244"/>
    <w:multiLevelType w:val="multilevel"/>
    <w:tmpl w:val="F93AC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2C60E10"/>
    <w:multiLevelType w:val="multilevel"/>
    <w:tmpl w:val="BF8631DC"/>
    <w:numStyleLink w:val="Liste1"/>
  </w:abstractNum>
  <w:abstractNum w:abstractNumId="16">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364C305C"/>
    <w:multiLevelType w:val="hybridMultilevel"/>
    <w:tmpl w:val="D6E246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37975FE3"/>
    <w:multiLevelType w:val="hybridMultilevel"/>
    <w:tmpl w:val="4B1A8C14"/>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9">
    <w:nsid w:val="39273EFF"/>
    <w:multiLevelType w:val="hybridMultilevel"/>
    <w:tmpl w:val="0B949D2A"/>
    <w:lvl w:ilvl="0" w:tplc="180612E0">
      <w:start w:val="1"/>
      <w:numFmt w:val="bullet"/>
      <w:lvlText w:val="o"/>
      <w:lvlJc w:val="left"/>
      <w:pPr>
        <w:ind w:left="1724" w:hanging="360"/>
      </w:pPr>
      <w:rPr>
        <w:rFonts w:ascii="Courier New" w:hAnsi="Courier New" w:cs="Courier New"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23">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5AF94548"/>
    <w:multiLevelType w:val="multilevel"/>
    <w:tmpl w:val="E20434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631975C1"/>
    <w:multiLevelType w:val="hybridMultilevel"/>
    <w:tmpl w:val="625E1AE4"/>
    <w:lvl w:ilvl="0" w:tplc="8C5C09E6">
      <w:numFmt w:val="bullet"/>
      <w:lvlText w:val="-"/>
      <w:lvlJc w:val="left"/>
      <w:pPr>
        <w:ind w:left="1065" w:hanging="705"/>
      </w:pPr>
      <w:rPr>
        <w:rFonts w:ascii="Arial" w:eastAsia="Calibr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67975A35"/>
    <w:multiLevelType w:val="multilevel"/>
    <w:tmpl w:val="F5E01FCE"/>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862"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9">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nsid w:val="79BF600E"/>
    <w:multiLevelType w:val="hybridMultilevel"/>
    <w:tmpl w:val="1EDC4466"/>
    <w:lvl w:ilvl="0" w:tplc="F69A21C4">
      <w:start w:val="1"/>
      <w:numFmt w:val="decimal"/>
      <w:lvlText w:val="%1"/>
      <w:lvlJc w:val="left"/>
      <w:pPr>
        <w:ind w:left="360" w:hanging="360"/>
      </w:pPr>
      <w:rPr>
        <w:rFonts w:hint="default"/>
        <w:color w:val="FFFFFF"/>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2">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3">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num w:numId="1">
    <w:abstractNumId w:val="8"/>
  </w:num>
  <w:num w:numId="2">
    <w:abstractNumId w:val="18"/>
  </w:num>
  <w:num w:numId="3">
    <w:abstractNumId w:val="0"/>
  </w:num>
  <w:num w:numId="4">
    <w:abstractNumId w:val="10"/>
  </w:num>
  <w:num w:numId="5">
    <w:abstractNumId w:val="13"/>
  </w:num>
  <w:num w:numId="6">
    <w:abstractNumId w:val="16"/>
  </w:num>
  <w:num w:numId="7">
    <w:abstractNumId w:val="30"/>
  </w:num>
  <w:num w:numId="8">
    <w:abstractNumId w:val="23"/>
  </w:num>
  <w:num w:numId="9">
    <w:abstractNumId w:val="32"/>
  </w:num>
  <w:num w:numId="10">
    <w:abstractNumId w:val="1"/>
  </w:num>
  <w:num w:numId="11">
    <w:abstractNumId w:val="22"/>
  </w:num>
  <w:num w:numId="12">
    <w:abstractNumId w:val="22"/>
    <w:lvlOverride w:ilvl="0">
      <w:startOverride w:val="3"/>
    </w:lvlOverride>
    <w:lvlOverride w:ilvl="1">
      <w:startOverride w:val="1"/>
    </w:lvlOverride>
  </w:num>
  <w:num w:numId="13">
    <w:abstractNumId w:val="2"/>
  </w:num>
  <w:num w:numId="14">
    <w:abstractNumId w:val="6"/>
  </w:num>
  <w:num w:numId="15">
    <w:abstractNumId w:val="27"/>
  </w:num>
  <w:num w:numId="16">
    <w:abstractNumId w:val="7"/>
  </w:num>
  <w:num w:numId="17">
    <w:abstractNumId w:val="12"/>
  </w:num>
  <w:num w:numId="18">
    <w:abstractNumId w:val="31"/>
  </w:num>
  <w:num w:numId="19">
    <w:abstractNumId w:val="35"/>
  </w:num>
  <w:num w:numId="20">
    <w:abstractNumId w:val="29"/>
  </w:num>
  <w:num w:numId="21">
    <w:abstractNumId w:val="26"/>
  </w:num>
  <w:num w:numId="22">
    <w:abstractNumId w:val="34"/>
  </w:num>
  <w:num w:numId="23">
    <w:abstractNumId w:val="25"/>
  </w:num>
  <w:num w:numId="24">
    <w:abstractNumId w:val="11"/>
  </w:num>
  <w:num w:numId="25">
    <w:abstractNumId w:val="21"/>
  </w:num>
  <w:num w:numId="26">
    <w:abstractNumId w:val="20"/>
  </w:num>
  <w:num w:numId="27">
    <w:abstractNumId w:val="9"/>
  </w:num>
  <w:num w:numId="28">
    <w:abstractNumId w:val="22"/>
    <w:lvlOverride w:ilvl="0">
      <w:startOverride w:val="3"/>
    </w:lvlOverride>
    <w:lvlOverride w:ilvl="1">
      <w:startOverride w:val="10"/>
    </w:lvlOverride>
  </w:num>
  <w:num w:numId="29">
    <w:abstractNumId w:val="18"/>
  </w:num>
  <w:num w:numId="30">
    <w:abstractNumId w:val="18"/>
  </w:num>
  <w:num w:numId="31">
    <w:abstractNumId w:val="4"/>
  </w:num>
  <w:num w:numId="32">
    <w:abstractNumId w:val="17"/>
  </w:num>
  <w:num w:numId="33">
    <w:abstractNumId w:val="33"/>
  </w:num>
  <w:num w:numId="34">
    <w:abstractNumId w:val="5"/>
  </w:num>
  <w:num w:numId="35">
    <w:abstractNumId w:val="3"/>
  </w:num>
  <w:num w:numId="36">
    <w:abstractNumId w:val="15"/>
  </w:num>
  <w:num w:numId="37">
    <w:abstractNumId w:val="14"/>
  </w:num>
  <w:num w:numId="38">
    <w:abstractNumId w:val="24"/>
  </w:num>
  <w:num w:numId="39">
    <w:abstractNumId w:val="28"/>
  </w:num>
  <w:num w:numId="40">
    <w:abstractNumId w:val="28"/>
  </w:num>
  <w:num w:numId="41">
    <w:abstractNumId w:val="18"/>
  </w:num>
  <w:num w:numId="42">
    <w:abstractNumId w:val="19"/>
  </w:num>
  <w:num w:numId="43">
    <w:abstractNumId w:val="18"/>
  </w:num>
  <w:num w:numId="44">
    <w:abstractNumId w:val="18"/>
  </w:num>
  <w:num w:numId="45">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onsecutiveHyphenLimit w:val="1"/>
  <w:hyphenationZone w:val="142"/>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6C3"/>
    <w:rsid w:val="00001713"/>
    <w:rsid w:val="00002441"/>
    <w:rsid w:val="0000270B"/>
    <w:rsid w:val="000027E0"/>
    <w:rsid w:val="00007EB9"/>
    <w:rsid w:val="0001553D"/>
    <w:rsid w:val="0001794D"/>
    <w:rsid w:val="00017D4A"/>
    <w:rsid w:val="000202A6"/>
    <w:rsid w:val="0002054B"/>
    <w:rsid w:val="00022799"/>
    <w:rsid w:val="00023509"/>
    <w:rsid w:val="0002418F"/>
    <w:rsid w:val="000244A1"/>
    <w:rsid w:val="0002535C"/>
    <w:rsid w:val="000278F6"/>
    <w:rsid w:val="00042E60"/>
    <w:rsid w:val="00044A5D"/>
    <w:rsid w:val="00054EE8"/>
    <w:rsid w:val="00062328"/>
    <w:rsid w:val="00066819"/>
    <w:rsid w:val="0006781C"/>
    <w:rsid w:val="00067DC8"/>
    <w:rsid w:val="0007515B"/>
    <w:rsid w:val="00077630"/>
    <w:rsid w:val="00083CFB"/>
    <w:rsid w:val="00085C9C"/>
    <w:rsid w:val="00094132"/>
    <w:rsid w:val="000A28D5"/>
    <w:rsid w:val="000A7B7F"/>
    <w:rsid w:val="000B049C"/>
    <w:rsid w:val="000B4629"/>
    <w:rsid w:val="000B6D61"/>
    <w:rsid w:val="000C152E"/>
    <w:rsid w:val="000C1B60"/>
    <w:rsid w:val="000C48B6"/>
    <w:rsid w:val="000C7AB4"/>
    <w:rsid w:val="000C7B32"/>
    <w:rsid w:val="000D1B93"/>
    <w:rsid w:val="000D73DD"/>
    <w:rsid w:val="000F54EC"/>
    <w:rsid w:val="001004A7"/>
    <w:rsid w:val="00102983"/>
    <w:rsid w:val="00106088"/>
    <w:rsid w:val="00106EAB"/>
    <w:rsid w:val="00110B64"/>
    <w:rsid w:val="00112202"/>
    <w:rsid w:val="00117CCE"/>
    <w:rsid w:val="00121762"/>
    <w:rsid w:val="00131DF2"/>
    <w:rsid w:val="00136E85"/>
    <w:rsid w:val="00153861"/>
    <w:rsid w:val="0015552B"/>
    <w:rsid w:val="00161EB1"/>
    <w:rsid w:val="001649B1"/>
    <w:rsid w:val="00165F69"/>
    <w:rsid w:val="00167C84"/>
    <w:rsid w:val="00171190"/>
    <w:rsid w:val="0017355A"/>
    <w:rsid w:val="00173752"/>
    <w:rsid w:val="001773BC"/>
    <w:rsid w:val="00180699"/>
    <w:rsid w:val="00180BA9"/>
    <w:rsid w:val="0018144E"/>
    <w:rsid w:val="001854DD"/>
    <w:rsid w:val="0018766E"/>
    <w:rsid w:val="001910F7"/>
    <w:rsid w:val="001920A4"/>
    <w:rsid w:val="00193376"/>
    <w:rsid w:val="00193E80"/>
    <w:rsid w:val="001A108C"/>
    <w:rsid w:val="001A4F46"/>
    <w:rsid w:val="001A6E65"/>
    <w:rsid w:val="001A7FB5"/>
    <w:rsid w:val="001B1054"/>
    <w:rsid w:val="001B2B9D"/>
    <w:rsid w:val="001B7427"/>
    <w:rsid w:val="001C0F23"/>
    <w:rsid w:val="001C66DF"/>
    <w:rsid w:val="001C696E"/>
    <w:rsid w:val="001D0493"/>
    <w:rsid w:val="001D1966"/>
    <w:rsid w:val="001D3B0D"/>
    <w:rsid w:val="001D51B4"/>
    <w:rsid w:val="001D66C3"/>
    <w:rsid w:val="001D76A2"/>
    <w:rsid w:val="001E1466"/>
    <w:rsid w:val="001E1E15"/>
    <w:rsid w:val="001E2D23"/>
    <w:rsid w:val="001E2E90"/>
    <w:rsid w:val="001F5C9D"/>
    <w:rsid w:val="001F6A0B"/>
    <w:rsid w:val="0020017A"/>
    <w:rsid w:val="00203B3F"/>
    <w:rsid w:val="00204236"/>
    <w:rsid w:val="00213830"/>
    <w:rsid w:val="0021525F"/>
    <w:rsid w:val="0022201A"/>
    <w:rsid w:val="002247EC"/>
    <w:rsid w:val="00226B9B"/>
    <w:rsid w:val="0023019B"/>
    <w:rsid w:val="00230407"/>
    <w:rsid w:val="00237DFB"/>
    <w:rsid w:val="00246792"/>
    <w:rsid w:val="002475D4"/>
    <w:rsid w:val="00251B14"/>
    <w:rsid w:val="00254C5C"/>
    <w:rsid w:val="0025638D"/>
    <w:rsid w:val="002569DE"/>
    <w:rsid w:val="00262AEE"/>
    <w:rsid w:val="00263004"/>
    <w:rsid w:val="00264EB9"/>
    <w:rsid w:val="0026727A"/>
    <w:rsid w:val="00271E6B"/>
    <w:rsid w:val="002812A1"/>
    <w:rsid w:val="00282C9F"/>
    <w:rsid w:val="002838C4"/>
    <w:rsid w:val="00287ACB"/>
    <w:rsid w:val="002906D4"/>
    <w:rsid w:val="002921BA"/>
    <w:rsid w:val="00292764"/>
    <w:rsid w:val="00297F7E"/>
    <w:rsid w:val="002A2904"/>
    <w:rsid w:val="002A3E0B"/>
    <w:rsid w:val="002A61D4"/>
    <w:rsid w:val="002B0976"/>
    <w:rsid w:val="002B14FE"/>
    <w:rsid w:val="002B1CB0"/>
    <w:rsid w:val="002C7534"/>
    <w:rsid w:val="002D0DF7"/>
    <w:rsid w:val="002D1F97"/>
    <w:rsid w:val="002E39A4"/>
    <w:rsid w:val="002E6314"/>
    <w:rsid w:val="002F4ACF"/>
    <w:rsid w:val="00301BEE"/>
    <w:rsid w:val="00302B21"/>
    <w:rsid w:val="00313524"/>
    <w:rsid w:val="00320955"/>
    <w:rsid w:val="00320BB4"/>
    <w:rsid w:val="00322561"/>
    <w:rsid w:val="00322C63"/>
    <w:rsid w:val="00324343"/>
    <w:rsid w:val="0032597A"/>
    <w:rsid w:val="00326726"/>
    <w:rsid w:val="00333C14"/>
    <w:rsid w:val="00334B9A"/>
    <w:rsid w:val="0033722B"/>
    <w:rsid w:val="0034207F"/>
    <w:rsid w:val="003422AD"/>
    <w:rsid w:val="00342B4D"/>
    <w:rsid w:val="00345935"/>
    <w:rsid w:val="00345EA9"/>
    <w:rsid w:val="00350435"/>
    <w:rsid w:val="003509DA"/>
    <w:rsid w:val="0035372C"/>
    <w:rsid w:val="00354C8B"/>
    <w:rsid w:val="0036011B"/>
    <w:rsid w:val="0036045F"/>
    <w:rsid w:val="00362481"/>
    <w:rsid w:val="00365690"/>
    <w:rsid w:val="00373B24"/>
    <w:rsid w:val="00376109"/>
    <w:rsid w:val="00376CB9"/>
    <w:rsid w:val="003808FE"/>
    <w:rsid w:val="00382371"/>
    <w:rsid w:val="003855FB"/>
    <w:rsid w:val="00385B10"/>
    <w:rsid w:val="00390EDF"/>
    <w:rsid w:val="003910B6"/>
    <w:rsid w:val="00395DA8"/>
    <w:rsid w:val="003A051C"/>
    <w:rsid w:val="003A1120"/>
    <w:rsid w:val="003A2448"/>
    <w:rsid w:val="003B609C"/>
    <w:rsid w:val="003C35D8"/>
    <w:rsid w:val="003C4BEC"/>
    <w:rsid w:val="003C5C0B"/>
    <w:rsid w:val="003E03ED"/>
    <w:rsid w:val="003E0648"/>
    <w:rsid w:val="003E2381"/>
    <w:rsid w:val="003F558E"/>
    <w:rsid w:val="004009D0"/>
    <w:rsid w:val="00401374"/>
    <w:rsid w:val="004051CD"/>
    <w:rsid w:val="0040569F"/>
    <w:rsid w:val="00416B97"/>
    <w:rsid w:val="00417C7A"/>
    <w:rsid w:val="004207C1"/>
    <w:rsid w:val="00421E49"/>
    <w:rsid w:val="004220E8"/>
    <w:rsid w:val="00422BF7"/>
    <w:rsid w:val="004234E5"/>
    <w:rsid w:val="0043316B"/>
    <w:rsid w:val="00433E46"/>
    <w:rsid w:val="00434501"/>
    <w:rsid w:val="00437612"/>
    <w:rsid w:val="00437640"/>
    <w:rsid w:val="00437D50"/>
    <w:rsid w:val="00440057"/>
    <w:rsid w:val="004400D8"/>
    <w:rsid w:val="004416F8"/>
    <w:rsid w:val="00445DEB"/>
    <w:rsid w:val="004522C6"/>
    <w:rsid w:val="00455EAF"/>
    <w:rsid w:val="004619A0"/>
    <w:rsid w:val="00461D4A"/>
    <w:rsid w:val="00466E2C"/>
    <w:rsid w:val="004708DA"/>
    <w:rsid w:val="00474271"/>
    <w:rsid w:val="00480571"/>
    <w:rsid w:val="00480BE2"/>
    <w:rsid w:val="00480EB2"/>
    <w:rsid w:val="00481A9A"/>
    <w:rsid w:val="004825EB"/>
    <w:rsid w:val="0048292A"/>
    <w:rsid w:val="00484471"/>
    <w:rsid w:val="00490BA7"/>
    <w:rsid w:val="004914D8"/>
    <w:rsid w:val="00495634"/>
    <w:rsid w:val="004970DA"/>
    <w:rsid w:val="004A0456"/>
    <w:rsid w:val="004A0C8B"/>
    <w:rsid w:val="004A1BEB"/>
    <w:rsid w:val="004A2223"/>
    <w:rsid w:val="004A68C4"/>
    <w:rsid w:val="004A73B1"/>
    <w:rsid w:val="004A761B"/>
    <w:rsid w:val="004B4271"/>
    <w:rsid w:val="004B4F00"/>
    <w:rsid w:val="004C0AAE"/>
    <w:rsid w:val="004C0E14"/>
    <w:rsid w:val="004C33B1"/>
    <w:rsid w:val="004C349F"/>
    <w:rsid w:val="004C5567"/>
    <w:rsid w:val="004D0FEB"/>
    <w:rsid w:val="004E11B1"/>
    <w:rsid w:val="004E2118"/>
    <w:rsid w:val="004E2ADF"/>
    <w:rsid w:val="004E4DAC"/>
    <w:rsid w:val="004F3A07"/>
    <w:rsid w:val="004F3B32"/>
    <w:rsid w:val="004F4E02"/>
    <w:rsid w:val="004F5298"/>
    <w:rsid w:val="004F78AA"/>
    <w:rsid w:val="00501C76"/>
    <w:rsid w:val="00502E37"/>
    <w:rsid w:val="00504DC2"/>
    <w:rsid w:val="0051201B"/>
    <w:rsid w:val="00537D3F"/>
    <w:rsid w:val="00540DBE"/>
    <w:rsid w:val="00541BCF"/>
    <w:rsid w:val="0054565F"/>
    <w:rsid w:val="00545790"/>
    <w:rsid w:val="00546524"/>
    <w:rsid w:val="00552540"/>
    <w:rsid w:val="005535DB"/>
    <w:rsid w:val="005762FA"/>
    <w:rsid w:val="005775D8"/>
    <w:rsid w:val="00580991"/>
    <w:rsid w:val="005815E2"/>
    <w:rsid w:val="0058519E"/>
    <w:rsid w:val="005874EE"/>
    <w:rsid w:val="00587617"/>
    <w:rsid w:val="00590411"/>
    <w:rsid w:val="005908B1"/>
    <w:rsid w:val="005931C1"/>
    <w:rsid w:val="005973F3"/>
    <w:rsid w:val="0059777E"/>
    <w:rsid w:val="005A0C82"/>
    <w:rsid w:val="005A4D8F"/>
    <w:rsid w:val="005A4FF1"/>
    <w:rsid w:val="005A5DEA"/>
    <w:rsid w:val="005C48E4"/>
    <w:rsid w:val="005C4F97"/>
    <w:rsid w:val="005C76B9"/>
    <w:rsid w:val="005D1385"/>
    <w:rsid w:val="005D2065"/>
    <w:rsid w:val="005D30BF"/>
    <w:rsid w:val="005E4015"/>
    <w:rsid w:val="005E478F"/>
    <w:rsid w:val="005E4D75"/>
    <w:rsid w:val="005E4DAE"/>
    <w:rsid w:val="005E5AB3"/>
    <w:rsid w:val="005E5CED"/>
    <w:rsid w:val="005E61BF"/>
    <w:rsid w:val="005E7B62"/>
    <w:rsid w:val="005E7B8D"/>
    <w:rsid w:val="005F0079"/>
    <w:rsid w:val="005F0780"/>
    <w:rsid w:val="005F2D27"/>
    <w:rsid w:val="006003B6"/>
    <w:rsid w:val="00601CBF"/>
    <w:rsid w:val="00606D7D"/>
    <w:rsid w:val="00610A39"/>
    <w:rsid w:val="00614B78"/>
    <w:rsid w:val="00615142"/>
    <w:rsid w:val="006230B9"/>
    <w:rsid w:val="00623DB8"/>
    <w:rsid w:val="0062497C"/>
    <w:rsid w:val="00625647"/>
    <w:rsid w:val="0063070E"/>
    <w:rsid w:val="0063349D"/>
    <w:rsid w:val="00634BE1"/>
    <w:rsid w:val="00642E13"/>
    <w:rsid w:val="00645369"/>
    <w:rsid w:val="00647330"/>
    <w:rsid w:val="0064786C"/>
    <w:rsid w:val="006557B3"/>
    <w:rsid w:val="00656B9F"/>
    <w:rsid w:val="00661647"/>
    <w:rsid w:val="00663484"/>
    <w:rsid w:val="0066473D"/>
    <w:rsid w:val="00666942"/>
    <w:rsid w:val="0067278A"/>
    <w:rsid w:val="006727D0"/>
    <w:rsid w:val="00675A1D"/>
    <w:rsid w:val="00675FED"/>
    <w:rsid w:val="00677243"/>
    <w:rsid w:val="00684686"/>
    <w:rsid w:val="00685903"/>
    <w:rsid w:val="00691260"/>
    <w:rsid w:val="00691E00"/>
    <w:rsid w:val="00694F6C"/>
    <w:rsid w:val="00696BFC"/>
    <w:rsid w:val="0069727B"/>
    <w:rsid w:val="006A0120"/>
    <w:rsid w:val="006A5C9F"/>
    <w:rsid w:val="006A7583"/>
    <w:rsid w:val="006B2F0E"/>
    <w:rsid w:val="006C12B4"/>
    <w:rsid w:val="006C31D4"/>
    <w:rsid w:val="006C7B37"/>
    <w:rsid w:val="006D048C"/>
    <w:rsid w:val="006D1DAD"/>
    <w:rsid w:val="006D3F76"/>
    <w:rsid w:val="006D646D"/>
    <w:rsid w:val="006D6854"/>
    <w:rsid w:val="006D7A93"/>
    <w:rsid w:val="006E0B11"/>
    <w:rsid w:val="006E559E"/>
    <w:rsid w:val="006F103A"/>
    <w:rsid w:val="006F4327"/>
    <w:rsid w:val="006F7A0B"/>
    <w:rsid w:val="007023D4"/>
    <w:rsid w:val="0071104C"/>
    <w:rsid w:val="00712385"/>
    <w:rsid w:val="00712B29"/>
    <w:rsid w:val="0071335D"/>
    <w:rsid w:val="007134E3"/>
    <w:rsid w:val="00720F5E"/>
    <w:rsid w:val="00730ADB"/>
    <w:rsid w:val="00733F80"/>
    <w:rsid w:val="0073632D"/>
    <w:rsid w:val="00740346"/>
    <w:rsid w:val="00740848"/>
    <w:rsid w:val="00740B6E"/>
    <w:rsid w:val="00740EA3"/>
    <w:rsid w:val="00741948"/>
    <w:rsid w:val="00741F06"/>
    <w:rsid w:val="00743EC2"/>
    <w:rsid w:val="007440E7"/>
    <w:rsid w:val="007441A6"/>
    <w:rsid w:val="00744839"/>
    <w:rsid w:val="00753CC9"/>
    <w:rsid w:val="0076087F"/>
    <w:rsid w:val="00760CF8"/>
    <w:rsid w:val="00763AC2"/>
    <w:rsid w:val="007678AD"/>
    <w:rsid w:val="0077147A"/>
    <w:rsid w:val="007805DD"/>
    <w:rsid w:val="00781FF5"/>
    <w:rsid w:val="00787C1F"/>
    <w:rsid w:val="00791D79"/>
    <w:rsid w:val="00793C82"/>
    <w:rsid w:val="00794A2D"/>
    <w:rsid w:val="00796FD2"/>
    <w:rsid w:val="007972B9"/>
    <w:rsid w:val="007A4B97"/>
    <w:rsid w:val="007B2D36"/>
    <w:rsid w:val="007B6594"/>
    <w:rsid w:val="007C2318"/>
    <w:rsid w:val="007C387C"/>
    <w:rsid w:val="007C688E"/>
    <w:rsid w:val="007C7005"/>
    <w:rsid w:val="007D0A96"/>
    <w:rsid w:val="007D1259"/>
    <w:rsid w:val="007D180C"/>
    <w:rsid w:val="007D3566"/>
    <w:rsid w:val="007D5BA4"/>
    <w:rsid w:val="007E0414"/>
    <w:rsid w:val="007E0AEC"/>
    <w:rsid w:val="007E6C49"/>
    <w:rsid w:val="007F0239"/>
    <w:rsid w:val="007F5FAC"/>
    <w:rsid w:val="00800720"/>
    <w:rsid w:val="00802621"/>
    <w:rsid w:val="00802D40"/>
    <w:rsid w:val="008042F9"/>
    <w:rsid w:val="00804B3D"/>
    <w:rsid w:val="008059B8"/>
    <w:rsid w:val="00810383"/>
    <w:rsid w:val="00813D8D"/>
    <w:rsid w:val="008174BF"/>
    <w:rsid w:val="008216D9"/>
    <w:rsid w:val="008222FA"/>
    <w:rsid w:val="008231EE"/>
    <w:rsid w:val="00824049"/>
    <w:rsid w:val="008244BD"/>
    <w:rsid w:val="0082491A"/>
    <w:rsid w:val="00827550"/>
    <w:rsid w:val="00835090"/>
    <w:rsid w:val="008351B3"/>
    <w:rsid w:val="0083785D"/>
    <w:rsid w:val="00837C5B"/>
    <w:rsid w:val="00842D28"/>
    <w:rsid w:val="008430E0"/>
    <w:rsid w:val="0084797E"/>
    <w:rsid w:val="00851739"/>
    <w:rsid w:val="00851ABB"/>
    <w:rsid w:val="008542AE"/>
    <w:rsid w:val="00857126"/>
    <w:rsid w:val="00861BB0"/>
    <w:rsid w:val="00861DDB"/>
    <w:rsid w:val="00863DED"/>
    <w:rsid w:val="008665CC"/>
    <w:rsid w:val="00867A3D"/>
    <w:rsid w:val="00867D52"/>
    <w:rsid w:val="00870F88"/>
    <w:rsid w:val="0087148F"/>
    <w:rsid w:val="00873BAC"/>
    <w:rsid w:val="00881C47"/>
    <w:rsid w:val="00883F50"/>
    <w:rsid w:val="00886AF5"/>
    <w:rsid w:val="0089170F"/>
    <w:rsid w:val="008A0D4F"/>
    <w:rsid w:val="008A22FF"/>
    <w:rsid w:val="008A2A24"/>
    <w:rsid w:val="008A66AE"/>
    <w:rsid w:val="008A693E"/>
    <w:rsid w:val="008A7055"/>
    <w:rsid w:val="008B25ED"/>
    <w:rsid w:val="008B5853"/>
    <w:rsid w:val="008C0A45"/>
    <w:rsid w:val="008C2773"/>
    <w:rsid w:val="008C4BFB"/>
    <w:rsid w:val="008D3D66"/>
    <w:rsid w:val="008D5687"/>
    <w:rsid w:val="008D6980"/>
    <w:rsid w:val="008E64A6"/>
    <w:rsid w:val="008F0D08"/>
    <w:rsid w:val="008F6597"/>
    <w:rsid w:val="00900236"/>
    <w:rsid w:val="0091278B"/>
    <w:rsid w:val="009149D9"/>
    <w:rsid w:val="00915AC4"/>
    <w:rsid w:val="00917A59"/>
    <w:rsid w:val="0092197A"/>
    <w:rsid w:val="00924536"/>
    <w:rsid w:val="00925DA9"/>
    <w:rsid w:val="009301C0"/>
    <w:rsid w:val="009314F2"/>
    <w:rsid w:val="0093150A"/>
    <w:rsid w:val="009328B5"/>
    <w:rsid w:val="00932CD9"/>
    <w:rsid w:val="00935830"/>
    <w:rsid w:val="009359D8"/>
    <w:rsid w:val="00942C7A"/>
    <w:rsid w:val="009542A4"/>
    <w:rsid w:val="00957113"/>
    <w:rsid w:val="0096117B"/>
    <w:rsid w:val="00963170"/>
    <w:rsid w:val="00966AE6"/>
    <w:rsid w:val="00967EC3"/>
    <w:rsid w:val="009701C3"/>
    <w:rsid w:val="00971B85"/>
    <w:rsid w:val="00980C6E"/>
    <w:rsid w:val="00981534"/>
    <w:rsid w:val="0098582C"/>
    <w:rsid w:val="009952B9"/>
    <w:rsid w:val="009A0BC1"/>
    <w:rsid w:val="009A5045"/>
    <w:rsid w:val="009A56A1"/>
    <w:rsid w:val="009A7FDC"/>
    <w:rsid w:val="009B2B79"/>
    <w:rsid w:val="009B42E6"/>
    <w:rsid w:val="009B7262"/>
    <w:rsid w:val="009C0C73"/>
    <w:rsid w:val="009C0ED9"/>
    <w:rsid w:val="009C1DC2"/>
    <w:rsid w:val="009C242C"/>
    <w:rsid w:val="009C3E0D"/>
    <w:rsid w:val="009C41A1"/>
    <w:rsid w:val="009C49B8"/>
    <w:rsid w:val="009C7839"/>
    <w:rsid w:val="009D5F93"/>
    <w:rsid w:val="009E00AF"/>
    <w:rsid w:val="009E26B1"/>
    <w:rsid w:val="009E7539"/>
    <w:rsid w:val="009F5239"/>
    <w:rsid w:val="00A037C8"/>
    <w:rsid w:val="00A1089C"/>
    <w:rsid w:val="00A11D95"/>
    <w:rsid w:val="00A1381B"/>
    <w:rsid w:val="00A172C0"/>
    <w:rsid w:val="00A228D9"/>
    <w:rsid w:val="00A25A04"/>
    <w:rsid w:val="00A25A79"/>
    <w:rsid w:val="00A2739E"/>
    <w:rsid w:val="00A30F7E"/>
    <w:rsid w:val="00A32CE4"/>
    <w:rsid w:val="00A36AF9"/>
    <w:rsid w:val="00A37E23"/>
    <w:rsid w:val="00A40915"/>
    <w:rsid w:val="00A40B12"/>
    <w:rsid w:val="00A40DEF"/>
    <w:rsid w:val="00A411E7"/>
    <w:rsid w:val="00A415F9"/>
    <w:rsid w:val="00A42989"/>
    <w:rsid w:val="00A43ADA"/>
    <w:rsid w:val="00A44E1A"/>
    <w:rsid w:val="00A501F2"/>
    <w:rsid w:val="00A5412D"/>
    <w:rsid w:val="00A567ED"/>
    <w:rsid w:val="00A5725B"/>
    <w:rsid w:val="00A608E5"/>
    <w:rsid w:val="00A621CB"/>
    <w:rsid w:val="00A65489"/>
    <w:rsid w:val="00A67E3E"/>
    <w:rsid w:val="00A70AAF"/>
    <w:rsid w:val="00A71045"/>
    <w:rsid w:val="00A73417"/>
    <w:rsid w:val="00A737E8"/>
    <w:rsid w:val="00A81524"/>
    <w:rsid w:val="00A81BAD"/>
    <w:rsid w:val="00A86B7D"/>
    <w:rsid w:val="00A870EF"/>
    <w:rsid w:val="00A87D48"/>
    <w:rsid w:val="00A90D26"/>
    <w:rsid w:val="00A90EF3"/>
    <w:rsid w:val="00A929CB"/>
    <w:rsid w:val="00AA42CA"/>
    <w:rsid w:val="00AA67F8"/>
    <w:rsid w:val="00AA7517"/>
    <w:rsid w:val="00AB1A50"/>
    <w:rsid w:val="00AB2E28"/>
    <w:rsid w:val="00AB475E"/>
    <w:rsid w:val="00AC28E6"/>
    <w:rsid w:val="00AC5930"/>
    <w:rsid w:val="00AC6D7D"/>
    <w:rsid w:val="00AC7903"/>
    <w:rsid w:val="00AD1C49"/>
    <w:rsid w:val="00AD7723"/>
    <w:rsid w:val="00AE15D6"/>
    <w:rsid w:val="00AE2EA4"/>
    <w:rsid w:val="00AE349F"/>
    <w:rsid w:val="00AE498E"/>
    <w:rsid w:val="00AE4C4D"/>
    <w:rsid w:val="00AE6D69"/>
    <w:rsid w:val="00AF402F"/>
    <w:rsid w:val="00B0164C"/>
    <w:rsid w:val="00B046EF"/>
    <w:rsid w:val="00B05499"/>
    <w:rsid w:val="00B20DDD"/>
    <w:rsid w:val="00B22125"/>
    <w:rsid w:val="00B24C90"/>
    <w:rsid w:val="00B30695"/>
    <w:rsid w:val="00B31108"/>
    <w:rsid w:val="00B313A7"/>
    <w:rsid w:val="00B3318B"/>
    <w:rsid w:val="00B4266E"/>
    <w:rsid w:val="00B4408E"/>
    <w:rsid w:val="00B45B6E"/>
    <w:rsid w:val="00B47650"/>
    <w:rsid w:val="00B605AD"/>
    <w:rsid w:val="00B62891"/>
    <w:rsid w:val="00B62D93"/>
    <w:rsid w:val="00B63E85"/>
    <w:rsid w:val="00B64643"/>
    <w:rsid w:val="00B7112F"/>
    <w:rsid w:val="00B73245"/>
    <w:rsid w:val="00B77035"/>
    <w:rsid w:val="00B83374"/>
    <w:rsid w:val="00B869F0"/>
    <w:rsid w:val="00B92983"/>
    <w:rsid w:val="00B93365"/>
    <w:rsid w:val="00B94542"/>
    <w:rsid w:val="00B95690"/>
    <w:rsid w:val="00BA04FB"/>
    <w:rsid w:val="00BA2F27"/>
    <w:rsid w:val="00BA4C40"/>
    <w:rsid w:val="00BA5594"/>
    <w:rsid w:val="00BB6FC4"/>
    <w:rsid w:val="00BC5988"/>
    <w:rsid w:val="00BC6BD9"/>
    <w:rsid w:val="00BC746E"/>
    <w:rsid w:val="00BD43EA"/>
    <w:rsid w:val="00BD6E05"/>
    <w:rsid w:val="00BD7391"/>
    <w:rsid w:val="00BE57D5"/>
    <w:rsid w:val="00BE62EB"/>
    <w:rsid w:val="00BE682C"/>
    <w:rsid w:val="00BF1180"/>
    <w:rsid w:val="00BF281B"/>
    <w:rsid w:val="00C07C1C"/>
    <w:rsid w:val="00C10211"/>
    <w:rsid w:val="00C162F7"/>
    <w:rsid w:val="00C17A98"/>
    <w:rsid w:val="00C207C0"/>
    <w:rsid w:val="00C255D9"/>
    <w:rsid w:val="00C318A1"/>
    <w:rsid w:val="00C35C81"/>
    <w:rsid w:val="00C372E1"/>
    <w:rsid w:val="00C37FB7"/>
    <w:rsid w:val="00C415A6"/>
    <w:rsid w:val="00C417A8"/>
    <w:rsid w:val="00C479BD"/>
    <w:rsid w:val="00C61A95"/>
    <w:rsid w:val="00C64D7B"/>
    <w:rsid w:val="00C7090D"/>
    <w:rsid w:val="00C70C21"/>
    <w:rsid w:val="00C72B27"/>
    <w:rsid w:val="00C73158"/>
    <w:rsid w:val="00C828C3"/>
    <w:rsid w:val="00C938D7"/>
    <w:rsid w:val="00C93ABD"/>
    <w:rsid w:val="00C93D0B"/>
    <w:rsid w:val="00C9653D"/>
    <w:rsid w:val="00C967F2"/>
    <w:rsid w:val="00CA67A7"/>
    <w:rsid w:val="00CB19E1"/>
    <w:rsid w:val="00CB2BDA"/>
    <w:rsid w:val="00CB3C0B"/>
    <w:rsid w:val="00CB50DF"/>
    <w:rsid w:val="00CB5625"/>
    <w:rsid w:val="00CC30E3"/>
    <w:rsid w:val="00CD0364"/>
    <w:rsid w:val="00CD2533"/>
    <w:rsid w:val="00CD26CF"/>
    <w:rsid w:val="00CD2F7C"/>
    <w:rsid w:val="00CD7E0F"/>
    <w:rsid w:val="00CD7F8E"/>
    <w:rsid w:val="00CF07A7"/>
    <w:rsid w:val="00D11275"/>
    <w:rsid w:val="00D117EE"/>
    <w:rsid w:val="00D15A4D"/>
    <w:rsid w:val="00D2038E"/>
    <w:rsid w:val="00D203A1"/>
    <w:rsid w:val="00D2116F"/>
    <w:rsid w:val="00D217D4"/>
    <w:rsid w:val="00D2190E"/>
    <w:rsid w:val="00D21DFF"/>
    <w:rsid w:val="00D25240"/>
    <w:rsid w:val="00D2607F"/>
    <w:rsid w:val="00D3012E"/>
    <w:rsid w:val="00D33C03"/>
    <w:rsid w:val="00D33D86"/>
    <w:rsid w:val="00D37828"/>
    <w:rsid w:val="00D42B67"/>
    <w:rsid w:val="00D44841"/>
    <w:rsid w:val="00D46D94"/>
    <w:rsid w:val="00D5111D"/>
    <w:rsid w:val="00D51891"/>
    <w:rsid w:val="00D54B4B"/>
    <w:rsid w:val="00D57C6A"/>
    <w:rsid w:val="00D62E9E"/>
    <w:rsid w:val="00D651F0"/>
    <w:rsid w:val="00D675B8"/>
    <w:rsid w:val="00D67ADF"/>
    <w:rsid w:val="00D70748"/>
    <w:rsid w:val="00D70FE6"/>
    <w:rsid w:val="00D714B9"/>
    <w:rsid w:val="00D73DA6"/>
    <w:rsid w:val="00D7487F"/>
    <w:rsid w:val="00D74BE4"/>
    <w:rsid w:val="00D807B9"/>
    <w:rsid w:val="00D8118C"/>
    <w:rsid w:val="00D81C15"/>
    <w:rsid w:val="00D82BB1"/>
    <w:rsid w:val="00D843ED"/>
    <w:rsid w:val="00D86183"/>
    <w:rsid w:val="00D876A2"/>
    <w:rsid w:val="00D91B1E"/>
    <w:rsid w:val="00D92F9A"/>
    <w:rsid w:val="00D93F9C"/>
    <w:rsid w:val="00D95AAD"/>
    <w:rsid w:val="00D9709C"/>
    <w:rsid w:val="00D97211"/>
    <w:rsid w:val="00DA074E"/>
    <w:rsid w:val="00DA1EAF"/>
    <w:rsid w:val="00DA37E4"/>
    <w:rsid w:val="00DA3EFE"/>
    <w:rsid w:val="00DB2BC9"/>
    <w:rsid w:val="00DB5D0E"/>
    <w:rsid w:val="00DB73EF"/>
    <w:rsid w:val="00DB7C8A"/>
    <w:rsid w:val="00DC0071"/>
    <w:rsid w:val="00DD02C9"/>
    <w:rsid w:val="00DD0F64"/>
    <w:rsid w:val="00DD2B91"/>
    <w:rsid w:val="00DD4DAC"/>
    <w:rsid w:val="00DD655F"/>
    <w:rsid w:val="00DE110E"/>
    <w:rsid w:val="00DE3581"/>
    <w:rsid w:val="00DE38C4"/>
    <w:rsid w:val="00DE5B7D"/>
    <w:rsid w:val="00DF1682"/>
    <w:rsid w:val="00DF2816"/>
    <w:rsid w:val="00DF3CA9"/>
    <w:rsid w:val="00DF5E75"/>
    <w:rsid w:val="00DF6A01"/>
    <w:rsid w:val="00DF7D15"/>
    <w:rsid w:val="00E01B24"/>
    <w:rsid w:val="00E06F6E"/>
    <w:rsid w:val="00E070E2"/>
    <w:rsid w:val="00E07BAF"/>
    <w:rsid w:val="00E15442"/>
    <w:rsid w:val="00E170F3"/>
    <w:rsid w:val="00E172B4"/>
    <w:rsid w:val="00E2283D"/>
    <w:rsid w:val="00E24716"/>
    <w:rsid w:val="00E2549D"/>
    <w:rsid w:val="00E256C1"/>
    <w:rsid w:val="00E27945"/>
    <w:rsid w:val="00E32D61"/>
    <w:rsid w:val="00E33F5E"/>
    <w:rsid w:val="00E34D2D"/>
    <w:rsid w:val="00E35FBA"/>
    <w:rsid w:val="00E37EC2"/>
    <w:rsid w:val="00E42599"/>
    <w:rsid w:val="00E43913"/>
    <w:rsid w:val="00E43B3C"/>
    <w:rsid w:val="00E47B00"/>
    <w:rsid w:val="00E47DA5"/>
    <w:rsid w:val="00E5028B"/>
    <w:rsid w:val="00E540D5"/>
    <w:rsid w:val="00E5547B"/>
    <w:rsid w:val="00E60D37"/>
    <w:rsid w:val="00E642D8"/>
    <w:rsid w:val="00E64A7B"/>
    <w:rsid w:val="00E655A8"/>
    <w:rsid w:val="00E6687F"/>
    <w:rsid w:val="00E673F2"/>
    <w:rsid w:val="00E7311D"/>
    <w:rsid w:val="00E77DE3"/>
    <w:rsid w:val="00E77E1E"/>
    <w:rsid w:val="00E8033B"/>
    <w:rsid w:val="00E8218E"/>
    <w:rsid w:val="00E909CB"/>
    <w:rsid w:val="00E90FEC"/>
    <w:rsid w:val="00E9122F"/>
    <w:rsid w:val="00E932CD"/>
    <w:rsid w:val="00E9698D"/>
    <w:rsid w:val="00E97698"/>
    <w:rsid w:val="00EA09AC"/>
    <w:rsid w:val="00EA633C"/>
    <w:rsid w:val="00EB33D9"/>
    <w:rsid w:val="00EB3672"/>
    <w:rsid w:val="00EB373E"/>
    <w:rsid w:val="00EB783E"/>
    <w:rsid w:val="00ED3C6E"/>
    <w:rsid w:val="00ED4233"/>
    <w:rsid w:val="00EE1EFA"/>
    <w:rsid w:val="00EE4FA8"/>
    <w:rsid w:val="00EE6C4A"/>
    <w:rsid w:val="00EF38A1"/>
    <w:rsid w:val="00F00FAB"/>
    <w:rsid w:val="00F012B4"/>
    <w:rsid w:val="00F01316"/>
    <w:rsid w:val="00F033AD"/>
    <w:rsid w:val="00F14D01"/>
    <w:rsid w:val="00F15C79"/>
    <w:rsid w:val="00F15CC0"/>
    <w:rsid w:val="00F17F91"/>
    <w:rsid w:val="00F2177D"/>
    <w:rsid w:val="00F24D4B"/>
    <w:rsid w:val="00F25ED4"/>
    <w:rsid w:val="00F31967"/>
    <w:rsid w:val="00F31C41"/>
    <w:rsid w:val="00F36290"/>
    <w:rsid w:val="00F41D0E"/>
    <w:rsid w:val="00F43B47"/>
    <w:rsid w:val="00F44732"/>
    <w:rsid w:val="00F451C4"/>
    <w:rsid w:val="00F45523"/>
    <w:rsid w:val="00F5128B"/>
    <w:rsid w:val="00F541CD"/>
    <w:rsid w:val="00F547B4"/>
    <w:rsid w:val="00F639D3"/>
    <w:rsid w:val="00F64F94"/>
    <w:rsid w:val="00F72A9A"/>
    <w:rsid w:val="00F73BF1"/>
    <w:rsid w:val="00F750F3"/>
    <w:rsid w:val="00F75D41"/>
    <w:rsid w:val="00F77E79"/>
    <w:rsid w:val="00F808CC"/>
    <w:rsid w:val="00F813FE"/>
    <w:rsid w:val="00F83054"/>
    <w:rsid w:val="00F85721"/>
    <w:rsid w:val="00F857A7"/>
    <w:rsid w:val="00FA1A99"/>
    <w:rsid w:val="00FA4D4D"/>
    <w:rsid w:val="00FA79A0"/>
    <w:rsid w:val="00FB2281"/>
    <w:rsid w:val="00FB5D78"/>
    <w:rsid w:val="00FB6D25"/>
    <w:rsid w:val="00FC18A3"/>
    <w:rsid w:val="00FC6AC9"/>
    <w:rsid w:val="00FD47E0"/>
    <w:rsid w:val="00FD48B7"/>
    <w:rsid w:val="00FE06D9"/>
    <w:rsid w:val="00FE29BF"/>
    <w:rsid w:val="00FE3AFB"/>
    <w:rsid w:val="00FE4702"/>
    <w:rsid w:val="00FE4D8F"/>
    <w:rsid w:val="00FE6BF7"/>
    <w:rsid w:val="00FE7858"/>
    <w:rsid w:val="00FF17C5"/>
    <w:rsid w:val="00FF2644"/>
    <w:rsid w:val="00FF384A"/>
    <w:rsid w:val="00FF5074"/>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68F936B-B6B2-4878-9370-63CE7957A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B5D78"/>
    <w:pPr>
      <w:spacing w:line="276" w:lineRule="auto"/>
      <w:jc w:val="both"/>
    </w:pPr>
    <w:rPr>
      <w:rFonts w:ascii="Arial" w:hAnsi="Arial" w:cs="Arial"/>
      <w:sz w:val="18"/>
      <w:szCs w:val="22"/>
      <w:lang w:val="de-DE" w:eastAsia="en-US"/>
    </w:rPr>
  </w:style>
  <w:style w:type="paragraph" w:styleId="berschrift1">
    <w:name w:val="heading 1"/>
    <w:basedOn w:val="Standard"/>
    <w:next w:val="Standard"/>
    <w:link w:val="berschrift1Zchn"/>
    <w:uiPriority w:val="9"/>
    <w:qFormat/>
    <w:rsid w:val="0064786C"/>
    <w:pPr>
      <w:keepNext/>
      <w:keepLines/>
      <w:numPr>
        <w:numId w:val="39"/>
      </w:numPr>
      <w:shd w:val="clear" w:color="auto" w:fill="8DB3E2"/>
      <w:spacing w:before="240" w:after="240"/>
      <w:outlineLvl w:val="0"/>
    </w:pPr>
    <w:rPr>
      <w:b/>
      <w:bCs/>
      <w:color w:val="0F243E"/>
      <w:sz w:val="24"/>
      <w:szCs w:val="28"/>
    </w:rPr>
  </w:style>
  <w:style w:type="paragraph" w:styleId="berschrift2">
    <w:name w:val="heading 2"/>
    <w:basedOn w:val="berschrift1"/>
    <w:next w:val="Standard"/>
    <w:link w:val="berschrift2Zchn"/>
    <w:autoRedefine/>
    <w:uiPriority w:val="9"/>
    <w:unhideWhenUsed/>
    <w:qFormat/>
    <w:rsid w:val="0064786C"/>
    <w:pPr>
      <w:numPr>
        <w:ilvl w:val="1"/>
      </w:numPr>
      <w:shd w:val="clear" w:color="auto" w:fill="C6D9F1"/>
      <w:spacing w:before="0" w:after="0"/>
      <w:outlineLvl w:val="1"/>
    </w:pPr>
    <w:rPr>
      <w:rFonts w:ascii="Calibri" w:hAnsi="Calibri"/>
      <w:bCs w:val="0"/>
      <w:sz w:val="20"/>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9"/>
      </w:numPr>
      <w:spacing w:before="240"/>
      <w:ind w:left="72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39"/>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39"/>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39"/>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39"/>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39"/>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9"/>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64786C"/>
    <w:rPr>
      <w:rFonts w:ascii="Arial" w:hAnsi="Arial" w:cs="Arial"/>
      <w:b/>
      <w:bCs/>
      <w:color w:val="0F243E"/>
      <w:sz w:val="24"/>
      <w:szCs w:val="28"/>
      <w:shd w:val="clear" w:color="auto" w:fill="8DB3E2"/>
    </w:rPr>
  </w:style>
  <w:style w:type="paragraph" w:customStyle="1" w:styleId="berschriftohneZahl">
    <w:name w:val="Überschrift ohne Zahl"/>
    <w:basedOn w:val="berschrift1"/>
    <w:next w:val="Standard"/>
    <w:qFormat/>
    <w:rsid w:val="00FB5D78"/>
    <w:pPr>
      <w:numPr>
        <w:numId w:val="11"/>
      </w:numPr>
      <w:shd w:val="clear" w:color="auto" w:fill="C6D9F1"/>
      <w:ind w:left="426" w:hanging="426"/>
    </w:pPr>
  </w:style>
  <w:style w:type="character" w:customStyle="1" w:styleId="berschrift2Zchn">
    <w:name w:val="Überschrift 2 Zchn"/>
    <w:basedOn w:val="Absatz-Standardschriftart"/>
    <w:link w:val="berschrift2"/>
    <w:uiPriority w:val="9"/>
    <w:rsid w:val="0064786C"/>
    <w:rPr>
      <w:rFonts w:ascii="Calibri" w:hAnsi="Calibri" w:cs="Arial"/>
      <w:b/>
      <w:color w:val="0F243E"/>
      <w:sz w:val="20"/>
      <w:szCs w:val="26"/>
      <w:shd w:val="clear" w:color="auto" w:fill="C6D9F1"/>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erschrift3Zchn">
    <w:name w:val="Überschrift 3 Zchn"/>
    <w:basedOn w:val="Absatz-Standardschriftart"/>
    <w:link w:val="berschrift3"/>
    <w:uiPriority w:val="9"/>
    <w:rsid w:val="002B1CB0"/>
    <w:rPr>
      <w:rFonts w:ascii="Arial" w:hAnsi="Arial" w:cs="Arial"/>
      <w:b/>
      <w:bCs/>
      <w:color w:val="000000"/>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basedOn w:val="Absatz-Standardschriftart"/>
    <w:link w:val="Literatur"/>
    <w:rsid w:val="00740848"/>
    <w:rPr>
      <w:rFonts w:ascii="Arial" w:eastAsia="Calibr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basedOn w:val="Absatz-Standardschriftart"/>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basedOn w:val="Absatz-Standardschriftart"/>
    <w:link w:val="Standa"/>
    <w:rsid w:val="00E33F5E"/>
    <w:rPr>
      <w:rFonts w:ascii="Arial" w:eastAsia="MS Mincho" w:hAnsi="Arial" w:cs="Arial"/>
      <w:color w:val="000000"/>
      <w:lang w:val="de-DE" w:eastAsia="ja-JP" w:bidi="de-DE"/>
    </w:rPr>
  </w:style>
  <w:style w:type="paragraph" w:styleId="Beschriftung">
    <w:name w:val="caption"/>
    <w:basedOn w:val="Standard"/>
    <w:next w:val="Standard"/>
    <w:uiPriority w:val="35"/>
    <w:unhideWhenUsed/>
    <w:qFormat/>
    <w:rsid w:val="00E170F3"/>
    <w:pPr>
      <w:spacing w:after="200" w:line="240" w:lineRule="auto"/>
    </w:pPr>
    <w:rPr>
      <w:b/>
      <w:bCs/>
      <w:color w:val="4F81BD"/>
      <w:szCs w:val="18"/>
    </w:rPr>
  </w:style>
  <w:style w:type="table" w:customStyle="1" w:styleId="Tabellenraster2">
    <w:name w:val="Tabellenraster2"/>
    <w:basedOn w:val="NormaleTabelle"/>
    <w:next w:val="Tabellenraster"/>
    <w:uiPriority w:val="59"/>
    <w:rsid w:val="00A17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esuchterHyperlink">
    <w:name w:val="FollowedHyperlink"/>
    <w:basedOn w:val="Absatz-Standardschriftart"/>
    <w:uiPriority w:val="99"/>
    <w:semiHidden/>
    <w:unhideWhenUsed/>
    <w:rsid w:val="00077630"/>
    <w:rPr>
      <w:color w:val="800080"/>
      <w:u w:val="single"/>
    </w:rPr>
  </w:style>
  <w:style w:type="numbering" w:customStyle="1" w:styleId="Liste1">
    <w:name w:val="Liste1"/>
    <w:uiPriority w:val="99"/>
    <w:rsid w:val="00677243"/>
    <w:pPr>
      <w:numPr>
        <w:numId w:val="35"/>
      </w:numPr>
    </w:pPr>
  </w:style>
  <w:style w:type="paragraph" w:styleId="berarbeitung">
    <w:name w:val="Revision"/>
    <w:hidden/>
    <w:uiPriority w:val="99"/>
    <w:semiHidden/>
    <w:rsid w:val="00C35C81"/>
    <w:rPr>
      <w:rFonts w:ascii="Arial" w:hAnsi="Arial" w:cs="Arial"/>
      <w:sz w:val="18"/>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chhaltigesbauen.de/fileadmin/pdf/baustoff_gebauededaten/BNB_Nutzungsdauern_von_Bauteilen__2011-11-03.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au-epd.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3FB62-1702-42BC-AB39-350060488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4438</Words>
  <Characters>27962</Characters>
  <Application>Microsoft Office Word</Application>
  <DocSecurity>0</DocSecurity>
  <Lines>233</Lines>
  <Paragraphs>64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32336</CharactersWithSpaces>
  <SharedDoc>false</SharedDoc>
  <HLinks>
    <vt:vector size="186" baseType="variant">
      <vt:variant>
        <vt:i4>3080252</vt:i4>
      </vt:variant>
      <vt:variant>
        <vt:i4>186</vt:i4>
      </vt:variant>
      <vt:variant>
        <vt:i4>0</vt:i4>
      </vt:variant>
      <vt:variant>
        <vt:i4>5</vt:i4>
      </vt:variant>
      <vt:variant>
        <vt:lpwstr>http://www.nachhaltigesbauen.de/fileadmin/pdf/baustoff_gebauededaten/BNB_Nutzungsdauern_von_Bauteilen__2011-11-03.pdf</vt:lpwstr>
      </vt:variant>
      <vt:variant>
        <vt:lpwstr/>
      </vt:variant>
      <vt:variant>
        <vt:i4>1703986</vt:i4>
      </vt:variant>
      <vt:variant>
        <vt:i4>167</vt:i4>
      </vt:variant>
      <vt:variant>
        <vt:i4>0</vt:i4>
      </vt:variant>
      <vt:variant>
        <vt:i4>5</vt:i4>
      </vt:variant>
      <vt:variant>
        <vt:lpwstr/>
      </vt:variant>
      <vt:variant>
        <vt:lpwstr>_Toc387306601</vt:lpwstr>
      </vt:variant>
      <vt:variant>
        <vt:i4>1703986</vt:i4>
      </vt:variant>
      <vt:variant>
        <vt:i4>161</vt:i4>
      </vt:variant>
      <vt:variant>
        <vt:i4>0</vt:i4>
      </vt:variant>
      <vt:variant>
        <vt:i4>5</vt:i4>
      </vt:variant>
      <vt:variant>
        <vt:lpwstr/>
      </vt:variant>
      <vt:variant>
        <vt:lpwstr>_Toc387306600</vt:lpwstr>
      </vt:variant>
      <vt:variant>
        <vt:i4>1245233</vt:i4>
      </vt:variant>
      <vt:variant>
        <vt:i4>155</vt:i4>
      </vt:variant>
      <vt:variant>
        <vt:i4>0</vt:i4>
      </vt:variant>
      <vt:variant>
        <vt:i4>5</vt:i4>
      </vt:variant>
      <vt:variant>
        <vt:lpwstr/>
      </vt:variant>
      <vt:variant>
        <vt:lpwstr>_Toc387306599</vt:lpwstr>
      </vt:variant>
      <vt:variant>
        <vt:i4>1245233</vt:i4>
      </vt:variant>
      <vt:variant>
        <vt:i4>149</vt:i4>
      </vt:variant>
      <vt:variant>
        <vt:i4>0</vt:i4>
      </vt:variant>
      <vt:variant>
        <vt:i4>5</vt:i4>
      </vt:variant>
      <vt:variant>
        <vt:lpwstr/>
      </vt:variant>
      <vt:variant>
        <vt:lpwstr>_Toc387306598</vt:lpwstr>
      </vt:variant>
      <vt:variant>
        <vt:i4>1245233</vt:i4>
      </vt:variant>
      <vt:variant>
        <vt:i4>143</vt:i4>
      </vt:variant>
      <vt:variant>
        <vt:i4>0</vt:i4>
      </vt:variant>
      <vt:variant>
        <vt:i4>5</vt:i4>
      </vt:variant>
      <vt:variant>
        <vt:lpwstr/>
      </vt:variant>
      <vt:variant>
        <vt:lpwstr>_Toc387306597</vt:lpwstr>
      </vt:variant>
      <vt:variant>
        <vt:i4>1245233</vt:i4>
      </vt:variant>
      <vt:variant>
        <vt:i4>137</vt:i4>
      </vt:variant>
      <vt:variant>
        <vt:i4>0</vt:i4>
      </vt:variant>
      <vt:variant>
        <vt:i4>5</vt:i4>
      </vt:variant>
      <vt:variant>
        <vt:lpwstr/>
      </vt:variant>
      <vt:variant>
        <vt:lpwstr>_Toc387306596</vt:lpwstr>
      </vt:variant>
      <vt:variant>
        <vt:i4>1245233</vt:i4>
      </vt:variant>
      <vt:variant>
        <vt:i4>131</vt:i4>
      </vt:variant>
      <vt:variant>
        <vt:i4>0</vt:i4>
      </vt:variant>
      <vt:variant>
        <vt:i4>5</vt:i4>
      </vt:variant>
      <vt:variant>
        <vt:lpwstr/>
      </vt:variant>
      <vt:variant>
        <vt:lpwstr>_Toc387306595</vt:lpwstr>
      </vt:variant>
      <vt:variant>
        <vt:i4>1245233</vt:i4>
      </vt:variant>
      <vt:variant>
        <vt:i4>125</vt:i4>
      </vt:variant>
      <vt:variant>
        <vt:i4>0</vt:i4>
      </vt:variant>
      <vt:variant>
        <vt:i4>5</vt:i4>
      </vt:variant>
      <vt:variant>
        <vt:lpwstr/>
      </vt:variant>
      <vt:variant>
        <vt:lpwstr>_Toc387306594</vt:lpwstr>
      </vt:variant>
      <vt:variant>
        <vt:i4>1245233</vt:i4>
      </vt:variant>
      <vt:variant>
        <vt:i4>119</vt:i4>
      </vt:variant>
      <vt:variant>
        <vt:i4>0</vt:i4>
      </vt:variant>
      <vt:variant>
        <vt:i4>5</vt:i4>
      </vt:variant>
      <vt:variant>
        <vt:lpwstr/>
      </vt:variant>
      <vt:variant>
        <vt:lpwstr>_Toc387306593</vt:lpwstr>
      </vt:variant>
      <vt:variant>
        <vt:i4>1245233</vt:i4>
      </vt:variant>
      <vt:variant>
        <vt:i4>113</vt:i4>
      </vt:variant>
      <vt:variant>
        <vt:i4>0</vt:i4>
      </vt:variant>
      <vt:variant>
        <vt:i4>5</vt:i4>
      </vt:variant>
      <vt:variant>
        <vt:lpwstr/>
      </vt:variant>
      <vt:variant>
        <vt:lpwstr>_Toc387306592</vt:lpwstr>
      </vt:variant>
      <vt:variant>
        <vt:i4>1245233</vt:i4>
      </vt:variant>
      <vt:variant>
        <vt:i4>107</vt:i4>
      </vt:variant>
      <vt:variant>
        <vt:i4>0</vt:i4>
      </vt:variant>
      <vt:variant>
        <vt:i4>5</vt:i4>
      </vt:variant>
      <vt:variant>
        <vt:lpwstr/>
      </vt:variant>
      <vt:variant>
        <vt:lpwstr>_Toc387306591</vt:lpwstr>
      </vt:variant>
      <vt:variant>
        <vt:i4>1245233</vt:i4>
      </vt:variant>
      <vt:variant>
        <vt:i4>101</vt:i4>
      </vt:variant>
      <vt:variant>
        <vt:i4>0</vt:i4>
      </vt:variant>
      <vt:variant>
        <vt:i4>5</vt:i4>
      </vt:variant>
      <vt:variant>
        <vt:lpwstr/>
      </vt:variant>
      <vt:variant>
        <vt:lpwstr>_Toc387306590</vt:lpwstr>
      </vt:variant>
      <vt:variant>
        <vt:i4>1179697</vt:i4>
      </vt:variant>
      <vt:variant>
        <vt:i4>95</vt:i4>
      </vt:variant>
      <vt:variant>
        <vt:i4>0</vt:i4>
      </vt:variant>
      <vt:variant>
        <vt:i4>5</vt:i4>
      </vt:variant>
      <vt:variant>
        <vt:lpwstr/>
      </vt:variant>
      <vt:variant>
        <vt:lpwstr>_Toc387306589</vt:lpwstr>
      </vt:variant>
      <vt:variant>
        <vt:i4>1179697</vt:i4>
      </vt:variant>
      <vt:variant>
        <vt:i4>89</vt:i4>
      </vt:variant>
      <vt:variant>
        <vt:i4>0</vt:i4>
      </vt:variant>
      <vt:variant>
        <vt:i4>5</vt:i4>
      </vt:variant>
      <vt:variant>
        <vt:lpwstr/>
      </vt:variant>
      <vt:variant>
        <vt:lpwstr>_Toc387306588</vt:lpwstr>
      </vt:variant>
      <vt:variant>
        <vt:i4>1179697</vt:i4>
      </vt:variant>
      <vt:variant>
        <vt:i4>83</vt:i4>
      </vt:variant>
      <vt:variant>
        <vt:i4>0</vt:i4>
      </vt:variant>
      <vt:variant>
        <vt:i4>5</vt:i4>
      </vt:variant>
      <vt:variant>
        <vt:lpwstr/>
      </vt:variant>
      <vt:variant>
        <vt:lpwstr>_Toc387306587</vt:lpwstr>
      </vt:variant>
      <vt:variant>
        <vt:i4>1179697</vt:i4>
      </vt:variant>
      <vt:variant>
        <vt:i4>77</vt:i4>
      </vt:variant>
      <vt:variant>
        <vt:i4>0</vt:i4>
      </vt:variant>
      <vt:variant>
        <vt:i4>5</vt:i4>
      </vt:variant>
      <vt:variant>
        <vt:lpwstr/>
      </vt:variant>
      <vt:variant>
        <vt:lpwstr>_Toc387306586</vt:lpwstr>
      </vt:variant>
      <vt:variant>
        <vt:i4>1179697</vt:i4>
      </vt:variant>
      <vt:variant>
        <vt:i4>71</vt:i4>
      </vt:variant>
      <vt:variant>
        <vt:i4>0</vt:i4>
      </vt:variant>
      <vt:variant>
        <vt:i4>5</vt:i4>
      </vt:variant>
      <vt:variant>
        <vt:lpwstr/>
      </vt:variant>
      <vt:variant>
        <vt:lpwstr>_Toc387306585</vt:lpwstr>
      </vt:variant>
      <vt:variant>
        <vt:i4>1179697</vt:i4>
      </vt:variant>
      <vt:variant>
        <vt:i4>65</vt:i4>
      </vt:variant>
      <vt:variant>
        <vt:i4>0</vt:i4>
      </vt:variant>
      <vt:variant>
        <vt:i4>5</vt:i4>
      </vt:variant>
      <vt:variant>
        <vt:lpwstr/>
      </vt:variant>
      <vt:variant>
        <vt:lpwstr>_Toc387306584</vt:lpwstr>
      </vt:variant>
      <vt:variant>
        <vt:i4>1179697</vt:i4>
      </vt:variant>
      <vt:variant>
        <vt:i4>59</vt:i4>
      </vt:variant>
      <vt:variant>
        <vt:i4>0</vt:i4>
      </vt:variant>
      <vt:variant>
        <vt:i4>5</vt:i4>
      </vt:variant>
      <vt:variant>
        <vt:lpwstr/>
      </vt:variant>
      <vt:variant>
        <vt:lpwstr>_Toc387306583</vt:lpwstr>
      </vt:variant>
      <vt:variant>
        <vt:i4>1179697</vt:i4>
      </vt:variant>
      <vt:variant>
        <vt:i4>53</vt:i4>
      </vt:variant>
      <vt:variant>
        <vt:i4>0</vt:i4>
      </vt:variant>
      <vt:variant>
        <vt:i4>5</vt:i4>
      </vt:variant>
      <vt:variant>
        <vt:lpwstr/>
      </vt:variant>
      <vt:variant>
        <vt:lpwstr>_Toc387306582</vt:lpwstr>
      </vt:variant>
      <vt:variant>
        <vt:i4>1179697</vt:i4>
      </vt:variant>
      <vt:variant>
        <vt:i4>47</vt:i4>
      </vt:variant>
      <vt:variant>
        <vt:i4>0</vt:i4>
      </vt:variant>
      <vt:variant>
        <vt:i4>5</vt:i4>
      </vt:variant>
      <vt:variant>
        <vt:lpwstr/>
      </vt:variant>
      <vt:variant>
        <vt:lpwstr>_Toc387306581</vt:lpwstr>
      </vt:variant>
      <vt:variant>
        <vt:i4>1179697</vt:i4>
      </vt:variant>
      <vt:variant>
        <vt:i4>41</vt:i4>
      </vt:variant>
      <vt:variant>
        <vt:i4>0</vt:i4>
      </vt:variant>
      <vt:variant>
        <vt:i4>5</vt:i4>
      </vt:variant>
      <vt:variant>
        <vt:lpwstr/>
      </vt:variant>
      <vt:variant>
        <vt:lpwstr>_Toc387306580</vt:lpwstr>
      </vt:variant>
      <vt:variant>
        <vt:i4>1900593</vt:i4>
      </vt:variant>
      <vt:variant>
        <vt:i4>35</vt:i4>
      </vt:variant>
      <vt:variant>
        <vt:i4>0</vt:i4>
      </vt:variant>
      <vt:variant>
        <vt:i4>5</vt:i4>
      </vt:variant>
      <vt:variant>
        <vt:lpwstr/>
      </vt:variant>
      <vt:variant>
        <vt:lpwstr>_Toc387306579</vt:lpwstr>
      </vt:variant>
      <vt:variant>
        <vt:i4>1900593</vt:i4>
      </vt:variant>
      <vt:variant>
        <vt:i4>29</vt:i4>
      </vt:variant>
      <vt:variant>
        <vt:i4>0</vt:i4>
      </vt:variant>
      <vt:variant>
        <vt:i4>5</vt:i4>
      </vt:variant>
      <vt:variant>
        <vt:lpwstr/>
      </vt:variant>
      <vt:variant>
        <vt:lpwstr>_Toc387306578</vt:lpwstr>
      </vt:variant>
      <vt:variant>
        <vt:i4>1900593</vt:i4>
      </vt:variant>
      <vt:variant>
        <vt:i4>23</vt:i4>
      </vt:variant>
      <vt:variant>
        <vt:i4>0</vt:i4>
      </vt:variant>
      <vt:variant>
        <vt:i4>5</vt:i4>
      </vt:variant>
      <vt:variant>
        <vt:lpwstr/>
      </vt:variant>
      <vt:variant>
        <vt:lpwstr>_Toc387306577</vt:lpwstr>
      </vt:variant>
      <vt:variant>
        <vt:i4>1900593</vt:i4>
      </vt:variant>
      <vt:variant>
        <vt:i4>17</vt:i4>
      </vt:variant>
      <vt:variant>
        <vt:i4>0</vt:i4>
      </vt:variant>
      <vt:variant>
        <vt:i4>5</vt:i4>
      </vt:variant>
      <vt:variant>
        <vt:lpwstr/>
      </vt:variant>
      <vt:variant>
        <vt:lpwstr>_Toc387306576</vt:lpwstr>
      </vt:variant>
      <vt:variant>
        <vt:i4>1900593</vt:i4>
      </vt:variant>
      <vt:variant>
        <vt:i4>11</vt:i4>
      </vt:variant>
      <vt:variant>
        <vt:i4>0</vt:i4>
      </vt:variant>
      <vt:variant>
        <vt:i4>5</vt:i4>
      </vt:variant>
      <vt:variant>
        <vt:lpwstr/>
      </vt:variant>
      <vt:variant>
        <vt:lpwstr>_Toc387306575</vt:lpwstr>
      </vt:variant>
      <vt:variant>
        <vt:i4>1900593</vt:i4>
      </vt:variant>
      <vt:variant>
        <vt:i4>5</vt:i4>
      </vt:variant>
      <vt:variant>
        <vt:i4>0</vt:i4>
      </vt:variant>
      <vt:variant>
        <vt:i4>5</vt:i4>
      </vt:variant>
      <vt:variant>
        <vt:lpwstr/>
      </vt:variant>
      <vt:variant>
        <vt:lpwstr>_Toc387306574</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cp:lastModifiedBy>
  <cp:revision>5</cp:revision>
  <cp:lastPrinted>2014-09-18T13:54:00Z</cp:lastPrinted>
  <dcterms:created xsi:type="dcterms:W3CDTF">2014-07-05T14:11:00Z</dcterms:created>
  <dcterms:modified xsi:type="dcterms:W3CDTF">2014-09-18T13:54:00Z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-1192791304</vt:i4>
  </property>
  <property fmtid="{D5CDD505-2E9C-101B-9397-08002B2CF9AE}" pid="3" name="_NewReviewCycle">
    <vt:lpwstr/>
  </property>
  <property fmtid="{D5CDD505-2E9C-101B-9397-08002B2CF9AE}" pid="4" name="_EmailSubject">
    <vt:lpwstr>PKR Version für die interessierten Kreise</vt:lpwstr>
  </property>
  <property fmtid="{D5CDD505-2E9C-101B-9397-08002B2CF9AE}" pid="5" name="_AuthorEmail">
    <vt:lpwstr>ilse.hollerer@wien.gv.at</vt:lpwstr>
  </property>
  <property fmtid="{D5CDD505-2E9C-101B-9397-08002B2CF9AE}" pid="6" name="_AuthorEmailDisplayName">
    <vt:lpwstr>Hollerer Ilse</vt:lpwstr>
  </property>
  <property fmtid="{D5CDD505-2E9C-101B-9397-08002B2CF9AE}" pid="7" name="_ReviewingToolsShownOnce">
    <vt:lpwstr/>
  </property>
</Properties>
</file>